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85B" w:rsidRDefault="0035259D" w:rsidP="00A26D0C">
      <w:pPr>
        <w:spacing w:line="276" w:lineRule="auto"/>
        <w:jc w:val="center"/>
      </w:pPr>
      <w:bookmarkStart w:id="0" w:name="_GoBack"/>
      <w:bookmarkEnd w:id="0"/>
      <w:r w:rsidRPr="007C3061">
        <w:rPr>
          <w:noProof/>
          <w:lang w:eastAsia="hr-HR"/>
        </w:rPr>
        <w:drawing>
          <wp:inline distT="0" distB="0" distL="0" distR="0" wp14:anchorId="4D877285" wp14:editId="60412501">
            <wp:extent cx="1270000" cy="9652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000" cy="965200"/>
                    </a:xfrm>
                    <a:prstGeom prst="rect">
                      <a:avLst/>
                    </a:prstGeom>
                    <a:noFill/>
                    <a:ln>
                      <a:noFill/>
                    </a:ln>
                  </pic:spPr>
                </pic:pic>
              </a:graphicData>
            </a:graphic>
          </wp:inline>
        </w:drawing>
      </w:r>
    </w:p>
    <w:p w:rsidR="00746865" w:rsidRPr="00746865" w:rsidRDefault="00746865" w:rsidP="00A26D0C">
      <w:pPr>
        <w:tabs>
          <w:tab w:val="center" w:pos="4536"/>
          <w:tab w:val="right" w:pos="9072"/>
        </w:tabs>
        <w:spacing w:after="0" w:line="276" w:lineRule="auto"/>
        <w:jc w:val="center"/>
        <w:rPr>
          <w:rFonts w:ascii="Arial" w:eastAsia="Arial Unicode MS" w:hAnsi="Arial" w:cs="Arial"/>
          <w:sz w:val="18"/>
          <w:szCs w:val="18"/>
        </w:rPr>
      </w:pPr>
      <w:r w:rsidRPr="00746865">
        <w:rPr>
          <w:rFonts w:ascii="Arial" w:eastAsia="Arial Unicode MS" w:hAnsi="Arial" w:cs="Arial"/>
          <w:sz w:val="18"/>
          <w:szCs w:val="18"/>
        </w:rPr>
        <w:t>Tel: ++385 51 209 945, Fax: ++385 51 209 979</w:t>
      </w:r>
    </w:p>
    <w:p w:rsidR="00746865" w:rsidRPr="00746865" w:rsidRDefault="00746865" w:rsidP="00A26D0C">
      <w:pPr>
        <w:tabs>
          <w:tab w:val="center" w:pos="4536"/>
          <w:tab w:val="right" w:pos="9072"/>
        </w:tabs>
        <w:spacing w:after="0" w:line="276" w:lineRule="auto"/>
        <w:ind w:left="-426"/>
        <w:jc w:val="center"/>
        <w:rPr>
          <w:rFonts w:ascii="Arial" w:eastAsia="Arial Unicode MS" w:hAnsi="Arial" w:cs="Arial"/>
          <w:sz w:val="18"/>
          <w:szCs w:val="18"/>
        </w:rPr>
      </w:pPr>
      <w:r w:rsidRPr="00746865">
        <w:rPr>
          <w:rFonts w:ascii="Arial" w:eastAsia="Arial Unicode MS" w:hAnsi="Arial" w:cs="Arial"/>
          <w:sz w:val="18"/>
          <w:szCs w:val="18"/>
        </w:rPr>
        <w:t>Veslarska ulica 5, 51000 Rijeka, OIB: 30123739908, IBAN: HR3324020061837300005</w:t>
      </w:r>
    </w:p>
    <w:p w:rsidR="00746865" w:rsidRPr="00746865" w:rsidRDefault="00746865" w:rsidP="00A26D0C">
      <w:pPr>
        <w:tabs>
          <w:tab w:val="center" w:pos="4536"/>
          <w:tab w:val="right" w:pos="9072"/>
        </w:tabs>
        <w:spacing w:after="0" w:line="276" w:lineRule="auto"/>
        <w:jc w:val="center"/>
        <w:rPr>
          <w:rFonts w:ascii="Arial Unicode MS" w:eastAsia="Arial Unicode MS" w:hAnsi="Arial Unicode MS" w:cs="Arial Unicode MS"/>
          <w:sz w:val="16"/>
          <w:szCs w:val="16"/>
        </w:rPr>
      </w:pPr>
      <w:r w:rsidRPr="00746865">
        <w:rPr>
          <w:rFonts w:ascii="Arial" w:eastAsia="Arial Unicode MS" w:hAnsi="Arial" w:cs="Arial"/>
          <w:sz w:val="18"/>
          <w:szCs w:val="18"/>
        </w:rPr>
        <w:t>web: http://rivrtici.hr, e-mail: info@rivrtici.hr</w:t>
      </w:r>
    </w:p>
    <w:p w:rsidR="00B51CFA" w:rsidRDefault="00B51CFA" w:rsidP="00B51CFA">
      <w:pPr>
        <w:spacing w:after="0" w:line="240" w:lineRule="auto"/>
        <w:rPr>
          <w:rFonts w:ascii="Arial" w:eastAsia="Times New Roman" w:hAnsi="Arial" w:cs="Arial"/>
          <w:b/>
          <w:bCs/>
          <w:sz w:val="32"/>
          <w:szCs w:val="32"/>
          <w:lang w:eastAsia="hr-HR"/>
        </w:rPr>
      </w:pPr>
    </w:p>
    <w:p w:rsidR="00B51CFA" w:rsidRDefault="00B51CFA" w:rsidP="00B51CFA">
      <w:pPr>
        <w:spacing w:after="0" w:line="240" w:lineRule="auto"/>
        <w:rPr>
          <w:rFonts w:ascii="Arial" w:eastAsia="Times New Roman" w:hAnsi="Arial" w:cs="Arial"/>
          <w:b/>
          <w:bCs/>
          <w:sz w:val="32"/>
          <w:szCs w:val="32"/>
          <w:lang w:eastAsia="hr-HR"/>
        </w:rPr>
      </w:pPr>
    </w:p>
    <w:p w:rsidR="00B51CFA" w:rsidRDefault="00B51CFA" w:rsidP="00B51CFA">
      <w:pPr>
        <w:spacing w:after="0" w:line="240" w:lineRule="auto"/>
        <w:rPr>
          <w:rFonts w:ascii="Arial" w:eastAsia="Times New Roman" w:hAnsi="Arial" w:cs="Arial"/>
          <w:b/>
          <w:bCs/>
          <w:sz w:val="32"/>
          <w:szCs w:val="32"/>
          <w:lang w:eastAsia="hr-HR"/>
        </w:rPr>
      </w:pPr>
    </w:p>
    <w:p w:rsidR="00B51CFA" w:rsidRDefault="00B51CFA" w:rsidP="00B51CFA">
      <w:pPr>
        <w:spacing w:after="0" w:line="240" w:lineRule="auto"/>
        <w:rPr>
          <w:rFonts w:ascii="Arial" w:eastAsia="Times New Roman" w:hAnsi="Arial" w:cs="Arial"/>
          <w:b/>
          <w:bCs/>
          <w:sz w:val="32"/>
          <w:szCs w:val="32"/>
          <w:lang w:eastAsia="hr-HR"/>
        </w:rPr>
      </w:pPr>
    </w:p>
    <w:p w:rsidR="00B51CFA" w:rsidRDefault="00B51CFA" w:rsidP="00B51CFA">
      <w:pPr>
        <w:spacing w:after="0" w:line="240" w:lineRule="auto"/>
        <w:rPr>
          <w:rFonts w:ascii="Arial" w:eastAsia="Times New Roman" w:hAnsi="Arial" w:cs="Arial"/>
          <w:b/>
          <w:bCs/>
          <w:sz w:val="32"/>
          <w:szCs w:val="32"/>
          <w:lang w:eastAsia="hr-HR"/>
        </w:rPr>
      </w:pPr>
    </w:p>
    <w:p w:rsidR="00B51CFA" w:rsidRDefault="00B51CFA" w:rsidP="00B51CFA">
      <w:pPr>
        <w:spacing w:after="0" w:line="240" w:lineRule="auto"/>
        <w:rPr>
          <w:rFonts w:ascii="Arial" w:eastAsia="Times New Roman" w:hAnsi="Arial" w:cs="Arial"/>
          <w:b/>
          <w:bCs/>
          <w:sz w:val="32"/>
          <w:szCs w:val="32"/>
          <w:lang w:eastAsia="hr-HR"/>
        </w:rPr>
      </w:pPr>
    </w:p>
    <w:p w:rsidR="00B51CFA" w:rsidRPr="00B51CFA" w:rsidRDefault="00B51CFA" w:rsidP="00B51CFA">
      <w:pPr>
        <w:spacing w:after="0" w:line="240" w:lineRule="auto"/>
        <w:rPr>
          <w:rFonts w:ascii="Arial" w:eastAsia="Times New Roman" w:hAnsi="Arial" w:cs="Arial"/>
          <w:b/>
          <w:bCs/>
          <w:sz w:val="44"/>
          <w:szCs w:val="44"/>
          <w:lang w:eastAsia="hr-HR"/>
        </w:rPr>
      </w:pPr>
    </w:p>
    <w:p w:rsidR="00B51CFA" w:rsidRPr="00B51CFA" w:rsidRDefault="00B51CFA" w:rsidP="00B51CFA">
      <w:pPr>
        <w:spacing w:after="0" w:line="240" w:lineRule="auto"/>
        <w:ind w:left="357"/>
        <w:jc w:val="center"/>
        <w:rPr>
          <w:rFonts w:ascii="Arial" w:eastAsia="Times New Roman" w:hAnsi="Arial" w:cs="Arial"/>
          <w:b/>
          <w:bCs/>
          <w:sz w:val="44"/>
          <w:szCs w:val="44"/>
          <w:lang w:eastAsia="hr-HR"/>
        </w:rPr>
      </w:pPr>
      <w:r w:rsidRPr="00B51CFA">
        <w:rPr>
          <w:rFonts w:ascii="Arial" w:eastAsia="Times New Roman" w:hAnsi="Arial" w:cs="Arial"/>
          <w:b/>
          <w:bCs/>
          <w:sz w:val="44"/>
          <w:szCs w:val="44"/>
          <w:lang w:eastAsia="hr-HR"/>
        </w:rPr>
        <w:t>GODIŠNJI PLAN I PROGRAM RADA</w:t>
      </w:r>
    </w:p>
    <w:p w:rsidR="00B51CFA" w:rsidRPr="00B51CFA" w:rsidRDefault="00B51CFA" w:rsidP="00B51CFA">
      <w:pPr>
        <w:spacing w:after="0" w:line="240" w:lineRule="auto"/>
        <w:ind w:left="357"/>
        <w:jc w:val="center"/>
        <w:rPr>
          <w:rFonts w:ascii="Arial" w:eastAsia="Times New Roman" w:hAnsi="Arial" w:cs="Arial"/>
          <w:b/>
          <w:bCs/>
          <w:sz w:val="44"/>
          <w:szCs w:val="44"/>
          <w:lang w:eastAsia="hr-HR"/>
        </w:rPr>
      </w:pPr>
    </w:p>
    <w:p w:rsidR="00B51CFA" w:rsidRPr="00B51CFA" w:rsidRDefault="00B51CFA" w:rsidP="00B51CFA">
      <w:pPr>
        <w:spacing w:after="0" w:line="240" w:lineRule="auto"/>
        <w:ind w:left="357"/>
        <w:jc w:val="center"/>
        <w:rPr>
          <w:rFonts w:ascii="Arial" w:eastAsia="Times New Roman" w:hAnsi="Arial" w:cs="Arial"/>
          <w:b/>
          <w:bCs/>
          <w:sz w:val="44"/>
          <w:szCs w:val="44"/>
          <w:lang w:eastAsia="hr-HR"/>
        </w:rPr>
      </w:pPr>
      <w:r w:rsidRPr="00B51CFA">
        <w:rPr>
          <w:rFonts w:ascii="Arial" w:eastAsia="Times New Roman" w:hAnsi="Arial" w:cs="Arial"/>
          <w:b/>
          <w:bCs/>
          <w:sz w:val="44"/>
          <w:szCs w:val="44"/>
          <w:lang w:eastAsia="hr-HR"/>
        </w:rPr>
        <w:t>DJEČJEG VRTIĆA RIJEKA</w:t>
      </w:r>
    </w:p>
    <w:p w:rsidR="00B51CFA" w:rsidRPr="00B51CFA" w:rsidRDefault="00B51CFA" w:rsidP="00B51CFA">
      <w:pPr>
        <w:spacing w:after="0" w:line="240" w:lineRule="auto"/>
        <w:ind w:left="357"/>
        <w:jc w:val="center"/>
        <w:rPr>
          <w:rFonts w:ascii="Arial" w:eastAsia="Times New Roman" w:hAnsi="Arial" w:cs="Arial"/>
          <w:b/>
          <w:bCs/>
          <w:sz w:val="44"/>
          <w:szCs w:val="44"/>
          <w:lang w:eastAsia="hr-HR"/>
        </w:rPr>
      </w:pPr>
    </w:p>
    <w:p w:rsidR="00B51CFA" w:rsidRPr="00B51CFA" w:rsidRDefault="00B51CFA" w:rsidP="00B51CFA">
      <w:pPr>
        <w:spacing w:after="0" w:line="240" w:lineRule="auto"/>
        <w:ind w:left="357"/>
        <w:jc w:val="center"/>
        <w:rPr>
          <w:rFonts w:ascii="Arial" w:eastAsia="Times New Roman" w:hAnsi="Arial" w:cs="Arial"/>
          <w:b/>
          <w:bCs/>
          <w:sz w:val="44"/>
          <w:szCs w:val="44"/>
          <w:lang w:eastAsia="hr-HR"/>
        </w:rPr>
      </w:pPr>
      <w:r w:rsidRPr="00B51CFA">
        <w:rPr>
          <w:rFonts w:ascii="Arial" w:eastAsia="Times New Roman" w:hAnsi="Arial" w:cs="Arial"/>
          <w:b/>
          <w:bCs/>
          <w:sz w:val="44"/>
          <w:szCs w:val="44"/>
          <w:lang w:eastAsia="hr-HR"/>
        </w:rPr>
        <w:t>ZA PEDAGOŠKU GODINU 2022./2023.</w:t>
      </w:r>
    </w:p>
    <w:p w:rsidR="00B51CFA" w:rsidRPr="00B51CFA" w:rsidRDefault="00B51CFA" w:rsidP="00B51CFA">
      <w:pPr>
        <w:spacing w:line="256" w:lineRule="auto"/>
        <w:jc w:val="center"/>
      </w:pPr>
    </w:p>
    <w:p w:rsidR="00B51CFA" w:rsidRPr="00B51CFA" w:rsidRDefault="00B51CFA" w:rsidP="00B51CFA">
      <w:pPr>
        <w:spacing w:line="254" w:lineRule="auto"/>
        <w:rPr>
          <w:rFonts w:ascii="Calibri" w:eastAsia="Calibri" w:hAnsi="Calibri" w:cs="Times New Roman"/>
        </w:rPr>
      </w:pPr>
    </w:p>
    <w:p w:rsidR="00B51CFA" w:rsidRDefault="00B51CFA" w:rsidP="00B51CFA">
      <w:pPr>
        <w:spacing w:line="254" w:lineRule="auto"/>
        <w:rPr>
          <w:rFonts w:ascii="Arial" w:eastAsia="Calibri" w:hAnsi="Arial" w:cs="Arial"/>
          <w:lang w:val="en-US" w:eastAsia="hr-HR"/>
        </w:rPr>
      </w:pPr>
    </w:p>
    <w:p w:rsidR="00B51CFA" w:rsidRDefault="00B51CFA" w:rsidP="00B51CFA">
      <w:pPr>
        <w:spacing w:line="254" w:lineRule="auto"/>
        <w:rPr>
          <w:rFonts w:ascii="Arial" w:eastAsia="Calibri" w:hAnsi="Arial" w:cs="Arial"/>
          <w:lang w:val="en-US" w:eastAsia="hr-HR"/>
        </w:rPr>
      </w:pPr>
    </w:p>
    <w:p w:rsidR="00B51CFA" w:rsidRDefault="00B51CFA" w:rsidP="00B51CFA">
      <w:pPr>
        <w:spacing w:line="254" w:lineRule="auto"/>
        <w:rPr>
          <w:rFonts w:ascii="Arial" w:eastAsia="Calibri" w:hAnsi="Arial" w:cs="Arial"/>
          <w:lang w:val="en-US" w:eastAsia="hr-HR"/>
        </w:rPr>
      </w:pPr>
    </w:p>
    <w:p w:rsidR="00B51CFA" w:rsidRDefault="00B51CFA" w:rsidP="00B51CFA">
      <w:pPr>
        <w:spacing w:line="254" w:lineRule="auto"/>
        <w:rPr>
          <w:rFonts w:ascii="Arial" w:eastAsia="Calibri" w:hAnsi="Arial" w:cs="Arial"/>
          <w:lang w:val="en-US" w:eastAsia="hr-HR"/>
        </w:rPr>
      </w:pPr>
    </w:p>
    <w:p w:rsidR="00B51CFA" w:rsidRPr="00B51CFA" w:rsidRDefault="00B51CFA" w:rsidP="00B51CFA">
      <w:pPr>
        <w:spacing w:line="254" w:lineRule="auto"/>
        <w:rPr>
          <w:rFonts w:ascii="Calibri" w:eastAsia="Calibri" w:hAnsi="Calibri" w:cs="Times New Roman"/>
        </w:rPr>
      </w:pPr>
    </w:p>
    <w:p w:rsidR="00B51CFA" w:rsidRPr="00B51CFA" w:rsidRDefault="00B51CFA" w:rsidP="00B51CFA">
      <w:pPr>
        <w:spacing w:line="256" w:lineRule="auto"/>
      </w:pPr>
    </w:p>
    <w:p w:rsidR="00B51CFA" w:rsidRPr="00B51CFA" w:rsidRDefault="00B51CFA" w:rsidP="00B51CFA">
      <w:pPr>
        <w:spacing w:line="256" w:lineRule="auto"/>
      </w:pPr>
    </w:p>
    <w:p w:rsidR="00B51CFA" w:rsidRPr="00B51CFA" w:rsidRDefault="00B51CFA" w:rsidP="00B51CFA">
      <w:pPr>
        <w:spacing w:line="256" w:lineRule="auto"/>
      </w:pPr>
    </w:p>
    <w:p w:rsidR="00B51CFA" w:rsidRPr="00B51CFA" w:rsidRDefault="00B51CFA" w:rsidP="00B51CFA">
      <w:pPr>
        <w:spacing w:line="256" w:lineRule="auto"/>
      </w:pPr>
    </w:p>
    <w:p w:rsidR="00B51CFA" w:rsidRPr="00B51CFA" w:rsidRDefault="00B51CFA" w:rsidP="00B51CFA">
      <w:pPr>
        <w:spacing w:after="0" w:line="240" w:lineRule="auto"/>
        <w:ind w:left="360"/>
        <w:jc w:val="center"/>
        <w:rPr>
          <w:rFonts w:ascii="Arial" w:eastAsia="Times New Roman" w:hAnsi="Arial" w:cs="Arial"/>
          <w:b/>
          <w:bCs/>
          <w:sz w:val="28"/>
          <w:szCs w:val="24"/>
          <w:lang w:eastAsia="hr-HR"/>
        </w:rPr>
      </w:pPr>
      <w:r w:rsidRPr="00B51CFA">
        <w:t xml:space="preserve">                                                     </w:t>
      </w:r>
    </w:p>
    <w:p w:rsidR="00B51CFA" w:rsidRPr="00B51CFA" w:rsidRDefault="00B51CFA" w:rsidP="00B51CFA">
      <w:pPr>
        <w:spacing w:after="0" w:line="240" w:lineRule="auto"/>
        <w:ind w:left="360"/>
        <w:jc w:val="center"/>
        <w:rPr>
          <w:rFonts w:ascii="Arial" w:eastAsia="Times New Roman" w:hAnsi="Arial" w:cs="Arial"/>
          <w:b/>
          <w:bCs/>
          <w:sz w:val="28"/>
          <w:szCs w:val="24"/>
          <w:lang w:eastAsia="hr-HR"/>
        </w:rPr>
      </w:pPr>
      <w:r w:rsidRPr="00B51CFA">
        <w:rPr>
          <w:rFonts w:ascii="Arial" w:eastAsia="Times New Roman" w:hAnsi="Arial" w:cs="Arial"/>
          <w:b/>
          <w:bCs/>
          <w:sz w:val="28"/>
          <w:szCs w:val="24"/>
          <w:lang w:eastAsia="hr-HR"/>
        </w:rPr>
        <w:t>Rijeka, rujan 2022.</w:t>
      </w:r>
    </w:p>
    <w:p w:rsidR="00B51CFA" w:rsidRPr="00B51CFA" w:rsidRDefault="00B51CFA" w:rsidP="00B51CFA">
      <w:pPr>
        <w:spacing w:after="0" w:line="240" w:lineRule="auto"/>
        <w:ind w:left="360"/>
        <w:jc w:val="center"/>
        <w:rPr>
          <w:rFonts w:ascii="Arial" w:eastAsia="Times New Roman" w:hAnsi="Arial" w:cs="Arial"/>
          <w:b/>
          <w:bCs/>
          <w:sz w:val="28"/>
          <w:szCs w:val="24"/>
          <w:lang w:eastAsia="hr-HR"/>
        </w:rPr>
      </w:pPr>
    </w:p>
    <w:p w:rsidR="00B51CFA" w:rsidRDefault="00B51CFA">
      <w:pPr>
        <w:rPr>
          <w:rFonts w:ascii="Arial" w:eastAsia="Times New Roman" w:hAnsi="Arial" w:cs="Arial"/>
          <w:b/>
          <w:bCs/>
          <w:sz w:val="32"/>
          <w:szCs w:val="32"/>
          <w:lang w:eastAsia="hr-HR"/>
        </w:rPr>
      </w:pPr>
    </w:p>
    <w:p w:rsidR="00057A56" w:rsidRPr="00F863A6" w:rsidRDefault="00057A56" w:rsidP="00A26D0C">
      <w:pPr>
        <w:spacing w:line="276" w:lineRule="auto"/>
        <w:jc w:val="center"/>
        <w:rPr>
          <w:rFonts w:ascii="Arial" w:eastAsia="Calibri" w:hAnsi="Arial" w:cs="Arial"/>
          <w:b/>
          <w:sz w:val="24"/>
          <w:szCs w:val="24"/>
        </w:rPr>
      </w:pPr>
      <w:r w:rsidRPr="00F863A6">
        <w:rPr>
          <w:rFonts w:ascii="Arial" w:eastAsia="Calibri" w:hAnsi="Arial" w:cs="Arial"/>
          <w:b/>
          <w:sz w:val="24"/>
          <w:szCs w:val="24"/>
        </w:rPr>
        <w:lastRenderedPageBreak/>
        <w:t>Sažetak odgojno-obrazovnog plana i programa</w:t>
      </w:r>
    </w:p>
    <w:p w:rsidR="00057A56" w:rsidRDefault="00057A56" w:rsidP="00A26D0C">
      <w:pPr>
        <w:spacing w:line="276" w:lineRule="auto"/>
        <w:jc w:val="center"/>
        <w:rPr>
          <w:rFonts w:ascii="Arial" w:eastAsia="Calibri" w:hAnsi="Arial" w:cs="Arial"/>
          <w:b/>
          <w:sz w:val="24"/>
          <w:szCs w:val="24"/>
        </w:rPr>
      </w:pPr>
      <w:r w:rsidRPr="00F863A6">
        <w:rPr>
          <w:rFonts w:ascii="Arial" w:eastAsia="Calibri" w:hAnsi="Arial" w:cs="Arial"/>
          <w:b/>
          <w:sz w:val="24"/>
          <w:szCs w:val="24"/>
        </w:rPr>
        <w:t>Dječjeg vrtića Rijeka</w:t>
      </w:r>
    </w:p>
    <w:p w:rsidR="00234522" w:rsidRPr="00F863A6" w:rsidRDefault="00234522" w:rsidP="00A26D0C">
      <w:pPr>
        <w:spacing w:line="276" w:lineRule="auto"/>
        <w:jc w:val="center"/>
        <w:rPr>
          <w:rFonts w:ascii="Arial" w:eastAsia="Calibri" w:hAnsi="Arial" w:cs="Arial"/>
          <w:b/>
          <w:sz w:val="24"/>
          <w:szCs w:val="24"/>
        </w:rPr>
      </w:pPr>
    </w:p>
    <w:p w:rsidR="00057A56" w:rsidRPr="00F863A6" w:rsidRDefault="00057A56" w:rsidP="00A26D0C">
      <w:pPr>
        <w:spacing w:line="276" w:lineRule="auto"/>
        <w:ind w:right="1"/>
        <w:jc w:val="both"/>
        <w:rPr>
          <w:rFonts w:ascii="Arial" w:eastAsia="Times New Roman" w:hAnsi="Arial" w:cs="Arial"/>
          <w:sz w:val="24"/>
          <w:szCs w:val="24"/>
        </w:rPr>
      </w:pPr>
      <w:r w:rsidRPr="00F863A6">
        <w:rPr>
          <w:rFonts w:ascii="Arial" w:eastAsia="Times New Roman" w:hAnsi="Arial" w:cs="Arial"/>
          <w:sz w:val="24"/>
          <w:szCs w:val="24"/>
        </w:rPr>
        <w:t xml:space="preserve">Bitne zadaće odgojno - obrazovnog rada Dječjeg vrtića Rijeka rezultat su pomnog praćenja dječjih potreba i interesa, a ishodište nalaze u Nacionalnom kurikulumu za rani i predškolski odgoj i obrazovanje. Prilikom odabira i definiranja bitnih zadaća, stručni djelatnici vode računa o tome koliko su relevantne za djetetovu dobrobit, koliko su mjerljive, a odnose se na onaj segment odgojno - obrazovnog rada kojeg u svakom konkretnom podcentru treba unaprijediti. Pri odabiru se velika pozornost posvećuje kvaliteti svakidašnjeg življenja djece iz čega proizlazi kvaliteta odgoja i obrazovanja, temeljena na cjelovitom shvaćanju njege, odgoja i učenja djece.  </w:t>
      </w:r>
    </w:p>
    <w:p w:rsidR="00057A56" w:rsidRPr="00F863A6" w:rsidRDefault="00057A56" w:rsidP="00A26D0C">
      <w:pPr>
        <w:spacing w:line="276" w:lineRule="auto"/>
        <w:ind w:right="1"/>
        <w:jc w:val="both"/>
        <w:rPr>
          <w:rFonts w:ascii="Arial" w:eastAsia="Times New Roman" w:hAnsi="Arial" w:cs="Arial"/>
          <w:sz w:val="24"/>
          <w:szCs w:val="24"/>
        </w:rPr>
      </w:pPr>
      <w:r w:rsidRPr="00F863A6">
        <w:rPr>
          <w:rFonts w:ascii="Arial" w:eastAsia="Times New Roman" w:hAnsi="Arial" w:cs="Arial"/>
          <w:sz w:val="24"/>
          <w:szCs w:val="24"/>
        </w:rPr>
        <w:t>Posljednje je dvije godine pandemija koronavirusa promijenila način života i rada u dječjem vrtiću, a odgojno-obrazovni rad odvijao se pod posebnim mjerama zaštite. Pri tome su djeca bila u  nemogućnosti družiti se sa svojim vršnjacima iz drugih odgojno-obrazovnih skupina, roditeljima je bio ograničen ulazak u prostore vrtića, susreti djelatnika svedeni su na minimum, a izravni oblici rada (zajednice učenja, timski dogovori, roditeljski sastanci i radionice) održavani su virtualno. Procesi odgoja i obrazovanja društveni su fenomeni te kao takvi podliježu refleksiji, stalnom propitkivanju i unaprjeđenju. S obzirom na to da smo u prethodne dvije godine bili svjedoci vrlo brzih procesa promjena i nužnosti prilagođavanja novim i nepredvidivim okolnostima, javlja se potreba da sagledamo i evaluiramo cjelokupni odgojno-obrazovni proces unutar konteksta u kojem se on odvija.</w:t>
      </w:r>
    </w:p>
    <w:p w:rsidR="00D91C1D" w:rsidRPr="00F863A6" w:rsidRDefault="00057A56" w:rsidP="00A26D0C">
      <w:pPr>
        <w:spacing w:line="276" w:lineRule="auto"/>
        <w:ind w:right="1"/>
        <w:jc w:val="both"/>
        <w:rPr>
          <w:rFonts w:ascii="Arial" w:eastAsia="Times New Roman" w:hAnsi="Arial" w:cs="Arial"/>
          <w:sz w:val="24"/>
          <w:szCs w:val="24"/>
        </w:rPr>
      </w:pPr>
      <w:r w:rsidRPr="00F863A6">
        <w:rPr>
          <w:rFonts w:ascii="Arial" w:eastAsia="Times New Roman" w:hAnsi="Arial" w:cs="Arial"/>
          <w:sz w:val="24"/>
          <w:szCs w:val="24"/>
        </w:rPr>
        <w:t xml:space="preserve">Iz svega navedenog, bitna zadaća Dječjeg vrtića Rijeka za pedagošku godinu 2022./2023. glasi: </w:t>
      </w:r>
    </w:p>
    <w:p w:rsidR="00057A56" w:rsidRPr="00F863A6" w:rsidRDefault="00057A56" w:rsidP="00A26D0C">
      <w:pPr>
        <w:spacing w:line="276" w:lineRule="auto"/>
        <w:ind w:right="1" w:firstLine="708"/>
        <w:jc w:val="both"/>
        <w:rPr>
          <w:rFonts w:ascii="Arial" w:eastAsia="Times New Roman" w:hAnsi="Arial" w:cs="Arial"/>
          <w:b/>
          <w:i/>
          <w:sz w:val="24"/>
          <w:szCs w:val="24"/>
        </w:rPr>
      </w:pPr>
      <w:r w:rsidRPr="00F863A6">
        <w:rPr>
          <w:rFonts w:ascii="Arial" w:eastAsia="Times New Roman" w:hAnsi="Arial" w:cs="Arial"/>
          <w:b/>
          <w:i/>
          <w:sz w:val="24"/>
          <w:szCs w:val="24"/>
        </w:rPr>
        <w:t>Vrtić po mjeri djeteta – kreiranje prostornog, socijalnog i vremenskog okruženja za ispunjen i sretan život djeteta u vrtiću.</w:t>
      </w:r>
    </w:p>
    <w:p w:rsidR="00057A56" w:rsidRPr="00F863A6" w:rsidRDefault="00057A56" w:rsidP="00A26D0C">
      <w:pPr>
        <w:spacing w:line="276" w:lineRule="auto"/>
        <w:ind w:right="1"/>
        <w:jc w:val="both"/>
        <w:rPr>
          <w:rFonts w:ascii="Arial" w:eastAsia="Times New Roman" w:hAnsi="Arial" w:cs="Arial"/>
          <w:sz w:val="24"/>
          <w:szCs w:val="24"/>
        </w:rPr>
      </w:pPr>
      <w:r w:rsidRPr="00F863A6">
        <w:rPr>
          <w:rFonts w:ascii="Arial" w:eastAsia="Times New Roman" w:hAnsi="Arial" w:cs="Arial"/>
          <w:sz w:val="24"/>
          <w:szCs w:val="24"/>
        </w:rPr>
        <w:t xml:space="preserve">Prethodne dvije godine velika pažnja posvetila se istraživanju potencijala vanjskog okruženja vrtića za aktivno učenje djece te stvaranje vanjskog prostora za djetetov cjeloviti razvoj. Stvaranjem poticajnog vanjskog okruženja u kojem su djeca boravila neovisno o dijelu dana i vremenskim uvjetima, omogućeno im je istraživanje okoline u kojoj borave i učenje. Imajući na umu činjenicu da se dijete razvija, uči i napreduje u interakciji sa svojim okruženjem, nužno je vanjski i unutarnji prostor vrtića promatrati kao jednu cjelinu koja se međusobno isprepliće i nadopunjuje te tako potiče njegov cjelovit razvoj. </w:t>
      </w:r>
    </w:p>
    <w:p w:rsidR="00057A56" w:rsidRPr="00F863A6" w:rsidRDefault="00057A56" w:rsidP="00A26D0C">
      <w:pPr>
        <w:spacing w:line="276" w:lineRule="auto"/>
        <w:ind w:right="1"/>
        <w:jc w:val="both"/>
        <w:rPr>
          <w:rFonts w:ascii="Arial" w:eastAsia="Times New Roman" w:hAnsi="Arial" w:cs="Arial"/>
          <w:sz w:val="24"/>
          <w:szCs w:val="24"/>
        </w:rPr>
      </w:pPr>
      <w:r w:rsidRPr="00F863A6">
        <w:rPr>
          <w:rFonts w:ascii="Arial" w:eastAsia="Times New Roman" w:hAnsi="Arial" w:cs="Arial"/>
          <w:sz w:val="24"/>
          <w:szCs w:val="24"/>
        </w:rPr>
        <w:t xml:space="preserve">Kvalitetno okruženje u kojem dijete živi preduvjet je njegova cjelovitog rasta i razvoja. Mnogi stručnjaci naglašavaju važnost prostornog i materijalnog okruženja u odgojno-obrazovnoj ustanovi, ističući njegovu ulogu u kvaliteti učenja. Također, smatra se kako prostor u kojem djeca i odrasli žive i uče mora biti oblikovan tako da omogućuje i potiče dijete na suradnju i aktivnost, a ne na pasivnost. </w:t>
      </w:r>
    </w:p>
    <w:p w:rsidR="00057A56" w:rsidRPr="00F863A6" w:rsidRDefault="00057A56" w:rsidP="00A26D0C">
      <w:pPr>
        <w:spacing w:line="276" w:lineRule="auto"/>
        <w:ind w:right="1"/>
        <w:jc w:val="both"/>
        <w:rPr>
          <w:rFonts w:ascii="Arial" w:eastAsia="Times New Roman" w:hAnsi="Arial" w:cs="Arial"/>
          <w:sz w:val="24"/>
          <w:szCs w:val="24"/>
        </w:rPr>
      </w:pPr>
      <w:r w:rsidRPr="00F863A6">
        <w:rPr>
          <w:rFonts w:ascii="Arial" w:eastAsia="Times New Roman" w:hAnsi="Arial" w:cs="Arial"/>
          <w:sz w:val="24"/>
          <w:szCs w:val="24"/>
        </w:rPr>
        <w:lastRenderedPageBreak/>
        <w:t xml:space="preserve">Dowling (2006) navodi kako je za djetetov cjelokupni rast i razvoj najbitnije da se u okruženju u kojem boravi osjeća sigurno i prihvaćeno te da ima mogućnost za ostvarivanje socijalnih interakcija s drugom djecom i odraslima. Aktivnosti kojima se dijete bavi u vrtiću ne mogu se, i ne bi se smjele forsirati ni nametati već je potrebno iskoristiti djetetovu urođenu potrebu i želju za istraživanjem i učenjem te mu stvoriti uvjete za ostvarenje njegovih potencijala. Prostor koji je opremljen raznovrsnim materijalima, organiziran tako da omogućuje slobodno kretanje, komunikaciju i interakciju djece međusobno i s odraslima te strukturiran tako da osigurava djeci dostupnost i slobodu u izboru materijala, optimalno zadovoljava djetetove potrebe i  interese te omogućuje njegovo učenje, rast i razvoj. U skladu s takvim stajalištem, unutar vrtića potrebno je omogućiti djeci da samostalno biraju i izmjenjuju aktivnosti i prostore, biraju s kim i s čim će se igrati i stupaju u različite odnose s djecom, bez velikog uplitanja odgojitelja. U takvim vrtićima važnu ulogu ima vrijeme, kao jedna od temeljnih pretpostavki koju je nužno osigurati kako bi pojedinac mogao učiti i napredovati vlastitim tempom. U vrtićima koji u središte stavljaju dijete i njegove potrebe važno je osigurati fleksibilan pristup organizaciji vremena pri čemu je ritam dana usklađen s djetetovim individualnim potrebama. </w:t>
      </w:r>
    </w:p>
    <w:p w:rsidR="00057A56" w:rsidRPr="00F863A6" w:rsidRDefault="00057A56" w:rsidP="00A26D0C">
      <w:pPr>
        <w:spacing w:line="276" w:lineRule="auto"/>
        <w:ind w:firstLine="420"/>
        <w:jc w:val="both"/>
        <w:rPr>
          <w:rFonts w:ascii="Arial" w:hAnsi="Arial" w:cs="Arial"/>
          <w:sz w:val="24"/>
          <w:szCs w:val="24"/>
        </w:rPr>
      </w:pPr>
      <w:r w:rsidRPr="00F863A6">
        <w:rPr>
          <w:rFonts w:ascii="Arial" w:hAnsi="Arial" w:cs="Arial"/>
          <w:sz w:val="24"/>
          <w:szCs w:val="24"/>
        </w:rPr>
        <w:t xml:space="preserve">Postavljena bitna zadaća Dječjeg vrtića Rijeka usmjerit će se na tri velika područja:  </w:t>
      </w:r>
    </w:p>
    <w:p w:rsidR="00057A56" w:rsidRPr="00F863A6" w:rsidRDefault="00057A56" w:rsidP="00CB52AF">
      <w:pPr>
        <w:pStyle w:val="ListParagraph"/>
        <w:numPr>
          <w:ilvl w:val="0"/>
          <w:numId w:val="1"/>
        </w:numPr>
        <w:spacing w:line="276" w:lineRule="auto"/>
        <w:jc w:val="both"/>
        <w:rPr>
          <w:rFonts w:ascii="Arial" w:hAnsi="Arial" w:cs="Arial"/>
          <w:sz w:val="24"/>
          <w:szCs w:val="24"/>
        </w:rPr>
      </w:pPr>
      <w:r w:rsidRPr="00F863A6">
        <w:rPr>
          <w:rFonts w:ascii="Arial" w:hAnsi="Arial" w:cs="Arial"/>
          <w:sz w:val="24"/>
          <w:szCs w:val="24"/>
        </w:rPr>
        <w:t xml:space="preserve">stvaranje </w:t>
      </w:r>
      <w:r w:rsidRPr="00F863A6">
        <w:rPr>
          <w:rFonts w:ascii="Arial" w:hAnsi="Arial" w:cs="Arial"/>
          <w:b/>
          <w:sz w:val="24"/>
          <w:szCs w:val="24"/>
        </w:rPr>
        <w:t xml:space="preserve">prostorno-materijalnih uvjeta </w:t>
      </w:r>
      <w:r w:rsidRPr="00F863A6">
        <w:rPr>
          <w:rFonts w:ascii="Arial" w:hAnsi="Arial" w:cs="Arial"/>
          <w:sz w:val="24"/>
          <w:szCs w:val="24"/>
        </w:rPr>
        <w:t>koji potiču dijete na istraživanje, odnosno pridonose djetetovom cjelovitom razvoju (emocionalna, socijalna,   tjelesna i obrazovna dobrobit)</w:t>
      </w:r>
    </w:p>
    <w:p w:rsidR="00057A56" w:rsidRPr="00F863A6" w:rsidRDefault="00057A56" w:rsidP="00CB52AF">
      <w:pPr>
        <w:pStyle w:val="ListParagraph"/>
        <w:numPr>
          <w:ilvl w:val="0"/>
          <w:numId w:val="1"/>
        </w:numPr>
        <w:spacing w:line="276" w:lineRule="auto"/>
        <w:jc w:val="both"/>
        <w:rPr>
          <w:rFonts w:ascii="Arial" w:hAnsi="Arial" w:cs="Arial"/>
          <w:sz w:val="24"/>
          <w:szCs w:val="24"/>
        </w:rPr>
      </w:pPr>
      <w:r w:rsidRPr="00F863A6">
        <w:rPr>
          <w:rFonts w:ascii="Arial" w:hAnsi="Arial" w:cs="Arial"/>
          <w:sz w:val="24"/>
          <w:szCs w:val="24"/>
        </w:rPr>
        <w:t xml:space="preserve">unaprjeđenje </w:t>
      </w:r>
      <w:r w:rsidRPr="00F863A6">
        <w:rPr>
          <w:rFonts w:ascii="Arial" w:hAnsi="Arial" w:cs="Arial"/>
          <w:b/>
          <w:sz w:val="24"/>
          <w:szCs w:val="24"/>
        </w:rPr>
        <w:t>vremenskog, prostornog i organizacijskog aspekta fleksibilnosti</w:t>
      </w:r>
      <w:r w:rsidRPr="00F863A6">
        <w:rPr>
          <w:rFonts w:ascii="Arial" w:hAnsi="Arial" w:cs="Arial"/>
          <w:sz w:val="24"/>
          <w:szCs w:val="24"/>
        </w:rPr>
        <w:t xml:space="preserve">  odgojno-obrazovnog procesa u vrtiću</w:t>
      </w:r>
    </w:p>
    <w:p w:rsidR="00057A56" w:rsidRPr="00F863A6" w:rsidRDefault="00057A56" w:rsidP="00CB52AF">
      <w:pPr>
        <w:pStyle w:val="ListParagraph"/>
        <w:numPr>
          <w:ilvl w:val="0"/>
          <w:numId w:val="1"/>
        </w:numPr>
        <w:spacing w:line="276" w:lineRule="auto"/>
        <w:jc w:val="both"/>
        <w:rPr>
          <w:rFonts w:ascii="Arial" w:hAnsi="Arial" w:cs="Arial"/>
          <w:sz w:val="24"/>
          <w:szCs w:val="24"/>
        </w:rPr>
      </w:pPr>
      <w:r w:rsidRPr="00F863A6">
        <w:rPr>
          <w:rFonts w:ascii="Arial" w:hAnsi="Arial" w:cs="Arial"/>
          <w:sz w:val="24"/>
          <w:szCs w:val="24"/>
        </w:rPr>
        <w:t>omogućavanje aktivne participacije djece u svakodnevnom životu vrtića.</w:t>
      </w:r>
      <w:r w:rsidRPr="00F863A6">
        <w:rPr>
          <w:rFonts w:ascii="Arial" w:hAnsi="Arial" w:cs="Arial"/>
          <w:sz w:val="24"/>
          <w:szCs w:val="24"/>
        </w:rPr>
        <w:tab/>
      </w:r>
      <w:r w:rsidRPr="00F863A6">
        <w:rPr>
          <w:rFonts w:ascii="Arial" w:hAnsi="Arial" w:cs="Arial"/>
          <w:sz w:val="24"/>
          <w:szCs w:val="24"/>
        </w:rPr>
        <w:tab/>
      </w:r>
    </w:p>
    <w:p w:rsidR="00057A56" w:rsidRPr="00F863A6" w:rsidRDefault="00057A56" w:rsidP="00A26D0C">
      <w:pPr>
        <w:spacing w:line="276" w:lineRule="auto"/>
        <w:jc w:val="both"/>
        <w:rPr>
          <w:rFonts w:ascii="Arial" w:hAnsi="Arial" w:cs="Arial"/>
          <w:sz w:val="24"/>
          <w:szCs w:val="24"/>
        </w:rPr>
      </w:pPr>
      <w:r w:rsidRPr="00F863A6">
        <w:rPr>
          <w:rFonts w:ascii="Arial" w:hAnsi="Arial" w:cs="Arial"/>
          <w:sz w:val="24"/>
          <w:szCs w:val="24"/>
        </w:rPr>
        <w:t xml:space="preserve">Preduvjet ostvarivanja ove bitne zadaće kontinuirani su napori u otklanjanju osobnih predrasuda i zabluda o kulturi ustanove koja nije statičan već dinamičan proces, napuštanju tradicionalističkog viđenja odgoja i obrazovanja te nedostatnog znanja o učenju djeteta rane dobi. Važno je mijenjati dosadašnje navike i razvijati kompetencije stručnog djelatnika koji kontinuirano planira i kreira okruženje kao prostor za djetetovo aktivno učenje i cjeloviti razvoj. </w:t>
      </w:r>
    </w:p>
    <w:p w:rsidR="00057A56" w:rsidRPr="00F863A6" w:rsidRDefault="00057A56" w:rsidP="00A26D0C">
      <w:pPr>
        <w:spacing w:line="276" w:lineRule="auto"/>
        <w:jc w:val="both"/>
        <w:rPr>
          <w:rFonts w:ascii="Arial" w:hAnsi="Arial" w:cs="Arial"/>
          <w:sz w:val="24"/>
          <w:szCs w:val="24"/>
        </w:rPr>
      </w:pPr>
      <w:r w:rsidRPr="00F863A6">
        <w:rPr>
          <w:rFonts w:ascii="Arial" w:hAnsi="Arial" w:cs="Arial"/>
          <w:b/>
          <w:sz w:val="24"/>
          <w:szCs w:val="24"/>
        </w:rPr>
        <w:t>Profesionalni razvoj stručnih djelatnika</w:t>
      </w:r>
      <w:r w:rsidRPr="00F863A6">
        <w:rPr>
          <w:rFonts w:ascii="Arial" w:hAnsi="Arial" w:cs="Arial"/>
          <w:sz w:val="24"/>
          <w:szCs w:val="24"/>
        </w:rPr>
        <w:t xml:space="preserve"> ove će se godine temeljiti na kontinuiranim zajednicama učenja i refleksivnim grupama na razini svakog podcentra </w:t>
      </w:r>
      <w:r w:rsidRPr="00F863A6">
        <w:rPr>
          <w:rFonts w:ascii="Arial" w:eastAsia="Calibri" w:hAnsi="Arial" w:cs="Arial"/>
          <w:sz w:val="24"/>
          <w:szCs w:val="24"/>
        </w:rPr>
        <w:t xml:space="preserve">kako bi se maksimalno izašlo u susret specifičnim potrebama svakog pojedinog tima odgojitelja. </w:t>
      </w:r>
      <w:r w:rsidRPr="00F863A6">
        <w:rPr>
          <w:rFonts w:ascii="Arial" w:hAnsi="Arial" w:cs="Arial"/>
          <w:sz w:val="24"/>
          <w:szCs w:val="24"/>
        </w:rPr>
        <w:t>Cilj je ovih grupa kontinuirana analiza i uvođenje promjena u praksu, a ključni koncepti mogu biti:</w:t>
      </w:r>
    </w:p>
    <w:p w:rsidR="00057A56" w:rsidRPr="00F863A6" w:rsidRDefault="00057A56" w:rsidP="00CB52AF">
      <w:pPr>
        <w:pStyle w:val="ListParagraph"/>
        <w:numPr>
          <w:ilvl w:val="0"/>
          <w:numId w:val="2"/>
        </w:numPr>
        <w:spacing w:line="276" w:lineRule="auto"/>
        <w:jc w:val="both"/>
        <w:rPr>
          <w:rFonts w:ascii="Arial" w:hAnsi="Arial" w:cs="Arial"/>
          <w:sz w:val="24"/>
          <w:szCs w:val="24"/>
        </w:rPr>
      </w:pPr>
      <w:r w:rsidRPr="00F863A6">
        <w:rPr>
          <w:rFonts w:ascii="Arial" w:hAnsi="Arial" w:cs="Arial"/>
          <w:sz w:val="24"/>
          <w:szCs w:val="24"/>
        </w:rPr>
        <w:t>istraživanje onih vrijednosti, stavova i implicitne pedagogije stručnih djelatnika koji snažno utječu na odgojno-obrazovnu praksu</w:t>
      </w:r>
    </w:p>
    <w:p w:rsidR="00057A56" w:rsidRPr="00F863A6" w:rsidRDefault="00057A56" w:rsidP="00CB52AF">
      <w:pPr>
        <w:pStyle w:val="ListParagraph"/>
        <w:numPr>
          <w:ilvl w:val="0"/>
          <w:numId w:val="2"/>
        </w:numPr>
        <w:spacing w:line="276" w:lineRule="auto"/>
        <w:jc w:val="both"/>
        <w:rPr>
          <w:rFonts w:ascii="Arial" w:hAnsi="Arial" w:cs="Arial"/>
          <w:sz w:val="24"/>
          <w:szCs w:val="24"/>
        </w:rPr>
      </w:pPr>
      <w:r w:rsidRPr="00F863A6">
        <w:rPr>
          <w:rFonts w:ascii="Arial" w:hAnsi="Arial" w:cs="Arial"/>
          <w:sz w:val="24"/>
          <w:szCs w:val="24"/>
        </w:rPr>
        <w:t>suradnja i dijalog su-stručnjaka uvažavajući različite perspektive percipiranja prakse npr. dječje igre, potencijala prostora vrtića, uloge odgojitelja i slično</w:t>
      </w:r>
    </w:p>
    <w:p w:rsidR="00057A56" w:rsidRPr="00F863A6" w:rsidRDefault="00057A56" w:rsidP="00CB52AF">
      <w:pPr>
        <w:pStyle w:val="ListParagraph"/>
        <w:numPr>
          <w:ilvl w:val="0"/>
          <w:numId w:val="2"/>
        </w:numPr>
        <w:spacing w:line="276" w:lineRule="auto"/>
        <w:jc w:val="both"/>
        <w:rPr>
          <w:rFonts w:ascii="Arial" w:hAnsi="Arial" w:cs="Arial"/>
          <w:sz w:val="24"/>
          <w:szCs w:val="24"/>
        </w:rPr>
      </w:pPr>
      <w:r w:rsidRPr="00F863A6">
        <w:rPr>
          <w:rFonts w:ascii="Arial" w:hAnsi="Arial" w:cs="Arial"/>
          <w:sz w:val="24"/>
          <w:szCs w:val="24"/>
        </w:rPr>
        <w:lastRenderedPageBreak/>
        <w:t xml:space="preserve">razmatranje slike o djetetu i njegovim kompetencijama i pravima u oblikovanju okruženja, odabiru materijala i sredstava za igru i sl. </w:t>
      </w:r>
    </w:p>
    <w:p w:rsidR="00057A56" w:rsidRPr="00F863A6" w:rsidRDefault="00057A56" w:rsidP="00CB52AF">
      <w:pPr>
        <w:pStyle w:val="ListParagraph"/>
        <w:numPr>
          <w:ilvl w:val="0"/>
          <w:numId w:val="2"/>
        </w:numPr>
        <w:spacing w:line="276" w:lineRule="auto"/>
        <w:jc w:val="both"/>
        <w:rPr>
          <w:rFonts w:ascii="Arial" w:hAnsi="Arial" w:cs="Arial"/>
          <w:sz w:val="24"/>
          <w:szCs w:val="24"/>
        </w:rPr>
      </w:pPr>
      <w:r w:rsidRPr="00F863A6">
        <w:rPr>
          <w:rFonts w:ascii="Arial" w:hAnsi="Arial" w:cs="Arial"/>
          <w:sz w:val="24"/>
          <w:szCs w:val="24"/>
        </w:rPr>
        <w:t>opservacija i analiza dječje igre s ciljem boljeg razumijevanja dječjeg razvoja i različitih teorija učenja i igara s ciljem osiguravanja što boljih uvjeta za dječje učenje.</w:t>
      </w:r>
    </w:p>
    <w:p w:rsidR="00057A56" w:rsidRPr="00F863A6" w:rsidRDefault="00057A56" w:rsidP="00A26D0C">
      <w:pPr>
        <w:spacing w:line="276" w:lineRule="auto"/>
        <w:jc w:val="both"/>
        <w:rPr>
          <w:rFonts w:ascii="Arial" w:hAnsi="Arial" w:cs="Arial"/>
          <w:sz w:val="24"/>
          <w:szCs w:val="24"/>
        </w:rPr>
      </w:pPr>
      <w:r w:rsidRPr="00F863A6">
        <w:rPr>
          <w:rFonts w:ascii="Arial" w:hAnsi="Arial" w:cs="Arial"/>
          <w:sz w:val="24"/>
          <w:szCs w:val="24"/>
        </w:rPr>
        <w:t xml:space="preserve">Refleksivna će se praksa oslanjati na fotografije i video zapise, refleksivne dnevnike,  bilješke i dječje crteže. </w:t>
      </w:r>
      <w:r w:rsidRPr="00F863A6">
        <w:rPr>
          <w:rFonts w:ascii="Arial" w:eastAsia="Calibri" w:hAnsi="Arial" w:cs="Arial"/>
          <w:sz w:val="24"/>
          <w:szCs w:val="24"/>
        </w:rPr>
        <w:t xml:space="preserve">Popis predviđenih susreta nalazi se u nastavku ovoga dokumenta za svaki pojedini Centar predškolskog odgoja. </w:t>
      </w:r>
    </w:p>
    <w:p w:rsidR="00057A56" w:rsidRPr="00F863A6" w:rsidRDefault="00057A56" w:rsidP="00A26D0C">
      <w:pPr>
        <w:spacing w:after="0" w:line="276" w:lineRule="auto"/>
        <w:jc w:val="both"/>
        <w:rPr>
          <w:rFonts w:ascii="Arial" w:eastAsia="Calibri" w:hAnsi="Arial" w:cs="Arial"/>
          <w:sz w:val="24"/>
          <w:szCs w:val="24"/>
        </w:rPr>
      </w:pPr>
      <w:r w:rsidRPr="00F863A6">
        <w:rPr>
          <w:rFonts w:ascii="Arial" w:eastAsia="Calibri" w:hAnsi="Arial" w:cs="Arial"/>
          <w:sz w:val="24"/>
          <w:szCs w:val="24"/>
        </w:rPr>
        <w:t xml:space="preserve">Na razini Dječjeg vrtića Rijeka planiraju se stručna usavršavanja u okviru tima Erasmus+, zatim projekti građanskog odgoja, usavršavanja za djelatnike u posebnom programu za djecu s teškoćama u razvoju kao i održavanje već tradicionalnog Tjedna dobre odgojno-obrazovne prakse.  </w:t>
      </w:r>
    </w:p>
    <w:p w:rsidR="00057A56" w:rsidRPr="00F863A6" w:rsidRDefault="00057A56" w:rsidP="00A26D0C">
      <w:pPr>
        <w:spacing w:line="276" w:lineRule="auto"/>
        <w:jc w:val="both"/>
        <w:rPr>
          <w:rFonts w:ascii="Arial" w:hAnsi="Arial" w:cs="Arial"/>
          <w:sz w:val="24"/>
          <w:szCs w:val="24"/>
        </w:rPr>
      </w:pPr>
    </w:p>
    <w:p w:rsidR="00057A56" w:rsidRPr="00F863A6" w:rsidRDefault="00057A56" w:rsidP="00A26D0C">
      <w:pPr>
        <w:spacing w:after="0" w:line="276" w:lineRule="auto"/>
        <w:jc w:val="both"/>
        <w:rPr>
          <w:rFonts w:ascii="Arial" w:eastAsia="Times New Roman" w:hAnsi="Arial" w:cs="Arial"/>
          <w:sz w:val="24"/>
          <w:szCs w:val="24"/>
          <w:lang w:eastAsia="hr-HR"/>
        </w:rPr>
      </w:pPr>
      <w:r w:rsidRPr="00F863A6">
        <w:rPr>
          <w:rFonts w:ascii="Arial" w:hAnsi="Arial" w:cs="Arial"/>
          <w:b/>
          <w:sz w:val="24"/>
          <w:szCs w:val="24"/>
        </w:rPr>
        <w:t>Partnerstvo s roditeljima</w:t>
      </w:r>
      <w:r w:rsidRPr="00F863A6">
        <w:rPr>
          <w:rFonts w:ascii="Arial" w:hAnsi="Arial" w:cs="Arial"/>
          <w:sz w:val="24"/>
          <w:szCs w:val="24"/>
        </w:rPr>
        <w:t xml:space="preserve"> prethodne dvije godine provodilo se u izmijenjenim uvjetima poštujući propisane epidemiološke mjere. Iako se u vrlo kratkom vremenu prešlo na online oblike komunikacije, vidljiva je potreba za ponovnim pokretanjem interaktivnih roditeljski sastanaka, radionica i grupa podrške. Ono predstavlja proces  </w:t>
      </w:r>
      <w:r w:rsidRPr="00F863A6">
        <w:rPr>
          <w:rFonts w:ascii="Arial" w:eastAsia="Times New Roman" w:hAnsi="Arial" w:cs="Arial"/>
          <w:sz w:val="24"/>
          <w:szCs w:val="24"/>
          <w:lang w:eastAsia="hr-HR"/>
        </w:rPr>
        <w:t xml:space="preserve">konstantne refleksije, ispitivanja, rasprava te evaluacija unutar zajednice vrtića i roditelja. </w:t>
      </w:r>
    </w:p>
    <w:p w:rsidR="00057A56" w:rsidRPr="00F863A6" w:rsidRDefault="00057A56" w:rsidP="00A26D0C">
      <w:pPr>
        <w:spacing w:line="276" w:lineRule="auto"/>
        <w:jc w:val="both"/>
        <w:rPr>
          <w:rFonts w:ascii="Arial" w:hAnsi="Arial" w:cs="Arial"/>
          <w:sz w:val="24"/>
          <w:szCs w:val="24"/>
        </w:rPr>
      </w:pPr>
      <w:r w:rsidRPr="00F863A6">
        <w:rPr>
          <w:rFonts w:ascii="Arial" w:hAnsi="Arial" w:cs="Arial"/>
          <w:sz w:val="24"/>
          <w:szCs w:val="24"/>
        </w:rPr>
        <w:t xml:space="preserve">U ovoj pedagoškoj godini planirano je aktivno uključivanje roditelja u gotovo sve aspekte odgojno-obrazovnog rada </w:t>
      </w:r>
      <w:r w:rsidRPr="00F863A6">
        <w:rPr>
          <w:rFonts w:ascii="Arial" w:eastAsia="Times New Roman" w:hAnsi="Arial" w:cs="Arial"/>
          <w:sz w:val="24"/>
          <w:szCs w:val="24"/>
          <w:lang w:eastAsia="hr-HR"/>
        </w:rPr>
        <w:t>s ciljem razmjene iskustava, znanja i ideja</w:t>
      </w:r>
      <w:r w:rsidRPr="00F863A6">
        <w:rPr>
          <w:rFonts w:ascii="Arial" w:hAnsi="Arial" w:cs="Arial"/>
          <w:sz w:val="24"/>
          <w:szCs w:val="24"/>
        </w:rPr>
        <w:t xml:space="preserve">. </w:t>
      </w:r>
      <w:r w:rsidRPr="00F863A6">
        <w:rPr>
          <w:rFonts w:ascii="Arial" w:eastAsia="Times New Roman" w:hAnsi="Arial" w:cs="Arial"/>
          <w:sz w:val="24"/>
          <w:szCs w:val="24"/>
          <w:lang w:eastAsia="hr-HR"/>
        </w:rPr>
        <w:t xml:space="preserve">Roditelji imaju pravo tražiti i dobiti informacije i/ili stručne savjete vezane uz djetetov rast i razvoj, odgojne postupke, aktivnosti u skupini i dr. te sudjelovati u djetetovom životu u vrtiću. </w:t>
      </w:r>
      <w:r w:rsidRPr="00F863A6">
        <w:rPr>
          <w:rFonts w:ascii="Arial" w:hAnsi="Arial" w:cs="Arial"/>
          <w:sz w:val="24"/>
          <w:szCs w:val="24"/>
        </w:rPr>
        <w:t xml:space="preserve">Pritom će se velika pažnja posvetiti izbjegavanju građenja partnerstva s roditeljima temeljenog na hijerarhiji u kojem odgojno-obrazovni djelatnici roditeljima nude gotova rješenja i preporuke, već građenje odnosa temeljenog na ravnopravnosti i međusobnom uvažavanju. </w:t>
      </w:r>
    </w:p>
    <w:p w:rsidR="00057A56" w:rsidRPr="00F863A6" w:rsidRDefault="00057A56" w:rsidP="00A26D0C">
      <w:pPr>
        <w:spacing w:line="276" w:lineRule="auto"/>
        <w:jc w:val="both"/>
        <w:rPr>
          <w:rFonts w:ascii="Arial" w:hAnsi="Arial" w:cs="Arial"/>
          <w:sz w:val="24"/>
          <w:szCs w:val="24"/>
        </w:rPr>
      </w:pPr>
      <w:r w:rsidRPr="00F863A6">
        <w:rPr>
          <w:rFonts w:ascii="Arial" w:eastAsia="Times New Roman" w:hAnsi="Arial" w:cs="Arial"/>
          <w:sz w:val="24"/>
          <w:szCs w:val="24"/>
          <w:lang w:eastAsia="hr-HR"/>
        </w:rPr>
        <w:t>Jedno od mjerila kvalitete ustanove je mogućnost i način sudjelovanja roditelja u radu i organizaciji predškolske ustanove</w:t>
      </w:r>
      <w:r w:rsidRPr="00F863A6">
        <w:rPr>
          <w:rFonts w:ascii="Arial" w:hAnsi="Arial" w:cs="Arial"/>
          <w:sz w:val="24"/>
          <w:szCs w:val="24"/>
        </w:rPr>
        <w:t xml:space="preserve">, a rezultati ispitivanja zadovoljstva roditelja vrtićem provedenog prošle pedagoške godine, pokazali su kako su roditelji u velikoj mjeri zadovoljni svim aspektima rada vrtića (odgojno-obrazovni rad, stručnost djelatnika, odnos odgojitelja i djece, suradnja odgojitelja i roditelja, raznolikost aktivnosti, sigurnost djece, prehrana i opremljenost vrtića). Ovi nam rezultati predstavljaju polazište za nastavak i nadogradnju kvalitetnog partnerstva s roditeljima. U planu je nastavak ispitivanja zadovoljstva roditelja vrtićem, a rezultati tog ispitivanja će biti sastavni dio godišnjeg izvješća.   </w:t>
      </w:r>
    </w:p>
    <w:p w:rsidR="00057A56" w:rsidRPr="00F863A6" w:rsidRDefault="00057A56" w:rsidP="00A26D0C">
      <w:pPr>
        <w:spacing w:line="276" w:lineRule="auto"/>
        <w:jc w:val="both"/>
        <w:rPr>
          <w:rFonts w:ascii="Arial" w:hAnsi="Arial" w:cs="Arial"/>
          <w:sz w:val="24"/>
          <w:szCs w:val="24"/>
        </w:rPr>
      </w:pPr>
    </w:p>
    <w:p w:rsidR="00B51CFA" w:rsidRDefault="00057A56" w:rsidP="00A26D0C">
      <w:pPr>
        <w:spacing w:line="276" w:lineRule="auto"/>
        <w:jc w:val="right"/>
        <w:rPr>
          <w:rFonts w:ascii="Arial" w:hAnsi="Arial" w:cs="Arial"/>
          <w:sz w:val="24"/>
          <w:szCs w:val="24"/>
        </w:rPr>
      </w:pPr>
      <w:r w:rsidRPr="00F863A6">
        <w:rPr>
          <w:rFonts w:ascii="Arial" w:hAnsi="Arial" w:cs="Arial"/>
          <w:sz w:val="24"/>
          <w:szCs w:val="24"/>
        </w:rPr>
        <w:t>Ana Udovičić, koordinatorica stručno-razvojne djelatnosti</w:t>
      </w:r>
    </w:p>
    <w:p w:rsidR="00B51CFA" w:rsidRPr="00B51CFA" w:rsidRDefault="00B51CFA" w:rsidP="00B51CFA">
      <w:pPr>
        <w:rPr>
          <w:rFonts w:ascii="Arial" w:hAnsi="Arial" w:cs="Arial"/>
          <w:sz w:val="24"/>
          <w:szCs w:val="24"/>
        </w:rPr>
      </w:pPr>
      <w:r>
        <w:rPr>
          <w:rFonts w:ascii="Arial" w:hAnsi="Arial" w:cs="Arial"/>
          <w:sz w:val="24"/>
          <w:szCs w:val="24"/>
        </w:rPr>
        <w:br w:type="page"/>
      </w:r>
    </w:p>
    <w:p w:rsidR="00B51CFA" w:rsidRPr="00B51CFA" w:rsidRDefault="00B51CFA" w:rsidP="00B51CFA">
      <w:pPr>
        <w:spacing w:line="256" w:lineRule="auto"/>
        <w:jc w:val="center"/>
        <w:rPr>
          <w:rFonts w:ascii="Arial" w:eastAsia="Times New Roman" w:hAnsi="Arial" w:cs="Arial"/>
          <w:b/>
          <w:color w:val="FF0000"/>
          <w:sz w:val="28"/>
          <w:szCs w:val="28"/>
          <w:lang w:eastAsia="ar-SA"/>
        </w:rPr>
      </w:pPr>
      <w:r w:rsidRPr="00B51CFA">
        <w:rPr>
          <w:rFonts w:ascii="Arial" w:hAnsi="Arial" w:cs="Arial"/>
          <w:noProof/>
          <w:color w:val="FF0000"/>
          <w:sz w:val="24"/>
          <w:szCs w:val="24"/>
          <w:lang w:eastAsia="hr-HR"/>
        </w:rPr>
        <w:lastRenderedPageBreak/>
        <w:drawing>
          <wp:inline distT="0" distB="0" distL="0" distR="0" wp14:anchorId="37C9A1B9" wp14:editId="4D4E093A">
            <wp:extent cx="1268095" cy="96329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963295"/>
                    </a:xfrm>
                    <a:prstGeom prst="rect">
                      <a:avLst/>
                    </a:prstGeom>
                    <a:noFill/>
                  </pic:spPr>
                </pic:pic>
              </a:graphicData>
            </a:graphic>
          </wp:inline>
        </w:drawing>
      </w:r>
    </w:p>
    <w:p w:rsidR="00B51CFA" w:rsidRPr="00B51CFA" w:rsidRDefault="00B51CFA" w:rsidP="00B51CFA">
      <w:pPr>
        <w:spacing w:line="256" w:lineRule="auto"/>
        <w:jc w:val="center"/>
        <w:rPr>
          <w:rFonts w:ascii="Arial" w:eastAsia="Times New Roman" w:hAnsi="Arial" w:cs="Arial"/>
          <w:b/>
          <w:sz w:val="28"/>
          <w:szCs w:val="28"/>
          <w:lang w:eastAsia="ar-SA"/>
        </w:rPr>
      </w:pPr>
    </w:p>
    <w:p w:rsidR="00B51CFA" w:rsidRPr="00B51CFA" w:rsidRDefault="00B51CFA" w:rsidP="00B51CFA">
      <w:pPr>
        <w:spacing w:line="256" w:lineRule="auto"/>
        <w:jc w:val="center"/>
        <w:rPr>
          <w:rFonts w:ascii="Arial" w:eastAsia="Times New Roman" w:hAnsi="Arial" w:cs="Arial"/>
          <w:b/>
          <w:sz w:val="28"/>
          <w:szCs w:val="28"/>
          <w:lang w:eastAsia="ar-SA"/>
        </w:rPr>
      </w:pPr>
    </w:p>
    <w:p w:rsidR="00B51CFA" w:rsidRPr="00B51CFA" w:rsidRDefault="00B51CFA" w:rsidP="00B51CFA">
      <w:pPr>
        <w:spacing w:line="256" w:lineRule="auto"/>
        <w:jc w:val="center"/>
        <w:rPr>
          <w:rFonts w:ascii="Arial" w:eastAsia="Times New Roman" w:hAnsi="Arial" w:cs="Arial"/>
          <w:b/>
          <w:sz w:val="28"/>
          <w:szCs w:val="28"/>
          <w:lang w:eastAsia="ar-SA"/>
        </w:rPr>
      </w:pPr>
    </w:p>
    <w:p w:rsidR="00B51CFA" w:rsidRPr="00B51CFA" w:rsidRDefault="00B51CFA" w:rsidP="00B51CFA">
      <w:pPr>
        <w:spacing w:after="0" w:line="240" w:lineRule="auto"/>
        <w:ind w:left="360"/>
        <w:jc w:val="center"/>
        <w:rPr>
          <w:rFonts w:ascii="Arial" w:eastAsia="Times New Roman" w:hAnsi="Arial" w:cs="Arial"/>
          <w:b/>
          <w:bCs/>
          <w:sz w:val="28"/>
          <w:szCs w:val="28"/>
        </w:rPr>
      </w:pPr>
      <w:r w:rsidRPr="00B51CFA">
        <w:rPr>
          <w:rFonts w:ascii="Arial" w:eastAsia="Times New Roman" w:hAnsi="Arial" w:cs="Arial"/>
          <w:b/>
          <w:bCs/>
          <w:sz w:val="28"/>
          <w:szCs w:val="28"/>
        </w:rPr>
        <w:t>CENTAR PREDŠKOLSKOG ODGOJA</w:t>
      </w:r>
    </w:p>
    <w:p w:rsidR="00B51CFA" w:rsidRPr="00B51CFA" w:rsidRDefault="00B51CFA" w:rsidP="00B51CFA">
      <w:pPr>
        <w:spacing w:after="0" w:line="240" w:lineRule="auto"/>
        <w:ind w:left="360"/>
        <w:jc w:val="center"/>
        <w:rPr>
          <w:rFonts w:ascii="Arial" w:eastAsia="Times New Roman" w:hAnsi="Arial" w:cs="Arial"/>
          <w:b/>
          <w:bCs/>
          <w:sz w:val="28"/>
          <w:szCs w:val="28"/>
        </w:rPr>
      </w:pPr>
      <w:r w:rsidRPr="00B51CFA">
        <w:rPr>
          <w:rFonts w:ascii="Arial" w:eastAsia="Times New Roman" w:hAnsi="Arial" w:cs="Arial"/>
          <w:b/>
          <w:bCs/>
          <w:sz w:val="28"/>
          <w:szCs w:val="28"/>
        </w:rPr>
        <w:t>MAESTRAL</w:t>
      </w: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center"/>
        <w:rPr>
          <w:rFonts w:ascii="Arial" w:eastAsia="Times New Roman" w:hAnsi="Arial" w:cs="Arial"/>
          <w:b/>
          <w:bCs/>
          <w:sz w:val="36"/>
          <w:szCs w:val="36"/>
        </w:rPr>
      </w:pPr>
      <w:r w:rsidRPr="00B51CFA">
        <w:rPr>
          <w:rFonts w:ascii="Arial" w:eastAsia="Times New Roman" w:hAnsi="Arial" w:cs="Arial"/>
          <w:b/>
          <w:bCs/>
          <w:sz w:val="36"/>
          <w:szCs w:val="36"/>
        </w:rPr>
        <w:t>GODIŠNJI PLAN I PROGRAM RADA ZA PEDAGOŠKU GODINU</w:t>
      </w:r>
    </w:p>
    <w:p w:rsidR="00B51CFA" w:rsidRPr="00B51CFA" w:rsidRDefault="00B51CFA" w:rsidP="00B51CFA">
      <w:pPr>
        <w:spacing w:after="0" w:line="240" w:lineRule="auto"/>
        <w:ind w:left="360"/>
        <w:jc w:val="center"/>
        <w:rPr>
          <w:rFonts w:ascii="Arial" w:eastAsia="Times New Roman" w:hAnsi="Arial" w:cs="Arial"/>
          <w:b/>
          <w:bCs/>
          <w:sz w:val="36"/>
          <w:szCs w:val="36"/>
        </w:rPr>
      </w:pPr>
      <w:r w:rsidRPr="00B51CFA">
        <w:rPr>
          <w:rFonts w:ascii="Arial" w:eastAsia="Times New Roman" w:hAnsi="Arial" w:cs="Arial"/>
          <w:b/>
          <w:bCs/>
          <w:sz w:val="36"/>
          <w:szCs w:val="36"/>
        </w:rPr>
        <w:t xml:space="preserve">2022./2023. </w:t>
      </w:r>
    </w:p>
    <w:p w:rsidR="00B51CFA" w:rsidRPr="00B51CFA" w:rsidRDefault="00B51CFA" w:rsidP="00B51CFA">
      <w:pPr>
        <w:spacing w:after="0" w:line="240" w:lineRule="auto"/>
        <w:ind w:left="360"/>
        <w:jc w:val="center"/>
        <w:rPr>
          <w:rFonts w:ascii="Arial" w:eastAsia="Times New Roman" w:hAnsi="Arial" w:cs="Arial"/>
          <w:b/>
          <w:bCs/>
          <w:sz w:val="24"/>
          <w:szCs w:val="24"/>
        </w:rPr>
      </w:pPr>
    </w:p>
    <w:p w:rsidR="00B51CFA" w:rsidRPr="00B51CFA" w:rsidRDefault="00B51CFA" w:rsidP="00B51CFA">
      <w:pPr>
        <w:spacing w:after="0" w:line="240" w:lineRule="auto"/>
        <w:ind w:left="360"/>
        <w:jc w:val="center"/>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jc w:val="both"/>
        <w:rPr>
          <w:rFonts w:ascii="Arial" w:eastAsia="Times New Roman" w:hAnsi="Arial" w:cs="Arial"/>
          <w:sz w:val="24"/>
          <w:szCs w:val="24"/>
        </w:rPr>
      </w:pPr>
    </w:p>
    <w:p w:rsidR="00234522" w:rsidRDefault="00B51CFA" w:rsidP="00B51CFA">
      <w:pPr>
        <w:spacing w:after="0" w:line="240" w:lineRule="auto"/>
        <w:jc w:val="center"/>
        <w:rPr>
          <w:rFonts w:ascii="Arial" w:eastAsia="Times New Roman" w:hAnsi="Arial" w:cs="Arial"/>
          <w:sz w:val="24"/>
          <w:szCs w:val="24"/>
        </w:rPr>
      </w:pPr>
      <w:r w:rsidRPr="00B51CFA">
        <w:rPr>
          <w:rFonts w:ascii="Arial" w:eastAsia="Times New Roman" w:hAnsi="Arial" w:cs="Arial"/>
          <w:sz w:val="24"/>
          <w:szCs w:val="24"/>
        </w:rPr>
        <w:t>Rijeka, rujan 2022.</w:t>
      </w:r>
    </w:p>
    <w:p w:rsidR="00B51CFA" w:rsidRDefault="00B51CFA" w:rsidP="00B51CFA">
      <w:pPr>
        <w:spacing w:after="0" w:line="240" w:lineRule="auto"/>
        <w:jc w:val="center"/>
        <w:rPr>
          <w:rFonts w:ascii="Arial" w:eastAsia="Times New Roman" w:hAnsi="Arial" w:cs="Arial"/>
          <w:sz w:val="24"/>
          <w:szCs w:val="24"/>
        </w:rPr>
      </w:pPr>
    </w:p>
    <w:p w:rsidR="00B51CFA" w:rsidRPr="00B51CFA" w:rsidRDefault="00B51CFA" w:rsidP="00B51CFA">
      <w:pPr>
        <w:spacing w:after="0" w:line="240" w:lineRule="auto"/>
        <w:jc w:val="center"/>
        <w:rPr>
          <w:rFonts w:ascii="Arial" w:eastAsia="Times New Roman" w:hAnsi="Arial" w:cs="Arial"/>
          <w:sz w:val="24"/>
          <w:szCs w:val="24"/>
        </w:rPr>
      </w:pPr>
    </w:p>
    <w:p w:rsidR="009D49C9" w:rsidRPr="009D49C9" w:rsidRDefault="009D49C9" w:rsidP="002E0545">
      <w:pPr>
        <w:numPr>
          <w:ilvl w:val="0"/>
          <w:numId w:val="65"/>
        </w:numPr>
        <w:spacing w:after="0" w:line="360" w:lineRule="auto"/>
        <w:contextualSpacing/>
        <w:rPr>
          <w:rFonts w:ascii="Arial" w:eastAsia="Times New Roman" w:hAnsi="Arial" w:cs="Arial"/>
          <w:b/>
          <w:bCs/>
          <w:sz w:val="24"/>
          <w:szCs w:val="24"/>
        </w:rPr>
      </w:pPr>
      <w:r w:rsidRPr="009D49C9">
        <w:rPr>
          <w:rFonts w:ascii="Arial" w:hAnsi="Arial" w:cs="Arial"/>
          <w:b/>
          <w:bCs/>
          <w:sz w:val="28"/>
          <w:szCs w:val="28"/>
        </w:rPr>
        <w:lastRenderedPageBreak/>
        <w:t>ORGANIZACIJA RADA</w:t>
      </w:r>
      <w:r w:rsidRPr="009D49C9">
        <w:rPr>
          <w:rFonts w:ascii="Arial" w:hAnsi="Arial" w:cs="Arial"/>
          <w:sz w:val="28"/>
          <w:szCs w:val="28"/>
        </w:rPr>
        <w:t xml:space="preserve">  </w:t>
      </w:r>
    </w:p>
    <w:p w:rsidR="009D49C9" w:rsidRPr="009D49C9" w:rsidRDefault="009D49C9" w:rsidP="009D49C9">
      <w:pPr>
        <w:tabs>
          <w:tab w:val="left" w:pos="708"/>
          <w:tab w:val="center" w:pos="4536"/>
          <w:tab w:val="right" w:pos="9072"/>
        </w:tabs>
        <w:spacing w:after="0" w:line="240" w:lineRule="auto"/>
        <w:rPr>
          <w:rFonts w:ascii="Arial" w:eastAsia="Times New Roman" w:hAnsi="Arial" w:cs="Arial"/>
          <w:b/>
          <w:bCs/>
          <w:sz w:val="24"/>
          <w:szCs w:val="24"/>
        </w:rPr>
      </w:pPr>
    </w:p>
    <w:p w:rsidR="009D49C9" w:rsidRPr="009D49C9" w:rsidRDefault="009D49C9" w:rsidP="009D49C9">
      <w:pPr>
        <w:spacing w:after="0" w:line="240" w:lineRule="auto"/>
        <w:ind w:firstLine="426"/>
        <w:jc w:val="both"/>
        <w:rPr>
          <w:rFonts w:ascii="Arial" w:eastAsia="Times New Roman" w:hAnsi="Arial" w:cs="Arial"/>
          <w:sz w:val="24"/>
          <w:szCs w:val="24"/>
        </w:rPr>
      </w:pPr>
      <w:r w:rsidRPr="009D49C9">
        <w:rPr>
          <w:rFonts w:ascii="Arial" w:eastAsia="Times New Roman" w:hAnsi="Arial" w:cs="Arial"/>
          <w:sz w:val="24"/>
        </w:rPr>
        <w:t xml:space="preserve"> Centar predškolskog odgoja Maestral predstavlja cjelinu u ustrojstvenom i pedagoškom smislu, </w:t>
      </w:r>
      <w:r w:rsidRPr="009D49C9">
        <w:rPr>
          <w:rFonts w:ascii="Arial" w:eastAsia="Times New Roman" w:hAnsi="Arial" w:cs="Arial"/>
          <w:sz w:val="24"/>
          <w:szCs w:val="24"/>
        </w:rPr>
        <w:t>što omogućava samostalnost prilikom utvrđivanja ciljeva i provođenja programa, temeljenih na Nacionalnom kurikulumu za rani i predškolski odgoj i obrazovanje.</w:t>
      </w:r>
    </w:p>
    <w:p w:rsidR="009D49C9" w:rsidRPr="009D49C9" w:rsidRDefault="009D49C9" w:rsidP="009D49C9">
      <w:pPr>
        <w:spacing w:after="0" w:line="240" w:lineRule="auto"/>
        <w:jc w:val="both"/>
        <w:rPr>
          <w:rFonts w:ascii="Arial" w:hAnsi="Arial" w:cs="Arial"/>
          <w:sz w:val="24"/>
          <w:szCs w:val="24"/>
        </w:rPr>
      </w:pPr>
      <w:r w:rsidRPr="009D49C9">
        <w:rPr>
          <w:rFonts w:ascii="Arial" w:eastAsia="Times New Roman" w:hAnsi="Arial" w:cs="Arial"/>
          <w:sz w:val="24"/>
        </w:rPr>
        <w:t xml:space="preserve">        U sastavu Centra predškolskog odgoja Maestral nalaze se Podcentri Belveder, Drenova, Gabbiano, Kozala, Maestral i Rastočine, u kojima se provode sljedeći programi odgoja i obrazovanja: </w:t>
      </w:r>
      <w:r w:rsidRPr="009D49C9">
        <w:rPr>
          <w:rFonts w:ascii="Arial" w:eastAsia="Times New Roman" w:hAnsi="Arial" w:cs="Arial"/>
          <w:sz w:val="24"/>
          <w:szCs w:val="24"/>
        </w:rPr>
        <w:t>jaslički i vrtićki redoviti program</w:t>
      </w:r>
      <w:r w:rsidRPr="009D49C9">
        <w:rPr>
          <w:rFonts w:ascii="Arial" w:hAnsi="Arial" w:cs="Arial"/>
          <w:sz w:val="24"/>
          <w:szCs w:val="24"/>
        </w:rPr>
        <w:t xml:space="preserve">, </w:t>
      </w:r>
      <w:r w:rsidRPr="009D49C9">
        <w:rPr>
          <w:rFonts w:ascii="Arial" w:eastAsia="Times New Roman" w:hAnsi="Arial" w:cs="Arial"/>
          <w:sz w:val="24"/>
          <w:szCs w:val="24"/>
        </w:rPr>
        <w:t xml:space="preserve">vrtićki redoviti program na talijanskom jeziku za djecu pripadnike talijanske nacionalne manjine, redoviti program obogaćen specifičnim sadržajima iz sporta </w:t>
      </w:r>
      <w:r w:rsidRPr="009D49C9">
        <w:rPr>
          <w:rFonts w:ascii="Arial" w:hAnsi="Arial" w:cs="Arial"/>
          <w:sz w:val="24"/>
          <w:szCs w:val="24"/>
        </w:rPr>
        <w:t xml:space="preserve">te </w:t>
      </w:r>
      <w:r w:rsidRPr="009D49C9">
        <w:rPr>
          <w:rFonts w:ascii="Arial" w:eastAsia="Times New Roman" w:hAnsi="Arial" w:cs="Arial"/>
          <w:sz w:val="24"/>
          <w:szCs w:val="24"/>
        </w:rPr>
        <w:t>posebni program namijenjen djeci s teškoćama - poremećaji iz spektra autizma.</w:t>
      </w:r>
      <w:r w:rsidRPr="009D49C9">
        <w:rPr>
          <w:rFonts w:ascii="Arial" w:hAnsi="Arial" w:cs="Arial"/>
        </w:rPr>
        <w:t xml:space="preserve"> </w:t>
      </w:r>
    </w:p>
    <w:p w:rsidR="009D49C9" w:rsidRPr="009D49C9" w:rsidRDefault="009D49C9" w:rsidP="009D49C9">
      <w:pPr>
        <w:spacing w:after="0" w:line="240" w:lineRule="auto"/>
        <w:ind w:firstLine="426"/>
        <w:jc w:val="both"/>
        <w:rPr>
          <w:rFonts w:ascii="Arial" w:eastAsia="Times New Roman" w:hAnsi="Arial" w:cs="Arial"/>
          <w:sz w:val="24"/>
          <w:szCs w:val="24"/>
        </w:rPr>
      </w:pPr>
      <w:r w:rsidRPr="009D49C9">
        <w:rPr>
          <w:rFonts w:ascii="Arial" w:eastAsia="Times New Roman" w:hAnsi="Arial" w:cs="Arial"/>
          <w:sz w:val="24"/>
        </w:rPr>
        <w:t>U pedagoškoj godini 2022./23. upisano je 530 djece u 35 odgojno-obrazovnih skupina, od toga 114 djece jasličkog uzrasta i 411 djece vrtićkog uzrasta.</w:t>
      </w:r>
      <w:r w:rsidRPr="009D49C9">
        <w:rPr>
          <w:rFonts w:ascii="Arial" w:hAnsi="Arial" w:cs="Arial"/>
        </w:rPr>
        <w:t xml:space="preserve"> </w:t>
      </w:r>
    </w:p>
    <w:p w:rsidR="009D49C9" w:rsidRPr="009D49C9" w:rsidRDefault="009D49C9" w:rsidP="009D49C9">
      <w:pPr>
        <w:spacing w:after="0" w:line="240" w:lineRule="auto"/>
        <w:jc w:val="both"/>
        <w:rPr>
          <w:rFonts w:ascii="Arial" w:eastAsia="Times New Roman" w:hAnsi="Arial" w:cs="Arial"/>
          <w:color w:val="FF0000"/>
          <w:sz w:val="24"/>
          <w:szCs w:val="24"/>
        </w:rPr>
      </w:pPr>
    </w:p>
    <w:p w:rsidR="009D49C9" w:rsidRPr="009D49C9" w:rsidRDefault="009D49C9" w:rsidP="009D49C9">
      <w:pPr>
        <w:spacing w:after="0" w:line="240" w:lineRule="auto"/>
        <w:jc w:val="both"/>
        <w:rPr>
          <w:rFonts w:ascii="Arial" w:eastAsia="Times New Roman" w:hAnsi="Arial" w:cs="Arial"/>
          <w:color w:val="FF0000"/>
          <w:sz w:val="24"/>
          <w:szCs w:val="24"/>
        </w:rPr>
      </w:pPr>
    </w:p>
    <w:p w:rsidR="009D49C9" w:rsidRPr="009D49C9" w:rsidRDefault="009D49C9" w:rsidP="009D49C9">
      <w:pPr>
        <w:spacing w:after="0" w:line="240" w:lineRule="auto"/>
        <w:jc w:val="both"/>
        <w:rPr>
          <w:rFonts w:ascii="Arial" w:hAnsi="Arial" w:cs="Arial"/>
          <w:b/>
          <w:bCs/>
          <w:sz w:val="24"/>
          <w:szCs w:val="24"/>
        </w:rPr>
      </w:pPr>
      <w:r w:rsidRPr="009D49C9">
        <w:rPr>
          <w:rFonts w:ascii="Arial" w:hAnsi="Arial" w:cs="Arial"/>
          <w:b/>
          <w:bCs/>
        </w:rPr>
        <w:t xml:space="preserve">1.1.  </w:t>
      </w:r>
      <w:r w:rsidRPr="009D49C9">
        <w:rPr>
          <w:rFonts w:ascii="Arial" w:hAnsi="Arial" w:cs="Arial"/>
          <w:b/>
          <w:bCs/>
          <w:sz w:val="24"/>
          <w:szCs w:val="24"/>
        </w:rPr>
        <w:t>Unutarnji ustroj CPO Maestral</w:t>
      </w:r>
    </w:p>
    <w:p w:rsidR="009D49C9" w:rsidRPr="009D49C9" w:rsidRDefault="009D49C9" w:rsidP="009D49C9">
      <w:pPr>
        <w:spacing w:after="0" w:line="240" w:lineRule="auto"/>
        <w:jc w:val="center"/>
        <w:rPr>
          <w:rFonts w:ascii="Arial" w:eastAsia="Times New Roman" w:hAnsi="Arial" w:cs="Arial"/>
          <w:b/>
          <w:bCs/>
          <w:sz w:val="20"/>
        </w:rPr>
      </w:pPr>
    </w:p>
    <w:p w:rsidR="009D49C9" w:rsidRPr="009D49C9" w:rsidRDefault="009D49C9" w:rsidP="009D49C9">
      <w:pPr>
        <w:spacing w:after="0" w:line="240" w:lineRule="auto"/>
        <w:jc w:val="center"/>
        <w:rPr>
          <w:rFonts w:ascii="Arial" w:eastAsia="Times New Roman" w:hAnsi="Arial" w:cs="Arial"/>
          <w:b/>
          <w:bCs/>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1985"/>
        <w:gridCol w:w="2835"/>
        <w:gridCol w:w="1417"/>
      </w:tblGrid>
      <w:tr w:rsidR="009D49C9" w:rsidRPr="009D49C9" w:rsidTr="008F285B">
        <w:trPr>
          <w:cantSplit/>
        </w:trPr>
        <w:tc>
          <w:tcPr>
            <w:tcW w:w="9776" w:type="dxa"/>
            <w:gridSpan w:val="5"/>
            <w:shd w:val="clear" w:color="auto" w:fill="DEEAF6" w:themeFill="accent1" w:themeFillTint="33"/>
            <w:vAlign w:val="center"/>
            <w:hideMark/>
          </w:tcPr>
          <w:p w:rsidR="009D49C9" w:rsidRPr="009D49C9" w:rsidRDefault="009D49C9" w:rsidP="009D49C9">
            <w:pPr>
              <w:keepNext/>
              <w:spacing w:after="0" w:line="240" w:lineRule="auto"/>
              <w:jc w:val="center"/>
              <w:outlineLvl w:val="2"/>
              <w:rPr>
                <w:rFonts w:ascii="Arial" w:eastAsia="Times New Roman" w:hAnsi="Arial" w:cs="Arial"/>
                <w:b/>
                <w:bCs/>
                <w:sz w:val="24"/>
                <w:szCs w:val="28"/>
                <w:lang w:val="en-GB"/>
              </w:rPr>
            </w:pPr>
            <w:r w:rsidRPr="009D49C9">
              <w:rPr>
                <w:rFonts w:ascii="Arial" w:eastAsia="Times New Roman" w:hAnsi="Arial" w:cs="Arial"/>
                <w:b/>
                <w:bCs/>
                <w:sz w:val="24"/>
                <w:szCs w:val="28"/>
                <w:lang w:val="en-GB"/>
              </w:rPr>
              <w:t>CENTAR</w:t>
            </w:r>
            <w:r w:rsidRPr="009D49C9">
              <w:rPr>
                <w:rFonts w:ascii="Arial" w:eastAsia="Times New Roman" w:hAnsi="Arial" w:cs="Arial"/>
                <w:b/>
                <w:bCs/>
                <w:sz w:val="24"/>
                <w:szCs w:val="28"/>
              </w:rPr>
              <w:t xml:space="preserve"> </w:t>
            </w:r>
            <w:r w:rsidRPr="009D49C9">
              <w:rPr>
                <w:rFonts w:ascii="Arial" w:eastAsia="Times New Roman" w:hAnsi="Arial" w:cs="Arial"/>
                <w:b/>
                <w:bCs/>
                <w:sz w:val="24"/>
                <w:szCs w:val="28"/>
                <w:lang w:val="en-GB"/>
              </w:rPr>
              <w:t>PRED</w:t>
            </w:r>
            <w:r w:rsidRPr="009D49C9">
              <w:rPr>
                <w:rFonts w:ascii="Arial" w:eastAsia="Times New Roman" w:hAnsi="Arial" w:cs="Arial"/>
                <w:b/>
                <w:bCs/>
                <w:sz w:val="24"/>
                <w:szCs w:val="28"/>
              </w:rPr>
              <w:t>Š</w:t>
            </w:r>
            <w:r w:rsidRPr="009D49C9">
              <w:rPr>
                <w:rFonts w:ascii="Arial" w:eastAsia="Times New Roman" w:hAnsi="Arial" w:cs="Arial"/>
                <w:b/>
                <w:bCs/>
                <w:sz w:val="24"/>
                <w:szCs w:val="28"/>
                <w:lang w:val="en-GB"/>
              </w:rPr>
              <w:t>KOLSKOG</w:t>
            </w:r>
            <w:r w:rsidRPr="009D49C9">
              <w:rPr>
                <w:rFonts w:ascii="Arial" w:eastAsia="Times New Roman" w:hAnsi="Arial" w:cs="Arial"/>
                <w:b/>
                <w:bCs/>
                <w:sz w:val="24"/>
                <w:szCs w:val="28"/>
              </w:rPr>
              <w:t xml:space="preserve"> </w:t>
            </w:r>
            <w:r w:rsidRPr="009D49C9">
              <w:rPr>
                <w:rFonts w:ascii="Arial" w:eastAsia="Times New Roman" w:hAnsi="Arial" w:cs="Arial"/>
                <w:b/>
                <w:bCs/>
                <w:sz w:val="24"/>
                <w:szCs w:val="28"/>
                <w:lang w:val="en-GB"/>
              </w:rPr>
              <w:t>ODGOJA</w:t>
            </w:r>
            <w:r w:rsidRPr="009D49C9">
              <w:rPr>
                <w:rFonts w:ascii="Arial" w:eastAsia="Times New Roman" w:hAnsi="Arial" w:cs="Arial"/>
                <w:b/>
                <w:bCs/>
                <w:sz w:val="24"/>
                <w:szCs w:val="28"/>
              </w:rPr>
              <w:t xml:space="preserve"> </w:t>
            </w:r>
            <w:r w:rsidRPr="009D49C9">
              <w:rPr>
                <w:rFonts w:ascii="Arial" w:eastAsia="Times New Roman" w:hAnsi="Arial" w:cs="Arial"/>
                <w:b/>
                <w:bCs/>
                <w:sz w:val="24"/>
                <w:szCs w:val="28"/>
                <w:lang w:val="en-GB"/>
              </w:rPr>
              <w:t>MAESTRAL</w:t>
            </w:r>
          </w:p>
          <w:p w:rsidR="009D49C9" w:rsidRPr="009D49C9" w:rsidRDefault="009D49C9" w:rsidP="009D49C9">
            <w:pPr>
              <w:keepNext/>
              <w:spacing w:after="0" w:line="240" w:lineRule="auto"/>
              <w:jc w:val="center"/>
              <w:outlineLvl w:val="2"/>
              <w:rPr>
                <w:rFonts w:ascii="Arial" w:eastAsia="Times New Roman" w:hAnsi="Arial" w:cs="Arial"/>
                <w:b/>
                <w:bCs/>
                <w:sz w:val="24"/>
                <w:szCs w:val="28"/>
                <w:lang w:val="en-GB"/>
              </w:rPr>
            </w:pPr>
          </w:p>
        </w:tc>
      </w:tr>
      <w:tr w:rsidR="009D49C9" w:rsidRPr="009D49C9" w:rsidTr="008F285B">
        <w:tc>
          <w:tcPr>
            <w:tcW w:w="1696" w:type="dxa"/>
            <w:shd w:val="clear" w:color="auto" w:fill="auto"/>
            <w:vAlign w:val="center"/>
          </w:tcPr>
          <w:p w:rsidR="009D49C9" w:rsidRPr="009D49C9" w:rsidRDefault="009D49C9" w:rsidP="009D49C9">
            <w:pPr>
              <w:spacing w:after="0" w:line="240" w:lineRule="auto"/>
              <w:jc w:val="center"/>
              <w:rPr>
                <w:rFonts w:ascii="Arial" w:eastAsia="Times New Roman" w:hAnsi="Arial" w:cs="Arial"/>
                <w:b/>
                <w:sz w:val="24"/>
                <w:szCs w:val="28"/>
              </w:rPr>
            </w:pPr>
            <w:r w:rsidRPr="009D49C9">
              <w:rPr>
                <w:rFonts w:ascii="Arial" w:eastAsia="Times New Roman" w:hAnsi="Arial" w:cs="Arial"/>
                <w:b/>
                <w:sz w:val="24"/>
                <w:szCs w:val="28"/>
                <w:lang w:val="en-GB"/>
              </w:rPr>
              <w:t>Podcentar</w:t>
            </w:r>
          </w:p>
        </w:tc>
        <w:tc>
          <w:tcPr>
            <w:tcW w:w="1843" w:type="dxa"/>
            <w:shd w:val="clear" w:color="auto" w:fill="FFFFFF"/>
            <w:vAlign w:val="center"/>
            <w:hideMark/>
          </w:tcPr>
          <w:p w:rsidR="009D49C9" w:rsidRPr="009D49C9" w:rsidRDefault="009D49C9" w:rsidP="009D49C9">
            <w:pPr>
              <w:spacing w:after="0" w:line="240" w:lineRule="auto"/>
              <w:jc w:val="center"/>
              <w:rPr>
                <w:rFonts w:ascii="Arial" w:eastAsia="Times New Roman" w:hAnsi="Arial" w:cs="Arial"/>
                <w:b/>
                <w:sz w:val="24"/>
                <w:szCs w:val="28"/>
              </w:rPr>
            </w:pPr>
            <w:r w:rsidRPr="009D49C9">
              <w:rPr>
                <w:rFonts w:ascii="Arial" w:eastAsia="Times New Roman" w:hAnsi="Arial" w:cs="Arial"/>
                <w:b/>
                <w:sz w:val="24"/>
                <w:szCs w:val="28"/>
                <w:lang w:val="de-DE"/>
              </w:rPr>
              <w:t>Adresa</w:t>
            </w:r>
          </w:p>
        </w:tc>
        <w:tc>
          <w:tcPr>
            <w:tcW w:w="1985" w:type="dxa"/>
            <w:shd w:val="clear" w:color="auto" w:fill="FFFFFF"/>
            <w:vAlign w:val="center"/>
            <w:hideMark/>
          </w:tcPr>
          <w:p w:rsidR="009D49C9" w:rsidRPr="009D49C9" w:rsidRDefault="009D49C9" w:rsidP="009D49C9">
            <w:pPr>
              <w:spacing w:after="0" w:line="240" w:lineRule="auto"/>
              <w:jc w:val="center"/>
              <w:rPr>
                <w:rFonts w:ascii="Arial" w:eastAsia="Times New Roman" w:hAnsi="Arial" w:cs="Arial"/>
                <w:b/>
                <w:sz w:val="24"/>
                <w:szCs w:val="28"/>
                <w:lang w:val="de-DE"/>
              </w:rPr>
            </w:pPr>
          </w:p>
          <w:p w:rsidR="009D49C9" w:rsidRPr="009D49C9" w:rsidRDefault="009D49C9" w:rsidP="009D49C9">
            <w:pPr>
              <w:spacing w:after="0" w:line="240" w:lineRule="auto"/>
              <w:jc w:val="center"/>
              <w:rPr>
                <w:rFonts w:ascii="Arial" w:eastAsia="Times New Roman" w:hAnsi="Arial" w:cs="Arial"/>
                <w:b/>
                <w:sz w:val="24"/>
                <w:szCs w:val="28"/>
              </w:rPr>
            </w:pPr>
            <w:r w:rsidRPr="009D49C9">
              <w:rPr>
                <w:rFonts w:ascii="Arial" w:eastAsia="Times New Roman" w:hAnsi="Arial" w:cs="Arial"/>
                <w:b/>
                <w:sz w:val="24"/>
                <w:szCs w:val="28"/>
                <w:lang w:val="de-DE"/>
              </w:rPr>
              <w:t>Telefon</w:t>
            </w:r>
          </w:p>
          <w:p w:rsidR="009D49C9" w:rsidRPr="009D49C9" w:rsidRDefault="009D49C9" w:rsidP="009D49C9">
            <w:pPr>
              <w:spacing w:after="0" w:line="240" w:lineRule="auto"/>
              <w:jc w:val="center"/>
              <w:rPr>
                <w:rFonts w:ascii="Arial" w:eastAsia="Times New Roman" w:hAnsi="Arial" w:cs="Arial"/>
                <w:b/>
                <w:sz w:val="24"/>
                <w:szCs w:val="28"/>
                <w:lang w:val="de-DE"/>
              </w:rPr>
            </w:pPr>
          </w:p>
        </w:tc>
        <w:tc>
          <w:tcPr>
            <w:tcW w:w="2835" w:type="dxa"/>
            <w:shd w:val="clear" w:color="auto" w:fill="FFFFFF"/>
            <w:vAlign w:val="center"/>
          </w:tcPr>
          <w:p w:rsidR="009D49C9" w:rsidRPr="009D49C9" w:rsidRDefault="009D49C9" w:rsidP="009D49C9">
            <w:pPr>
              <w:spacing w:after="0" w:line="240" w:lineRule="auto"/>
              <w:jc w:val="center"/>
              <w:rPr>
                <w:rFonts w:ascii="Arial" w:eastAsia="Times New Roman" w:hAnsi="Arial" w:cs="Arial"/>
                <w:b/>
                <w:sz w:val="24"/>
                <w:szCs w:val="28"/>
                <w:lang w:val="de-DE"/>
              </w:rPr>
            </w:pPr>
            <w:r w:rsidRPr="009D49C9">
              <w:rPr>
                <w:rFonts w:ascii="Arial" w:eastAsia="Times New Roman" w:hAnsi="Arial" w:cs="Arial"/>
                <w:b/>
                <w:sz w:val="24"/>
                <w:szCs w:val="28"/>
                <w:lang w:val="de-DE"/>
              </w:rPr>
              <w:t>e-adresa</w:t>
            </w:r>
          </w:p>
        </w:tc>
        <w:tc>
          <w:tcPr>
            <w:tcW w:w="1417" w:type="dxa"/>
            <w:shd w:val="clear" w:color="auto" w:fill="FFFFFF"/>
            <w:vAlign w:val="center"/>
            <w:hideMark/>
          </w:tcPr>
          <w:p w:rsidR="009D49C9" w:rsidRPr="009D49C9" w:rsidRDefault="009D49C9" w:rsidP="009D49C9">
            <w:pPr>
              <w:spacing w:after="0" w:line="240" w:lineRule="auto"/>
              <w:jc w:val="center"/>
              <w:rPr>
                <w:rFonts w:ascii="Arial" w:eastAsia="Times New Roman" w:hAnsi="Arial" w:cs="Arial"/>
                <w:b/>
                <w:sz w:val="24"/>
                <w:szCs w:val="28"/>
              </w:rPr>
            </w:pPr>
            <w:r w:rsidRPr="009D49C9">
              <w:rPr>
                <w:rFonts w:ascii="Arial" w:eastAsia="Times New Roman" w:hAnsi="Arial" w:cs="Arial"/>
                <w:b/>
                <w:sz w:val="24"/>
                <w:szCs w:val="28"/>
              </w:rPr>
              <w:t>Broj odgojnih skupina</w:t>
            </w:r>
          </w:p>
        </w:tc>
      </w:tr>
      <w:tr w:rsidR="009D49C9" w:rsidRPr="009D49C9" w:rsidTr="008F285B">
        <w:trPr>
          <w:trHeight w:val="369"/>
        </w:trPr>
        <w:tc>
          <w:tcPr>
            <w:tcW w:w="1696" w:type="dxa"/>
            <w:shd w:val="clear" w:color="auto" w:fill="auto"/>
            <w:vAlign w:val="center"/>
          </w:tcPr>
          <w:p w:rsidR="009D49C9" w:rsidRPr="009D49C9" w:rsidRDefault="009D49C9" w:rsidP="009D49C9">
            <w:pPr>
              <w:spacing w:after="0" w:line="240" w:lineRule="auto"/>
              <w:jc w:val="center"/>
              <w:rPr>
                <w:rFonts w:ascii="Arial" w:eastAsia="Times New Roman" w:hAnsi="Arial" w:cs="Arial"/>
                <w:b/>
                <w:sz w:val="24"/>
                <w:szCs w:val="28"/>
                <w:lang w:val="en-GB"/>
              </w:rPr>
            </w:pPr>
            <w:r w:rsidRPr="009D49C9">
              <w:rPr>
                <w:rFonts w:ascii="Arial" w:eastAsia="Times New Roman" w:hAnsi="Arial" w:cs="Arial"/>
                <w:b/>
                <w:sz w:val="24"/>
                <w:szCs w:val="28"/>
                <w:lang w:val="en-GB"/>
              </w:rPr>
              <w:t>BELVEDER</w:t>
            </w:r>
          </w:p>
        </w:tc>
        <w:tc>
          <w:tcPr>
            <w:tcW w:w="1843" w:type="dxa"/>
            <w:vAlign w:val="center"/>
            <w:hideMark/>
          </w:tcPr>
          <w:p w:rsidR="009D49C9" w:rsidRPr="009D49C9" w:rsidRDefault="009D49C9" w:rsidP="009D49C9">
            <w:pPr>
              <w:spacing w:after="0" w:line="240" w:lineRule="auto"/>
              <w:jc w:val="center"/>
              <w:rPr>
                <w:rFonts w:ascii="Arial" w:eastAsia="Times New Roman" w:hAnsi="Arial" w:cs="Arial"/>
                <w:sz w:val="24"/>
                <w:szCs w:val="28"/>
                <w:lang w:val="en-GB"/>
              </w:rPr>
            </w:pPr>
            <w:r w:rsidRPr="009D49C9">
              <w:rPr>
                <w:rFonts w:ascii="Arial" w:eastAsia="Times New Roman" w:hAnsi="Arial" w:cs="Arial"/>
                <w:sz w:val="24"/>
                <w:szCs w:val="28"/>
                <w:lang w:val="en-GB"/>
              </w:rPr>
              <w:t>Uspon Irene Tomee 6</w:t>
            </w:r>
          </w:p>
        </w:tc>
        <w:tc>
          <w:tcPr>
            <w:tcW w:w="1985" w:type="dxa"/>
            <w:vAlign w:val="center"/>
            <w:hideMark/>
          </w:tcPr>
          <w:p w:rsidR="009D49C9" w:rsidRPr="009D49C9" w:rsidRDefault="009D49C9" w:rsidP="009D49C9">
            <w:pPr>
              <w:spacing w:after="0" w:line="240" w:lineRule="auto"/>
              <w:jc w:val="center"/>
              <w:rPr>
                <w:rFonts w:ascii="Arial" w:eastAsia="Times New Roman" w:hAnsi="Arial" w:cs="Arial"/>
                <w:sz w:val="24"/>
                <w:szCs w:val="28"/>
                <w:lang w:val="en-GB"/>
              </w:rPr>
            </w:pPr>
            <w:r w:rsidRPr="009D49C9">
              <w:rPr>
                <w:rFonts w:ascii="Arial" w:eastAsia="Times New Roman" w:hAnsi="Arial" w:cs="Arial"/>
                <w:sz w:val="24"/>
                <w:szCs w:val="28"/>
                <w:lang w:val="en-GB"/>
              </w:rPr>
              <w:t>051/515 031</w:t>
            </w:r>
          </w:p>
          <w:p w:rsidR="009D49C9" w:rsidRPr="009D49C9" w:rsidRDefault="009D49C9" w:rsidP="009D49C9">
            <w:pPr>
              <w:spacing w:after="0" w:line="240" w:lineRule="auto"/>
              <w:jc w:val="center"/>
              <w:rPr>
                <w:rFonts w:ascii="Arial" w:eastAsia="Times New Roman" w:hAnsi="Arial" w:cs="Arial"/>
                <w:sz w:val="24"/>
                <w:szCs w:val="28"/>
                <w:lang w:val="en-GB"/>
              </w:rPr>
            </w:pPr>
          </w:p>
        </w:tc>
        <w:tc>
          <w:tcPr>
            <w:tcW w:w="2835" w:type="dxa"/>
            <w:shd w:val="clear" w:color="auto" w:fill="auto"/>
            <w:vAlign w:val="center"/>
          </w:tcPr>
          <w:p w:rsidR="009D49C9" w:rsidRPr="009D49C9" w:rsidRDefault="00594F2E" w:rsidP="009D49C9">
            <w:pPr>
              <w:spacing w:line="256" w:lineRule="auto"/>
              <w:jc w:val="center"/>
              <w:rPr>
                <w:rFonts w:ascii="Arial" w:eastAsia="Times New Roman" w:hAnsi="Arial" w:cs="Arial"/>
                <w:sz w:val="24"/>
                <w:szCs w:val="28"/>
                <w:lang w:val="en-GB"/>
              </w:rPr>
            </w:pPr>
            <w:hyperlink r:id="rId9" w:tgtFrame="_blank" w:history="1">
              <w:r w:rsidR="009D49C9" w:rsidRPr="009D49C9">
                <w:rPr>
                  <w:rFonts w:ascii="Arial" w:eastAsia="Times New Roman" w:hAnsi="Arial" w:cs="Arial"/>
                  <w:sz w:val="24"/>
                  <w:szCs w:val="24"/>
                  <w:u w:val="single"/>
                  <w:lang w:eastAsia="hr-HR"/>
                </w:rPr>
                <w:t>ppobelveder@rivrtici.hr</w:t>
              </w:r>
            </w:hyperlink>
          </w:p>
          <w:p w:rsidR="009D49C9" w:rsidRPr="009D49C9" w:rsidRDefault="009D49C9" w:rsidP="009D49C9">
            <w:pPr>
              <w:spacing w:after="0" w:line="240" w:lineRule="auto"/>
              <w:jc w:val="center"/>
              <w:rPr>
                <w:rFonts w:ascii="Arial" w:eastAsia="Times New Roman" w:hAnsi="Arial" w:cs="Arial"/>
                <w:sz w:val="24"/>
                <w:szCs w:val="28"/>
                <w:lang w:val="en-GB"/>
              </w:rPr>
            </w:pPr>
          </w:p>
        </w:tc>
        <w:tc>
          <w:tcPr>
            <w:tcW w:w="1417" w:type="dxa"/>
            <w:vAlign w:val="center"/>
            <w:hideMark/>
          </w:tcPr>
          <w:p w:rsidR="009D49C9" w:rsidRPr="009D49C9" w:rsidRDefault="009D49C9" w:rsidP="009D49C9">
            <w:pPr>
              <w:spacing w:after="0" w:line="240" w:lineRule="auto"/>
              <w:jc w:val="center"/>
              <w:rPr>
                <w:rFonts w:ascii="Arial" w:eastAsia="Times New Roman" w:hAnsi="Arial" w:cs="Arial"/>
                <w:sz w:val="24"/>
                <w:szCs w:val="28"/>
                <w:lang w:val="en-GB"/>
              </w:rPr>
            </w:pPr>
            <w:r w:rsidRPr="009D49C9">
              <w:rPr>
                <w:rFonts w:ascii="Arial" w:eastAsia="Times New Roman" w:hAnsi="Arial" w:cs="Arial"/>
                <w:sz w:val="24"/>
                <w:szCs w:val="28"/>
                <w:lang w:val="en-GB"/>
              </w:rPr>
              <w:t>4</w:t>
            </w:r>
          </w:p>
        </w:tc>
      </w:tr>
      <w:tr w:rsidR="009D49C9" w:rsidRPr="009D49C9" w:rsidTr="008F285B">
        <w:trPr>
          <w:trHeight w:val="445"/>
        </w:trPr>
        <w:tc>
          <w:tcPr>
            <w:tcW w:w="1696" w:type="dxa"/>
            <w:shd w:val="clear" w:color="auto" w:fill="auto"/>
            <w:vAlign w:val="center"/>
          </w:tcPr>
          <w:p w:rsidR="009D49C9" w:rsidRPr="009D49C9" w:rsidRDefault="009D49C9" w:rsidP="009D49C9">
            <w:pPr>
              <w:spacing w:after="0" w:line="240" w:lineRule="auto"/>
              <w:jc w:val="center"/>
              <w:rPr>
                <w:rFonts w:ascii="Arial" w:eastAsia="Times New Roman" w:hAnsi="Arial" w:cs="Arial"/>
                <w:b/>
                <w:sz w:val="24"/>
                <w:szCs w:val="28"/>
                <w:lang w:val="en-GB"/>
              </w:rPr>
            </w:pPr>
            <w:r w:rsidRPr="009D49C9">
              <w:rPr>
                <w:rFonts w:ascii="Arial" w:eastAsia="Times New Roman" w:hAnsi="Arial" w:cs="Arial"/>
                <w:b/>
                <w:sz w:val="24"/>
                <w:szCs w:val="28"/>
                <w:lang w:val="en-GB"/>
              </w:rPr>
              <w:t>DRENOVA</w:t>
            </w:r>
          </w:p>
        </w:tc>
        <w:tc>
          <w:tcPr>
            <w:tcW w:w="1843" w:type="dxa"/>
            <w:vAlign w:val="center"/>
            <w:hideMark/>
          </w:tcPr>
          <w:p w:rsidR="009D49C9" w:rsidRPr="009D49C9" w:rsidRDefault="009D49C9" w:rsidP="009D49C9">
            <w:pPr>
              <w:spacing w:after="0" w:line="240" w:lineRule="auto"/>
              <w:jc w:val="center"/>
              <w:rPr>
                <w:rFonts w:ascii="Arial" w:eastAsia="Times New Roman" w:hAnsi="Arial" w:cs="Arial"/>
                <w:sz w:val="24"/>
                <w:szCs w:val="28"/>
                <w:lang w:val="en-GB"/>
              </w:rPr>
            </w:pPr>
            <w:r w:rsidRPr="009D49C9">
              <w:rPr>
                <w:rFonts w:ascii="Arial" w:eastAsia="Times New Roman" w:hAnsi="Arial" w:cs="Arial"/>
                <w:sz w:val="24"/>
                <w:szCs w:val="28"/>
                <w:lang w:val="en-GB"/>
              </w:rPr>
              <w:t>Stanka Frankovića 7 a</w:t>
            </w:r>
          </w:p>
        </w:tc>
        <w:tc>
          <w:tcPr>
            <w:tcW w:w="1985" w:type="dxa"/>
            <w:vAlign w:val="center"/>
            <w:hideMark/>
          </w:tcPr>
          <w:p w:rsidR="009D49C9" w:rsidRPr="009D49C9" w:rsidRDefault="009D49C9" w:rsidP="009D49C9">
            <w:pPr>
              <w:spacing w:after="0" w:line="240" w:lineRule="auto"/>
              <w:jc w:val="center"/>
              <w:rPr>
                <w:rFonts w:ascii="Arial" w:eastAsia="Times New Roman" w:hAnsi="Arial" w:cs="Arial"/>
                <w:sz w:val="24"/>
                <w:szCs w:val="28"/>
                <w:lang w:val="en-GB"/>
              </w:rPr>
            </w:pPr>
            <w:r w:rsidRPr="009D49C9">
              <w:rPr>
                <w:rFonts w:ascii="Arial" w:eastAsia="Times New Roman" w:hAnsi="Arial" w:cs="Arial"/>
                <w:sz w:val="24"/>
                <w:szCs w:val="28"/>
                <w:lang w:val="en-GB"/>
              </w:rPr>
              <w:t>051/255 449</w:t>
            </w:r>
          </w:p>
          <w:p w:rsidR="009D49C9" w:rsidRPr="009D49C9" w:rsidRDefault="009D49C9" w:rsidP="009D49C9">
            <w:pPr>
              <w:spacing w:after="0" w:line="240" w:lineRule="auto"/>
              <w:jc w:val="center"/>
              <w:rPr>
                <w:rFonts w:ascii="Arial" w:eastAsia="Times New Roman" w:hAnsi="Arial" w:cs="Arial"/>
                <w:sz w:val="24"/>
                <w:szCs w:val="28"/>
                <w:lang w:val="en-GB"/>
              </w:rPr>
            </w:pPr>
          </w:p>
        </w:tc>
        <w:tc>
          <w:tcPr>
            <w:tcW w:w="2835" w:type="dxa"/>
            <w:shd w:val="clear" w:color="auto" w:fill="auto"/>
            <w:vAlign w:val="center"/>
          </w:tcPr>
          <w:p w:rsidR="009D49C9" w:rsidRPr="009D49C9" w:rsidRDefault="00594F2E" w:rsidP="009D49C9">
            <w:pPr>
              <w:spacing w:after="0" w:line="240" w:lineRule="auto"/>
              <w:jc w:val="center"/>
              <w:rPr>
                <w:rFonts w:ascii="Arial" w:eastAsia="Times New Roman" w:hAnsi="Arial" w:cs="Arial"/>
                <w:sz w:val="24"/>
                <w:szCs w:val="28"/>
                <w:lang w:val="en-GB"/>
              </w:rPr>
            </w:pPr>
            <w:hyperlink r:id="rId10" w:history="1">
              <w:r w:rsidR="009D49C9" w:rsidRPr="009D49C9">
                <w:rPr>
                  <w:rFonts w:ascii="Arial" w:eastAsia="Times New Roman" w:hAnsi="Arial" w:cs="Arial"/>
                  <w:sz w:val="24"/>
                  <w:szCs w:val="24"/>
                  <w:u w:val="single"/>
                  <w:lang w:eastAsia="hr-HR"/>
                </w:rPr>
                <w:t>ppodrenova@rivrtici.hr</w:t>
              </w:r>
            </w:hyperlink>
          </w:p>
          <w:p w:rsidR="009D49C9" w:rsidRPr="009D49C9" w:rsidRDefault="009D49C9" w:rsidP="009D49C9">
            <w:pPr>
              <w:spacing w:line="256" w:lineRule="auto"/>
              <w:jc w:val="center"/>
              <w:rPr>
                <w:rFonts w:ascii="Arial" w:eastAsia="Times New Roman" w:hAnsi="Arial" w:cs="Arial"/>
                <w:sz w:val="24"/>
                <w:szCs w:val="28"/>
                <w:lang w:val="en-GB"/>
              </w:rPr>
            </w:pPr>
          </w:p>
          <w:p w:rsidR="009D49C9" w:rsidRPr="009D49C9" w:rsidRDefault="009D49C9" w:rsidP="009D49C9">
            <w:pPr>
              <w:spacing w:after="0" w:line="240" w:lineRule="auto"/>
              <w:jc w:val="center"/>
              <w:rPr>
                <w:rFonts w:ascii="Arial" w:eastAsia="Times New Roman" w:hAnsi="Arial" w:cs="Arial"/>
                <w:sz w:val="24"/>
                <w:szCs w:val="28"/>
                <w:lang w:val="en-GB"/>
              </w:rPr>
            </w:pPr>
          </w:p>
        </w:tc>
        <w:tc>
          <w:tcPr>
            <w:tcW w:w="1417" w:type="dxa"/>
            <w:vAlign w:val="center"/>
            <w:hideMark/>
          </w:tcPr>
          <w:p w:rsidR="009D49C9" w:rsidRPr="009D49C9" w:rsidRDefault="009D49C9" w:rsidP="009D49C9">
            <w:pPr>
              <w:spacing w:after="0" w:line="240" w:lineRule="auto"/>
              <w:jc w:val="center"/>
              <w:rPr>
                <w:rFonts w:ascii="Arial" w:eastAsia="Times New Roman" w:hAnsi="Arial" w:cs="Arial"/>
                <w:sz w:val="24"/>
                <w:szCs w:val="28"/>
                <w:lang w:val="en-GB"/>
              </w:rPr>
            </w:pPr>
            <w:r w:rsidRPr="009D49C9">
              <w:rPr>
                <w:rFonts w:ascii="Arial" w:eastAsia="Times New Roman" w:hAnsi="Arial" w:cs="Arial"/>
                <w:sz w:val="24"/>
                <w:szCs w:val="28"/>
                <w:lang w:val="en-GB"/>
              </w:rPr>
              <w:t>12</w:t>
            </w:r>
          </w:p>
        </w:tc>
      </w:tr>
      <w:tr w:rsidR="009D49C9" w:rsidRPr="009D49C9" w:rsidTr="008F285B">
        <w:trPr>
          <w:trHeight w:val="372"/>
        </w:trPr>
        <w:tc>
          <w:tcPr>
            <w:tcW w:w="1696" w:type="dxa"/>
            <w:shd w:val="clear" w:color="auto" w:fill="auto"/>
            <w:vAlign w:val="center"/>
          </w:tcPr>
          <w:p w:rsidR="009D49C9" w:rsidRPr="009D49C9" w:rsidRDefault="009D49C9" w:rsidP="009D49C9">
            <w:pPr>
              <w:spacing w:after="0" w:line="240" w:lineRule="auto"/>
              <w:jc w:val="center"/>
              <w:rPr>
                <w:rFonts w:ascii="Arial" w:eastAsia="Times New Roman" w:hAnsi="Arial" w:cs="Arial"/>
                <w:b/>
                <w:sz w:val="24"/>
                <w:szCs w:val="28"/>
                <w:lang w:val="en-GB"/>
              </w:rPr>
            </w:pPr>
            <w:r w:rsidRPr="009D49C9">
              <w:rPr>
                <w:rFonts w:ascii="Arial" w:eastAsia="Times New Roman" w:hAnsi="Arial" w:cs="Arial"/>
                <w:b/>
                <w:sz w:val="24"/>
                <w:szCs w:val="28"/>
                <w:lang w:val="en-GB"/>
              </w:rPr>
              <w:t>GABBIANO</w:t>
            </w:r>
          </w:p>
        </w:tc>
        <w:tc>
          <w:tcPr>
            <w:tcW w:w="1843" w:type="dxa"/>
            <w:vAlign w:val="center"/>
            <w:hideMark/>
          </w:tcPr>
          <w:p w:rsidR="009D49C9" w:rsidRPr="009D49C9" w:rsidRDefault="009D49C9" w:rsidP="009D49C9">
            <w:pPr>
              <w:spacing w:after="0" w:line="240" w:lineRule="auto"/>
              <w:jc w:val="center"/>
              <w:rPr>
                <w:rFonts w:ascii="Arial" w:eastAsia="Times New Roman" w:hAnsi="Arial" w:cs="Arial"/>
                <w:sz w:val="24"/>
                <w:szCs w:val="28"/>
                <w:lang w:val="en-GB"/>
              </w:rPr>
            </w:pPr>
            <w:r w:rsidRPr="009D49C9">
              <w:rPr>
                <w:rFonts w:ascii="Arial" w:eastAsia="Times New Roman" w:hAnsi="Arial" w:cs="Arial"/>
                <w:sz w:val="24"/>
                <w:szCs w:val="28"/>
                <w:lang w:val="en-GB"/>
              </w:rPr>
              <w:t>Kozala 41</w:t>
            </w:r>
          </w:p>
        </w:tc>
        <w:tc>
          <w:tcPr>
            <w:tcW w:w="1985" w:type="dxa"/>
            <w:vAlign w:val="center"/>
            <w:hideMark/>
          </w:tcPr>
          <w:p w:rsidR="009D49C9" w:rsidRPr="009D49C9" w:rsidRDefault="009D49C9" w:rsidP="009D49C9">
            <w:pPr>
              <w:spacing w:after="0" w:line="240" w:lineRule="auto"/>
              <w:jc w:val="center"/>
              <w:rPr>
                <w:rFonts w:ascii="Arial" w:eastAsia="Times New Roman" w:hAnsi="Arial" w:cs="Arial"/>
                <w:sz w:val="24"/>
                <w:szCs w:val="28"/>
                <w:lang w:val="en-GB"/>
              </w:rPr>
            </w:pPr>
            <w:r w:rsidRPr="009D49C9">
              <w:rPr>
                <w:rFonts w:ascii="Arial" w:eastAsia="Times New Roman" w:hAnsi="Arial" w:cs="Arial"/>
                <w:sz w:val="24"/>
                <w:szCs w:val="28"/>
                <w:lang w:val="en-GB"/>
              </w:rPr>
              <w:t>051/514 395</w:t>
            </w:r>
          </w:p>
          <w:p w:rsidR="009D49C9" w:rsidRPr="009D49C9" w:rsidRDefault="009D49C9" w:rsidP="009D49C9">
            <w:pPr>
              <w:spacing w:after="0" w:line="240" w:lineRule="auto"/>
              <w:jc w:val="center"/>
              <w:rPr>
                <w:rFonts w:ascii="Arial" w:eastAsia="Times New Roman" w:hAnsi="Arial" w:cs="Arial"/>
                <w:sz w:val="24"/>
                <w:szCs w:val="28"/>
                <w:lang w:val="en-GB"/>
              </w:rPr>
            </w:pPr>
          </w:p>
        </w:tc>
        <w:tc>
          <w:tcPr>
            <w:tcW w:w="2835" w:type="dxa"/>
            <w:shd w:val="clear" w:color="auto" w:fill="auto"/>
            <w:vAlign w:val="center"/>
          </w:tcPr>
          <w:p w:rsidR="009D49C9" w:rsidRPr="009D49C9" w:rsidRDefault="00594F2E" w:rsidP="009D49C9">
            <w:pPr>
              <w:spacing w:line="256" w:lineRule="auto"/>
              <w:jc w:val="center"/>
              <w:rPr>
                <w:rFonts w:ascii="Arial" w:eastAsia="Times New Roman" w:hAnsi="Arial" w:cs="Arial"/>
                <w:sz w:val="24"/>
                <w:szCs w:val="28"/>
                <w:lang w:val="en-GB"/>
              </w:rPr>
            </w:pPr>
            <w:hyperlink r:id="rId11" w:tgtFrame="_blank" w:history="1">
              <w:r w:rsidR="009D49C9" w:rsidRPr="009D49C9">
                <w:rPr>
                  <w:rFonts w:ascii="Arial" w:eastAsia="Times New Roman" w:hAnsi="Arial" w:cs="Arial"/>
                  <w:sz w:val="24"/>
                  <w:szCs w:val="24"/>
                  <w:u w:val="single"/>
                  <w:lang w:eastAsia="hr-HR"/>
                </w:rPr>
                <w:t>ppogabbiano@rivrtici.hr</w:t>
              </w:r>
            </w:hyperlink>
          </w:p>
          <w:p w:rsidR="009D49C9" w:rsidRPr="009D49C9" w:rsidRDefault="009D49C9" w:rsidP="009D49C9">
            <w:pPr>
              <w:spacing w:after="0" w:line="240" w:lineRule="auto"/>
              <w:jc w:val="center"/>
              <w:rPr>
                <w:rFonts w:ascii="Arial" w:eastAsia="Times New Roman" w:hAnsi="Arial" w:cs="Arial"/>
                <w:sz w:val="24"/>
                <w:szCs w:val="28"/>
                <w:lang w:val="en-GB"/>
              </w:rPr>
            </w:pPr>
          </w:p>
        </w:tc>
        <w:tc>
          <w:tcPr>
            <w:tcW w:w="1417" w:type="dxa"/>
            <w:vAlign w:val="center"/>
            <w:hideMark/>
          </w:tcPr>
          <w:p w:rsidR="009D49C9" w:rsidRPr="009D49C9" w:rsidRDefault="009D49C9" w:rsidP="009D49C9">
            <w:pPr>
              <w:spacing w:after="0" w:line="240" w:lineRule="auto"/>
              <w:jc w:val="center"/>
              <w:rPr>
                <w:rFonts w:ascii="Arial" w:eastAsia="Times New Roman" w:hAnsi="Arial" w:cs="Arial"/>
                <w:sz w:val="24"/>
                <w:szCs w:val="28"/>
                <w:lang w:val="en-GB"/>
              </w:rPr>
            </w:pPr>
            <w:r w:rsidRPr="009D49C9">
              <w:rPr>
                <w:rFonts w:ascii="Arial" w:eastAsia="Times New Roman" w:hAnsi="Arial" w:cs="Arial"/>
                <w:sz w:val="24"/>
                <w:szCs w:val="28"/>
                <w:lang w:val="en-GB"/>
              </w:rPr>
              <w:t>1</w:t>
            </w:r>
          </w:p>
        </w:tc>
      </w:tr>
      <w:tr w:rsidR="009D49C9" w:rsidRPr="009D49C9" w:rsidTr="008F285B">
        <w:trPr>
          <w:trHeight w:val="366"/>
        </w:trPr>
        <w:tc>
          <w:tcPr>
            <w:tcW w:w="1696" w:type="dxa"/>
            <w:shd w:val="clear" w:color="auto" w:fill="auto"/>
            <w:vAlign w:val="center"/>
          </w:tcPr>
          <w:p w:rsidR="009D49C9" w:rsidRPr="009D49C9" w:rsidRDefault="009D49C9" w:rsidP="009D49C9">
            <w:pPr>
              <w:spacing w:after="0" w:line="240" w:lineRule="auto"/>
              <w:jc w:val="center"/>
              <w:rPr>
                <w:rFonts w:ascii="Arial" w:eastAsia="Times New Roman" w:hAnsi="Arial" w:cs="Arial"/>
                <w:b/>
                <w:sz w:val="24"/>
                <w:szCs w:val="28"/>
                <w:lang w:val="en-GB"/>
              </w:rPr>
            </w:pPr>
            <w:r w:rsidRPr="009D49C9">
              <w:rPr>
                <w:rFonts w:ascii="Arial" w:eastAsia="Times New Roman" w:hAnsi="Arial" w:cs="Arial"/>
                <w:b/>
                <w:sz w:val="24"/>
                <w:szCs w:val="28"/>
                <w:lang w:val="en-GB"/>
              </w:rPr>
              <w:t>KOZALA</w:t>
            </w:r>
          </w:p>
        </w:tc>
        <w:tc>
          <w:tcPr>
            <w:tcW w:w="1843" w:type="dxa"/>
            <w:vAlign w:val="center"/>
            <w:hideMark/>
          </w:tcPr>
          <w:p w:rsidR="009D49C9" w:rsidRPr="009D49C9" w:rsidRDefault="009D49C9" w:rsidP="009D49C9">
            <w:pPr>
              <w:spacing w:after="0" w:line="240" w:lineRule="auto"/>
              <w:jc w:val="center"/>
              <w:rPr>
                <w:rFonts w:ascii="Arial" w:eastAsia="Times New Roman" w:hAnsi="Arial" w:cs="Arial"/>
                <w:sz w:val="24"/>
                <w:szCs w:val="24"/>
                <w:lang w:val="en-GB"/>
              </w:rPr>
            </w:pPr>
            <w:r w:rsidRPr="009D49C9">
              <w:rPr>
                <w:rFonts w:ascii="Arial" w:hAnsi="Arial" w:cs="Arial"/>
                <w:sz w:val="24"/>
                <w:szCs w:val="24"/>
                <w:shd w:val="clear" w:color="auto" w:fill="FFFFFF"/>
              </w:rPr>
              <w:t>Ante Kovačića 21</w:t>
            </w:r>
          </w:p>
        </w:tc>
        <w:tc>
          <w:tcPr>
            <w:tcW w:w="1985" w:type="dxa"/>
            <w:vAlign w:val="center"/>
            <w:hideMark/>
          </w:tcPr>
          <w:p w:rsidR="009D49C9" w:rsidRPr="009D49C9" w:rsidRDefault="009D49C9" w:rsidP="009D49C9">
            <w:pPr>
              <w:spacing w:after="0" w:line="240" w:lineRule="auto"/>
              <w:jc w:val="center"/>
              <w:rPr>
                <w:rFonts w:ascii="Arial" w:eastAsia="Times New Roman" w:hAnsi="Arial" w:cs="Arial"/>
                <w:sz w:val="24"/>
                <w:szCs w:val="28"/>
                <w:lang w:val="en-GB"/>
              </w:rPr>
            </w:pPr>
            <w:r w:rsidRPr="009D49C9">
              <w:rPr>
                <w:rFonts w:ascii="Arial" w:eastAsia="Times New Roman" w:hAnsi="Arial" w:cs="Arial"/>
                <w:sz w:val="24"/>
                <w:szCs w:val="28"/>
                <w:lang w:val="en-GB"/>
              </w:rPr>
              <w:t>099/ 4927 344</w:t>
            </w:r>
          </w:p>
        </w:tc>
        <w:tc>
          <w:tcPr>
            <w:tcW w:w="2835" w:type="dxa"/>
            <w:shd w:val="clear" w:color="auto" w:fill="auto"/>
            <w:vAlign w:val="center"/>
          </w:tcPr>
          <w:p w:rsidR="009D49C9" w:rsidRPr="009D49C9" w:rsidRDefault="009D49C9" w:rsidP="009D49C9">
            <w:pPr>
              <w:spacing w:after="0" w:line="240" w:lineRule="auto"/>
              <w:jc w:val="center"/>
              <w:rPr>
                <w:rFonts w:ascii="Arial" w:eastAsia="Times New Roman" w:hAnsi="Arial" w:cs="Arial"/>
                <w:sz w:val="24"/>
                <w:szCs w:val="28"/>
                <w:u w:val="single"/>
                <w:lang w:val="en-GB"/>
              </w:rPr>
            </w:pPr>
            <w:r w:rsidRPr="009D49C9">
              <w:rPr>
                <w:rFonts w:ascii="Arial" w:eastAsia="Times New Roman" w:hAnsi="Arial" w:cs="Arial"/>
                <w:sz w:val="24"/>
                <w:szCs w:val="28"/>
                <w:u w:val="single"/>
                <w:lang w:val="en-GB"/>
              </w:rPr>
              <w:t xml:space="preserve">ppokozala@rivrtici.hr             </w:t>
            </w:r>
          </w:p>
        </w:tc>
        <w:tc>
          <w:tcPr>
            <w:tcW w:w="1417" w:type="dxa"/>
            <w:vAlign w:val="center"/>
            <w:hideMark/>
          </w:tcPr>
          <w:p w:rsidR="009D49C9" w:rsidRPr="009D49C9" w:rsidRDefault="009D49C9" w:rsidP="009D49C9">
            <w:pPr>
              <w:spacing w:after="0" w:line="240" w:lineRule="auto"/>
              <w:jc w:val="center"/>
              <w:rPr>
                <w:rFonts w:ascii="Arial" w:eastAsia="Times New Roman" w:hAnsi="Arial" w:cs="Arial"/>
                <w:sz w:val="24"/>
                <w:szCs w:val="28"/>
                <w:lang w:val="en-GB"/>
              </w:rPr>
            </w:pPr>
            <w:r w:rsidRPr="009D49C9">
              <w:rPr>
                <w:rFonts w:ascii="Arial" w:eastAsia="Times New Roman" w:hAnsi="Arial" w:cs="Arial"/>
                <w:sz w:val="24"/>
                <w:szCs w:val="28"/>
                <w:lang w:val="en-GB"/>
              </w:rPr>
              <w:t>2</w:t>
            </w:r>
          </w:p>
        </w:tc>
      </w:tr>
      <w:tr w:rsidR="009D49C9" w:rsidRPr="009D49C9" w:rsidTr="008F285B">
        <w:trPr>
          <w:trHeight w:val="408"/>
        </w:trPr>
        <w:tc>
          <w:tcPr>
            <w:tcW w:w="1696" w:type="dxa"/>
            <w:shd w:val="clear" w:color="auto" w:fill="auto"/>
            <w:vAlign w:val="center"/>
          </w:tcPr>
          <w:p w:rsidR="009D49C9" w:rsidRPr="009D49C9" w:rsidRDefault="009D49C9" w:rsidP="009D49C9">
            <w:pPr>
              <w:spacing w:after="0" w:line="240" w:lineRule="auto"/>
              <w:jc w:val="center"/>
              <w:rPr>
                <w:rFonts w:ascii="Arial" w:eastAsia="Times New Roman" w:hAnsi="Arial" w:cs="Arial"/>
                <w:b/>
                <w:sz w:val="24"/>
                <w:szCs w:val="28"/>
                <w:lang w:val="en-GB"/>
              </w:rPr>
            </w:pPr>
            <w:r w:rsidRPr="009D49C9">
              <w:rPr>
                <w:rFonts w:ascii="Arial" w:eastAsia="Times New Roman" w:hAnsi="Arial" w:cs="Arial"/>
                <w:b/>
                <w:sz w:val="24"/>
                <w:szCs w:val="28"/>
                <w:lang w:val="en-GB"/>
              </w:rPr>
              <w:t>MAESTRAL</w:t>
            </w:r>
            <w:r w:rsidRPr="009D49C9">
              <w:rPr>
                <w:rFonts w:ascii="Arial" w:eastAsia="Times New Roman" w:hAnsi="Arial" w:cs="Arial"/>
                <w:b/>
                <w:sz w:val="24"/>
                <w:szCs w:val="28"/>
              </w:rPr>
              <w:t xml:space="preserve"> sjedište Centra</w:t>
            </w:r>
          </w:p>
        </w:tc>
        <w:tc>
          <w:tcPr>
            <w:tcW w:w="1843" w:type="dxa"/>
            <w:vAlign w:val="center"/>
          </w:tcPr>
          <w:p w:rsidR="009D49C9" w:rsidRPr="009D49C9" w:rsidRDefault="009D49C9" w:rsidP="009D49C9">
            <w:pPr>
              <w:spacing w:after="0" w:line="240" w:lineRule="auto"/>
              <w:jc w:val="center"/>
              <w:rPr>
                <w:rFonts w:ascii="Arial" w:eastAsia="Times New Roman" w:hAnsi="Arial" w:cs="Arial"/>
                <w:sz w:val="24"/>
                <w:szCs w:val="28"/>
                <w:lang w:val="en-GB"/>
              </w:rPr>
            </w:pPr>
            <w:r w:rsidRPr="009D49C9">
              <w:rPr>
                <w:rFonts w:ascii="Arial" w:eastAsia="Times New Roman" w:hAnsi="Arial" w:cs="Arial"/>
                <w:sz w:val="24"/>
                <w:szCs w:val="28"/>
              </w:rPr>
              <w:t xml:space="preserve">Kozala </w:t>
            </w:r>
            <w:r w:rsidRPr="009D49C9">
              <w:rPr>
                <w:rFonts w:ascii="Arial" w:eastAsia="Times New Roman" w:hAnsi="Arial" w:cs="Arial"/>
                <w:sz w:val="24"/>
                <w:szCs w:val="28"/>
                <w:lang w:val="en-GB"/>
              </w:rPr>
              <w:t>47/A</w:t>
            </w:r>
          </w:p>
        </w:tc>
        <w:tc>
          <w:tcPr>
            <w:tcW w:w="1985" w:type="dxa"/>
            <w:vAlign w:val="center"/>
          </w:tcPr>
          <w:p w:rsidR="009D49C9" w:rsidRPr="009D49C9" w:rsidRDefault="009D49C9" w:rsidP="009D49C9">
            <w:pPr>
              <w:spacing w:after="0" w:line="240" w:lineRule="auto"/>
              <w:jc w:val="center"/>
              <w:rPr>
                <w:rFonts w:ascii="Arial" w:eastAsia="Times New Roman" w:hAnsi="Arial" w:cs="Arial"/>
                <w:sz w:val="24"/>
                <w:szCs w:val="28"/>
                <w:lang w:val="en-GB"/>
              </w:rPr>
            </w:pPr>
            <w:r w:rsidRPr="009D49C9">
              <w:rPr>
                <w:rFonts w:ascii="Arial" w:eastAsia="Times New Roman" w:hAnsi="Arial" w:cs="Arial"/>
                <w:sz w:val="24"/>
                <w:szCs w:val="28"/>
                <w:lang w:val="en-GB"/>
              </w:rPr>
              <w:t xml:space="preserve">051/514 395 </w:t>
            </w:r>
          </w:p>
          <w:p w:rsidR="009D49C9" w:rsidRPr="009D49C9" w:rsidRDefault="009D49C9" w:rsidP="009D49C9">
            <w:pPr>
              <w:spacing w:after="0" w:line="240" w:lineRule="auto"/>
              <w:jc w:val="center"/>
              <w:rPr>
                <w:rFonts w:ascii="Arial" w:eastAsia="Times New Roman" w:hAnsi="Arial" w:cs="Arial"/>
                <w:sz w:val="24"/>
                <w:szCs w:val="28"/>
                <w:lang w:val="en-GB"/>
              </w:rPr>
            </w:pPr>
          </w:p>
        </w:tc>
        <w:tc>
          <w:tcPr>
            <w:tcW w:w="2835" w:type="dxa"/>
            <w:shd w:val="clear" w:color="auto" w:fill="auto"/>
            <w:vAlign w:val="center"/>
          </w:tcPr>
          <w:p w:rsidR="009D49C9" w:rsidRPr="009D49C9" w:rsidRDefault="00594F2E" w:rsidP="009D49C9">
            <w:pPr>
              <w:spacing w:after="0" w:line="240" w:lineRule="auto"/>
              <w:jc w:val="center"/>
              <w:rPr>
                <w:rFonts w:ascii="Arial" w:eastAsia="Times New Roman" w:hAnsi="Arial" w:cs="Arial"/>
                <w:sz w:val="24"/>
                <w:szCs w:val="24"/>
                <w:u w:val="single"/>
                <w:lang w:eastAsia="hr-HR"/>
              </w:rPr>
            </w:pPr>
            <w:hyperlink r:id="rId12" w:history="1">
              <w:r w:rsidR="009D49C9" w:rsidRPr="009D49C9">
                <w:rPr>
                  <w:rFonts w:ascii="Arial" w:eastAsia="Times New Roman" w:hAnsi="Arial" w:cs="Arial"/>
                  <w:sz w:val="24"/>
                  <w:szCs w:val="24"/>
                  <w:u w:val="single"/>
                  <w:lang w:eastAsia="hr-HR"/>
                </w:rPr>
                <w:t>ppomaestral@rivrtici.hr</w:t>
              </w:r>
            </w:hyperlink>
          </w:p>
          <w:p w:rsidR="009D49C9" w:rsidRPr="009D49C9" w:rsidRDefault="009D49C9" w:rsidP="009D49C9">
            <w:pPr>
              <w:spacing w:after="0" w:line="240" w:lineRule="auto"/>
              <w:rPr>
                <w:rFonts w:ascii="Arial" w:eastAsia="Times New Roman" w:hAnsi="Arial" w:cs="Arial"/>
                <w:sz w:val="24"/>
                <w:szCs w:val="28"/>
                <w:lang w:val="en-GB"/>
              </w:rPr>
            </w:pPr>
          </w:p>
          <w:p w:rsidR="009D49C9" w:rsidRPr="009D49C9" w:rsidRDefault="00594F2E" w:rsidP="009D49C9">
            <w:pPr>
              <w:spacing w:line="256" w:lineRule="auto"/>
              <w:jc w:val="center"/>
              <w:rPr>
                <w:rFonts w:ascii="Arial" w:eastAsia="Times New Roman" w:hAnsi="Arial" w:cs="Arial"/>
                <w:sz w:val="24"/>
                <w:szCs w:val="28"/>
                <w:lang w:val="en-GB"/>
              </w:rPr>
            </w:pPr>
            <w:hyperlink r:id="rId13" w:history="1">
              <w:r w:rsidR="009D49C9" w:rsidRPr="009D49C9">
                <w:rPr>
                  <w:rFonts w:ascii="Arial" w:eastAsia="Times New Roman" w:hAnsi="Arial" w:cs="Arial"/>
                  <w:sz w:val="24"/>
                  <w:szCs w:val="28"/>
                  <w:u w:val="single"/>
                  <w:lang w:val="en-GB"/>
                </w:rPr>
                <w:t>maestral@rivrtici.hr</w:t>
              </w:r>
            </w:hyperlink>
          </w:p>
          <w:p w:rsidR="009D49C9" w:rsidRPr="009D49C9" w:rsidRDefault="009D49C9" w:rsidP="009D49C9">
            <w:pPr>
              <w:spacing w:after="0" w:line="240" w:lineRule="auto"/>
              <w:jc w:val="center"/>
              <w:rPr>
                <w:rFonts w:ascii="Arial" w:eastAsia="Times New Roman" w:hAnsi="Arial" w:cs="Arial"/>
                <w:sz w:val="24"/>
                <w:szCs w:val="28"/>
                <w:lang w:val="en-GB"/>
              </w:rPr>
            </w:pPr>
          </w:p>
        </w:tc>
        <w:tc>
          <w:tcPr>
            <w:tcW w:w="1417" w:type="dxa"/>
            <w:vAlign w:val="center"/>
            <w:hideMark/>
          </w:tcPr>
          <w:p w:rsidR="009D49C9" w:rsidRPr="009D49C9" w:rsidRDefault="009D49C9" w:rsidP="009D49C9">
            <w:pPr>
              <w:spacing w:after="0" w:line="240" w:lineRule="auto"/>
              <w:jc w:val="center"/>
              <w:rPr>
                <w:rFonts w:ascii="Arial" w:eastAsia="Times New Roman" w:hAnsi="Arial" w:cs="Arial"/>
                <w:sz w:val="24"/>
                <w:szCs w:val="28"/>
                <w:lang w:val="en-GB"/>
              </w:rPr>
            </w:pPr>
            <w:r w:rsidRPr="009D49C9">
              <w:rPr>
                <w:rFonts w:ascii="Arial" w:eastAsia="Times New Roman" w:hAnsi="Arial" w:cs="Arial"/>
                <w:sz w:val="24"/>
                <w:szCs w:val="28"/>
                <w:lang w:val="en-GB"/>
              </w:rPr>
              <w:t>10</w:t>
            </w:r>
          </w:p>
        </w:tc>
      </w:tr>
      <w:tr w:rsidR="009D49C9" w:rsidRPr="009D49C9" w:rsidTr="008F285B">
        <w:trPr>
          <w:trHeight w:val="408"/>
        </w:trPr>
        <w:tc>
          <w:tcPr>
            <w:tcW w:w="1696" w:type="dxa"/>
            <w:shd w:val="clear" w:color="auto" w:fill="auto"/>
            <w:vAlign w:val="center"/>
          </w:tcPr>
          <w:p w:rsidR="009D49C9" w:rsidRPr="009D49C9" w:rsidRDefault="009D49C9" w:rsidP="009D49C9">
            <w:pPr>
              <w:spacing w:after="0" w:line="240" w:lineRule="auto"/>
              <w:jc w:val="center"/>
              <w:rPr>
                <w:rFonts w:ascii="Arial" w:eastAsia="Times New Roman" w:hAnsi="Arial" w:cs="Arial"/>
                <w:b/>
                <w:sz w:val="24"/>
                <w:szCs w:val="28"/>
                <w:lang w:val="en-GB"/>
              </w:rPr>
            </w:pPr>
            <w:r w:rsidRPr="009D49C9">
              <w:rPr>
                <w:rFonts w:ascii="Arial" w:eastAsia="Times New Roman" w:hAnsi="Arial" w:cs="Arial"/>
                <w:b/>
                <w:sz w:val="24"/>
                <w:szCs w:val="28"/>
                <w:lang w:val="en-GB"/>
              </w:rPr>
              <w:t>RASTOČINE</w:t>
            </w:r>
          </w:p>
        </w:tc>
        <w:tc>
          <w:tcPr>
            <w:tcW w:w="1843" w:type="dxa"/>
            <w:shd w:val="clear" w:color="auto" w:fill="FFFFFF"/>
            <w:vAlign w:val="center"/>
          </w:tcPr>
          <w:p w:rsidR="009D49C9" w:rsidRPr="009D49C9" w:rsidRDefault="009D49C9" w:rsidP="009D49C9">
            <w:pPr>
              <w:spacing w:after="0" w:line="240" w:lineRule="auto"/>
              <w:jc w:val="center"/>
              <w:rPr>
                <w:rFonts w:ascii="Arial" w:eastAsia="Times New Roman" w:hAnsi="Arial" w:cs="Arial"/>
                <w:sz w:val="24"/>
                <w:szCs w:val="28"/>
                <w:lang w:val="en-GB"/>
              </w:rPr>
            </w:pPr>
            <w:r w:rsidRPr="009D49C9">
              <w:rPr>
                <w:rFonts w:ascii="Arial" w:eastAsia="Times New Roman" w:hAnsi="Arial" w:cs="Arial"/>
                <w:sz w:val="24"/>
                <w:szCs w:val="28"/>
              </w:rPr>
              <w:t>Rastočine 5/A</w:t>
            </w:r>
          </w:p>
        </w:tc>
        <w:tc>
          <w:tcPr>
            <w:tcW w:w="1985" w:type="dxa"/>
            <w:shd w:val="clear" w:color="auto" w:fill="FFFFFF"/>
            <w:vAlign w:val="center"/>
          </w:tcPr>
          <w:p w:rsidR="009D49C9" w:rsidRPr="009D49C9" w:rsidRDefault="009D49C9" w:rsidP="009D49C9">
            <w:pPr>
              <w:spacing w:after="0" w:line="240" w:lineRule="auto"/>
              <w:jc w:val="center"/>
              <w:rPr>
                <w:rFonts w:ascii="Arial" w:eastAsia="Times New Roman" w:hAnsi="Arial" w:cs="Arial"/>
                <w:sz w:val="24"/>
                <w:szCs w:val="28"/>
                <w:lang w:val="en-GB"/>
              </w:rPr>
            </w:pPr>
            <w:r w:rsidRPr="009D49C9">
              <w:rPr>
                <w:rFonts w:ascii="Arial" w:eastAsia="Times New Roman" w:hAnsi="Arial" w:cs="Arial"/>
                <w:sz w:val="24"/>
                <w:szCs w:val="28"/>
                <w:lang w:val="en-GB"/>
              </w:rPr>
              <w:t>051/ 513 848</w:t>
            </w:r>
          </w:p>
          <w:p w:rsidR="009D49C9" w:rsidRPr="009D49C9" w:rsidRDefault="009D49C9" w:rsidP="009D49C9">
            <w:pPr>
              <w:spacing w:after="0" w:line="240" w:lineRule="auto"/>
              <w:jc w:val="center"/>
              <w:rPr>
                <w:rFonts w:ascii="Arial" w:eastAsia="Times New Roman" w:hAnsi="Arial" w:cs="Arial"/>
                <w:sz w:val="24"/>
                <w:szCs w:val="28"/>
                <w:lang w:val="en-GB"/>
              </w:rPr>
            </w:pPr>
          </w:p>
        </w:tc>
        <w:tc>
          <w:tcPr>
            <w:tcW w:w="2835" w:type="dxa"/>
            <w:shd w:val="clear" w:color="auto" w:fill="auto"/>
            <w:vAlign w:val="center"/>
          </w:tcPr>
          <w:p w:rsidR="009D49C9" w:rsidRPr="009D49C9" w:rsidRDefault="00594F2E" w:rsidP="009D49C9">
            <w:pPr>
              <w:spacing w:line="256" w:lineRule="auto"/>
              <w:jc w:val="center"/>
              <w:rPr>
                <w:rFonts w:ascii="Arial" w:eastAsia="Times New Roman" w:hAnsi="Arial" w:cs="Arial"/>
                <w:sz w:val="24"/>
                <w:szCs w:val="28"/>
                <w:lang w:val="en-GB"/>
              </w:rPr>
            </w:pPr>
            <w:hyperlink r:id="rId14" w:tgtFrame="_blank" w:history="1">
              <w:r w:rsidR="009D49C9" w:rsidRPr="009D49C9">
                <w:rPr>
                  <w:rFonts w:ascii="Arial" w:eastAsia="Times New Roman" w:hAnsi="Arial" w:cs="Arial"/>
                  <w:sz w:val="24"/>
                  <w:szCs w:val="24"/>
                  <w:u w:val="single"/>
                  <w:lang w:eastAsia="hr-HR"/>
                </w:rPr>
                <w:t>pporastocine@rivrtici.hr</w:t>
              </w:r>
            </w:hyperlink>
          </w:p>
          <w:p w:rsidR="009D49C9" w:rsidRPr="009D49C9" w:rsidRDefault="009D49C9" w:rsidP="009D49C9">
            <w:pPr>
              <w:spacing w:after="0" w:line="240" w:lineRule="auto"/>
              <w:jc w:val="center"/>
              <w:rPr>
                <w:rFonts w:ascii="Arial" w:eastAsia="Times New Roman" w:hAnsi="Arial" w:cs="Arial"/>
                <w:sz w:val="24"/>
                <w:szCs w:val="28"/>
                <w:lang w:val="en-GB"/>
              </w:rPr>
            </w:pPr>
          </w:p>
        </w:tc>
        <w:tc>
          <w:tcPr>
            <w:tcW w:w="1417" w:type="dxa"/>
            <w:shd w:val="clear" w:color="auto" w:fill="FFFFFF"/>
            <w:vAlign w:val="center"/>
          </w:tcPr>
          <w:p w:rsidR="009D49C9" w:rsidRPr="009D49C9" w:rsidRDefault="009D49C9" w:rsidP="009D49C9">
            <w:pPr>
              <w:spacing w:after="0" w:line="240" w:lineRule="auto"/>
              <w:jc w:val="center"/>
              <w:rPr>
                <w:rFonts w:ascii="Arial" w:eastAsia="Times New Roman" w:hAnsi="Arial" w:cs="Arial"/>
                <w:sz w:val="24"/>
                <w:szCs w:val="28"/>
                <w:lang w:val="en-GB"/>
              </w:rPr>
            </w:pPr>
            <w:r w:rsidRPr="009D49C9">
              <w:rPr>
                <w:rFonts w:ascii="Arial" w:eastAsia="Times New Roman" w:hAnsi="Arial" w:cs="Arial"/>
                <w:sz w:val="24"/>
                <w:szCs w:val="28"/>
                <w:lang w:val="en-GB"/>
              </w:rPr>
              <w:t>6</w:t>
            </w:r>
          </w:p>
        </w:tc>
      </w:tr>
    </w:tbl>
    <w:p w:rsidR="009D49C9" w:rsidRPr="009D49C9" w:rsidRDefault="009D49C9" w:rsidP="009D49C9">
      <w:pPr>
        <w:tabs>
          <w:tab w:val="left" w:pos="6105"/>
        </w:tabs>
        <w:spacing w:after="0" w:line="240" w:lineRule="auto"/>
        <w:rPr>
          <w:rFonts w:ascii="Arial" w:hAnsi="Arial" w:cs="Arial"/>
          <w:b/>
          <w:bCs/>
          <w:color w:val="FF0000"/>
        </w:rPr>
      </w:pPr>
      <w:r w:rsidRPr="009D49C9">
        <w:rPr>
          <w:rFonts w:ascii="Arial" w:hAnsi="Arial" w:cs="Arial"/>
          <w:b/>
          <w:bCs/>
          <w:color w:val="FF0000"/>
        </w:rPr>
        <w:tab/>
      </w:r>
    </w:p>
    <w:p w:rsidR="009D49C9" w:rsidRPr="009D49C9" w:rsidRDefault="009D49C9" w:rsidP="009D49C9">
      <w:pPr>
        <w:tabs>
          <w:tab w:val="left" w:pos="708"/>
          <w:tab w:val="center" w:pos="4536"/>
          <w:tab w:val="right" w:pos="9072"/>
        </w:tabs>
        <w:spacing w:after="0" w:line="240" w:lineRule="auto"/>
        <w:rPr>
          <w:rFonts w:ascii="Arial" w:hAnsi="Arial" w:cs="Arial"/>
          <w:b/>
          <w:bCs/>
          <w:color w:val="FF0000"/>
        </w:rPr>
      </w:pPr>
    </w:p>
    <w:p w:rsidR="009D49C9" w:rsidRPr="009D49C9" w:rsidRDefault="009D49C9" w:rsidP="009D49C9">
      <w:pPr>
        <w:tabs>
          <w:tab w:val="left" w:pos="708"/>
          <w:tab w:val="center" w:pos="4536"/>
          <w:tab w:val="right" w:pos="9072"/>
        </w:tabs>
        <w:spacing w:after="0" w:line="240" w:lineRule="auto"/>
        <w:rPr>
          <w:rFonts w:ascii="Arial" w:hAnsi="Arial" w:cs="Arial"/>
          <w:b/>
          <w:bCs/>
          <w:color w:val="FF0000"/>
        </w:rPr>
      </w:pPr>
    </w:p>
    <w:p w:rsidR="009D49C9" w:rsidRPr="009D49C9" w:rsidRDefault="009D49C9" w:rsidP="009D49C9">
      <w:pPr>
        <w:spacing w:line="256" w:lineRule="auto"/>
        <w:rPr>
          <w:rFonts w:ascii="Arial" w:hAnsi="Arial" w:cs="Arial"/>
          <w:b/>
          <w:bCs/>
        </w:rPr>
      </w:pPr>
      <w:r w:rsidRPr="009D49C9">
        <w:rPr>
          <w:rFonts w:ascii="Arial" w:hAnsi="Arial" w:cs="Arial"/>
          <w:b/>
          <w:bCs/>
        </w:rPr>
        <w:br w:type="page"/>
      </w:r>
    </w:p>
    <w:p w:rsidR="009D49C9" w:rsidRPr="009D49C9" w:rsidRDefault="009D49C9" w:rsidP="009D49C9">
      <w:pPr>
        <w:tabs>
          <w:tab w:val="left" w:pos="708"/>
          <w:tab w:val="center" w:pos="4536"/>
          <w:tab w:val="right" w:pos="9072"/>
        </w:tabs>
        <w:spacing w:after="0" w:line="240" w:lineRule="auto"/>
        <w:rPr>
          <w:rFonts w:ascii="Arial" w:hAnsi="Arial" w:cs="Arial"/>
          <w:b/>
          <w:bCs/>
          <w:sz w:val="24"/>
          <w:szCs w:val="24"/>
        </w:rPr>
      </w:pPr>
      <w:r w:rsidRPr="009D49C9">
        <w:rPr>
          <w:rFonts w:ascii="Arial" w:hAnsi="Arial" w:cs="Arial"/>
          <w:b/>
          <w:bCs/>
        </w:rPr>
        <w:lastRenderedPageBreak/>
        <w:t xml:space="preserve">1.2. </w:t>
      </w:r>
      <w:r w:rsidRPr="009D49C9">
        <w:rPr>
          <w:rFonts w:ascii="Arial" w:hAnsi="Arial" w:cs="Arial"/>
          <w:b/>
          <w:bCs/>
          <w:sz w:val="24"/>
          <w:szCs w:val="24"/>
        </w:rPr>
        <w:t>Popis djelatnika CPO MAESTRAL</w:t>
      </w:r>
    </w:p>
    <w:tbl>
      <w:tblPr>
        <w:tblpPr w:leftFromText="180" w:rightFromText="180" w:vertAnchor="text" w:horzAnchor="margin" w:tblpY="637"/>
        <w:tblW w:w="637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405"/>
        <w:gridCol w:w="3260"/>
      </w:tblGrid>
      <w:tr w:rsidR="009F503D" w:rsidRPr="009D49C9" w:rsidTr="009F503D">
        <w:trPr>
          <w:trHeight w:val="16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jc w:val="both"/>
              <w:outlineLvl w:val="5"/>
              <w:rPr>
                <w:rFonts w:ascii="Arial" w:eastAsia="Arial Unicode MS" w:hAnsi="Arial" w:cs="Arial"/>
                <w:b/>
                <w:bCs/>
                <w:sz w:val="16"/>
                <w:szCs w:val="16"/>
              </w:rPr>
            </w:pPr>
            <w:r w:rsidRPr="009D49C9">
              <w:rPr>
                <w:rFonts w:ascii="Arial" w:eastAsia="Arial Unicode MS" w:hAnsi="Arial" w:cs="Arial"/>
                <w:b/>
                <w:bCs/>
                <w:sz w:val="16"/>
                <w:szCs w:val="16"/>
              </w:rPr>
              <w:t>Red.</w:t>
            </w:r>
          </w:p>
          <w:p w:rsidR="009F503D" w:rsidRPr="009D49C9" w:rsidRDefault="009F503D" w:rsidP="009D49C9">
            <w:pPr>
              <w:keepNext/>
              <w:tabs>
                <w:tab w:val="left" w:pos="708"/>
              </w:tabs>
              <w:spacing w:after="0" w:line="240" w:lineRule="auto"/>
              <w:jc w:val="both"/>
              <w:outlineLvl w:val="5"/>
              <w:rPr>
                <w:rFonts w:ascii="Arial" w:eastAsia="Arial Unicode MS" w:hAnsi="Arial" w:cs="Arial"/>
                <w:b/>
                <w:bCs/>
                <w:sz w:val="16"/>
                <w:szCs w:val="16"/>
              </w:rPr>
            </w:pPr>
            <w:r w:rsidRPr="009D49C9">
              <w:rPr>
                <w:rFonts w:ascii="Arial" w:eastAsia="Arial Unicode MS" w:hAnsi="Arial" w:cs="Arial"/>
                <w:b/>
                <w:bCs/>
                <w:sz w:val="16"/>
                <w:szCs w:val="16"/>
              </w:rPr>
              <w:t>broj</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b/>
                <w:sz w:val="16"/>
                <w:szCs w:val="16"/>
              </w:rPr>
              <w:t>RADNO MJESTO</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b/>
                <w:sz w:val="16"/>
                <w:szCs w:val="16"/>
              </w:rPr>
              <w:t>PPO</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jc w:val="both"/>
              <w:outlineLvl w:val="5"/>
              <w:rPr>
                <w:rFonts w:ascii="Arial" w:eastAsia="Arial Unicode MS" w:hAnsi="Arial" w:cs="Arial"/>
                <w:b/>
                <w:bCs/>
              </w:rPr>
            </w:pPr>
            <w:r w:rsidRPr="009D49C9">
              <w:rPr>
                <w:rFonts w:ascii="Arial" w:eastAsia="Arial Unicode MS" w:hAnsi="Arial" w:cs="Arial"/>
                <w:b/>
                <w:bCs/>
              </w:rPr>
              <w:t>1.</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njegovatelj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16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2.</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spremač</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16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3.</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rPr>
          <w:trHeight w:val="16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highlight w:val="yellow"/>
              </w:rPr>
            </w:pPr>
            <w:r w:rsidRPr="009D49C9">
              <w:rPr>
                <w:rFonts w:ascii="Arial" w:eastAsia="Times New Roman" w:hAnsi="Arial" w:cs="Arial"/>
                <w:b/>
              </w:rPr>
              <w:t>4.</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105"/>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5.</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jc w:val="both"/>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rPr>
          <w:trHeight w:val="16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6.</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 xml:space="preserve">Belveder </w:t>
            </w:r>
          </w:p>
        </w:tc>
      </w:tr>
      <w:tr w:rsidR="009F503D" w:rsidRPr="009D49C9" w:rsidTr="009F503D">
        <w:trPr>
          <w:trHeight w:val="16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7.</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rPr>
          <w:trHeight w:val="16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8.</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16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9.</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rPr>
          <w:trHeight w:val="16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jc w:val="both"/>
              <w:outlineLvl w:val="5"/>
              <w:rPr>
                <w:rFonts w:ascii="Arial" w:eastAsia="Arial Unicode MS" w:hAnsi="Arial" w:cs="Arial"/>
                <w:b/>
                <w:bCs/>
              </w:rPr>
            </w:pPr>
            <w:r w:rsidRPr="009D49C9">
              <w:rPr>
                <w:rFonts w:ascii="Arial" w:eastAsia="Arial Unicode MS" w:hAnsi="Arial" w:cs="Arial"/>
                <w:b/>
                <w:bCs/>
              </w:rPr>
              <w:t>10.</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16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11.</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spremač</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16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12.</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jc w:val="both"/>
              <w:rPr>
                <w:rFonts w:ascii="Arial" w:eastAsia="Times New Roman" w:hAnsi="Arial" w:cs="Arial"/>
              </w:rPr>
            </w:pPr>
            <w:r w:rsidRPr="009D49C9">
              <w:rPr>
                <w:rFonts w:ascii="Arial" w:eastAsia="Times New Roman" w:hAnsi="Arial" w:cs="Arial"/>
              </w:rPr>
              <w:t>domar-ložač</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CPO</w:t>
            </w:r>
          </w:p>
        </w:tc>
      </w:tr>
      <w:tr w:rsidR="009F503D" w:rsidRPr="009D49C9" w:rsidTr="009F503D">
        <w:trPr>
          <w:trHeight w:val="16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13.</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kuhar</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16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14.</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spremač</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Rastočine</w:t>
            </w:r>
          </w:p>
        </w:tc>
      </w:tr>
      <w:tr w:rsidR="009F503D" w:rsidRPr="009D49C9" w:rsidTr="009F503D">
        <w:trPr>
          <w:trHeight w:val="172"/>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15.</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rPr>
          <w:trHeight w:val="22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16.</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spremač</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rPr>
          <w:trHeight w:val="22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17.</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spremač</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rPr>
          <w:trHeight w:val="223"/>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18.</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Gabbiano</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19.</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pomoćni kuhar</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20.</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Kozala</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21.</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jc w:val="both"/>
              <w:rPr>
                <w:rFonts w:ascii="Arial" w:eastAsia="Times New Roman" w:hAnsi="Arial" w:cs="Arial"/>
              </w:rPr>
            </w:pPr>
            <w:r w:rsidRPr="009D49C9">
              <w:rPr>
                <w:rFonts w:ascii="Arial" w:eastAsia="Times New Roman" w:hAnsi="Arial" w:cs="Arial"/>
              </w:rPr>
              <w:t>fizioterapeut</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DV Rijeka</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22.</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jc w:val="both"/>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Belveder</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23.</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24.</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Gabbiano</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25.</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Rastočine</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26.</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27.</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28.</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kuhar</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29.</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 xml:space="preserve">Belveder </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30.</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Rastočine</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31.</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Rastočine</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32.</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jc w:val="both"/>
              <w:rPr>
                <w:rFonts w:ascii="Arial" w:eastAsia="Times New Roman" w:hAnsi="Arial" w:cs="Arial"/>
              </w:rPr>
            </w:pPr>
            <w:r w:rsidRPr="009D49C9">
              <w:rPr>
                <w:rFonts w:ascii="Arial" w:eastAsia="Times New Roman" w:hAnsi="Arial" w:cs="Arial"/>
              </w:rPr>
              <w:t>kuhar</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33.</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njegovatelj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34.</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35.</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36.</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37.</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38.</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39.</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jc w:val="both"/>
              <w:rPr>
                <w:rFonts w:ascii="Arial" w:eastAsia="Times New Roman" w:hAnsi="Arial" w:cs="Arial"/>
                <w:strike/>
              </w:rPr>
            </w:pPr>
            <w:r w:rsidRPr="009D49C9">
              <w:rPr>
                <w:rFonts w:ascii="Arial" w:eastAsia="Times New Roman" w:hAnsi="Arial" w:cs="Arial"/>
              </w:rPr>
              <w:t>spremač</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strike/>
              </w:rPr>
            </w:pPr>
            <w:r w:rsidRPr="009D49C9">
              <w:rPr>
                <w:rFonts w:ascii="Arial" w:eastAsia="Times New Roman" w:hAnsi="Arial" w:cs="Arial"/>
              </w:rPr>
              <w:t>Drenova</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40.</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jc w:val="both"/>
              <w:rPr>
                <w:rFonts w:ascii="Arial" w:eastAsia="Times New Roman" w:hAnsi="Arial" w:cs="Arial"/>
              </w:rPr>
            </w:pPr>
            <w:r w:rsidRPr="009D49C9">
              <w:rPr>
                <w:rFonts w:ascii="Arial" w:eastAsia="Times New Roman" w:hAnsi="Arial" w:cs="Arial"/>
              </w:rPr>
              <w:t>kuhar</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jc w:val="both"/>
              <w:outlineLvl w:val="5"/>
              <w:rPr>
                <w:rFonts w:ascii="Arial" w:eastAsia="Arial Unicode MS" w:hAnsi="Arial" w:cs="Arial"/>
                <w:b/>
                <w:bCs/>
              </w:rPr>
            </w:pPr>
            <w:r w:rsidRPr="009D49C9">
              <w:rPr>
                <w:rFonts w:ascii="Arial" w:eastAsia="Arial Unicode MS" w:hAnsi="Arial" w:cs="Arial"/>
                <w:b/>
                <w:bCs/>
              </w:rPr>
              <w:t>41.</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njegovatelj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42.</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Belveder</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43.</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pomoćni kuhar</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Rastočine</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44.</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45.</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46.</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Rastočine</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47.</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48.</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lastRenderedPageBreak/>
              <w:t>49.</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Rastočine</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50.</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51.</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Belveder</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52.</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53.</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pomoćni kuhar</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Kozala</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54.</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pedagog</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CPO</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55.</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Kozala</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56.</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lang w:val="en-GB"/>
              </w:rPr>
            </w:pPr>
            <w:r w:rsidRPr="009D49C9">
              <w:rPr>
                <w:rFonts w:ascii="Arial" w:eastAsia="Times New Roman" w:hAnsi="Arial" w:cs="Arial"/>
                <w:lang w:val="en-GB"/>
              </w:rPr>
              <w:t>Rastočine</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57.</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pomoćni kuhar</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Belveder</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58.</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59.</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pomoćni kuhar</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60.</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rehabilitator</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CPO</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61.</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kuhar</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62.</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63.</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64.</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65.</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spremač</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66.</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rehabilitator 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67.</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voditelj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CPO</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68.</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zdravstveni voditelj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CPO</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69.</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spremač</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Rastočine</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70.</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Kozala</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71.</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72.</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73.</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74.</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psiholog</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CPO</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75.</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spremač</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76.</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outlineLvl w:val="5"/>
              <w:rPr>
                <w:rFonts w:ascii="Arial" w:eastAsia="Arial Unicode MS" w:hAnsi="Arial" w:cs="Arial"/>
                <w:b/>
                <w:bCs/>
              </w:rPr>
            </w:pPr>
            <w:r w:rsidRPr="009D49C9">
              <w:rPr>
                <w:rFonts w:ascii="Arial" w:eastAsia="Arial Unicode MS" w:hAnsi="Arial" w:cs="Arial"/>
                <w:b/>
                <w:bCs/>
              </w:rPr>
              <w:t>77.</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78.</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pomoćni kuhar</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79.</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Rastočine</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80.</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Rastočine</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81.</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Belveder</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82.</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Rastočine</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83.</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84.</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85.</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spremač</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86.</w:t>
            </w:r>
          </w:p>
        </w:tc>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Kozala</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87.</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Rastočine</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88.</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Rastočine</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89.</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90.</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Belveder</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91.</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kuhar</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92.</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ekonom</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CPO</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93.</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94.</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95.</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Rastočine</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96.</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97.</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spremač</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Belveder</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98.</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Belveder</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99.</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100.</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Drenova</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shd w:val="clear" w:color="auto" w:fill="FFFFFF" w:themeFill="background1"/>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101.</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jc w:val="both"/>
              <w:rPr>
                <w:rFonts w:ascii="Arial" w:eastAsia="Times New Roman" w:hAnsi="Arial" w:cs="Arial"/>
              </w:rPr>
            </w:pPr>
            <w:r w:rsidRPr="009D49C9">
              <w:rPr>
                <w:rFonts w:ascii="Arial" w:eastAsia="Times New Roman" w:hAnsi="Arial" w:cs="Arial"/>
              </w:rPr>
              <w:t>rehabilitator 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hd w:val="clear" w:color="auto" w:fill="FFFFFF" w:themeFill="background1"/>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lastRenderedPageBreak/>
              <w:t>102.</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pacing w:after="0" w:line="240" w:lineRule="auto"/>
              <w:jc w:val="both"/>
              <w:rPr>
                <w:rFonts w:ascii="Arial" w:eastAsia="Times New Roman" w:hAnsi="Arial" w:cs="Arial"/>
              </w:rPr>
            </w:pPr>
            <w:r w:rsidRPr="009D49C9">
              <w:rPr>
                <w:rFonts w:ascii="Arial" w:eastAsia="Times New Roman" w:hAnsi="Arial" w:cs="Arial"/>
              </w:rPr>
              <w:t>rehabilitator 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103.</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pacing w:after="0" w:line="240" w:lineRule="auto"/>
              <w:jc w:val="both"/>
              <w:rPr>
                <w:rFonts w:ascii="Arial" w:eastAsia="Times New Roman" w:hAnsi="Arial" w:cs="Arial"/>
              </w:rPr>
            </w:pPr>
            <w:r w:rsidRPr="009D49C9">
              <w:rPr>
                <w:rFonts w:ascii="Arial" w:eastAsia="Times New Roman" w:hAnsi="Arial" w:cs="Arial"/>
              </w:rPr>
              <w:t>rehabilitator 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104.</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pacing w:after="0" w:line="240" w:lineRule="auto"/>
              <w:jc w:val="both"/>
              <w:rPr>
                <w:rFonts w:ascii="Arial" w:eastAsia="Times New Roman" w:hAnsi="Arial" w:cs="Arial"/>
              </w:rPr>
            </w:pPr>
            <w:r w:rsidRPr="009D49C9">
              <w:rPr>
                <w:rFonts w:ascii="Arial" w:eastAsia="Times New Roman" w:hAnsi="Arial" w:cs="Arial"/>
              </w:rPr>
              <w:t>rehabilitator 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pacing w:after="0" w:line="240" w:lineRule="auto"/>
              <w:jc w:val="both"/>
              <w:rPr>
                <w:rFonts w:ascii="Arial" w:eastAsia="Times New Roman" w:hAnsi="Arial" w:cs="Arial"/>
              </w:rPr>
            </w:pPr>
            <w:r w:rsidRPr="009D49C9">
              <w:rPr>
                <w:rFonts w:ascii="Arial" w:eastAsia="Times New Roman" w:hAnsi="Arial" w:cs="Arial"/>
              </w:rPr>
              <w:t>Maestral</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105.</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pacing w:after="0" w:line="240" w:lineRule="auto"/>
              <w:jc w:val="both"/>
              <w:rPr>
                <w:rFonts w:ascii="Arial" w:eastAsia="Times New Roman" w:hAnsi="Arial" w:cs="Arial"/>
              </w:rPr>
            </w:pPr>
            <w:r w:rsidRPr="009D49C9">
              <w:rPr>
                <w:rFonts w:ascii="Arial" w:eastAsia="Times New Roman" w:hAnsi="Arial" w:cs="Arial"/>
              </w:rPr>
              <w:t>odgojitelj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Drenova</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106.</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pacing w:after="0" w:line="240" w:lineRule="auto"/>
              <w:jc w:val="both"/>
              <w:rPr>
                <w:rFonts w:ascii="Arial" w:eastAsia="Times New Roman" w:hAnsi="Arial" w:cs="Arial"/>
              </w:rPr>
            </w:pPr>
            <w:r w:rsidRPr="009D49C9">
              <w:rPr>
                <w:rFonts w:ascii="Arial" w:eastAsia="Times New Roman" w:hAnsi="Arial" w:cs="Arial"/>
              </w:rPr>
              <w:t>njegovatelj</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pacing w:after="0" w:line="240" w:lineRule="auto"/>
              <w:rPr>
                <w:rFonts w:ascii="Arial" w:eastAsia="Times New Roman" w:hAnsi="Arial" w:cs="Arial"/>
              </w:rPr>
            </w:pPr>
            <w:r w:rsidRPr="009D49C9">
              <w:rPr>
                <w:rFonts w:ascii="Arial" w:eastAsia="Times New Roman" w:hAnsi="Arial" w:cs="Arial"/>
              </w:rPr>
              <w:t>Maestral</w:t>
            </w:r>
          </w:p>
        </w:tc>
      </w:tr>
      <w:tr w:rsidR="009F503D" w:rsidRPr="009D49C9" w:rsidTr="009F503D">
        <w:trPr>
          <w:trHeight w:val="7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9F503D" w:rsidRPr="009D49C9" w:rsidRDefault="009F503D" w:rsidP="009D49C9">
            <w:pPr>
              <w:keepNext/>
              <w:tabs>
                <w:tab w:val="left" w:pos="708"/>
              </w:tabs>
              <w:spacing w:after="0" w:line="240" w:lineRule="auto"/>
              <w:ind w:left="540" w:hanging="540"/>
              <w:outlineLvl w:val="5"/>
              <w:rPr>
                <w:rFonts w:ascii="Arial" w:eastAsia="Arial Unicode MS" w:hAnsi="Arial" w:cs="Arial"/>
                <w:b/>
                <w:bCs/>
              </w:rPr>
            </w:pPr>
            <w:r w:rsidRPr="009D49C9">
              <w:rPr>
                <w:rFonts w:ascii="Arial" w:eastAsia="Arial Unicode MS" w:hAnsi="Arial" w:cs="Arial"/>
                <w:b/>
                <w:bCs/>
              </w:rPr>
              <w:t>107.</w:t>
            </w:r>
          </w:p>
        </w:tc>
        <w:tc>
          <w:tcPr>
            <w:tcW w:w="2405"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pacing w:after="0" w:line="240" w:lineRule="auto"/>
              <w:jc w:val="both"/>
              <w:rPr>
                <w:rFonts w:ascii="Arial" w:eastAsia="Times New Roman" w:hAnsi="Arial" w:cs="Arial"/>
              </w:rPr>
            </w:pPr>
            <w:r w:rsidRPr="009D49C9">
              <w:rPr>
                <w:rFonts w:ascii="Arial" w:eastAsia="Times New Roman" w:hAnsi="Arial" w:cs="Arial"/>
              </w:rPr>
              <w:t>logoped</w:t>
            </w:r>
          </w:p>
        </w:tc>
        <w:tc>
          <w:tcPr>
            <w:tcW w:w="3260" w:type="dxa"/>
            <w:tcBorders>
              <w:top w:val="single" w:sz="4" w:space="0" w:color="auto"/>
              <w:left w:val="single" w:sz="4" w:space="0" w:color="auto"/>
              <w:bottom w:val="single" w:sz="4" w:space="0" w:color="auto"/>
              <w:right w:val="single" w:sz="4" w:space="0" w:color="auto"/>
            </w:tcBorders>
          </w:tcPr>
          <w:p w:rsidR="009F503D" w:rsidRPr="009D49C9" w:rsidRDefault="009F503D" w:rsidP="009D49C9">
            <w:pPr>
              <w:spacing w:after="0" w:line="240" w:lineRule="auto"/>
              <w:jc w:val="both"/>
              <w:rPr>
                <w:rFonts w:ascii="Arial" w:eastAsia="Times New Roman" w:hAnsi="Arial" w:cs="Arial"/>
              </w:rPr>
            </w:pPr>
            <w:r w:rsidRPr="009D49C9">
              <w:rPr>
                <w:rFonts w:ascii="Arial" w:eastAsia="Times New Roman" w:hAnsi="Arial" w:cs="Arial"/>
              </w:rPr>
              <w:t>DV Rijeka</w:t>
            </w:r>
          </w:p>
        </w:tc>
      </w:tr>
    </w:tbl>
    <w:p w:rsidR="009D49C9" w:rsidRPr="009D49C9" w:rsidRDefault="009D49C9" w:rsidP="009D49C9">
      <w:pPr>
        <w:tabs>
          <w:tab w:val="left" w:pos="708"/>
          <w:tab w:val="center" w:pos="4536"/>
          <w:tab w:val="right" w:pos="9072"/>
        </w:tabs>
        <w:spacing w:after="0" w:line="240" w:lineRule="auto"/>
        <w:rPr>
          <w:rFonts w:ascii="Arial" w:hAnsi="Arial" w:cs="Arial"/>
          <w:b/>
          <w:bCs/>
          <w:color w:val="FF0000"/>
          <w:sz w:val="24"/>
          <w:szCs w:val="24"/>
        </w:rPr>
      </w:pPr>
    </w:p>
    <w:p w:rsidR="006149A7" w:rsidRDefault="006149A7" w:rsidP="009D49C9">
      <w:pPr>
        <w:spacing w:after="0" w:line="240" w:lineRule="auto"/>
        <w:contextualSpacing/>
        <w:jc w:val="both"/>
        <w:rPr>
          <w:rFonts w:ascii="Arial" w:hAnsi="Arial" w:cs="Arial"/>
          <w:bCs/>
          <w:sz w:val="24"/>
          <w:szCs w:val="24"/>
        </w:rPr>
      </w:pPr>
    </w:p>
    <w:p w:rsidR="006149A7" w:rsidRDefault="006149A7" w:rsidP="009D49C9">
      <w:pPr>
        <w:spacing w:after="0" w:line="240" w:lineRule="auto"/>
        <w:contextualSpacing/>
        <w:jc w:val="both"/>
        <w:rPr>
          <w:rFonts w:ascii="Arial" w:hAnsi="Arial" w:cs="Arial"/>
          <w:bCs/>
          <w:sz w:val="24"/>
          <w:szCs w:val="24"/>
        </w:rPr>
      </w:pPr>
    </w:p>
    <w:p w:rsidR="009F503D" w:rsidRDefault="009F503D" w:rsidP="009D49C9">
      <w:pPr>
        <w:spacing w:after="0" w:line="240" w:lineRule="auto"/>
        <w:contextualSpacing/>
        <w:jc w:val="both"/>
        <w:rPr>
          <w:rFonts w:ascii="Arial" w:hAnsi="Arial" w:cs="Arial"/>
          <w:bCs/>
          <w:sz w:val="24"/>
          <w:szCs w:val="24"/>
        </w:rPr>
      </w:pPr>
    </w:p>
    <w:p w:rsidR="009F503D" w:rsidRDefault="009F503D" w:rsidP="009D49C9">
      <w:pPr>
        <w:spacing w:after="0" w:line="240" w:lineRule="auto"/>
        <w:contextualSpacing/>
        <w:jc w:val="both"/>
        <w:rPr>
          <w:rFonts w:ascii="Arial" w:hAnsi="Arial" w:cs="Arial"/>
          <w:bCs/>
          <w:sz w:val="24"/>
          <w:szCs w:val="24"/>
        </w:rPr>
      </w:pPr>
    </w:p>
    <w:p w:rsidR="009F503D" w:rsidRDefault="009F503D" w:rsidP="009D49C9">
      <w:pPr>
        <w:spacing w:after="0" w:line="240" w:lineRule="auto"/>
        <w:contextualSpacing/>
        <w:jc w:val="both"/>
        <w:rPr>
          <w:rFonts w:ascii="Arial" w:hAnsi="Arial" w:cs="Arial"/>
          <w:bCs/>
          <w:sz w:val="24"/>
          <w:szCs w:val="24"/>
        </w:rPr>
      </w:pPr>
    </w:p>
    <w:p w:rsidR="009F503D" w:rsidRDefault="009F503D" w:rsidP="009D49C9">
      <w:pPr>
        <w:spacing w:after="0" w:line="240" w:lineRule="auto"/>
        <w:contextualSpacing/>
        <w:jc w:val="both"/>
        <w:rPr>
          <w:rFonts w:ascii="Arial" w:hAnsi="Arial" w:cs="Arial"/>
          <w:bCs/>
          <w:sz w:val="24"/>
          <w:szCs w:val="24"/>
        </w:rPr>
      </w:pPr>
    </w:p>
    <w:p w:rsidR="009D49C9" w:rsidRPr="009D49C9" w:rsidRDefault="009D49C9" w:rsidP="009D49C9">
      <w:pPr>
        <w:spacing w:after="0" w:line="240" w:lineRule="auto"/>
        <w:contextualSpacing/>
        <w:jc w:val="both"/>
        <w:rPr>
          <w:rFonts w:ascii="Arial" w:hAnsi="Arial" w:cs="Arial"/>
          <w:bCs/>
          <w:sz w:val="24"/>
          <w:szCs w:val="24"/>
        </w:rPr>
      </w:pPr>
      <w:r w:rsidRPr="009D49C9">
        <w:rPr>
          <w:rFonts w:ascii="Arial" w:hAnsi="Arial" w:cs="Arial"/>
          <w:bCs/>
          <w:sz w:val="24"/>
          <w:szCs w:val="24"/>
        </w:rPr>
        <w:t xml:space="preserve">Napomena: </w:t>
      </w:r>
    </w:p>
    <w:p w:rsidR="009D49C9" w:rsidRPr="009D49C9" w:rsidRDefault="009D49C9" w:rsidP="002E0545">
      <w:pPr>
        <w:numPr>
          <w:ilvl w:val="0"/>
          <w:numId w:val="56"/>
        </w:numPr>
        <w:spacing w:after="0" w:line="240" w:lineRule="auto"/>
        <w:ind w:left="426"/>
        <w:contextualSpacing/>
        <w:jc w:val="both"/>
        <w:rPr>
          <w:rFonts w:ascii="Arial" w:hAnsi="Arial" w:cs="Arial"/>
          <w:bCs/>
          <w:sz w:val="24"/>
          <w:szCs w:val="24"/>
        </w:rPr>
      </w:pPr>
      <w:r w:rsidRPr="009D49C9">
        <w:rPr>
          <w:rFonts w:ascii="Arial" w:hAnsi="Arial" w:cs="Arial"/>
          <w:bCs/>
          <w:sz w:val="24"/>
          <w:szCs w:val="24"/>
        </w:rPr>
        <w:t>za radno mjesto pod rednim brojevima 101. - 104. (rehabilitator odgojitelj) zaposlene su nestručne zamjene na određeno vrijeme, budući na objavljeni natječaj za zasnivanje radnog odnosa na neodređeno vrijeme nije bilo kandidata s odgovarajućom stručnom spremom</w:t>
      </w:r>
    </w:p>
    <w:p w:rsidR="009D49C9" w:rsidRPr="009D49C9" w:rsidRDefault="009D49C9" w:rsidP="002E0545">
      <w:pPr>
        <w:numPr>
          <w:ilvl w:val="0"/>
          <w:numId w:val="56"/>
        </w:numPr>
        <w:spacing w:after="0" w:line="240" w:lineRule="auto"/>
        <w:ind w:left="426"/>
        <w:contextualSpacing/>
        <w:jc w:val="both"/>
        <w:rPr>
          <w:rFonts w:ascii="Arial" w:hAnsi="Arial" w:cs="Arial"/>
          <w:bCs/>
          <w:sz w:val="24"/>
          <w:szCs w:val="24"/>
        </w:rPr>
      </w:pPr>
      <w:r w:rsidRPr="009D49C9">
        <w:rPr>
          <w:rFonts w:ascii="Arial" w:hAnsi="Arial" w:cs="Arial"/>
          <w:bCs/>
          <w:sz w:val="24"/>
          <w:szCs w:val="24"/>
        </w:rPr>
        <w:t>na radnom mjestu pod rednim brojem 105. (odgojitelj) sklopljen je ugovor o radu za odgojitelja – pripravnika na određeno vrijeme</w:t>
      </w:r>
    </w:p>
    <w:p w:rsidR="009D49C9" w:rsidRPr="009D49C9" w:rsidRDefault="009D49C9" w:rsidP="002E0545">
      <w:pPr>
        <w:numPr>
          <w:ilvl w:val="0"/>
          <w:numId w:val="56"/>
        </w:numPr>
        <w:spacing w:after="0" w:line="240" w:lineRule="auto"/>
        <w:ind w:left="426"/>
        <w:contextualSpacing/>
        <w:jc w:val="both"/>
        <w:rPr>
          <w:rFonts w:ascii="Arial" w:hAnsi="Arial" w:cs="Arial"/>
          <w:bCs/>
          <w:sz w:val="24"/>
          <w:szCs w:val="24"/>
        </w:rPr>
      </w:pPr>
      <w:r w:rsidRPr="009D49C9">
        <w:rPr>
          <w:rFonts w:ascii="Arial" w:hAnsi="Arial" w:cs="Arial"/>
          <w:bCs/>
          <w:sz w:val="24"/>
          <w:szCs w:val="24"/>
        </w:rPr>
        <w:t>za radno mjesto pod rednim brojem 106. zaposlen je pomoćni radnik za njegu, skrb i pratnju djece na određeno vrijeme, do popune po natječaju</w:t>
      </w:r>
    </w:p>
    <w:p w:rsidR="009D49C9" w:rsidRPr="009D49C9" w:rsidRDefault="009D49C9" w:rsidP="002E0545">
      <w:pPr>
        <w:numPr>
          <w:ilvl w:val="0"/>
          <w:numId w:val="56"/>
        </w:numPr>
        <w:spacing w:after="0" w:line="240" w:lineRule="auto"/>
        <w:ind w:left="426"/>
        <w:contextualSpacing/>
        <w:jc w:val="both"/>
        <w:rPr>
          <w:rFonts w:ascii="Arial" w:hAnsi="Arial" w:cs="Arial"/>
          <w:bCs/>
          <w:sz w:val="24"/>
          <w:szCs w:val="24"/>
        </w:rPr>
      </w:pPr>
      <w:r w:rsidRPr="009D49C9">
        <w:rPr>
          <w:rFonts w:ascii="Arial" w:hAnsi="Arial" w:cs="Arial"/>
          <w:bCs/>
          <w:sz w:val="24"/>
          <w:szCs w:val="24"/>
        </w:rPr>
        <w:t>za radno mjesto pod rednim brojem 107. (stručni suradnik - logoped za djecu uključenu u poseban program) na provedenim natječajima nije zaprimljena niti jedna prijava, te je radno mjesto upražnjeno</w:t>
      </w:r>
    </w:p>
    <w:p w:rsidR="009D49C9" w:rsidRPr="009D49C9" w:rsidRDefault="009D49C9" w:rsidP="009D49C9">
      <w:pPr>
        <w:spacing w:after="0" w:line="240" w:lineRule="auto"/>
        <w:rPr>
          <w:rFonts w:ascii="Arial" w:hAnsi="Arial" w:cs="Arial"/>
          <w:bCs/>
          <w:color w:val="FF0000"/>
          <w:sz w:val="24"/>
          <w:szCs w:val="24"/>
        </w:rPr>
      </w:pPr>
    </w:p>
    <w:p w:rsidR="009D49C9" w:rsidRPr="009D49C9" w:rsidRDefault="009D49C9" w:rsidP="009D49C9">
      <w:pPr>
        <w:spacing w:after="0" w:line="240" w:lineRule="auto"/>
        <w:rPr>
          <w:rFonts w:ascii="Arial" w:hAnsi="Arial" w:cs="Arial"/>
          <w:b/>
          <w:bCs/>
          <w:sz w:val="24"/>
          <w:szCs w:val="24"/>
        </w:rPr>
      </w:pPr>
      <w:r w:rsidRPr="009D49C9">
        <w:rPr>
          <w:rFonts w:ascii="Arial" w:hAnsi="Arial" w:cs="Arial"/>
          <w:bCs/>
          <w:color w:val="FF0000"/>
          <w:sz w:val="24"/>
          <w:szCs w:val="24"/>
        </w:rPr>
        <w:t xml:space="preserve">         </w:t>
      </w:r>
      <w:r w:rsidRPr="009D49C9">
        <w:rPr>
          <w:rFonts w:ascii="Arial" w:hAnsi="Arial" w:cs="Arial"/>
          <w:b/>
          <w:bCs/>
          <w:color w:val="FF0000"/>
          <w:sz w:val="24"/>
          <w:szCs w:val="24"/>
        </w:rPr>
        <w:t xml:space="preserve"> </w:t>
      </w:r>
      <w:r w:rsidRPr="009D49C9">
        <w:rPr>
          <w:rFonts w:ascii="Arial" w:hAnsi="Arial" w:cs="Arial"/>
          <w:b/>
          <w:bCs/>
          <w:sz w:val="24"/>
          <w:szCs w:val="24"/>
        </w:rPr>
        <w:t>1.3. Popis radnih mjesta i broj djelatnika CPO Maestral</w:t>
      </w:r>
    </w:p>
    <w:p w:rsidR="009D49C9" w:rsidRPr="009D49C9" w:rsidRDefault="009D49C9" w:rsidP="009D49C9">
      <w:pPr>
        <w:spacing w:after="0" w:line="240" w:lineRule="auto"/>
        <w:rPr>
          <w:rFonts w:ascii="Arial" w:eastAsia="Times New Roman" w:hAnsi="Arial" w:cs="Arial"/>
        </w:rPr>
      </w:pPr>
    </w:p>
    <w:tbl>
      <w:tblPr>
        <w:tblW w:w="0" w:type="auto"/>
        <w:tblInd w:w="4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4"/>
        <w:gridCol w:w="6023"/>
        <w:gridCol w:w="1789"/>
      </w:tblGrid>
      <w:tr w:rsidR="009D49C9" w:rsidRPr="009D49C9" w:rsidTr="008F285B">
        <w:trPr>
          <w:trHeight w:val="551"/>
        </w:trPr>
        <w:tc>
          <w:tcPr>
            <w:tcW w:w="82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49C9" w:rsidRPr="009D49C9" w:rsidRDefault="009D49C9" w:rsidP="009D49C9">
            <w:pPr>
              <w:spacing w:after="0" w:line="240" w:lineRule="auto"/>
              <w:rPr>
                <w:rFonts w:ascii="Arial" w:eastAsia="Times New Roman" w:hAnsi="Arial" w:cs="Arial"/>
                <w:b/>
                <w:bCs/>
                <w:sz w:val="24"/>
              </w:rPr>
            </w:pPr>
            <w:r w:rsidRPr="009D49C9">
              <w:rPr>
                <w:rFonts w:ascii="Arial" w:eastAsia="Times New Roman" w:hAnsi="Arial" w:cs="Arial"/>
                <w:b/>
                <w:bCs/>
                <w:sz w:val="24"/>
              </w:rPr>
              <w:t>Red. broj</w:t>
            </w:r>
          </w:p>
        </w:tc>
        <w:tc>
          <w:tcPr>
            <w:tcW w:w="640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49C9" w:rsidRPr="009D49C9" w:rsidRDefault="009D49C9" w:rsidP="009D49C9">
            <w:pPr>
              <w:keepNext/>
              <w:spacing w:after="0" w:line="240" w:lineRule="auto"/>
              <w:jc w:val="center"/>
              <w:outlineLvl w:val="8"/>
              <w:rPr>
                <w:rFonts w:ascii="Arial" w:eastAsia="Times New Roman" w:hAnsi="Arial" w:cs="Arial"/>
                <w:b/>
                <w:bCs/>
                <w:sz w:val="24"/>
              </w:rPr>
            </w:pPr>
            <w:r w:rsidRPr="009D49C9">
              <w:rPr>
                <w:rFonts w:ascii="Arial" w:eastAsia="Times New Roman" w:hAnsi="Arial" w:cs="Arial"/>
                <w:b/>
                <w:bCs/>
                <w:sz w:val="24"/>
              </w:rPr>
              <w:t>POPIS RADNIH MJESTA</w:t>
            </w:r>
          </w:p>
        </w:tc>
        <w:tc>
          <w:tcPr>
            <w:tcW w:w="183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49C9" w:rsidRPr="009D49C9" w:rsidRDefault="009D49C9" w:rsidP="009D49C9">
            <w:pPr>
              <w:keepNext/>
              <w:spacing w:after="0" w:line="240" w:lineRule="auto"/>
              <w:jc w:val="center"/>
              <w:outlineLvl w:val="1"/>
              <w:rPr>
                <w:rFonts w:ascii="Arial" w:eastAsia="Arial Unicode MS" w:hAnsi="Arial" w:cs="Arial"/>
                <w:b/>
                <w:bCs/>
                <w:sz w:val="24"/>
              </w:rPr>
            </w:pPr>
            <w:r w:rsidRPr="009D49C9">
              <w:rPr>
                <w:rFonts w:ascii="Arial" w:eastAsia="Arial Unicode MS" w:hAnsi="Arial" w:cs="Arial"/>
                <w:b/>
                <w:bCs/>
                <w:sz w:val="24"/>
              </w:rPr>
              <w:t>Broj djelatnika</w:t>
            </w:r>
          </w:p>
        </w:tc>
      </w:tr>
      <w:tr w:rsidR="009D49C9" w:rsidRPr="009D49C9" w:rsidTr="008F285B">
        <w:trPr>
          <w:trHeight w:val="275"/>
        </w:trPr>
        <w:tc>
          <w:tcPr>
            <w:tcW w:w="82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tabs>
                <w:tab w:val="left" w:pos="708"/>
                <w:tab w:val="center" w:pos="4536"/>
                <w:tab w:val="right" w:pos="9072"/>
              </w:tabs>
              <w:spacing w:after="0" w:line="240" w:lineRule="auto"/>
              <w:jc w:val="center"/>
              <w:rPr>
                <w:rFonts w:ascii="Arial" w:eastAsia="Times New Roman" w:hAnsi="Arial" w:cs="Arial"/>
                <w:sz w:val="24"/>
              </w:rPr>
            </w:pPr>
            <w:r w:rsidRPr="009D49C9">
              <w:rPr>
                <w:rFonts w:ascii="Arial" w:eastAsia="Times New Roman" w:hAnsi="Arial" w:cs="Arial"/>
                <w:sz w:val="24"/>
              </w:rPr>
              <w:t>1.</w:t>
            </w:r>
          </w:p>
        </w:tc>
        <w:tc>
          <w:tcPr>
            <w:tcW w:w="6404"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rPr>
            </w:pPr>
            <w:r w:rsidRPr="009D49C9">
              <w:rPr>
                <w:rFonts w:ascii="Arial" w:eastAsia="Times New Roman" w:hAnsi="Arial" w:cs="Arial"/>
                <w:sz w:val="24"/>
              </w:rPr>
              <w:t>VODITELJ CENTRA PREDŠKOLSKOG ODGOJA</w:t>
            </w:r>
          </w:p>
        </w:tc>
        <w:tc>
          <w:tcPr>
            <w:tcW w:w="183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1</w:t>
            </w:r>
          </w:p>
        </w:tc>
      </w:tr>
      <w:tr w:rsidR="009D49C9" w:rsidRPr="009D49C9" w:rsidTr="008F285B">
        <w:trPr>
          <w:trHeight w:val="275"/>
        </w:trPr>
        <w:tc>
          <w:tcPr>
            <w:tcW w:w="82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2.</w:t>
            </w:r>
          </w:p>
        </w:tc>
        <w:tc>
          <w:tcPr>
            <w:tcW w:w="6404"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rPr>
            </w:pPr>
            <w:r w:rsidRPr="009D49C9">
              <w:rPr>
                <w:rFonts w:ascii="Arial" w:eastAsia="Times New Roman" w:hAnsi="Arial" w:cs="Arial"/>
                <w:sz w:val="24"/>
              </w:rPr>
              <w:t>STRUČNI SURADNIK - PEDAGOG</w:t>
            </w:r>
          </w:p>
        </w:tc>
        <w:tc>
          <w:tcPr>
            <w:tcW w:w="183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1</w:t>
            </w:r>
          </w:p>
        </w:tc>
      </w:tr>
      <w:tr w:rsidR="009D49C9" w:rsidRPr="009D49C9" w:rsidTr="008F285B">
        <w:trPr>
          <w:trHeight w:val="275"/>
        </w:trPr>
        <w:tc>
          <w:tcPr>
            <w:tcW w:w="82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3.</w:t>
            </w:r>
          </w:p>
        </w:tc>
        <w:tc>
          <w:tcPr>
            <w:tcW w:w="6404"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tabs>
                <w:tab w:val="left" w:pos="708"/>
                <w:tab w:val="center" w:pos="4536"/>
                <w:tab w:val="right" w:pos="9072"/>
              </w:tabs>
              <w:spacing w:after="0" w:line="240" w:lineRule="auto"/>
              <w:rPr>
                <w:rFonts w:ascii="Arial" w:eastAsia="Times New Roman" w:hAnsi="Arial" w:cs="Arial"/>
                <w:sz w:val="24"/>
              </w:rPr>
            </w:pPr>
            <w:r w:rsidRPr="009D49C9">
              <w:rPr>
                <w:rFonts w:ascii="Arial" w:eastAsia="Times New Roman" w:hAnsi="Arial" w:cs="Arial"/>
                <w:sz w:val="24"/>
              </w:rPr>
              <w:t>STRUČNI SURADNIK - PSIHOLOG</w:t>
            </w:r>
          </w:p>
        </w:tc>
        <w:tc>
          <w:tcPr>
            <w:tcW w:w="183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1</w:t>
            </w:r>
          </w:p>
        </w:tc>
      </w:tr>
      <w:tr w:rsidR="009D49C9" w:rsidRPr="009D49C9" w:rsidTr="008F285B">
        <w:trPr>
          <w:trHeight w:val="275"/>
        </w:trPr>
        <w:tc>
          <w:tcPr>
            <w:tcW w:w="82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4.</w:t>
            </w:r>
          </w:p>
        </w:tc>
        <w:tc>
          <w:tcPr>
            <w:tcW w:w="6404"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rPr>
            </w:pPr>
            <w:r w:rsidRPr="009D49C9">
              <w:rPr>
                <w:rFonts w:ascii="Arial" w:eastAsia="Times New Roman" w:hAnsi="Arial" w:cs="Arial"/>
                <w:sz w:val="24"/>
              </w:rPr>
              <w:t xml:space="preserve">STRUČNI SURADNIK - EDUKACIJSKI REHABILITATOR </w:t>
            </w:r>
          </w:p>
        </w:tc>
        <w:tc>
          <w:tcPr>
            <w:tcW w:w="183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1</w:t>
            </w:r>
          </w:p>
        </w:tc>
      </w:tr>
      <w:tr w:rsidR="009D49C9" w:rsidRPr="009D49C9" w:rsidTr="008F285B">
        <w:trPr>
          <w:trHeight w:val="275"/>
        </w:trPr>
        <w:tc>
          <w:tcPr>
            <w:tcW w:w="82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5.</w:t>
            </w:r>
          </w:p>
        </w:tc>
        <w:tc>
          <w:tcPr>
            <w:tcW w:w="6404"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rPr>
            </w:pPr>
            <w:r w:rsidRPr="009D49C9">
              <w:rPr>
                <w:rFonts w:ascii="Arial" w:eastAsia="Times New Roman" w:hAnsi="Arial" w:cs="Arial"/>
                <w:sz w:val="24"/>
              </w:rPr>
              <w:t xml:space="preserve">ZDRAVSTVENI VODITELJ </w:t>
            </w:r>
          </w:p>
        </w:tc>
        <w:tc>
          <w:tcPr>
            <w:tcW w:w="183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1</w:t>
            </w:r>
          </w:p>
        </w:tc>
      </w:tr>
      <w:tr w:rsidR="009D49C9" w:rsidRPr="009D49C9" w:rsidTr="008F285B">
        <w:trPr>
          <w:trHeight w:val="275"/>
        </w:trPr>
        <w:tc>
          <w:tcPr>
            <w:tcW w:w="82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6.</w:t>
            </w:r>
          </w:p>
        </w:tc>
        <w:tc>
          <w:tcPr>
            <w:tcW w:w="6404"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rPr>
            </w:pPr>
            <w:r w:rsidRPr="009D49C9">
              <w:rPr>
                <w:rFonts w:ascii="Arial" w:eastAsia="Times New Roman" w:hAnsi="Arial" w:cs="Arial"/>
                <w:sz w:val="24"/>
              </w:rPr>
              <w:t>STRUČNI SURADNIK - LOGOPED  (za poseban program na razini DV Rijeka)</w:t>
            </w:r>
          </w:p>
        </w:tc>
        <w:tc>
          <w:tcPr>
            <w:tcW w:w="183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w:t>
            </w:r>
          </w:p>
        </w:tc>
      </w:tr>
      <w:tr w:rsidR="009D49C9" w:rsidRPr="009D49C9" w:rsidTr="008F285B">
        <w:trPr>
          <w:trHeight w:val="275"/>
        </w:trPr>
        <w:tc>
          <w:tcPr>
            <w:tcW w:w="82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7.</w:t>
            </w:r>
          </w:p>
        </w:tc>
        <w:tc>
          <w:tcPr>
            <w:tcW w:w="6404"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rPr>
            </w:pPr>
            <w:r w:rsidRPr="009D49C9">
              <w:rPr>
                <w:rFonts w:ascii="Arial" w:eastAsia="Times New Roman" w:hAnsi="Arial" w:cs="Arial"/>
                <w:sz w:val="24"/>
              </w:rPr>
              <w:t xml:space="preserve">ODGOJITELJI </w:t>
            </w:r>
          </w:p>
        </w:tc>
        <w:tc>
          <w:tcPr>
            <w:tcW w:w="183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66</w:t>
            </w:r>
          </w:p>
        </w:tc>
      </w:tr>
      <w:tr w:rsidR="009D49C9" w:rsidRPr="009D49C9" w:rsidTr="008F285B">
        <w:trPr>
          <w:trHeight w:val="275"/>
        </w:trPr>
        <w:tc>
          <w:tcPr>
            <w:tcW w:w="82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8.</w:t>
            </w:r>
          </w:p>
        </w:tc>
        <w:tc>
          <w:tcPr>
            <w:tcW w:w="6404"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rPr>
            </w:pPr>
            <w:r w:rsidRPr="009D49C9">
              <w:rPr>
                <w:rFonts w:ascii="Arial" w:eastAsia="Times New Roman" w:hAnsi="Arial" w:cs="Arial"/>
                <w:sz w:val="24"/>
              </w:rPr>
              <w:t>ODGOJITELJI REHABILITATORI - SKUPINE REDOVNOG i POSEBNOG PROGRAMA</w:t>
            </w:r>
          </w:p>
        </w:tc>
        <w:tc>
          <w:tcPr>
            <w:tcW w:w="183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5</w:t>
            </w:r>
          </w:p>
        </w:tc>
      </w:tr>
      <w:tr w:rsidR="009D49C9" w:rsidRPr="009D49C9" w:rsidTr="008F285B">
        <w:trPr>
          <w:trHeight w:val="275"/>
        </w:trPr>
        <w:tc>
          <w:tcPr>
            <w:tcW w:w="82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9.</w:t>
            </w:r>
          </w:p>
        </w:tc>
        <w:tc>
          <w:tcPr>
            <w:tcW w:w="6404"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rPr>
            </w:pPr>
            <w:r w:rsidRPr="009D49C9">
              <w:rPr>
                <w:rFonts w:ascii="Arial" w:eastAsia="Times New Roman" w:hAnsi="Arial" w:cs="Arial"/>
                <w:sz w:val="24"/>
              </w:rPr>
              <w:t>POMOĆNI RADNIK - NJEGOVATELJ</w:t>
            </w:r>
          </w:p>
        </w:tc>
        <w:tc>
          <w:tcPr>
            <w:tcW w:w="183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4</w:t>
            </w:r>
          </w:p>
        </w:tc>
      </w:tr>
      <w:tr w:rsidR="009D49C9" w:rsidRPr="009D49C9" w:rsidTr="008F285B">
        <w:trPr>
          <w:trHeight w:val="221"/>
        </w:trPr>
        <w:tc>
          <w:tcPr>
            <w:tcW w:w="82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10.</w:t>
            </w:r>
          </w:p>
        </w:tc>
        <w:tc>
          <w:tcPr>
            <w:tcW w:w="6404"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rPr>
                <w:rFonts w:ascii="Arial" w:eastAsia="Times New Roman" w:hAnsi="Arial" w:cs="Arial"/>
                <w:sz w:val="24"/>
              </w:rPr>
            </w:pPr>
            <w:r w:rsidRPr="009D49C9">
              <w:rPr>
                <w:rFonts w:ascii="Arial" w:eastAsia="Times New Roman" w:hAnsi="Arial" w:cs="Arial"/>
                <w:sz w:val="24"/>
              </w:rPr>
              <w:t>FIZIOTERAPEUT (za poseban program na razini DV Rijeka)</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1</w:t>
            </w:r>
          </w:p>
        </w:tc>
      </w:tr>
      <w:tr w:rsidR="009D49C9" w:rsidRPr="009D49C9" w:rsidTr="008F285B">
        <w:trPr>
          <w:trHeight w:val="275"/>
        </w:trPr>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color w:val="FF0000"/>
                <w:sz w:val="24"/>
              </w:rPr>
            </w:pPr>
          </w:p>
        </w:tc>
        <w:tc>
          <w:tcPr>
            <w:tcW w:w="6404"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keepNext/>
              <w:spacing w:after="0" w:line="240" w:lineRule="auto"/>
              <w:outlineLvl w:val="1"/>
              <w:rPr>
                <w:rFonts w:ascii="Arial" w:eastAsia="Arial Unicode MS" w:hAnsi="Arial" w:cs="Arial"/>
                <w:b/>
                <w:bCs/>
                <w:sz w:val="24"/>
              </w:rPr>
            </w:pPr>
            <w:r w:rsidRPr="009D49C9">
              <w:rPr>
                <w:rFonts w:ascii="Arial" w:eastAsia="Arial Unicode MS" w:hAnsi="Arial" w:cs="Arial"/>
                <w:b/>
                <w:bCs/>
                <w:sz w:val="24"/>
              </w:rPr>
              <w:t>UKUPNO</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b/>
                <w:bCs/>
                <w:sz w:val="24"/>
              </w:rPr>
            </w:pPr>
            <w:r w:rsidRPr="009D49C9">
              <w:rPr>
                <w:rFonts w:ascii="Arial" w:eastAsia="Times New Roman" w:hAnsi="Arial" w:cs="Arial"/>
                <w:b/>
                <w:bCs/>
                <w:sz w:val="24"/>
              </w:rPr>
              <w:t>82</w:t>
            </w:r>
          </w:p>
        </w:tc>
      </w:tr>
      <w:tr w:rsidR="009D49C9" w:rsidRPr="009D49C9" w:rsidTr="008F285B">
        <w:trPr>
          <w:trHeight w:val="275"/>
        </w:trPr>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color w:val="FF0000"/>
                <w:sz w:val="24"/>
              </w:rPr>
            </w:pPr>
          </w:p>
        </w:tc>
        <w:tc>
          <w:tcPr>
            <w:tcW w:w="6404"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rPr>
                <w:rFonts w:ascii="Arial" w:eastAsia="Times New Roman" w:hAnsi="Arial" w:cs="Arial"/>
                <w:sz w:val="24"/>
              </w:rPr>
            </w:pPr>
            <w:r w:rsidRPr="009D49C9">
              <w:rPr>
                <w:rFonts w:ascii="Arial" w:eastAsia="Times New Roman" w:hAnsi="Arial" w:cs="Arial"/>
                <w:sz w:val="24"/>
              </w:rPr>
              <w:t>JEDINICA PREHRANE:</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rPr>
            </w:pPr>
          </w:p>
        </w:tc>
      </w:tr>
      <w:tr w:rsidR="009D49C9" w:rsidRPr="009D49C9" w:rsidTr="008F285B">
        <w:trPr>
          <w:trHeight w:val="275"/>
        </w:trPr>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1.</w:t>
            </w:r>
          </w:p>
        </w:tc>
        <w:tc>
          <w:tcPr>
            <w:tcW w:w="6404"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rPr>
                <w:rFonts w:ascii="Arial" w:eastAsia="Times New Roman" w:hAnsi="Arial" w:cs="Arial"/>
                <w:sz w:val="24"/>
              </w:rPr>
            </w:pPr>
            <w:r w:rsidRPr="009D49C9">
              <w:rPr>
                <w:rFonts w:ascii="Arial" w:eastAsia="Times New Roman" w:hAnsi="Arial" w:cs="Arial"/>
                <w:sz w:val="24"/>
              </w:rPr>
              <w:t>KUHARI</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6</w:t>
            </w:r>
          </w:p>
        </w:tc>
      </w:tr>
      <w:tr w:rsidR="009D49C9" w:rsidRPr="009D49C9" w:rsidTr="008F285B">
        <w:trPr>
          <w:trHeight w:val="275"/>
        </w:trPr>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2.</w:t>
            </w:r>
          </w:p>
        </w:tc>
        <w:tc>
          <w:tcPr>
            <w:tcW w:w="6404"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rPr>
                <w:rFonts w:ascii="Arial" w:eastAsia="Times New Roman" w:hAnsi="Arial" w:cs="Arial"/>
                <w:sz w:val="24"/>
              </w:rPr>
            </w:pPr>
            <w:r w:rsidRPr="009D49C9">
              <w:rPr>
                <w:rFonts w:ascii="Arial" w:eastAsia="Times New Roman" w:hAnsi="Arial" w:cs="Arial"/>
                <w:sz w:val="24"/>
              </w:rPr>
              <w:t>POMOĆNI KUHAR</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5</w:t>
            </w:r>
          </w:p>
        </w:tc>
      </w:tr>
      <w:tr w:rsidR="009D49C9" w:rsidRPr="009D49C9" w:rsidTr="008F285B">
        <w:trPr>
          <w:trHeight w:val="275"/>
        </w:trPr>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3.</w:t>
            </w:r>
          </w:p>
        </w:tc>
        <w:tc>
          <w:tcPr>
            <w:tcW w:w="6404"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rPr>
                <w:rFonts w:ascii="Arial" w:eastAsia="Times New Roman" w:hAnsi="Arial" w:cs="Arial"/>
                <w:sz w:val="24"/>
              </w:rPr>
            </w:pPr>
            <w:r w:rsidRPr="009D49C9">
              <w:rPr>
                <w:rFonts w:ascii="Arial" w:eastAsia="Times New Roman" w:hAnsi="Arial" w:cs="Arial"/>
                <w:sz w:val="24"/>
              </w:rPr>
              <w:t>POMOĆNI KUHAR/SPREMAČ</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1</w:t>
            </w:r>
          </w:p>
        </w:tc>
      </w:tr>
      <w:tr w:rsidR="009D49C9" w:rsidRPr="009D49C9" w:rsidTr="008F285B">
        <w:trPr>
          <w:trHeight w:val="275"/>
        </w:trPr>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4.</w:t>
            </w:r>
          </w:p>
        </w:tc>
        <w:tc>
          <w:tcPr>
            <w:tcW w:w="6404"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rPr>
                <w:rFonts w:ascii="Arial" w:eastAsia="Times New Roman" w:hAnsi="Arial" w:cs="Arial"/>
                <w:sz w:val="24"/>
              </w:rPr>
            </w:pPr>
            <w:r w:rsidRPr="009D49C9">
              <w:rPr>
                <w:rFonts w:ascii="Arial" w:eastAsia="Times New Roman" w:hAnsi="Arial" w:cs="Arial"/>
                <w:sz w:val="24"/>
              </w:rPr>
              <w:t>EKONOM / VOZAČ</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1</w:t>
            </w:r>
          </w:p>
        </w:tc>
      </w:tr>
      <w:tr w:rsidR="009D49C9" w:rsidRPr="009D49C9" w:rsidTr="008F285B">
        <w:trPr>
          <w:trHeight w:val="275"/>
        </w:trPr>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rPr>
            </w:pPr>
          </w:p>
        </w:tc>
        <w:tc>
          <w:tcPr>
            <w:tcW w:w="6404"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keepNext/>
              <w:spacing w:after="0" w:line="240" w:lineRule="auto"/>
              <w:outlineLvl w:val="1"/>
              <w:rPr>
                <w:rFonts w:ascii="Arial" w:eastAsia="Arial Unicode MS" w:hAnsi="Arial" w:cs="Arial"/>
                <w:b/>
                <w:bCs/>
                <w:sz w:val="24"/>
              </w:rPr>
            </w:pPr>
            <w:r w:rsidRPr="009D49C9">
              <w:rPr>
                <w:rFonts w:ascii="Arial" w:eastAsia="Arial Unicode MS" w:hAnsi="Arial" w:cs="Arial"/>
                <w:b/>
                <w:bCs/>
                <w:sz w:val="24"/>
              </w:rPr>
              <w:t>UKUPNO:</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b/>
                <w:bCs/>
                <w:sz w:val="24"/>
              </w:rPr>
            </w:pPr>
            <w:r w:rsidRPr="009D49C9">
              <w:rPr>
                <w:rFonts w:ascii="Arial" w:eastAsia="Times New Roman" w:hAnsi="Arial" w:cs="Arial"/>
                <w:b/>
                <w:bCs/>
                <w:sz w:val="24"/>
              </w:rPr>
              <w:t>13</w:t>
            </w:r>
          </w:p>
        </w:tc>
      </w:tr>
      <w:tr w:rsidR="009D49C9" w:rsidRPr="009D49C9" w:rsidTr="008F285B">
        <w:trPr>
          <w:trHeight w:val="275"/>
        </w:trPr>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rPr>
            </w:pPr>
          </w:p>
        </w:tc>
        <w:tc>
          <w:tcPr>
            <w:tcW w:w="6404"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rPr>
                <w:rFonts w:ascii="Arial" w:eastAsia="Times New Roman" w:hAnsi="Arial" w:cs="Arial"/>
                <w:sz w:val="24"/>
              </w:rPr>
            </w:pPr>
            <w:r w:rsidRPr="009D49C9">
              <w:rPr>
                <w:rFonts w:ascii="Arial" w:eastAsia="Times New Roman" w:hAnsi="Arial" w:cs="Arial"/>
                <w:sz w:val="24"/>
              </w:rPr>
              <w:t>JEDINICA ODRŽAVANJA:</w:t>
            </w:r>
          </w:p>
        </w:tc>
        <w:tc>
          <w:tcPr>
            <w:tcW w:w="1837"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rPr>
            </w:pPr>
          </w:p>
        </w:tc>
      </w:tr>
      <w:tr w:rsidR="009D49C9" w:rsidRPr="009D49C9" w:rsidTr="008F285B">
        <w:trPr>
          <w:trHeight w:val="255"/>
        </w:trPr>
        <w:tc>
          <w:tcPr>
            <w:tcW w:w="82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1.</w:t>
            </w:r>
          </w:p>
        </w:tc>
        <w:tc>
          <w:tcPr>
            <w:tcW w:w="6404"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rPr>
            </w:pPr>
            <w:r w:rsidRPr="009D49C9">
              <w:rPr>
                <w:rFonts w:ascii="Arial" w:eastAsia="Times New Roman" w:hAnsi="Arial" w:cs="Arial"/>
                <w:sz w:val="24"/>
              </w:rPr>
              <w:t>DOMAR - LOŽAČ</w:t>
            </w:r>
          </w:p>
        </w:tc>
        <w:tc>
          <w:tcPr>
            <w:tcW w:w="183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1</w:t>
            </w:r>
          </w:p>
        </w:tc>
      </w:tr>
      <w:tr w:rsidR="009D49C9" w:rsidRPr="009D49C9" w:rsidTr="008F285B">
        <w:trPr>
          <w:trHeight w:val="255"/>
        </w:trPr>
        <w:tc>
          <w:tcPr>
            <w:tcW w:w="82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p>
        </w:tc>
        <w:tc>
          <w:tcPr>
            <w:tcW w:w="6404"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rPr>
            </w:pPr>
            <w:r w:rsidRPr="009D49C9">
              <w:rPr>
                <w:rFonts w:ascii="Arial" w:eastAsia="Arial Unicode MS" w:hAnsi="Arial" w:cs="Arial"/>
                <w:b/>
                <w:bCs/>
                <w:sz w:val="24"/>
              </w:rPr>
              <w:t>UKUPNO:</w:t>
            </w:r>
          </w:p>
        </w:tc>
        <w:tc>
          <w:tcPr>
            <w:tcW w:w="183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b/>
                <w:sz w:val="24"/>
              </w:rPr>
            </w:pPr>
            <w:r w:rsidRPr="009D49C9">
              <w:rPr>
                <w:rFonts w:ascii="Arial" w:eastAsia="Times New Roman" w:hAnsi="Arial" w:cs="Arial"/>
                <w:b/>
                <w:sz w:val="24"/>
              </w:rPr>
              <w:t>1</w:t>
            </w:r>
          </w:p>
        </w:tc>
      </w:tr>
      <w:tr w:rsidR="009D49C9" w:rsidRPr="009D49C9" w:rsidTr="008F285B">
        <w:trPr>
          <w:trHeight w:val="255"/>
        </w:trPr>
        <w:tc>
          <w:tcPr>
            <w:tcW w:w="82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p>
        </w:tc>
        <w:tc>
          <w:tcPr>
            <w:tcW w:w="6404"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rPr>
            </w:pPr>
            <w:r w:rsidRPr="009D49C9">
              <w:rPr>
                <w:rFonts w:ascii="Arial" w:eastAsia="Times New Roman" w:hAnsi="Arial" w:cs="Arial"/>
                <w:sz w:val="24"/>
              </w:rPr>
              <w:t>JEDINICA ČIŠĆENJA:</w:t>
            </w:r>
          </w:p>
        </w:tc>
        <w:tc>
          <w:tcPr>
            <w:tcW w:w="183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p>
        </w:tc>
      </w:tr>
      <w:tr w:rsidR="009D49C9" w:rsidRPr="009D49C9" w:rsidTr="008F285B">
        <w:trPr>
          <w:trHeight w:val="255"/>
        </w:trPr>
        <w:tc>
          <w:tcPr>
            <w:tcW w:w="82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p>
        </w:tc>
        <w:tc>
          <w:tcPr>
            <w:tcW w:w="6404"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rPr>
            </w:pPr>
            <w:r w:rsidRPr="009D49C9">
              <w:rPr>
                <w:rFonts w:ascii="Arial" w:eastAsia="Times New Roman" w:hAnsi="Arial" w:cs="Arial"/>
                <w:sz w:val="24"/>
              </w:rPr>
              <w:t>SPREMAČI</w:t>
            </w:r>
          </w:p>
        </w:tc>
        <w:tc>
          <w:tcPr>
            <w:tcW w:w="183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r w:rsidRPr="009D49C9">
              <w:rPr>
                <w:rFonts w:ascii="Arial" w:eastAsia="Times New Roman" w:hAnsi="Arial" w:cs="Arial"/>
                <w:sz w:val="24"/>
              </w:rPr>
              <w:t>11</w:t>
            </w:r>
          </w:p>
        </w:tc>
      </w:tr>
      <w:tr w:rsidR="009D49C9" w:rsidRPr="009D49C9" w:rsidTr="008F285B">
        <w:trPr>
          <w:trHeight w:val="255"/>
        </w:trPr>
        <w:tc>
          <w:tcPr>
            <w:tcW w:w="82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rPr>
            </w:pPr>
          </w:p>
        </w:tc>
        <w:tc>
          <w:tcPr>
            <w:tcW w:w="6404"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rPr>
            </w:pPr>
            <w:r w:rsidRPr="009D49C9">
              <w:rPr>
                <w:rFonts w:ascii="Arial" w:eastAsia="Arial Unicode MS" w:hAnsi="Arial" w:cs="Arial"/>
                <w:b/>
                <w:bCs/>
                <w:sz w:val="24"/>
              </w:rPr>
              <w:t>UKUPNO:</w:t>
            </w:r>
          </w:p>
        </w:tc>
        <w:tc>
          <w:tcPr>
            <w:tcW w:w="183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b/>
                <w:sz w:val="24"/>
              </w:rPr>
            </w:pPr>
            <w:r w:rsidRPr="009D49C9">
              <w:rPr>
                <w:rFonts w:ascii="Arial" w:eastAsia="Times New Roman" w:hAnsi="Arial" w:cs="Arial"/>
                <w:b/>
                <w:sz w:val="24"/>
              </w:rPr>
              <w:t>11</w:t>
            </w:r>
          </w:p>
        </w:tc>
      </w:tr>
      <w:tr w:rsidR="009D49C9" w:rsidRPr="009D49C9" w:rsidTr="008F285B">
        <w:trPr>
          <w:trHeight w:val="275"/>
        </w:trPr>
        <w:tc>
          <w:tcPr>
            <w:tcW w:w="82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color w:val="FF0000"/>
                <w:sz w:val="24"/>
              </w:rPr>
            </w:pPr>
          </w:p>
        </w:tc>
        <w:tc>
          <w:tcPr>
            <w:tcW w:w="6404"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keepNext/>
              <w:spacing w:after="0" w:line="240" w:lineRule="auto"/>
              <w:outlineLvl w:val="1"/>
              <w:rPr>
                <w:rFonts w:ascii="Arial" w:eastAsia="Arial Unicode MS" w:hAnsi="Arial" w:cs="Arial"/>
                <w:b/>
                <w:bCs/>
                <w:sz w:val="24"/>
              </w:rPr>
            </w:pPr>
            <w:r w:rsidRPr="009D49C9">
              <w:rPr>
                <w:rFonts w:ascii="Arial" w:eastAsia="Arial Unicode MS" w:hAnsi="Arial" w:cs="Arial"/>
                <w:b/>
                <w:bCs/>
                <w:sz w:val="24"/>
              </w:rPr>
              <w:t>SVEUKUPNO:</w:t>
            </w:r>
          </w:p>
        </w:tc>
        <w:tc>
          <w:tcPr>
            <w:tcW w:w="183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b/>
                <w:bCs/>
                <w:sz w:val="24"/>
              </w:rPr>
            </w:pPr>
            <w:r w:rsidRPr="009D49C9">
              <w:rPr>
                <w:rFonts w:ascii="Arial" w:eastAsia="Times New Roman" w:hAnsi="Arial" w:cs="Arial"/>
                <w:b/>
                <w:bCs/>
                <w:sz w:val="24"/>
              </w:rPr>
              <w:t>106</w:t>
            </w:r>
          </w:p>
        </w:tc>
      </w:tr>
    </w:tbl>
    <w:p w:rsidR="009D49C9" w:rsidRPr="009D49C9" w:rsidRDefault="009D49C9" w:rsidP="009D49C9">
      <w:pPr>
        <w:spacing w:line="256" w:lineRule="auto"/>
        <w:rPr>
          <w:rFonts w:ascii="Arial" w:eastAsia="Times New Roman" w:hAnsi="Arial" w:cs="Arial"/>
          <w:b/>
          <w:bCs/>
          <w:color w:val="FF0000"/>
          <w:sz w:val="32"/>
          <w:szCs w:val="24"/>
        </w:rPr>
      </w:pPr>
      <w:r w:rsidRPr="009D49C9">
        <w:rPr>
          <w:rFonts w:ascii="Arial" w:eastAsia="Times New Roman" w:hAnsi="Arial" w:cs="Arial"/>
          <w:b/>
          <w:bCs/>
          <w:color w:val="FF0000"/>
          <w:sz w:val="32"/>
          <w:szCs w:val="24"/>
        </w:rPr>
        <w:t xml:space="preserve">   </w:t>
      </w:r>
    </w:p>
    <w:p w:rsidR="009D49C9" w:rsidRPr="009D49C9" w:rsidRDefault="009D49C9" w:rsidP="009D49C9">
      <w:pPr>
        <w:spacing w:line="256" w:lineRule="auto"/>
        <w:rPr>
          <w:rFonts w:ascii="Arial" w:eastAsia="Times New Roman" w:hAnsi="Arial" w:cs="Arial"/>
          <w:b/>
          <w:bCs/>
          <w:color w:val="FF0000"/>
          <w:sz w:val="32"/>
          <w:szCs w:val="24"/>
        </w:rPr>
      </w:pPr>
      <w:r w:rsidRPr="009D49C9">
        <w:rPr>
          <w:rFonts w:ascii="Arial" w:hAnsi="Arial" w:cs="Arial"/>
          <w:b/>
          <w:bCs/>
          <w:sz w:val="24"/>
          <w:szCs w:val="24"/>
        </w:rPr>
        <w:t>1.4.</w:t>
      </w:r>
      <w:r w:rsidRPr="009D49C9">
        <w:rPr>
          <w:rFonts w:ascii="Arial" w:hAnsi="Arial" w:cs="Arial"/>
          <w:sz w:val="24"/>
          <w:szCs w:val="24"/>
        </w:rPr>
        <w:t xml:space="preserve"> </w:t>
      </w:r>
      <w:r w:rsidRPr="009D49C9">
        <w:rPr>
          <w:rFonts w:ascii="Arial" w:hAnsi="Arial" w:cs="Arial"/>
          <w:b/>
          <w:bCs/>
          <w:sz w:val="24"/>
          <w:szCs w:val="24"/>
        </w:rPr>
        <w:t>Članovi stručnog tima CPO Maestral</w:t>
      </w:r>
    </w:p>
    <w:tbl>
      <w:tblPr>
        <w:tblW w:w="64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2"/>
        <w:gridCol w:w="3544"/>
        <w:gridCol w:w="1842"/>
      </w:tblGrid>
      <w:tr w:rsidR="006149A7" w:rsidRPr="009D49C9" w:rsidTr="006149A7">
        <w:trPr>
          <w:cantSplit/>
          <w:trHeight w:val="699"/>
        </w:trPr>
        <w:tc>
          <w:tcPr>
            <w:tcW w:w="1042" w:type="dxa"/>
            <w:vMerge w:val="restart"/>
            <w:tcBorders>
              <w:top w:val="single" w:sz="4" w:space="0" w:color="auto"/>
              <w:left w:val="single" w:sz="4" w:space="0" w:color="auto"/>
              <w:bottom w:val="single" w:sz="4" w:space="0" w:color="auto"/>
              <w:right w:val="single" w:sz="4" w:space="0" w:color="auto"/>
            </w:tcBorders>
            <w:vAlign w:val="center"/>
          </w:tcPr>
          <w:p w:rsidR="006149A7" w:rsidRPr="009D49C9" w:rsidRDefault="006149A7" w:rsidP="009D49C9">
            <w:pPr>
              <w:spacing w:after="0" w:line="240" w:lineRule="auto"/>
              <w:rPr>
                <w:rFonts w:ascii="Arial" w:eastAsia="Times New Roman" w:hAnsi="Arial" w:cs="Arial"/>
                <w:b/>
                <w:bCs/>
                <w:sz w:val="24"/>
              </w:rPr>
            </w:pPr>
          </w:p>
          <w:p w:rsidR="006149A7" w:rsidRPr="009D49C9" w:rsidRDefault="006149A7" w:rsidP="009D49C9">
            <w:pPr>
              <w:spacing w:after="0" w:line="240" w:lineRule="auto"/>
              <w:rPr>
                <w:rFonts w:ascii="Arial" w:eastAsia="Times New Roman" w:hAnsi="Arial" w:cs="Arial"/>
                <w:b/>
                <w:bCs/>
                <w:sz w:val="24"/>
              </w:rPr>
            </w:pPr>
            <w:r w:rsidRPr="009D49C9">
              <w:rPr>
                <w:rFonts w:ascii="Arial" w:eastAsia="Times New Roman" w:hAnsi="Arial" w:cs="Arial"/>
                <w:b/>
                <w:bCs/>
                <w:sz w:val="24"/>
              </w:rPr>
              <w:t xml:space="preserve">     M</w:t>
            </w:r>
          </w:p>
          <w:p w:rsidR="006149A7" w:rsidRPr="009D49C9" w:rsidRDefault="006149A7" w:rsidP="009D49C9">
            <w:pPr>
              <w:spacing w:after="0" w:line="240" w:lineRule="auto"/>
              <w:jc w:val="center"/>
              <w:rPr>
                <w:rFonts w:ascii="Arial" w:eastAsia="Times New Roman" w:hAnsi="Arial" w:cs="Arial"/>
                <w:b/>
                <w:bCs/>
                <w:sz w:val="24"/>
              </w:rPr>
            </w:pPr>
            <w:r w:rsidRPr="009D49C9">
              <w:rPr>
                <w:rFonts w:ascii="Arial" w:eastAsia="Times New Roman" w:hAnsi="Arial" w:cs="Arial"/>
                <w:b/>
                <w:bCs/>
                <w:sz w:val="24"/>
              </w:rPr>
              <w:t>A</w:t>
            </w:r>
          </w:p>
          <w:p w:rsidR="006149A7" w:rsidRPr="009D49C9" w:rsidRDefault="006149A7" w:rsidP="009D49C9">
            <w:pPr>
              <w:spacing w:after="0" w:line="240" w:lineRule="auto"/>
              <w:jc w:val="center"/>
              <w:rPr>
                <w:rFonts w:ascii="Arial" w:eastAsia="Times New Roman" w:hAnsi="Arial" w:cs="Arial"/>
                <w:b/>
                <w:bCs/>
                <w:sz w:val="24"/>
              </w:rPr>
            </w:pPr>
            <w:r w:rsidRPr="009D49C9">
              <w:rPr>
                <w:rFonts w:ascii="Arial" w:eastAsia="Times New Roman" w:hAnsi="Arial" w:cs="Arial"/>
                <w:b/>
                <w:bCs/>
                <w:sz w:val="24"/>
              </w:rPr>
              <w:t>E</w:t>
            </w:r>
          </w:p>
          <w:p w:rsidR="006149A7" w:rsidRPr="009D49C9" w:rsidRDefault="006149A7" w:rsidP="009D49C9">
            <w:pPr>
              <w:spacing w:after="0" w:line="240" w:lineRule="auto"/>
              <w:jc w:val="center"/>
              <w:rPr>
                <w:rFonts w:ascii="Arial" w:eastAsia="Times New Roman" w:hAnsi="Arial" w:cs="Arial"/>
                <w:b/>
                <w:bCs/>
                <w:sz w:val="24"/>
              </w:rPr>
            </w:pPr>
            <w:r w:rsidRPr="009D49C9">
              <w:rPr>
                <w:rFonts w:ascii="Arial" w:eastAsia="Times New Roman" w:hAnsi="Arial" w:cs="Arial"/>
                <w:b/>
                <w:bCs/>
                <w:sz w:val="24"/>
              </w:rPr>
              <w:t>S</w:t>
            </w:r>
          </w:p>
          <w:p w:rsidR="006149A7" w:rsidRPr="009D49C9" w:rsidRDefault="006149A7" w:rsidP="009D49C9">
            <w:pPr>
              <w:spacing w:after="0" w:line="240" w:lineRule="auto"/>
              <w:jc w:val="center"/>
              <w:rPr>
                <w:rFonts w:ascii="Arial" w:eastAsia="Times New Roman" w:hAnsi="Arial" w:cs="Arial"/>
                <w:b/>
                <w:bCs/>
                <w:sz w:val="24"/>
              </w:rPr>
            </w:pPr>
            <w:r w:rsidRPr="009D49C9">
              <w:rPr>
                <w:rFonts w:ascii="Arial" w:eastAsia="Times New Roman" w:hAnsi="Arial" w:cs="Arial"/>
                <w:b/>
                <w:bCs/>
                <w:sz w:val="24"/>
              </w:rPr>
              <w:t>T</w:t>
            </w:r>
          </w:p>
          <w:p w:rsidR="006149A7" w:rsidRPr="009D49C9" w:rsidRDefault="006149A7" w:rsidP="009D49C9">
            <w:pPr>
              <w:spacing w:after="0" w:line="240" w:lineRule="auto"/>
              <w:jc w:val="center"/>
              <w:rPr>
                <w:rFonts w:ascii="Arial" w:eastAsia="Times New Roman" w:hAnsi="Arial" w:cs="Arial"/>
                <w:b/>
                <w:bCs/>
                <w:sz w:val="24"/>
              </w:rPr>
            </w:pPr>
            <w:r w:rsidRPr="009D49C9">
              <w:rPr>
                <w:rFonts w:ascii="Arial" w:eastAsia="Times New Roman" w:hAnsi="Arial" w:cs="Arial"/>
                <w:b/>
                <w:bCs/>
                <w:sz w:val="24"/>
              </w:rPr>
              <w:t>R</w:t>
            </w:r>
          </w:p>
          <w:p w:rsidR="006149A7" w:rsidRPr="009D49C9" w:rsidRDefault="006149A7" w:rsidP="009D49C9">
            <w:pPr>
              <w:spacing w:after="0" w:line="240" w:lineRule="auto"/>
              <w:jc w:val="center"/>
              <w:rPr>
                <w:rFonts w:ascii="Arial" w:eastAsia="Times New Roman" w:hAnsi="Arial" w:cs="Arial"/>
                <w:b/>
                <w:bCs/>
                <w:sz w:val="24"/>
              </w:rPr>
            </w:pPr>
            <w:r w:rsidRPr="009D49C9">
              <w:rPr>
                <w:rFonts w:ascii="Arial" w:eastAsia="Times New Roman" w:hAnsi="Arial" w:cs="Arial"/>
                <w:b/>
                <w:bCs/>
                <w:sz w:val="24"/>
              </w:rPr>
              <w:t>A</w:t>
            </w:r>
          </w:p>
          <w:p w:rsidR="006149A7" w:rsidRPr="009D49C9" w:rsidRDefault="006149A7" w:rsidP="009D49C9">
            <w:pPr>
              <w:spacing w:after="0" w:line="240" w:lineRule="auto"/>
              <w:jc w:val="center"/>
              <w:rPr>
                <w:rFonts w:ascii="Arial" w:eastAsia="Times New Roman" w:hAnsi="Arial" w:cs="Arial"/>
                <w:b/>
                <w:bCs/>
                <w:sz w:val="24"/>
              </w:rPr>
            </w:pPr>
            <w:r w:rsidRPr="009D49C9">
              <w:rPr>
                <w:rFonts w:ascii="Arial" w:eastAsia="Times New Roman" w:hAnsi="Arial" w:cs="Arial"/>
                <w:b/>
                <w:bCs/>
                <w:sz w:val="24"/>
              </w:rPr>
              <w:t>L</w:t>
            </w:r>
          </w:p>
        </w:tc>
        <w:tc>
          <w:tcPr>
            <w:tcW w:w="3544"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b/>
              </w:rPr>
            </w:pPr>
          </w:p>
          <w:p w:rsidR="006149A7" w:rsidRPr="009D49C9" w:rsidRDefault="006149A7" w:rsidP="009D49C9">
            <w:pPr>
              <w:spacing w:after="0" w:line="240" w:lineRule="auto"/>
              <w:jc w:val="center"/>
              <w:rPr>
                <w:rFonts w:ascii="Arial" w:eastAsia="Times New Roman" w:hAnsi="Arial" w:cs="Arial"/>
                <w:b/>
              </w:rPr>
            </w:pPr>
            <w:r w:rsidRPr="009D49C9">
              <w:rPr>
                <w:rFonts w:ascii="Arial" w:eastAsia="Times New Roman" w:hAnsi="Arial" w:cs="Arial"/>
                <w:b/>
              </w:rPr>
              <w:t>RADNO MJESTO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149A7" w:rsidRPr="009D49C9" w:rsidRDefault="006149A7" w:rsidP="009D49C9">
            <w:pPr>
              <w:spacing w:after="0" w:line="240" w:lineRule="auto"/>
              <w:rPr>
                <w:rFonts w:ascii="Arial" w:eastAsia="Times New Roman" w:hAnsi="Arial" w:cs="Arial"/>
                <w:b/>
              </w:rPr>
            </w:pPr>
            <w:r w:rsidRPr="009D49C9">
              <w:rPr>
                <w:rFonts w:ascii="Arial" w:eastAsia="Times New Roman" w:hAnsi="Arial" w:cs="Arial"/>
                <w:b/>
              </w:rPr>
              <w:t xml:space="preserve"> </w:t>
            </w:r>
          </w:p>
          <w:p w:rsidR="006149A7" w:rsidRPr="009D49C9" w:rsidRDefault="006149A7" w:rsidP="009D49C9">
            <w:pPr>
              <w:spacing w:after="0" w:line="240" w:lineRule="auto"/>
              <w:jc w:val="center"/>
              <w:rPr>
                <w:rFonts w:ascii="Arial" w:eastAsia="Times New Roman" w:hAnsi="Arial" w:cs="Arial"/>
                <w:b/>
              </w:rPr>
            </w:pPr>
            <w:r w:rsidRPr="009D49C9">
              <w:rPr>
                <w:rFonts w:ascii="Arial" w:eastAsia="Times New Roman" w:hAnsi="Arial" w:cs="Arial"/>
                <w:b/>
              </w:rPr>
              <w:t>SJEDIŠTE</w:t>
            </w:r>
          </w:p>
        </w:tc>
      </w:tr>
      <w:tr w:rsidR="006149A7" w:rsidRPr="009D49C9" w:rsidTr="006149A7">
        <w:trPr>
          <w:cantSplit/>
          <w:trHeight w:val="273"/>
        </w:trPr>
        <w:tc>
          <w:tcPr>
            <w:tcW w:w="1042" w:type="dxa"/>
            <w:vMerge/>
            <w:tcBorders>
              <w:top w:val="single" w:sz="4" w:space="0" w:color="auto"/>
              <w:left w:val="single" w:sz="4" w:space="0" w:color="auto"/>
              <w:bottom w:val="single" w:sz="4" w:space="0" w:color="auto"/>
              <w:right w:val="single" w:sz="4" w:space="0" w:color="auto"/>
            </w:tcBorders>
            <w:vAlign w:val="center"/>
          </w:tcPr>
          <w:p w:rsidR="006149A7" w:rsidRPr="009D49C9" w:rsidRDefault="006149A7" w:rsidP="009D49C9">
            <w:pPr>
              <w:spacing w:after="0" w:line="240" w:lineRule="auto"/>
              <w:jc w:val="center"/>
              <w:rPr>
                <w:rFonts w:ascii="Arial" w:eastAsia="Times New Roman" w:hAnsi="Arial" w:cs="Arial"/>
                <w:b/>
                <w:bCs/>
                <w:sz w:val="24"/>
              </w:rPr>
            </w:pPr>
          </w:p>
        </w:tc>
        <w:tc>
          <w:tcPr>
            <w:tcW w:w="3544"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 xml:space="preserve">Voditelj </w:t>
            </w:r>
          </w:p>
        </w:tc>
        <w:tc>
          <w:tcPr>
            <w:tcW w:w="1842"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Maestral</w:t>
            </w:r>
          </w:p>
        </w:tc>
      </w:tr>
      <w:tr w:rsidR="006149A7" w:rsidRPr="009D49C9" w:rsidTr="006149A7">
        <w:trPr>
          <w:cantSplit/>
          <w:trHeight w:val="256"/>
        </w:trPr>
        <w:tc>
          <w:tcPr>
            <w:tcW w:w="1042" w:type="dxa"/>
            <w:vMerge/>
            <w:tcBorders>
              <w:top w:val="single" w:sz="4" w:space="0" w:color="auto"/>
              <w:left w:val="single" w:sz="4" w:space="0" w:color="auto"/>
              <w:bottom w:val="single" w:sz="4" w:space="0" w:color="auto"/>
              <w:right w:val="single" w:sz="4" w:space="0" w:color="auto"/>
            </w:tcBorders>
            <w:vAlign w:val="center"/>
          </w:tcPr>
          <w:p w:rsidR="006149A7" w:rsidRPr="009D49C9" w:rsidRDefault="006149A7" w:rsidP="009D49C9">
            <w:pPr>
              <w:spacing w:after="0" w:line="240" w:lineRule="auto"/>
              <w:rPr>
                <w:rFonts w:ascii="Arial" w:eastAsia="Times New Roman" w:hAnsi="Arial" w:cs="Arial"/>
                <w:b/>
                <w:bCs/>
                <w:sz w:val="24"/>
              </w:rPr>
            </w:pPr>
          </w:p>
        </w:tc>
        <w:tc>
          <w:tcPr>
            <w:tcW w:w="3544"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Pedagog</w:t>
            </w:r>
          </w:p>
        </w:tc>
        <w:tc>
          <w:tcPr>
            <w:tcW w:w="1842"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Drenova</w:t>
            </w:r>
          </w:p>
        </w:tc>
      </w:tr>
      <w:tr w:rsidR="006149A7" w:rsidRPr="009D49C9" w:rsidTr="006149A7">
        <w:trPr>
          <w:cantSplit/>
          <w:trHeight w:val="342"/>
        </w:trPr>
        <w:tc>
          <w:tcPr>
            <w:tcW w:w="1042" w:type="dxa"/>
            <w:vMerge/>
            <w:tcBorders>
              <w:top w:val="single" w:sz="4" w:space="0" w:color="auto"/>
              <w:left w:val="single" w:sz="4" w:space="0" w:color="auto"/>
              <w:bottom w:val="single" w:sz="4" w:space="0" w:color="auto"/>
              <w:right w:val="single" w:sz="4" w:space="0" w:color="auto"/>
            </w:tcBorders>
            <w:vAlign w:val="center"/>
          </w:tcPr>
          <w:p w:rsidR="006149A7" w:rsidRPr="009D49C9" w:rsidRDefault="006149A7" w:rsidP="009D49C9">
            <w:pPr>
              <w:spacing w:after="0" w:line="240" w:lineRule="auto"/>
              <w:rPr>
                <w:rFonts w:ascii="Arial" w:eastAsia="Times New Roman" w:hAnsi="Arial" w:cs="Arial"/>
                <w:b/>
                <w:bCs/>
                <w:sz w:val="24"/>
              </w:rPr>
            </w:pPr>
          </w:p>
        </w:tc>
        <w:tc>
          <w:tcPr>
            <w:tcW w:w="3544"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Psiholog</w:t>
            </w:r>
          </w:p>
        </w:tc>
        <w:tc>
          <w:tcPr>
            <w:tcW w:w="1842"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Maestral</w:t>
            </w:r>
          </w:p>
        </w:tc>
      </w:tr>
      <w:tr w:rsidR="006149A7" w:rsidRPr="009D49C9" w:rsidTr="006149A7">
        <w:trPr>
          <w:cantSplit/>
          <w:trHeight w:val="256"/>
        </w:trPr>
        <w:tc>
          <w:tcPr>
            <w:tcW w:w="1042" w:type="dxa"/>
            <w:vMerge/>
            <w:tcBorders>
              <w:top w:val="single" w:sz="4" w:space="0" w:color="auto"/>
              <w:left w:val="single" w:sz="4" w:space="0" w:color="auto"/>
              <w:bottom w:val="single" w:sz="4" w:space="0" w:color="auto"/>
              <w:right w:val="single" w:sz="4" w:space="0" w:color="auto"/>
            </w:tcBorders>
            <w:vAlign w:val="center"/>
          </w:tcPr>
          <w:p w:rsidR="006149A7" w:rsidRPr="009D49C9" w:rsidRDefault="006149A7" w:rsidP="009D49C9">
            <w:pPr>
              <w:spacing w:after="0" w:line="240" w:lineRule="auto"/>
              <w:rPr>
                <w:rFonts w:ascii="Arial" w:eastAsia="Times New Roman" w:hAnsi="Arial" w:cs="Arial"/>
                <w:b/>
                <w:bCs/>
                <w:sz w:val="24"/>
              </w:rPr>
            </w:pPr>
          </w:p>
        </w:tc>
        <w:tc>
          <w:tcPr>
            <w:tcW w:w="3544"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Edukacijski rehabilitator</w:t>
            </w:r>
          </w:p>
        </w:tc>
        <w:tc>
          <w:tcPr>
            <w:tcW w:w="1842"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Maestral</w:t>
            </w:r>
          </w:p>
        </w:tc>
      </w:tr>
      <w:tr w:rsidR="006149A7" w:rsidRPr="009D49C9" w:rsidTr="006149A7">
        <w:trPr>
          <w:cantSplit/>
          <w:trHeight w:val="176"/>
        </w:trPr>
        <w:tc>
          <w:tcPr>
            <w:tcW w:w="1042" w:type="dxa"/>
            <w:vMerge/>
            <w:tcBorders>
              <w:top w:val="single" w:sz="4" w:space="0" w:color="auto"/>
              <w:left w:val="single" w:sz="4" w:space="0" w:color="auto"/>
              <w:bottom w:val="single" w:sz="4" w:space="0" w:color="auto"/>
              <w:right w:val="single" w:sz="4" w:space="0" w:color="auto"/>
            </w:tcBorders>
            <w:vAlign w:val="center"/>
          </w:tcPr>
          <w:p w:rsidR="006149A7" w:rsidRPr="009D49C9" w:rsidRDefault="006149A7" w:rsidP="009D49C9">
            <w:pPr>
              <w:spacing w:after="0" w:line="240" w:lineRule="auto"/>
              <w:rPr>
                <w:rFonts w:ascii="Arial" w:eastAsia="Times New Roman" w:hAnsi="Arial" w:cs="Arial"/>
                <w:b/>
                <w:bCs/>
                <w:sz w:val="24"/>
              </w:rPr>
            </w:pPr>
          </w:p>
        </w:tc>
        <w:tc>
          <w:tcPr>
            <w:tcW w:w="3544"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Zdravstveni voditelj</w:t>
            </w:r>
          </w:p>
        </w:tc>
        <w:tc>
          <w:tcPr>
            <w:tcW w:w="1842"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Maestral</w:t>
            </w:r>
          </w:p>
        </w:tc>
      </w:tr>
      <w:tr w:rsidR="006149A7" w:rsidRPr="009D49C9" w:rsidTr="006149A7">
        <w:trPr>
          <w:cantSplit/>
          <w:trHeight w:val="264"/>
        </w:trPr>
        <w:tc>
          <w:tcPr>
            <w:tcW w:w="1042" w:type="dxa"/>
            <w:vMerge/>
            <w:tcBorders>
              <w:top w:val="single" w:sz="4" w:space="0" w:color="auto"/>
              <w:left w:val="single" w:sz="4" w:space="0" w:color="auto"/>
              <w:bottom w:val="single" w:sz="4" w:space="0" w:color="auto"/>
              <w:right w:val="single" w:sz="4" w:space="0" w:color="auto"/>
            </w:tcBorders>
            <w:vAlign w:val="center"/>
          </w:tcPr>
          <w:p w:rsidR="006149A7" w:rsidRPr="009D49C9" w:rsidRDefault="006149A7" w:rsidP="009D49C9">
            <w:pPr>
              <w:spacing w:after="0" w:line="240" w:lineRule="auto"/>
              <w:rPr>
                <w:rFonts w:ascii="Arial" w:eastAsia="Times New Roman" w:hAnsi="Arial" w:cs="Arial"/>
                <w:b/>
                <w:bCs/>
                <w:color w:val="FF0000"/>
                <w:sz w:val="24"/>
              </w:rPr>
            </w:pPr>
          </w:p>
        </w:tc>
        <w:tc>
          <w:tcPr>
            <w:tcW w:w="3544"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 xml:space="preserve"> Logoped za posebne </w:t>
            </w:r>
          </w:p>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programe u DV Rijeka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Maestral</w:t>
            </w:r>
          </w:p>
        </w:tc>
      </w:tr>
    </w:tbl>
    <w:p w:rsidR="009D49C9" w:rsidRPr="009D49C9" w:rsidRDefault="009D49C9" w:rsidP="009D49C9">
      <w:pPr>
        <w:spacing w:after="0" w:line="240" w:lineRule="auto"/>
        <w:rPr>
          <w:rFonts w:ascii="Arial" w:eastAsia="Times New Roman" w:hAnsi="Arial" w:cs="Arial"/>
          <w:color w:val="FF0000"/>
          <w:sz w:val="24"/>
          <w:szCs w:val="24"/>
        </w:rPr>
      </w:pPr>
    </w:p>
    <w:p w:rsidR="009D49C9" w:rsidRPr="009D49C9" w:rsidRDefault="009D49C9" w:rsidP="009D49C9">
      <w:pPr>
        <w:spacing w:after="0" w:line="240" w:lineRule="auto"/>
        <w:ind w:firstLine="708"/>
        <w:jc w:val="both"/>
        <w:rPr>
          <w:rFonts w:ascii="Arial" w:eastAsia="Times New Roman" w:hAnsi="Arial" w:cs="Arial"/>
          <w:color w:val="FF0000"/>
          <w:sz w:val="24"/>
          <w:szCs w:val="24"/>
        </w:rPr>
      </w:pPr>
    </w:p>
    <w:p w:rsidR="009D49C9" w:rsidRPr="009D49C9" w:rsidRDefault="009D49C9" w:rsidP="009D49C9">
      <w:pPr>
        <w:spacing w:after="0" w:line="240" w:lineRule="auto"/>
        <w:ind w:firstLine="708"/>
        <w:jc w:val="both"/>
        <w:rPr>
          <w:rFonts w:ascii="Arial" w:eastAsia="Times New Roman" w:hAnsi="Arial" w:cs="Arial"/>
          <w:sz w:val="24"/>
          <w:szCs w:val="24"/>
        </w:rPr>
      </w:pPr>
      <w:r w:rsidRPr="009D49C9">
        <w:rPr>
          <w:rFonts w:ascii="Arial" w:eastAsia="Times New Roman" w:hAnsi="Arial" w:cs="Arial"/>
          <w:sz w:val="24"/>
          <w:szCs w:val="24"/>
        </w:rPr>
        <w:t>Radno vrijeme stručnih suradnika i zdravstvene voditeljice je osmosatno, u pravilu od 8,00 do 16,00 sati, uz mogućnost preraspodjele u skladu s predviđenim dnevnim zadaćama i potrebama djelatnosti. Poslovi neposrednog pedagoškog rada s djecom, odgojiteljima i roditeljima te drugi odgovarajući poslovi obavljaju se u sklopu 7-satnog radnog vremena, a ostatak do punog radnog vremena odnosi se na poslove vezane uz suradnju s drugim ustanovama, poslove stručnog usavršavanja, planiranja, pripreme za rad i druge poslove.</w:t>
      </w:r>
    </w:p>
    <w:p w:rsidR="009D49C9" w:rsidRPr="009D49C9" w:rsidRDefault="009D49C9" w:rsidP="009D49C9">
      <w:pPr>
        <w:spacing w:after="0" w:line="240" w:lineRule="auto"/>
        <w:ind w:firstLine="708"/>
        <w:jc w:val="both"/>
        <w:rPr>
          <w:rFonts w:ascii="Arial" w:eastAsia="Times New Roman" w:hAnsi="Arial" w:cs="Arial"/>
          <w:sz w:val="24"/>
          <w:szCs w:val="24"/>
        </w:rPr>
      </w:pPr>
      <w:r w:rsidRPr="009D49C9">
        <w:rPr>
          <w:rFonts w:ascii="Arial" w:eastAsia="Times New Roman" w:hAnsi="Arial" w:cs="Arial"/>
          <w:sz w:val="24"/>
          <w:szCs w:val="24"/>
        </w:rPr>
        <w:t>Stručni suradnici realizirati će planirane zadaće u svakom Podcentru, u skladu s priloženim planom i rasporedom. Voditeljica Centra obilazi Podcentre u pravilu jednom mjesečno ili po potrebi, sukladno planu, u dnevnom osmosatnom radnom vremenu.</w:t>
      </w:r>
    </w:p>
    <w:p w:rsidR="009D49C9" w:rsidRPr="009D49C9" w:rsidRDefault="009D49C9" w:rsidP="009D49C9">
      <w:pPr>
        <w:spacing w:after="0" w:line="240" w:lineRule="auto"/>
        <w:ind w:firstLine="708"/>
        <w:jc w:val="both"/>
        <w:rPr>
          <w:rFonts w:ascii="Arial" w:eastAsia="Times New Roman" w:hAnsi="Arial" w:cs="Arial"/>
          <w:sz w:val="24"/>
          <w:szCs w:val="24"/>
        </w:rPr>
      </w:pPr>
      <w:r w:rsidRPr="009D49C9">
        <w:rPr>
          <w:rFonts w:ascii="Arial" w:eastAsia="Times New Roman" w:hAnsi="Arial" w:cs="Arial"/>
          <w:sz w:val="24"/>
          <w:szCs w:val="24"/>
        </w:rPr>
        <w:t>Sastanci stručnog razvojnog tima - radni dogovori organizirat će se jednom tjedno ili po potrebi više puta tjedno.</w:t>
      </w:r>
    </w:p>
    <w:p w:rsidR="009D49C9" w:rsidRPr="009D49C9" w:rsidRDefault="009D49C9" w:rsidP="009D49C9">
      <w:pPr>
        <w:spacing w:after="0" w:line="240" w:lineRule="auto"/>
        <w:ind w:firstLine="708"/>
        <w:jc w:val="both"/>
        <w:rPr>
          <w:rFonts w:ascii="Arial" w:eastAsia="Times New Roman" w:hAnsi="Arial" w:cs="Arial"/>
          <w:sz w:val="24"/>
          <w:szCs w:val="24"/>
        </w:rPr>
      </w:pPr>
      <w:r w:rsidRPr="009D49C9">
        <w:rPr>
          <w:rFonts w:ascii="Arial" w:eastAsia="Times New Roman" w:hAnsi="Arial" w:cs="Arial"/>
          <w:sz w:val="24"/>
          <w:szCs w:val="24"/>
        </w:rPr>
        <w:t>Stručni kolegij voditeljica Centara s ravnateljicom Dječjeg vrtića Rijeka i koordinatoricom za stručno pedagošku djelatnost održavati će se jedan puta tjedno.</w:t>
      </w:r>
    </w:p>
    <w:p w:rsidR="009D49C9" w:rsidRPr="009D49C9" w:rsidRDefault="009D49C9" w:rsidP="009D49C9">
      <w:pPr>
        <w:spacing w:after="0" w:line="240" w:lineRule="auto"/>
        <w:ind w:firstLine="708"/>
        <w:jc w:val="both"/>
        <w:rPr>
          <w:rFonts w:ascii="Arial" w:eastAsia="Times New Roman" w:hAnsi="Arial" w:cs="Arial"/>
          <w:sz w:val="24"/>
          <w:szCs w:val="24"/>
        </w:rPr>
      </w:pPr>
      <w:r w:rsidRPr="009D49C9">
        <w:rPr>
          <w:rFonts w:ascii="Arial" w:eastAsia="Times New Roman" w:hAnsi="Arial" w:cs="Arial"/>
          <w:sz w:val="24"/>
          <w:szCs w:val="24"/>
        </w:rPr>
        <w:t>Sastanci i radni dogovori s odgojiteljicama voditeljicama Podcentara organizirat će se jednom mjesečno ili po potrebi.</w:t>
      </w:r>
    </w:p>
    <w:p w:rsidR="009D49C9" w:rsidRPr="009D49C9" w:rsidRDefault="009D49C9" w:rsidP="009D49C9">
      <w:pPr>
        <w:spacing w:after="0" w:line="240" w:lineRule="auto"/>
        <w:ind w:firstLine="708"/>
        <w:jc w:val="both"/>
        <w:rPr>
          <w:rFonts w:ascii="Arial" w:eastAsia="Times New Roman" w:hAnsi="Arial" w:cs="Arial"/>
          <w:sz w:val="24"/>
          <w:szCs w:val="24"/>
        </w:rPr>
      </w:pPr>
      <w:r w:rsidRPr="009D49C9">
        <w:rPr>
          <w:rFonts w:ascii="Arial" w:eastAsia="Times New Roman" w:hAnsi="Arial" w:cs="Arial"/>
          <w:sz w:val="24"/>
          <w:szCs w:val="24"/>
        </w:rPr>
        <w:t>Radni dogovori i sastanci s ostalim radnicima organiziraju se dva puta godišnje ili po potrebi u suradnji s zdravstvenom voditeljicom.</w:t>
      </w:r>
    </w:p>
    <w:p w:rsidR="009D49C9" w:rsidRPr="009D49C9" w:rsidRDefault="009D49C9" w:rsidP="009D49C9">
      <w:pPr>
        <w:spacing w:after="0" w:line="240" w:lineRule="auto"/>
        <w:ind w:firstLine="708"/>
        <w:jc w:val="both"/>
        <w:rPr>
          <w:rFonts w:ascii="Arial" w:eastAsia="Times New Roman" w:hAnsi="Arial" w:cs="Arial"/>
          <w:sz w:val="24"/>
          <w:szCs w:val="24"/>
        </w:rPr>
      </w:pPr>
    </w:p>
    <w:p w:rsidR="006149A7" w:rsidRDefault="006149A7" w:rsidP="008F285B">
      <w:pPr>
        <w:spacing w:after="0" w:line="240" w:lineRule="auto"/>
        <w:jc w:val="both"/>
        <w:rPr>
          <w:rFonts w:ascii="Arial" w:eastAsia="Times New Roman" w:hAnsi="Arial" w:cs="Arial"/>
          <w:sz w:val="24"/>
          <w:szCs w:val="24"/>
        </w:rPr>
      </w:pPr>
    </w:p>
    <w:p w:rsidR="008F285B" w:rsidRDefault="008F285B" w:rsidP="008F285B">
      <w:pPr>
        <w:spacing w:after="0" w:line="240" w:lineRule="auto"/>
        <w:jc w:val="both"/>
        <w:rPr>
          <w:rFonts w:ascii="Arial" w:eastAsia="Times New Roman" w:hAnsi="Arial" w:cs="Arial"/>
          <w:sz w:val="24"/>
          <w:szCs w:val="24"/>
        </w:rPr>
      </w:pPr>
    </w:p>
    <w:p w:rsidR="008F285B" w:rsidRDefault="008F285B" w:rsidP="008F285B">
      <w:pPr>
        <w:spacing w:after="0" w:line="240" w:lineRule="auto"/>
        <w:jc w:val="both"/>
        <w:rPr>
          <w:rFonts w:ascii="Arial" w:eastAsia="Times New Roman" w:hAnsi="Arial" w:cs="Arial"/>
          <w:sz w:val="24"/>
          <w:szCs w:val="24"/>
        </w:rPr>
      </w:pPr>
    </w:p>
    <w:p w:rsidR="008F285B" w:rsidRDefault="008F285B" w:rsidP="008F285B">
      <w:pPr>
        <w:spacing w:after="0" w:line="240" w:lineRule="auto"/>
        <w:jc w:val="both"/>
        <w:rPr>
          <w:rFonts w:ascii="Arial" w:eastAsia="Times New Roman" w:hAnsi="Arial" w:cs="Arial"/>
          <w:sz w:val="24"/>
          <w:szCs w:val="24"/>
        </w:rPr>
      </w:pPr>
    </w:p>
    <w:p w:rsidR="008F285B" w:rsidRDefault="008F285B" w:rsidP="008F285B">
      <w:pPr>
        <w:spacing w:after="0" w:line="240" w:lineRule="auto"/>
        <w:jc w:val="both"/>
        <w:rPr>
          <w:rFonts w:ascii="Arial" w:eastAsia="Times New Roman" w:hAnsi="Arial" w:cs="Arial"/>
          <w:sz w:val="24"/>
          <w:szCs w:val="24"/>
        </w:rPr>
      </w:pPr>
    </w:p>
    <w:p w:rsidR="008F285B" w:rsidRDefault="008F285B" w:rsidP="008F285B">
      <w:pPr>
        <w:spacing w:after="0" w:line="240" w:lineRule="auto"/>
        <w:jc w:val="both"/>
        <w:rPr>
          <w:rFonts w:ascii="Arial" w:eastAsia="Times New Roman" w:hAnsi="Arial" w:cs="Arial"/>
          <w:sz w:val="24"/>
          <w:szCs w:val="24"/>
        </w:rPr>
      </w:pPr>
    </w:p>
    <w:p w:rsidR="008F285B" w:rsidRDefault="008F285B" w:rsidP="008F285B">
      <w:pPr>
        <w:spacing w:after="0" w:line="240" w:lineRule="auto"/>
        <w:jc w:val="both"/>
        <w:rPr>
          <w:rFonts w:ascii="Arial" w:eastAsia="Times New Roman" w:hAnsi="Arial" w:cs="Arial"/>
          <w:sz w:val="24"/>
          <w:szCs w:val="24"/>
        </w:rPr>
      </w:pPr>
    </w:p>
    <w:p w:rsidR="008F285B" w:rsidRDefault="008F285B" w:rsidP="008F285B">
      <w:pPr>
        <w:spacing w:after="0" w:line="240" w:lineRule="auto"/>
        <w:jc w:val="both"/>
        <w:rPr>
          <w:rFonts w:ascii="Arial" w:eastAsia="Times New Roman" w:hAnsi="Arial" w:cs="Arial"/>
          <w:sz w:val="24"/>
          <w:szCs w:val="24"/>
        </w:rPr>
      </w:pPr>
    </w:p>
    <w:p w:rsidR="009F503D" w:rsidRDefault="009F503D" w:rsidP="008F285B">
      <w:pPr>
        <w:spacing w:after="0" w:line="240" w:lineRule="auto"/>
        <w:jc w:val="both"/>
        <w:rPr>
          <w:rFonts w:ascii="Arial" w:eastAsia="Times New Roman" w:hAnsi="Arial" w:cs="Arial"/>
          <w:sz w:val="24"/>
          <w:szCs w:val="24"/>
        </w:rPr>
      </w:pPr>
    </w:p>
    <w:p w:rsidR="008F285B" w:rsidRPr="009D49C9" w:rsidRDefault="008F285B" w:rsidP="008F285B">
      <w:pPr>
        <w:spacing w:after="0" w:line="240" w:lineRule="auto"/>
        <w:jc w:val="both"/>
        <w:rPr>
          <w:rFonts w:ascii="Arial" w:eastAsia="Times New Roman" w:hAnsi="Arial" w:cs="Arial"/>
          <w:sz w:val="24"/>
          <w:szCs w:val="24"/>
        </w:rPr>
      </w:pPr>
    </w:p>
    <w:p w:rsidR="009D49C9" w:rsidRDefault="009D49C9" w:rsidP="002E0545">
      <w:pPr>
        <w:numPr>
          <w:ilvl w:val="1"/>
          <w:numId w:val="65"/>
        </w:numPr>
        <w:tabs>
          <w:tab w:val="left" w:pos="708"/>
          <w:tab w:val="center" w:pos="4536"/>
          <w:tab w:val="right" w:pos="9072"/>
        </w:tabs>
        <w:spacing w:after="0" w:line="240" w:lineRule="auto"/>
        <w:contextualSpacing/>
        <w:rPr>
          <w:rFonts w:ascii="Arial" w:hAnsi="Arial" w:cs="Arial"/>
          <w:b/>
          <w:bCs/>
          <w:sz w:val="24"/>
          <w:szCs w:val="24"/>
        </w:rPr>
      </w:pPr>
      <w:r w:rsidRPr="009D49C9">
        <w:rPr>
          <w:rFonts w:ascii="Arial" w:hAnsi="Arial" w:cs="Arial"/>
          <w:b/>
          <w:bCs/>
          <w:sz w:val="24"/>
          <w:szCs w:val="24"/>
        </w:rPr>
        <w:lastRenderedPageBreak/>
        <w:t>Popis Podcentara, skupina, broj djece, djelatnika u skupinama CPO Maestral:</w:t>
      </w:r>
    </w:p>
    <w:p w:rsidR="008F285B" w:rsidRPr="009D49C9" w:rsidRDefault="008F285B" w:rsidP="008F285B">
      <w:pPr>
        <w:tabs>
          <w:tab w:val="left" w:pos="708"/>
          <w:tab w:val="center" w:pos="4536"/>
          <w:tab w:val="right" w:pos="9072"/>
        </w:tabs>
        <w:spacing w:after="0" w:line="240" w:lineRule="auto"/>
        <w:ind w:left="1080"/>
        <w:contextualSpacing/>
        <w:rPr>
          <w:rFonts w:ascii="Arial" w:hAnsi="Arial" w:cs="Arial"/>
          <w:b/>
          <w:bCs/>
          <w:sz w:val="24"/>
          <w:szCs w:val="24"/>
        </w:rPr>
      </w:pPr>
    </w:p>
    <w:tbl>
      <w:tblPr>
        <w:tblW w:w="513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2"/>
        <w:gridCol w:w="142"/>
        <w:gridCol w:w="2268"/>
        <w:gridCol w:w="850"/>
      </w:tblGrid>
      <w:tr w:rsidR="006149A7" w:rsidRPr="009D49C9" w:rsidTr="006149A7">
        <w:trPr>
          <w:trHeight w:val="436"/>
        </w:trPr>
        <w:tc>
          <w:tcPr>
            <w:tcW w:w="201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149A7" w:rsidRPr="009D49C9" w:rsidRDefault="006149A7" w:rsidP="009D49C9">
            <w:pPr>
              <w:keepNext/>
              <w:spacing w:after="0" w:line="240" w:lineRule="auto"/>
              <w:jc w:val="center"/>
              <w:outlineLvl w:val="8"/>
              <w:rPr>
                <w:rFonts w:ascii="Arial" w:eastAsia="Times New Roman" w:hAnsi="Arial" w:cs="Arial"/>
                <w:b/>
                <w:sz w:val="24"/>
                <w:szCs w:val="24"/>
              </w:rPr>
            </w:pPr>
          </w:p>
          <w:p w:rsidR="006149A7" w:rsidRPr="009D49C9" w:rsidRDefault="006149A7" w:rsidP="009D49C9">
            <w:pPr>
              <w:keepNext/>
              <w:spacing w:after="0" w:line="240" w:lineRule="auto"/>
              <w:jc w:val="center"/>
              <w:outlineLvl w:val="8"/>
              <w:rPr>
                <w:rFonts w:ascii="Arial" w:eastAsia="Times New Roman" w:hAnsi="Arial" w:cs="Arial"/>
                <w:b/>
                <w:sz w:val="24"/>
                <w:szCs w:val="24"/>
              </w:rPr>
            </w:pPr>
            <w:r w:rsidRPr="009D49C9">
              <w:rPr>
                <w:rFonts w:ascii="Arial" w:eastAsia="Times New Roman" w:hAnsi="Arial" w:cs="Arial"/>
                <w:b/>
                <w:sz w:val="24"/>
                <w:szCs w:val="24"/>
              </w:rPr>
              <w:t>Podcentar</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149A7" w:rsidRPr="009D49C9" w:rsidRDefault="006149A7" w:rsidP="009D49C9">
            <w:pPr>
              <w:spacing w:after="0" w:line="240" w:lineRule="auto"/>
              <w:rPr>
                <w:rFonts w:ascii="Arial" w:eastAsia="Times New Roman" w:hAnsi="Arial" w:cs="Arial"/>
                <w:b/>
                <w:sz w:val="24"/>
                <w:szCs w:val="24"/>
              </w:rPr>
            </w:pPr>
            <w:r w:rsidRPr="009D49C9">
              <w:rPr>
                <w:rFonts w:ascii="Arial" w:eastAsia="Times New Roman" w:hAnsi="Arial" w:cs="Arial"/>
                <w:b/>
                <w:sz w:val="24"/>
                <w:szCs w:val="24"/>
              </w:rPr>
              <w:t xml:space="preserve">       </w:t>
            </w:r>
          </w:p>
          <w:p w:rsidR="006149A7" w:rsidRPr="009D49C9" w:rsidRDefault="006149A7" w:rsidP="009D49C9">
            <w:pPr>
              <w:spacing w:after="0" w:line="240" w:lineRule="auto"/>
              <w:jc w:val="center"/>
              <w:rPr>
                <w:rFonts w:ascii="Arial" w:eastAsia="Times New Roman" w:hAnsi="Arial" w:cs="Arial"/>
                <w:b/>
                <w:sz w:val="24"/>
                <w:szCs w:val="24"/>
              </w:rPr>
            </w:pPr>
            <w:r w:rsidRPr="009D49C9">
              <w:rPr>
                <w:rFonts w:ascii="Arial" w:eastAsia="Times New Roman" w:hAnsi="Arial" w:cs="Arial"/>
                <w:b/>
                <w:sz w:val="24"/>
                <w:szCs w:val="24"/>
              </w:rPr>
              <w:t>Skupina</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149A7" w:rsidRPr="009D49C9" w:rsidRDefault="006149A7" w:rsidP="009D49C9">
            <w:pPr>
              <w:spacing w:after="0" w:line="240" w:lineRule="auto"/>
              <w:jc w:val="center"/>
              <w:rPr>
                <w:rFonts w:ascii="Arial" w:eastAsia="Times New Roman" w:hAnsi="Arial" w:cs="Arial"/>
                <w:b/>
                <w:sz w:val="24"/>
                <w:szCs w:val="24"/>
              </w:rPr>
            </w:pPr>
            <w:r w:rsidRPr="009D49C9">
              <w:rPr>
                <w:rFonts w:ascii="Arial" w:eastAsia="Times New Roman" w:hAnsi="Arial" w:cs="Arial"/>
                <w:b/>
                <w:sz w:val="24"/>
                <w:szCs w:val="24"/>
              </w:rPr>
              <w:t>Broj</w:t>
            </w:r>
          </w:p>
          <w:p w:rsidR="006149A7" w:rsidRPr="009D49C9" w:rsidRDefault="006149A7" w:rsidP="009D49C9">
            <w:pPr>
              <w:spacing w:after="0" w:line="240" w:lineRule="auto"/>
              <w:jc w:val="center"/>
              <w:rPr>
                <w:rFonts w:ascii="Arial" w:eastAsia="Times New Roman" w:hAnsi="Arial" w:cs="Arial"/>
                <w:b/>
                <w:color w:val="FF0000"/>
                <w:sz w:val="24"/>
                <w:szCs w:val="24"/>
              </w:rPr>
            </w:pPr>
            <w:r w:rsidRPr="009D49C9">
              <w:rPr>
                <w:rFonts w:ascii="Arial" w:eastAsia="Times New Roman" w:hAnsi="Arial" w:cs="Arial"/>
                <w:b/>
                <w:sz w:val="24"/>
                <w:szCs w:val="24"/>
              </w:rPr>
              <w:t>djece</w:t>
            </w:r>
          </w:p>
        </w:tc>
      </w:tr>
      <w:tr w:rsidR="006149A7" w:rsidRPr="009D49C9" w:rsidTr="006149A7">
        <w:trPr>
          <w:cantSplit/>
          <w:trHeight w:val="578"/>
        </w:trPr>
        <w:tc>
          <w:tcPr>
            <w:tcW w:w="2014"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149A7" w:rsidRPr="009D49C9" w:rsidRDefault="006149A7" w:rsidP="009D49C9">
            <w:pPr>
              <w:keepNext/>
              <w:spacing w:after="0" w:line="240" w:lineRule="auto"/>
              <w:jc w:val="both"/>
              <w:outlineLvl w:val="8"/>
              <w:rPr>
                <w:rFonts w:ascii="Arial" w:eastAsia="Times New Roman" w:hAnsi="Arial" w:cs="Arial"/>
                <w:b/>
                <w:bCs/>
                <w:sz w:val="24"/>
              </w:rPr>
            </w:pPr>
          </w:p>
          <w:p w:rsidR="006149A7" w:rsidRPr="009D49C9" w:rsidRDefault="006149A7" w:rsidP="009D49C9">
            <w:pPr>
              <w:spacing w:after="0" w:line="240" w:lineRule="auto"/>
              <w:jc w:val="center"/>
              <w:rPr>
                <w:rFonts w:ascii="Times New Roman" w:eastAsia="Times New Roman" w:hAnsi="Times New Roman" w:cs="Times New Roman"/>
                <w:b/>
                <w:sz w:val="24"/>
              </w:rPr>
            </w:pPr>
          </w:p>
          <w:p w:rsidR="006149A7" w:rsidRPr="009D49C9" w:rsidRDefault="006149A7" w:rsidP="009D49C9">
            <w:pPr>
              <w:spacing w:after="0" w:line="240" w:lineRule="auto"/>
              <w:jc w:val="center"/>
              <w:rPr>
                <w:rFonts w:ascii="Times New Roman" w:eastAsia="Times New Roman" w:hAnsi="Times New Roman" w:cs="Times New Roman"/>
                <w:b/>
                <w:sz w:val="24"/>
              </w:rPr>
            </w:pPr>
          </w:p>
          <w:p w:rsidR="006149A7" w:rsidRPr="009D49C9" w:rsidRDefault="006149A7" w:rsidP="009D49C9">
            <w:pPr>
              <w:spacing w:after="0" w:line="240" w:lineRule="auto"/>
              <w:jc w:val="center"/>
              <w:rPr>
                <w:rFonts w:ascii="Arial" w:eastAsia="Times New Roman" w:hAnsi="Arial" w:cs="Arial"/>
                <w:b/>
                <w:sz w:val="24"/>
                <w:lang w:val="en-US"/>
              </w:rPr>
            </w:pPr>
            <w:r w:rsidRPr="009D49C9">
              <w:rPr>
                <w:rFonts w:ascii="Arial" w:eastAsia="Times New Roman" w:hAnsi="Arial" w:cs="Arial"/>
                <w:b/>
                <w:sz w:val="24"/>
                <w:lang w:val="en-US"/>
              </w:rPr>
              <w:t>BELVEDER</w:t>
            </w:r>
          </w:p>
          <w:p w:rsidR="006149A7" w:rsidRPr="009D49C9" w:rsidRDefault="006149A7" w:rsidP="009D49C9">
            <w:pPr>
              <w:spacing w:after="0" w:line="240" w:lineRule="auto"/>
              <w:jc w:val="center"/>
              <w:rPr>
                <w:rFonts w:ascii="Arial" w:eastAsia="Times New Roman" w:hAnsi="Arial" w:cs="Arial"/>
                <w:b/>
                <w:sz w:val="24"/>
              </w:rPr>
            </w:pPr>
          </w:p>
        </w:tc>
        <w:tc>
          <w:tcPr>
            <w:tcW w:w="2268"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rPr>
                <w:rFonts w:ascii="Arial" w:eastAsia="Times New Roman" w:hAnsi="Arial" w:cs="Arial"/>
                <w:sz w:val="24"/>
              </w:rPr>
            </w:pPr>
            <w:r w:rsidRPr="009D49C9">
              <w:rPr>
                <w:rFonts w:ascii="Arial" w:eastAsia="Times New Roman" w:hAnsi="Arial" w:cs="Arial"/>
                <w:sz w:val="24"/>
              </w:rPr>
              <w:t>Mješovita jaslička</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11</w:t>
            </w:r>
          </w:p>
        </w:tc>
      </w:tr>
      <w:tr w:rsidR="006149A7" w:rsidRPr="009D49C9" w:rsidTr="006149A7">
        <w:trPr>
          <w:cantSplit/>
          <w:trHeight w:val="544"/>
        </w:trPr>
        <w:tc>
          <w:tcPr>
            <w:tcW w:w="2014" w:type="dxa"/>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149A7" w:rsidRPr="009D49C9" w:rsidRDefault="006149A7" w:rsidP="009D49C9">
            <w:pPr>
              <w:spacing w:after="0" w:line="240" w:lineRule="auto"/>
              <w:rPr>
                <w:rFonts w:ascii="Times New Roman" w:eastAsia="Times New Roman" w:hAnsi="Times New Roman" w:cs="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rPr>
                <w:rFonts w:ascii="Arial" w:eastAsia="Times New Roman" w:hAnsi="Arial" w:cs="Arial"/>
                <w:sz w:val="24"/>
              </w:rPr>
            </w:pPr>
            <w:r w:rsidRPr="009D49C9">
              <w:rPr>
                <w:rFonts w:ascii="Arial" w:eastAsia="Times New Roman" w:hAnsi="Arial" w:cs="Arial"/>
                <w:sz w:val="24"/>
              </w:rPr>
              <w:t>Mješovita vrtićka 1</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18</w:t>
            </w:r>
          </w:p>
        </w:tc>
      </w:tr>
      <w:tr w:rsidR="006149A7" w:rsidRPr="009D49C9" w:rsidTr="006149A7">
        <w:trPr>
          <w:cantSplit/>
          <w:trHeight w:val="538"/>
        </w:trPr>
        <w:tc>
          <w:tcPr>
            <w:tcW w:w="2014" w:type="dxa"/>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149A7" w:rsidRPr="009D49C9" w:rsidRDefault="006149A7" w:rsidP="009D49C9">
            <w:pPr>
              <w:spacing w:after="0" w:line="240" w:lineRule="auto"/>
              <w:rPr>
                <w:rFonts w:ascii="Times New Roman" w:eastAsia="Times New Roman" w:hAnsi="Times New Roman" w:cs="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rPr>
                <w:rFonts w:ascii="Arial" w:eastAsia="Times New Roman" w:hAnsi="Arial" w:cs="Arial"/>
                <w:sz w:val="24"/>
              </w:rPr>
            </w:pPr>
            <w:r w:rsidRPr="009D49C9">
              <w:rPr>
                <w:rFonts w:ascii="Arial" w:eastAsia="Times New Roman" w:hAnsi="Arial" w:cs="Arial"/>
                <w:sz w:val="24"/>
              </w:rPr>
              <w:t>Mješovita vrtićka 2</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18</w:t>
            </w:r>
          </w:p>
        </w:tc>
      </w:tr>
      <w:tr w:rsidR="006149A7" w:rsidRPr="009D49C9" w:rsidTr="006149A7">
        <w:trPr>
          <w:cantSplit/>
          <w:trHeight w:val="559"/>
        </w:trPr>
        <w:tc>
          <w:tcPr>
            <w:tcW w:w="2014" w:type="dxa"/>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149A7" w:rsidRPr="009D49C9" w:rsidRDefault="006149A7" w:rsidP="009D49C9">
            <w:pPr>
              <w:spacing w:after="0" w:line="240" w:lineRule="auto"/>
              <w:rPr>
                <w:rFonts w:ascii="Times New Roman" w:eastAsia="Times New Roman" w:hAnsi="Times New Roman" w:cs="Times New Roman"/>
                <w:sz w:val="24"/>
              </w:rPr>
            </w:pPr>
          </w:p>
        </w:tc>
        <w:tc>
          <w:tcPr>
            <w:tcW w:w="2268" w:type="dxa"/>
            <w:tcBorders>
              <w:top w:val="nil"/>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Mješovita vrtićka</w:t>
            </w:r>
          </w:p>
          <w:p w:rsidR="006149A7" w:rsidRPr="009D49C9" w:rsidRDefault="006149A7" w:rsidP="009D49C9">
            <w:pPr>
              <w:spacing w:after="0" w:line="240" w:lineRule="auto"/>
              <w:rPr>
                <w:rFonts w:ascii="Arial" w:eastAsia="Times New Roman" w:hAnsi="Arial" w:cs="Arial"/>
                <w:sz w:val="24"/>
              </w:rPr>
            </w:pPr>
            <w:r w:rsidRPr="009D49C9">
              <w:rPr>
                <w:rFonts w:ascii="Arial" w:eastAsia="Times New Roman" w:hAnsi="Arial" w:cs="Arial"/>
                <w:sz w:val="24"/>
              </w:rPr>
              <w:t>talijanska</w:t>
            </w:r>
          </w:p>
        </w:tc>
        <w:tc>
          <w:tcPr>
            <w:tcW w:w="850" w:type="dxa"/>
            <w:tcBorders>
              <w:top w:val="nil"/>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18</w:t>
            </w:r>
          </w:p>
        </w:tc>
      </w:tr>
      <w:tr w:rsidR="006149A7" w:rsidRPr="009D49C9" w:rsidTr="006149A7">
        <w:trPr>
          <w:cantSplit/>
          <w:trHeight w:val="516"/>
        </w:trPr>
        <w:tc>
          <w:tcPr>
            <w:tcW w:w="2014" w:type="dxa"/>
            <w:gridSpan w:val="2"/>
            <w:vMerge w:val="restart"/>
            <w:tcBorders>
              <w:top w:val="single" w:sz="4" w:space="0" w:color="auto"/>
              <w:left w:val="single" w:sz="4" w:space="0" w:color="auto"/>
              <w:right w:val="single" w:sz="4" w:space="0" w:color="auto"/>
            </w:tcBorders>
            <w:shd w:val="clear" w:color="auto" w:fill="DEEAF6" w:themeFill="accent1" w:themeFillTint="33"/>
          </w:tcPr>
          <w:p w:rsidR="006149A7" w:rsidRPr="009D49C9" w:rsidRDefault="006149A7" w:rsidP="009D49C9">
            <w:pPr>
              <w:spacing w:after="0" w:line="240" w:lineRule="auto"/>
              <w:jc w:val="center"/>
              <w:rPr>
                <w:rFonts w:ascii="Arial" w:eastAsia="Times New Roman" w:hAnsi="Arial" w:cs="Arial"/>
                <w:b/>
                <w:color w:val="FF0000"/>
                <w:sz w:val="24"/>
              </w:rPr>
            </w:pPr>
          </w:p>
          <w:p w:rsidR="006149A7" w:rsidRPr="009D49C9" w:rsidRDefault="006149A7" w:rsidP="009D49C9">
            <w:pPr>
              <w:spacing w:after="0" w:line="240" w:lineRule="auto"/>
              <w:rPr>
                <w:rFonts w:ascii="Arial" w:eastAsia="Times New Roman" w:hAnsi="Arial" w:cs="Arial"/>
                <w:b/>
                <w:color w:val="FF0000"/>
                <w:sz w:val="24"/>
              </w:rPr>
            </w:pPr>
            <w:r w:rsidRPr="009D49C9">
              <w:rPr>
                <w:rFonts w:ascii="Arial" w:eastAsia="Times New Roman" w:hAnsi="Arial" w:cs="Arial"/>
                <w:b/>
                <w:color w:val="FF0000"/>
                <w:sz w:val="24"/>
              </w:rPr>
              <w:t xml:space="preserve">    </w:t>
            </w:r>
          </w:p>
          <w:p w:rsidR="006149A7" w:rsidRPr="009D49C9" w:rsidRDefault="006149A7" w:rsidP="009D49C9">
            <w:pPr>
              <w:spacing w:after="0" w:line="240" w:lineRule="auto"/>
              <w:rPr>
                <w:rFonts w:ascii="Arial" w:eastAsia="Times New Roman" w:hAnsi="Arial" w:cs="Arial"/>
                <w:b/>
                <w:color w:val="FF0000"/>
                <w:sz w:val="24"/>
              </w:rPr>
            </w:pPr>
          </w:p>
          <w:p w:rsidR="006149A7" w:rsidRPr="009D49C9" w:rsidRDefault="006149A7" w:rsidP="009D49C9">
            <w:pPr>
              <w:spacing w:after="0" w:line="240" w:lineRule="auto"/>
              <w:rPr>
                <w:rFonts w:ascii="Arial" w:eastAsia="Times New Roman" w:hAnsi="Arial" w:cs="Arial"/>
                <w:b/>
                <w:color w:val="FF0000"/>
                <w:sz w:val="24"/>
              </w:rPr>
            </w:pPr>
          </w:p>
          <w:p w:rsidR="006149A7" w:rsidRPr="009D49C9" w:rsidRDefault="006149A7" w:rsidP="009D49C9">
            <w:pPr>
              <w:spacing w:after="0" w:line="240" w:lineRule="auto"/>
              <w:rPr>
                <w:rFonts w:ascii="Arial" w:eastAsia="Times New Roman" w:hAnsi="Arial" w:cs="Arial"/>
                <w:b/>
                <w:color w:val="FF0000"/>
                <w:sz w:val="24"/>
              </w:rPr>
            </w:pPr>
          </w:p>
          <w:p w:rsidR="006149A7" w:rsidRPr="009D49C9" w:rsidRDefault="006149A7" w:rsidP="009D49C9">
            <w:pPr>
              <w:spacing w:after="0" w:line="240" w:lineRule="auto"/>
              <w:rPr>
                <w:rFonts w:ascii="Arial" w:eastAsia="Times New Roman" w:hAnsi="Arial" w:cs="Arial"/>
                <w:b/>
                <w:color w:val="FF0000"/>
                <w:sz w:val="24"/>
              </w:rPr>
            </w:pPr>
          </w:p>
          <w:p w:rsidR="006149A7" w:rsidRPr="009D49C9" w:rsidRDefault="006149A7" w:rsidP="009D49C9">
            <w:pPr>
              <w:spacing w:after="0" w:line="240" w:lineRule="auto"/>
              <w:rPr>
                <w:rFonts w:ascii="Arial" w:eastAsia="Times New Roman" w:hAnsi="Arial" w:cs="Arial"/>
                <w:b/>
                <w:color w:val="FF0000"/>
                <w:sz w:val="24"/>
              </w:rPr>
            </w:pPr>
          </w:p>
          <w:p w:rsidR="006149A7" w:rsidRPr="009D49C9" w:rsidRDefault="006149A7" w:rsidP="009D49C9">
            <w:pPr>
              <w:spacing w:after="0" w:line="240" w:lineRule="auto"/>
              <w:rPr>
                <w:rFonts w:ascii="Arial" w:eastAsia="Times New Roman" w:hAnsi="Arial" w:cs="Arial"/>
                <w:b/>
                <w:color w:val="FF0000"/>
                <w:sz w:val="24"/>
              </w:rPr>
            </w:pPr>
          </w:p>
          <w:p w:rsidR="006149A7" w:rsidRPr="009D49C9" w:rsidRDefault="006149A7" w:rsidP="009D49C9">
            <w:pPr>
              <w:spacing w:after="0" w:line="240" w:lineRule="auto"/>
              <w:rPr>
                <w:rFonts w:ascii="Arial" w:eastAsia="Times New Roman" w:hAnsi="Arial" w:cs="Arial"/>
                <w:b/>
                <w:color w:val="FF0000"/>
                <w:sz w:val="24"/>
              </w:rPr>
            </w:pPr>
          </w:p>
          <w:p w:rsidR="006149A7" w:rsidRPr="009D49C9" w:rsidRDefault="006149A7" w:rsidP="009D49C9">
            <w:pPr>
              <w:spacing w:after="0" w:line="240" w:lineRule="auto"/>
              <w:rPr>
                <w:rFonts w:ascii="Arial" w:eastAsia="Times New Roman" w:hAnsi="Arial" w:cs="Arial"/>
                <w:b/>
                <w:sz w:val="24"/>
              </w:rPr>
            </w:pPr>
            <w:r w:rsidRPr="009D49C9">
              <w:rPr>
                <w:rFonts w:ascii="Arial" w:eastAsia="Times New Roman" w:hAnsi="Arial" w:cs="Arial"/>
                <w:b/>
                <w:sz w:val="24"/>
              </w:rPr>
              <w:t xml:space="preserve">   DRENOVA</w:t>
            </w:r>
          </w:p>
          <w:p w:rsidR="006149A7" w:rsidRPr="009D49C9" w:rsidRDefault="006149A7" w:rsidP="009D49C9">
            <w:pPr>
              <w:spacing w:after="0" w:line="240" w:lineRule="auto"/>
              <w:rPr>
                <w:rFonts w:ascii="Arial" w:eastAsia="Times New Roman" w:hAnsi="Arial" w:cs="Arial"/>
                <w:b/>
                <w:color w:val="FF0000"/>
                <w:sz w:val="24"/>
              </w:rPr>
            </w:pPr>
          </w:p>
        </w:tc>
        <w:tc>
          <w:tcPr>
            <w:tcW w:w="2268"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Mješovita jaslička 1</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10</w:t>
            </w:r>
          </w:p>
        </w:tc>
      </w:tr>
      <w:tr w:rsidR="006149A7" w:rsidRPr="009D49C9" w:rsidTr="006149A7">
        <w:trPr>
          <w:cantSplit/>
          <w:trHeight w:val="548"/>
        </w:trPr>
        <w:tc>
          <w:tcPr>
            <w:tcW w:w="2014" w:type="dxa"/>
            <w:gridSpan w:val="2"/>
            <w:vMerge/>
            <w:tcBorders>
              <w:left w:val="single" w:sz="4" w:space="0" w:color="auto"/>
              <w:right w:val="single" w:sz="4" w:space="0" w:color="auto"/>
            </w:tcBorders>
            <w:shd w:val="clear" w:color="auto" w:fill="DEEAF6" w:themeFill="accent1" w:themeFillTint="33"/>
            <w:vAlign w:val="center"/>
          </w:tcPr>
          <w:p w:rsidR="006149A7" w:rsidRPr="009D49C9" w:rsidRDefault="006149A7" w:rsidP="009D49C9">
            <w:pPr>
              <w:spacing w:after="0" w:line="240" w:lineRule="auto"/>
              <w:rPr>
                <w:rFonts w:ascii="Arial" w:eastAsia="Times New Roman" w:hAnsi="Arial" w:cs="Arial"/>
                <w:b/>
                <w:color w:val="FF0000"/>
                <w:sz w:val="24"/>
              </w:rPr>
            </w:pPr>
          </w:p>
        </w:tc>
        <w:tc>
          <w:tcPr>
            <w:tcW w:w="2268"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Mješovita jaslička 2</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11</w:t>
            </w:r>
          </w:p>
        </w:tc>
      </w:tr>
      <w:tr w:rsidR="006149A7" w:rsidRPr="009D49C9" w:rsidTr="006149A7">
        <w:trPr>
          <w:cantSplit/>
          <w:trHeight w:val="548"/>
        </w:trPr>
        <w:tc>
          <w:tcPr>
            <w:tcW w:w="2014" w:type="dxa"/>
            <w:gridSpan w:val="2"/>
            <w:vMerge/>
            <w:tcBorders>
              <w:left w:val="single" w:sz="4" w:space="0" w:color="auto"/>
              <w:right w:val="single" w:sz="4" w:space="0" w:color="auto"/>
            </w:tcBorders>
            <w:shd w:val="clear" w:color="auto" w:fill="DEEAF6" w:themeFill="accent1" w:themeFillTint="33"/>
            <w:vAlign w:val="center"/>
          </w:tcPr>
          <w:p w:rsidR="006149A7" w:rsidRPr="009D49C9" w:rsidRDefault="006149A7" w:rsidP="009D49C9">
            <w:pPr>
              <w:spacing w:after="0" w:line="240" w:lineRule="auto"/>
              <w:rPr>
                <w:rFonts w:ascii="Arial" w:eastAsia="Times New Roman" w:hAnsi="Arial" w:cs="Arial"/>
                <w:b/>
                <w:color w:val="FF0000"/>
                <w:sz w:val="24"/>
              </w:rPr>
            </w:pPr>
          </w:p>
        </w:tc>
        <w:tc>
          <w:tcPr>
            <w:tcW w:w="2268"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Mješovita jaslička 3</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10</w:t>
            </w:r>
          </w:p>
        </w:tc>
      </w:tr>
      <w:tr w:rsidR="006149A7" w:rsidRPr="009D49C9" w:rsidTr="006149A7">
        <w:trPr>
          <w:cantSplit/>
          <w:trHeight w:val="548"/>
        </w:trPr>
        <w:tc>
          <w:tcPr>
            <w:tcW w:w="2014" w:type="dxa"/>
            <w:gridSpan w:val="2"/>
            <w:vMerge/>
            <w:tcBorders>
              <w:left w:val="single" w:sz="4" w:space="0" w:color="auto"/>
              <w:right w:val="single" w:sz="4" w:space="0" w:color="auto"/>
            </w:tcBorders>
            <w:shd w:val="clear" w:color="auto" w:fill="DEEAF6" w:themeFill="accent1" w:themeFillTint="33"/>
            <w:vAlign w:val="center"/>
          </w:tcPr>
          <w:p w:rsidR="006149A7" w:rsidRPr="009D49C9" w:rsidRDefault="006149A7" w:rsidP="009D49C9">
            <w:pPr>
              <w:spacing w:after="0" w:line="240" w:lineRule="auto"/>
              <w:rPr>
                <w:rFonts w:ascii="Arial" w:eastAsia="Times New Roman" w:hAnsi="Arial" w:cs="Arial"/>
                <w:b/>
                <w:color w:val="FF0000"/>
                <w:sz w:val="24"/>
              </w:rPr>
            </w:pPr>
          </w:p>
        </w:tc>
        <w:tc>
          <w:tcPr>
            <w:tcW w:w="2268"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Mješovita vrtićka 1</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19</w:t>
            </w:r>
          </w:p>
        </w:tc>
      </w:tr>
      <w:tr w:rsidR="006149A7" w:rsidRPr="009D49C9" w:rsidTr="006149A7">
        <w:trPr>
          <w:cantSplit/>
          <w:trHeight w:val="550"/>
        </w:trPr>
        <w:tc>
          <w:tcPr>
            <w:tcW w:w="2014" w:type="dxa"/>
            <w:gridSpan w:val="2"/>
            <w:vMerge/>
            <w:tcBorders>
              <w:left w:val="single" w:sz="4" w:space="0" w:color="auto"/>
              <w:right w:val="single" w:sz="4" w:space="0" w:color="auto"/>
            </w:tcBorders>
            <w:shd w:val="clear" w:color="auto" w:fill="DEEAF6" w:themeFill="accent1" w:themeFillTint="33"/>
            <w:vAlign w:val="center"/>
          </w:tcPr>
          <w:p w:rsidR="006149A7" w:rsidRPr="009D49C9" w:rsidRDefault="006149A7" w:rsidP="009D49C9">
            <w:pPr>
              <w:spacing w:after="0" w:line="240" w:lineRule="auto"/>
              <w:rPr>
                <w:rFonts w:ascii="Arial" w:eastAsia="Times New Roman" w:hAnsi="Arial" w:cs="Arial"/>
                <w:b/>
                <w:color w:val="FF0000"/>
                <w:sz w:val="24"/>
              </w:rPr>
            </w:pPr>
          </w:p>
        </w:tc>
        <w:tc>
          <w:tcPr>
            <w:tcW w:w="2268"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Mješovita vrtićka 2</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20</w:t>
            </w:r>
          </w:p>
        </w:tc>
      </w:tr>
      <w:tr w:rsidR="006149A7" w:rsidRPr="009D49C9" w:rsidTr="006149A7">
        <w:trPr>
          <w:cantSplit/>
          <w:trHeight w:val="550"/>
        </w:trPr>
        <w:tc>
          <w:tcPr>
            <w:tcW w:w="2014" w:type="dxa"/>
            <w:gridSpan w:val="2"/>
            <w:vMerge/>
            <w:tcBorders>
              <w:left w:val="single" w:sz="4" w:space="0" w:color="auto"/>
              <w:right w:val="single" w:sz="4" w:space="0" w:color="auto"/>
            </w:tcBorders>
            <w:shd w:val="clear" w:color="auto" w:fill="DEEAF6" w:themeFill="accent1" w:themeFillTint="33"/>
            <w:vAlign w:val="center"/>
          </w:tcPr>
          <w:p w:rsidR="006149A7" w:rsidRPr="009D49C9" w:rsidRDefault="006149A7" w:rsidP="009D49C9">
            <w:pPr>
              <w:spacing w:after="0" w:line="240" w:lineRule="auto"/>
              <w:rPr>
                <w:rFonts w:ascii="Arial" w:eastAsia="Times New Roman" w:hAnsi="Arial" w:cs="Arial"/>
                <w:b/>
                <w:color w:val="FF0000"/>
                <w:sz w:val="24"/>
              </w:rPr>
            </w:pPr>
          </w:p>
        </w:tc>
        <w:tc>
          <w:tcPr>
            <w:tcW w:w="2268"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Mješovita vrtićka 3</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19</w:t>
            </w:r>
          </w:p>
        </w:tc>
      </w:tr>
      <w:tr w:rsidR="006149A7" w:rsidRPr="009D49C9" w:rsidTr="006149A7">
        <w:trPr>
          <w:cantSplit/>
          <w:trHeight w:val="550"/>
        </w:trPr>
        <w:tc>
          <w:tcPr>
            <w:tcW w:w="2014" w:type="dxa"/>
            <w:gridSpan w:val="2"/>
            <w:vMerge/>
            <w:tcBorders>
              <w:left w:val="single" w:sz="4" w:space="0" w:color="auto"/>
              <w:right w:val="single" w:sz="4" w:space="0" w:color="auto"/>
            </w:tcBorders>
            <w:shd w:val="clear" w:color="auto" w:fill="DEEAF6" w:themeFill="accent1" w:themeFillTint="33"/>
            <w:vAlign w:val="center"/>
          </w:tcPr>
          <w:p w:rsidR="006149A7" w:rsidRPr="009D49C9" w:rsidRDefault="006149A7" w:rsidP="009D49C9">
            <w:pPr>
              <w:spacing w:after="0" w:line="240" w:lineRule="auto"/>
              <w:rPr>
                <w:rFonts w:ascii="Arial" w:eastAsia="Times New Roman" w:hAnsi="Arial" w:cs="Arial"/>
                <w:b/>
                <w:color w:val="FF0000"/>
                <w:sz w:val="24"/>
              </w:rPr>
            </w:pPr>
          </w:p>
        </w:tc>
        <w:tc>
          <w:tcPr>
            <w:tcW w:w="2268"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Mješovita vrtićka 4</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15</w:t>
            </w:r>
          </w:p>
        </w:tc>
      </w:tr>
      <w:tr w:rsidR="006149A7" w:rsidRPr="009D49C9" w:rsidTr="006149A7">
        <w:trPr>
          <w:cantSplit/>
          <w:trHeight w:val="550"/>
        </w:trPr>
        <w:tc>
          <w:tcPr>
            <w:tcW w:w="2014" w:type="dxa"/>
            <w:gridSpan w:val="2"/>
            <w:vMerge/>
            <w:tcBorders>
              <w:left w:val="single" w:sz="4" w:space="0" w:color="auto"/>
              <w:right w:val="single" w:sz="4" w:space="0" w:color="auto"/>
            </w:tcBorders>
            <w:shd w:val="clear" w:color="auto" w:fill="DEEAF6" w:themeFill="accent1" w:themeFillTint="33"/>
            <w:vAlign w:val="center"/>
          </w:tcPr>
          <w:p w:rsidR="006149A7" w:rsidRPr="009D49C9" w:rsidRDefault="006149A7" w:rsidP="009D49C9">
            <w:pPr>
              <w:spacing w:after="0" w:line="240" w:lineRule="auto"/>
              <w:rPr>
                <w:rFonts w:ascii="Arial" w:eastAsia="Times New Roman" w:hAnsi="Arial" w:cs="Arial"/>
                <w:b/>
                <w:color w:val="FF0000"/>
                <w:sz w:val="24"/>
              </w:rPr>
            </w:pPr>
          </w:p>
        </w:tc>
        <w:tc>
          <w:tcPr>
            <w:tcW w:w="2268"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Mješovita vrtićka 5</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20</w:t>
            </w:r>
          </w:p>
        </w:tc>
      </w:tr>
      <w:tr w:rsidR="006149A7" w:rsidRPr="009D49C9" w:rsidTr="006149A7">
        <w:trPr>
          <w:cantSplit/>
          <w:trHeight w:val="550"/>
        </w:trPr>
        <w:tc>
          <w:tcPr>
            <w:tcW w:w="2014" w:type="dxa"/>
            <w:gridSpan w:val="2"/>
            <w:vMerge/>
            <w:tcBorders>
              <w:left w:val="single" w:sz="4" w:space="0" w:color="auto"/>
              <w:right w:val="single" w:sz="4" w:space="0" w:color="auto"/>
            </w:tcBorders>
            <w:shd w:val="clear" w:color="auto" w:fill="DEEAF6" w:themeFill="accent1" w:themeFillTint="33"/>
            <w:vAlign w:val="center"/>
          </w:tcPr>
          <w:p w:rsidR="006149A7" w:rsidRPr="009D49C9" w:rsidRDefault="006149A7" w:rsidP="009D49C9">
            <w:pPr>
              <w:spacing w:after="0" w:line="240" w:lineRule="auto"/>
              <w:rPr>
                <w:rFonts w:ascii="Arial" w:eastAsia="Times New Roman" w:hAnsi="Arial" w:cs="Arial"/>
                <w:b/>
                <w:color w:val="FF0000"/>
                <w:sz w:val="24"/>
              </w:rPr>
            </w:pPr>
          </w:p>
        </w:tc>
        <w:tc>
          <w:tcPr>
            <w:tcW w:w="2268"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Vrtić Sport 1</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19</w:t>
            </w:r>
          </w:p>
        </w:tc>
      </w:tr>
      <w:tr w:rsidR="006149A7" w:rsidRPr="009D49C9" w:rsidTr="006149A7">
        <w:trPr>
          <w:cantSplit/>
          <w:trHeight w:val="550"/>
        </w:trPr>
        <w:tc>
          <w:tcPr>
            <w:tcW w:w="2014" w:type="dxa"/>
            <w:gridSpan w:val="2"/>
            <w:vMerge/>
            <w:tcBorders>
              <w:left w:val="single" w:sz="4" w:space="0" w:color="auto"/>
              <w:right w:val="single" w:sz="4" w:space="0" w:color="auto"/>
            </w:tcBorders>
            <w:shd w:val="clear" w:color="auto" w:fill="DEEAF6" w:themeFill="accent1" w:themeFillTint="33"/>
            <w:vAlign w:val="center"/>
          </w:tcPr>
          <w:p w:rsidR="006149A7" w:rsidRPr="009D49C9" w:rsidRDefault="006149A7" w:rsidP="009D49C9">
            <w:pPr>
              <w:spacing w:after="0" w:line="240" w:lineRule="auto"/>
              <w:rPr>
                <w:rFonts w:ascii="Arial" w:eastAsia="Times New Roman" w:hAnsi="Arial" w:cs="Arial"/>
                <w:b/>
                <w:color w:val="FF0000"/>
                <w:sz w:val="24"/>
              </w:rPr>
            </w:pPr>
          </w:p>
        </w:tc>
        <w:tc>
          <w:tcPr>
            <w:tcW w:w="2268"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Vrtić Sport 2</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20</w:t>
            </w:r>
          </w:p>
        </w:tc>
      </w:tr>
      <w:tr w:rsidR="006149A7" w:rsidRPr="009D49C9" w:rsidTr="006149A7">
        <w:trPr>
          <w:cantSplit/>
          <w:trHeight w:val="550"/>
        </w:trPr>
        <w:tc>
          <w:tcPr>
            <w:tcW w:w="2014" w:type="dxa"/>
            <w:gridSpan w:val="2"/>
            <w:vMerge/>
            <w:tcBorders>
              <w:left w:val="single" w:sz="4" w:space="0" w:color="auto"/>
              <w:right w:val="single" w:sz="4" w:space="0" w:color="auto"/>
            </w:tcBorders>
            <w:shd w:val="clear" w:color="auto" w:fill="DEEAF6" w:themeFill="accent1" w:themeFillTint="33"/>
            <w:vAlign w:val="center"/>
          </w:tcPr>
          <w:p w:rsidR="006149A7" w:rsidRPr="009D49C9" w:rsidRDefault="006149A7" w:rsidP="009D49C9">
            <w:pPr>
              <w:spacing w:after="0" w:line="240" w:lineRule="auto"/>
              <w:rPr>
                <w:rFonts w:ascii="Arial" w:eastAsia="Times New Roman" w:hAnsi="Arial" w:cs="Arial"/>
                <w:b/>
                <w:color w:val="FF0000"/>
                <w:sz w:val="24"/>
              </w:rPr>
            </w:pPr>
          </w:p>
        </w:tc>
        <w:tc>
          <w:tcPr>
            <w:tcW w:w="2268"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Vrtić Sport 3</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20</w:t>
            </w:r>
          </w:p>
        </w:tc>
      </w:tr>
      <w:tr w:rsidR="006149A7" w:rsidRPr="009D49C9" w:rsidTr="006149A7">
        <w:trPr>
          <w:cantSplit/>
          <w:trHeight w:val="550"/>
        </w:trPr>
        <w:tc>
          <w:tcPr>
            <w:tcW w:w="2014" w:type="dxa"/>
            <w:gridSpan w:val="2"/>
            <w:vMerge/>
            <w:tcBorders>
              <w:left w:val="single" w:sz="4" w:space="0" w:color="auto"/>
              <w:right w:val="single" w:sz="4" w:space="0" w:color="auto"/>
            </w:tcBorders>
            <w:shd w:val="clear" w:color="auto" w:fill="DEEAF6" w:themeFill="accent1" w:themeFillTint="33"/>
            <w:vAlign w:val="center"/>
          </w:tcPr>
          <w:p w:rsidR="006149A7" w:rsidRPr="009D49C9" w:rsidRDefault="006149A7" w:rsidP="009D49C9">
            <w:pPr>
              <w:spacing w:after="0" w:line="240" w:lineRule="auto"/>
              <w:rPr>
                <w:rFonts w:ascii="Arial" w:eastAsia="Times New Roman" w:hAnsi="Arial" w:cs="Arial"/>
                <w:b/>
                <w:color w:val="FF0000"/>
                <w:sz w:val="24"/>
              </w:rPr>
            </w:pPr>
          </w:p>
        </w:tc>
        <w:tc>
          <w:tcPr>
            <w:tcW w:w="2268"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Vrtić Sport 4</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21</w:t>
            </w:r>
          </w:p>
          <w:p w:rsidR="006149A7" w:rsidRPr="009D49C9" w:rsidRDefault="006149A7" w:rsidP="009D49C9">
            <w:pPr>
              <w:spacing w:after="0" w:line="240" w:lineRule="auto"/>
              <w:rPr>
                <w:rFonts w:ascii="Arial" w:eastAsia="Times New Roman" w:hAnsi="Arial" w:cs="Arial"/>
                <w:sz w:val="24"/>
              </w:rPr>
            </w:pPr>
          </w:p>
        </w:tc>
      </w:tr>
      <w:tr w:rsidR="006149A7" w:rsidRPr="009D49C9" w:rsidTr="006149A7">
        <w:trPr>
          <w:trHeight w:val="571"/>
        </w:trPr>
        <w:tc>
          <w:tcPr>
            <w:tcW w:w="201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149A7" w:rsidRPr="009D49C9" w:rsidRDefault="006149A7" w:rsidP="009D49C9">
            <w:pPr>
              <w:spacing w:after="0" w:line="240" w:lineRule="auto"/>
              <w:jc w:val="center"/>
              <w:rPr>
                <w:rFonts w:ascii="Arial" w:eastAsia="Times New Roman" w:hAnsi="Arial" w:cs="Arial"/>
                <w:b/>
                <w:sz w:val="24"/>
              </w:rPr>
            </w:pPr>
            <w:r w:rsidRPr="009D49C9">
              <w:rPr>
                <w:rFonts w:ascii="Arial" w:eastAsia="Times New Roman" w:hAnsi="Arial" w:cs="Arial"/>
                <w:b/>
                <w:sz w:val="24"/>
              </w:rPr>
              <w:t>GABBIANO</w:t>
            </w:r>
          </w:p>
          <w:p w:rsidR="006149A7" w:rsidRPr="009D49C9" w:rsidRDefault="006149A7" w:rsidP="009D49C9">
            <w:pPr>
              <w:spacing w:after="0" w:line="240" w:lineRule="auto"/>
              <w:jc w:val="center"/>
              <w:rPr>
                <w:rFonts w:ascii="Times New Roman" w:eastAsia="Times New Roman" w:hAnsi="Times New Roman" w:cs="Times New Roman"/>
                <w:b/>
                <w:sz w:val="24"/>
              </w:rPr>
            </w:pPr>
          </w:p>
        </w:tc>
        <w:tc>
          <w:tcPr>
            <w:tcW w:w="2268" w:type="dxa"/>
            <w:tcBorders>
              <w:top w:val="nil"/>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Mješovita vrtićka</w:t>
            </w:r>
          </w:p>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talijanska</w:t>
            </w:r>
          </w:p>
        </w:tc>
        <w:tc>
          <w:tcPr>
            <w:tcW w:w="850" w:type="dxa"/>
            <w:tcBorders>
              <w:top w:val="nil"/>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19</w:t>
            </w:r>
          </w:p>
        </w:tc>
      </w:tr>
      <w:tr w:rsidR="006149A7" w:rsidRPr="009D49C9" w:rsidTr="006149A7">
        <w:trPr>
          <w:trHeight w:val="571"/>
        </w:trPr>
        <w:tc>
          <w:tcPr>
            <w:tcW w:w="2014" w:type="dxa"/>
            <w:gridSpan w:val="2"/>
            <w:vMerge w:val="restart"/>
            <w:tcBorders>
              <w:top w:val="single" w:sz="4" w:space="0" w:color="auto"/>
              <w:left w:val="single" w:sz="4" w:space="0" w:color="auto"/>
              <w:right w:val="single" w:sz="4" w:space="0" w:color="auto"/>
            </w:tcBorders>
            <w:shd w:val="clear" w:color="auto" w:fill="DEEAF6" w:themeFill="accent1" w:themeFillTint="33"/>
          </w:tcPr>
          <w:p w:rsidR="006149A7" w:rsidRPr="009D49C9" w:rsidRDefault="006149A7" w:rsidP="009D49C9">
            <w:pPr>
              <w:spacing w:after="0" w:line="240" w:lineRule="auto"/>
              <w:rPr>
                <w:rFonts w:ascii="Arial" w:eastAsia="Times New Roman" w:hAnsi="Arial" w:cs="Arial"/>
                <w:bCs/>
                <w:sz w:val="24"/>
                <w:szCs w:val="24"/>
                <w:lang w:eastAsia="hr-HR"/>
              </w:rPr>
            </w:pPr>
            <w:r w:rsidRPr="009D49C9">
              <w:rPr>
                <w:rFonts w:ascii="Arial" w:eastAsia="Times New Roman" w:hAnsi="Arial" w:cs="Arial"/>
                <w:b/>
                <w:sz w:val="24"/>
              </w:rPr>
              <w:t xml:space="preserve">       KOZALA</w:t>
            </w:r>
            <w:r w:rsidRPr="009D49C9">
              <w:rPr>
                <w:rFonts w:ascii="Arial" w:eastAsia="Times New Roman" w:hAnsi="Arial" w:cs="Arial"/>
                <w:bCs/>
                <w:sz w:val="24"/>
                <w:szCs w:val="24"/>
                <w:lang w:eastAsia="hr-HR"/>
              </w:rPr>
              <w:t xml:space="preserve"> </w:t>
            </w:r>
          </w:p>
          <w:p w:rsidR="006149A7" w:rsidRPr="009D49C9" w:rsidRDefault="006149A7" w:rsidP="009D49C9">
            <w:pPr>
              <w:spacing w:after="0" w:line="240" w:lineRule="auto"/>
              <w:jc w:val="center"/>
              <w:rPr>
                <w:rFonts w:ascii="Arial" w:eastAsia="Times New Roman" w:hAnsi="Arial" w:cs="Arial"/>
                <w:b/>
                <w:sz w:val="24"/>
              </w:rPr>
            </w:pPr>
          </w:p>
          <w:p w:rsidR="006149A7" w:rsidRPr="009D49C9" w:rsidRDefault="006149A7" w:rsidP="009D49C9">
            <w:pPr>
              <w:spacing w:after="0" w:line="240" w:lineRule="auto"/>
              <w:jc w:val="center"/>
              <w:rPr>
                <w:rFonts w:ascii="Times New Roman" w:eastAsia="Times New Roman" w:hAnsi="Times New Roman" w:cs="Times New Roman"/>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Mješovita jaslička 1</w:t>
            </w:r>
          </w:p>
        </w:tc>
        <w:tc>
          <w:tcPr>
            <w:tcW w:w="850" w:type="dxa"/>
            <w:tcBorders>
              <w:top w:val="nil"/>
              <w:left w:val="single" w:sz="4" w:space="0" w:color="auto"/>
              <w:bottom w:val="single" w:sz="4" w:space="0" w:color="auto"/>
              <w:right w:val="single" w:sz="4" w:space="0" w:color="auto"/>
            </w:tcBorders>
            <w:shd w:val="clear" w:color="auto" w:fill="auto"/>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12</w:t>
            </w:r>
          </w:p>
        </w:tc>
      </w:tr>
      <w:tr w:rsidR="006149A7" w:rsidRPr="009D49C9" w:rsidTr="006149A7">
        <w:trPr>
          <w:trHeight w:val="571"/>
        </w:trPr>
        <w:tc>
          <w:tcPr>
            <w:tcW w:w="2014" w:type="dxa"/>
            <w:gridSpan w:val="2"/>
            <w:vMerge/>
            <w:tcBorders>
              <w:left w:val="single" w:sz="4" w:space="0" w:color="auto"/>
              <w:bottom w:val="single" w:sz="4" w:space="0" w:color="auto"/>
              <w:right w:val="single" w:sz="4" w:space="0" w:color="auto"/>
            </w:tcBorders>
            <w:shd w:val="clear" w:color="auto" w:fill="DEEAF6" w:themeFill="accent1" w:themeFillTint="33"/>
          </w:tcPr>
          <w:p w:rsidR="006149A7" w:rsidRPr="009D49C9" w:rsidRDefault="006149A7" w:rsidP="009D49C9">
            <w:pPr>
              <w:spacing w:after="0" w:line="240" w:lineRule="auto"/>
              <w:rPr>
                <w:rFonts w:ascii="Times New Roman" w:eastAsia="Times New Roman" w:hAnsi="Times New Roman" w:cs="Times New Roman"/>
                <w:b/>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Mješovita jaslička 2</w:t>
            </w:r>
          </w:p>
        </w:tc>
        <w:tc>
          <w:tcPr>
            <w:tcW w:w="850" w:type="dxa"/>
            <w:tcBorders>
              <w:top w:val="nil"/>
              <w:left w:val="single" w:sz="4" w:space="0" w:color="auto"/>
              <w:bottom w:val="single" w:sz="4" w:space="0" w:color="auto"/>
              <w:right w:val="single" w:sz="4" w:space="0" w:color="auto"/>
            </w:tcBorders>
            <w:shd w:val="clear" w:color="auto" w:fill="auto"/>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12</w:t>
            </w:r>
          </w:p>
        </w:tc>
      </w:tr>
      <w:tr w:rsidR="006149A7" w:rsidRPr="009D49C9" w:rsidTr="006149A7">
        <w:trPr>
          <w:cantSplit/>
          <w:trHeight w:val="501"/>
        </w:trPr>
        <w:tc>
          <w:tcPr>
            <w:tcW w:w="1872" w:type="dxa"/>
            <w:vMerge w:val="restart"/>
            <w:tcBorders>
              <w:top w:val="single" w:sz="4" w:space="0" w:color="auto"/>
              <w:left w:val="single" w:sz="4" w:space="0" w:color="auto"/>
              <w:right w:val="single" w:sz="4" w:space="0" w:color="auto"/>
            </w:tcBorders>
            <w:shd w:val="clear" w:color="auto" w:fill="DEEAF6" w:themeFill="accent1" w:themeFillTint="33"/>
          </w:tcPr>
          <w:p w:rsidR="006149A7" w:rsidRPr="009D49C9" w:rsidRDefault="006149A7" w:rsidP="009D49C9">
            <w:pPr>
              <w:keepNext/>
              <w:spacing w:after="0" w:line="240" w:lineRule="auto"/>
              <w:jc w:val="center"/>
              <w:outlineLvl w:val="8"/>
              <w:rPr>
                <w:rFonts w:ascii="Arial" w:eastAsia="Times New Roman" w:hAnsi="Arial" w:cs="Arial"/>
                <w:b/>
                <w:bCs/>
                <w:sz w:val="24"/>
              </w:rPr>
            </w:pPr>
          </w:p>
          <w:p w:rsidR="006149A7" w:rsidRPr="009D49C9" w:rsidRDefault="006149A7" w:rsidP="009D49C9">
            <w:pPr>
              <w:keepNext/>
              <w:spacing w:after="0" w:line="240" w:lineRule="auto"/>
              <w:jc w:val="center"/>
              <w:outlineLvl w:val="3"/>
              <w:rPr>
                <w:rFonts w:ascii="Arial" w:eastAsia="Arial Unicode MS" w:hAnsi="Arial" w:cs="Arial"/>
                <w:b/>
                <w:bCs/>
                <w:sz w:val="24"/>
                <w:lang w:val="en-US"/>
              </w:rPr>
            </w:pPr>
          </w:p>
          <w:p w:rsidR="006149A7" w:rsidRPr="009D49C9" w:rsidRDefault="006149A7" w:rsidP="009D49C9">
            <w:pPr>
              <w:keepNext/>
              <w:spacing w:after="0" w:line="240" w:lineRule="auto"/>
              <w:jc w:val="center"/>
              <w:outlineLvl w:val="3"/>
              <w:rPr>
                <w:rFonts w:ascii="Arial" w:eastAsia="Arial Unicode MS" w:hAnsi="Arial" w:cs="Arial"/>
                <w:b/>
                <w:bCs/>
                <w:sz w:val="24"/>
                <w:lang w:val="en-US"/>
              </w:rPr>
            </w:pPr>
          </w:p>
          <w:p w:rsidR="006149A7" w:rsidRPr="009D49C9" w:rsidRDefault="006149A7" w:rsidP="009D49C9">
            <w:pPr>
              <w:keepNext/>
              <w:spacing w:after="0" w:line="240" w:lineRule="auto"/>
              <w:outlineLvl w:val="3"/>
              <w:rPr>
                <w:rFonts w:ascii="Arial" w:eastAsia="Arial Unicode MS" w:hAnsi="Arial" w:cs="Arial"/>
                <w:b/>
                <w:bCs/>
                <w:sz w:val="24"/>
                <w:lang w:val="en-US"/>
              </w:rPr>
            </w:pPr>
            <w:r w:rsidRPr="009D49C9">
              <w:rPr>
                <w:rFonts w:ascii="Arial" w:eastAsia="Arial Unicode MS" w:hAnsi="Arial" w:cs="Arial"/>
                <w:b/>
                <w:bCs/>
                <w:sz w:val="24"/>
                <w:lang w:val="en-US"/>
              </w:rPr>
              <w:t xml:space="preserve">     </w:t>
            </w:r>
          </w:p>
          <w:p w:rsidR="006149A7" w:rsidRPr="009D49C9" w:rsidRDefault="006149A7" w:rsidP="009D49C9">
            <w:pPr>
              <w:keepNext/>
              <w:spacing w:after="0" w:line="240" w:lineRule="auto"/>
              <w:outlineLvl w:val="3"/>
              <w:rPr>
                <w:rFonts w:ascii="Arial" w:eastAsia="Arial Unicode MS" w:hAnsi="Arial" w:cs="Arial"/>
                <w:b/>
                <w:bCs/>
                <w:sz w:val="24"/>
                <w:lang w:val="en-US"/>
              </w:rPr>
            </w:pPr>
          </w:p>
          <w:p w:rsidR="006149A7" w:rsidRPr="009D49C9" w:rsidRDefault="006149A7" w:rsidP="009D49C9">
            <w:pPr>
              <w:keepNext/>
              <w:spacing w:after="0" w:line="240" w:lineRule="auto"/>
              <w:outlineLvl w:val="3"/>
              <w:rPr>
                <w:rFonts w:ascii="Arial" w:eastAsia="Arial Unicode MS" w:hAnsi="Arial" w:cs="Arial"/>
                <w:b/>
                <w:bCs/>
                <w:sz w:val="24"/>
                <w:lang w:val="en-US"/>
              </w:rPr>
            </w:pPr>
            <w:r w:rsidRPr="009D49C9">
              <w:rPr>
                <w:rFonts w:ascii="Arial" w:eastAsia="Arial Unicode MS" w:hAnsi="Arial" w:cs="Arial"/>
                <w:b/>
                <w:bCs/>
                <w:sz w:val="24"/>
                <w:lang w:val="en-US"/>
              </w:rPr>
              <w:t xml:space="preserve">     </w:t>
            </w:r>
          </w:p>
          <w:p w:rsidR="006149A7" w:rsidRPr="009D49C9" w:rsidRDefault="006149A7" w:rsidP="009D49C9">
            <w:pPr>
              <w:keepNext/>
              <w:spacing w:after="0" w:line="240" w:lineRule="auto"/>
              <w:outlineLvl w:val="3"/>
              <w:rPr>
                <w:rFonts w:ascii="Arial" w:eastAsia="Arial Unicode MS" w:hAnsi="Arial" w:cs="Arial"/>
                <w:b/>
                <w:bCs/>
                <w:sz w:val="24"/>
                <w:lang w:val="en-US"/>
              </w:rPr>
            </w:pPr>
          </w:p>
          <w:p w:rsidR="006149A7" w:rsidRPr="009D49C9" w:rsidRDefault="006149A7" w:rsidP="009D49C9">
            <w:pPr>
              <w:keepNext/>
              <w:spacing w:after="0" w:line="240" w:lineRule="auto"/>
              <w:jc w:val="center"/>
              <w:outlineLvl w:val="3"/>
              <w:rPr>
                <w:rFonts w:ascii="Arial" w:eastAsia="Arial Unicode MS" w:hAnsi="Arial" w:cs="Arial"/>
                <w:b/>
                <w:bCs/>
                <w:sz w:val="24"/>
                <w:lang w:val="en-US"/>
              </w:rPr>
            </w:pPr>
            <w:r w:rsidRPr="009D49C9">
              <w:rPr>
                <w:rFonts w:ascii="Arial" w:eastAsia="Arial Unicode MS" w:hAnsi="Arial" w:cs="Arial"/>
                <w:b/>
                <w:bCs/>
                <w:sz w:val="24"/>
                <w:lang w:val="en-US"/>
              </w:rPr>
              <w:t>MAESTRAL</w:t>
            </w:r>
          </w:p>
          <w:p w:rsidR="006149A7" w:rsidRPr="009D49C9" w:rsidRDefault="006149A7" w:rsidP="009D49C9">
            <w:pPr>
              <w:keepNext/>
              <w:spacing w:after="0" w:line="240" w:lineRule="auto"/>
              <w:jc w:val="center"/>
              <w:outlineLvl w:val="8"/>
              <w:rPr>
                <w:rFonts w:ascii="Arial" w:eastAsia="Times New Roman" w:hAnsi="Arial" w:cs="Arial"/>
                <w:b/>
                <w:bCs/>
                <w:sz w:val="24"/>
                <w:lang w:val="en-US"/>
              </w:rPr>
            </w:pPr>
          </w:p>
        </w:tc>
        <w:tc>
          <w:tcPr>
            <w:tcW w:w="2410" w:type="dxa"/>
            <w:gridSpan w:val="2"/>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Mješovita jaslička 1</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12</w:t>
            </w:r>
          </w:p>
        </w:tc>
      </w:tr>
      <w:tr w:rsidR="006149A7" w:rsidRPr="009D49C9" w:rsidTr="006149A7">
        <w:trPr>
          <w:cantSplit/>
          <w:trHeight w:val="528"/>
        </w:trPr>
        <w:tc>
          <w:tcPr>
            <w:tcW w:w="1872" w:type="dxa"/>
            <w:vMerge/>
            <w:tcBorders>
              <w:left w:val="single" w:sz="4" w:space="0" w:color="auto"/>
              <w:right w:val="single" w:sz="4" w:space="0" w:color="auto"/>
            </w:tcBorders>
            <w:shd w:val="clear" w:color="auto" w:fill="DEEAF6" w:themeFill="accent1" w:themeFillTint="33"/>
            <w:vAlign w:val="center"/>
          </w:tcPr>
          <w:p w:rsidR="006149A7" w:rsidRPr="009D49C9" w:rsidRDefault="006149A7" w:rsidP="009D49C9">
            <w:pPr>
              <w:keepNext/>
              <w:spacing w:after="0" w:line="240" w:lineRule="auto"/>
              <w:jc w:val="center"/>
              <w:outlineLvl w:val="8"/>
              <w:rPr>
                <w:rFonts w:ascii="Arial" w:eastAsia="Times New Roman" w:hAnsi="Arial" w:cs="Arial"/>
                <w:b/>
                <w:bCs/>
                <w:sz w:val="24"/>
                <w:lang w:val="en-US"/>
              </w:rPr>
            </w:pPr>
          </w:p>
        </w:tc>
        <w:tc>
          <w:tcPr>
            <w:tcW w:w="2410" w:type="dxa"/>
            <w:gridSpan w:val="2"/>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Mješovita jaslička 2</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12</w:t>
            </w:r>
          </w:p>
        </w:tc>
      </w:tr>
      <w:tr w:rsidR="006149A7" w:rsidRPr="009D49C9" w:rsidTr="006149A7">
        <w:trPr>
          <w:cantSplit/>
          <w:trHeight w:val="539"/>
        </w:trPr>
        <w:tc>
          <w:tcPr>
            <w:tcW w:w="1872" w:type="dxa"/>
            <w:vMerge/>
            <w:tcBorders>
              <w:left w:val="single" w:sz="4" w:space="0" w:color="auto"/>
              <w:right w:val="single" w:sz="4" w:space="0" w:color="auto"/>
            </w:tcBorders>
            <w:shd w:val="clear" w:color="auto" w:fill="DEEAF6" w:themeFill="accent1" w:themeFillTint="33"/>
            <w:vAlign w:val="center"/>
          </w:tcPr>
          <w:p w:rsidR="006149A7" w:rsidRPr="009D49C9" w:rsidRDefault="006149A7" w:rsidP="009D49C9">
            <w:pPr>
              <w:keepNext/>
              <w:spacing w:after="0" w:line="240" w:lineRule="auto"/>
              <w:jc w:val="center"/>
              <w:outlineLvl w:val="8"/>
              <w:rPr>
                <w:rFonts w:ascii="Arial" w:eastAsia="Times New Roman" w:hAnsi="Arial" w:cs="Arial"/>
                <w:b/>
                <w:bCs/>
                <w:sz w:val="24"/>
              </w:rPr>
            </w:pPr>
          </w:p>
        </w:tc>
        <w:tc>
          <w:tcPr>
            <w:tcW w:w="2410" w:type="dxa"/>
            <w:gridSpan w:val="2"/>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Mješovita vrtićka 1</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21</w:t>
            </w:r>
          </w:p>
        </w:tc>
      </w:tr>
      <w:tr w:rsidR="006149A7" w:rsidRPr="009D49C9" w:rsidTr="006149A7">
        <w:trPr>
          <w:cantSplit/>
          <w:trHeight w:val="552"/>
        </w:trPr>
        <w:tc>
          <w:tcPr>
            <w:tcW w:w="1872" w:type="dxa"/>
            <w:vMerge/>
            <w:tcBorders>
              <w:left w:val="single" w:sz="4" w:space="0" w:color="auto"/>
              <w:right w:val="single" w:sz="4" w:space="0" w:color="auto"/>
            </w:tcBorders>
            <w:shd w:val="clear" w:color="auto" w:fill="DEEAF6" w:themeFill="accent1" w:themeFillTint="33"/>
            <w:vAlign w:val="center"/>
          </w:tcPr>
          <w:p w:rsidR="006149A7" w:rsidRPr="009D49C9" w:rsidRDefault="006149A7" w:rsidP="009D49C9">
            <w:pPr>
              <w:keepNext/>
              <w:spacing w:after="0" w:line="240" w:lineRule="auto"/>
              <w:jc w:val="center"/>
              <w:outlineLvl w:val="8"/>
              <w:rPr>
                <w:rFonts w:ascii="Arial" w:eastAsia="Times New Roman" w:hAnsi="Arial" w:cs="Arial"/>
                <w:b/>
                <w:bCs/>
                <w:sz w:val="24"/>
              </w:rPr>
            </w:pPr>
          </w:p>
        </w:tc>
        <w:tc>
          <w:tcPr>
            <w:tcW w:w="2410" w:type="dxa"/>
            <w:gridSpan w:val="2"/>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Mješovita vrtićka 2</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23</w:t>
            </w:r>
          </w:p>
        </w:tc>
      </w:tr>
      <w:tr w:rsidR="006149A7" w:rsidRPr="009D49C9" w:rsidTr="006149A7">
        <w:trPr>
          <w:cantSplit/>
          <w:trHeight w:val="578"/>
        </w:trPr>
        <w:tc>
          <w:tcPr>
            <w:tcW w:w="1872" w:type="dxa"/>
            <w:vMerge/>
            <w:tcBorders>
              <w:left w:val="single" w:sz="4" w:space="0" w:color="auto"/>
              <w:right w:val="single" w:sz="4" w:space="0" w:color="auto"/>
            </w:tcBorders>
            <w:shd w:val="clear" w:color="auto" w:fill="DEEAF6" w:themeFill="accent1" w:themeFillTint="33"/>
            <w:vAlign w:val="center"/>
          </w:tcPr>
          <w:p w:rsidR="006149A7" w:rsidRPr="009D49C9" w:rsidRDefault="006149A7" w:rsidP="009D49C9">
            <w:pPr>
              <w:keepNext/>
              <w:spacing w:after="0" w:line="240" w:lineRule="auto"/>
              <w:jc w:val="center"/>
              <w:outlineLvl w:val="8"/>
              <w:rPr>
                <w:rFonts w:ascii="Arial" w:eastAsia="Times New Roman" w:hAnsi="Arial" w:cs="Arial"/>
                <w:b/>
                <w:bCs/>
                <w:sz w:val="24"/>
              </w:rPr>
            </w:pPr>
          </w:p>
        </w:tc>
        <w:tc>
          <w:tcPr>
            <w:tcW w:w="2410" w:type="dxa"/>
            <w:gridSpan w:val="2"/>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Mješovita vrtićka 3</w:t>
            </w:r>
          </w:p>
          <w:p w:rsidR="006149A7" w:rsidRPr="009D49C9" w:rsidRDefault="006149A7" w:rsidP="009D49C9">
            <w:pPr>
              <w:spacing w:after="0" w:line="240" w:lineRule="auto"/>
              <w:jc w:val="both"/>
              <w:rPr>
                <w:rFonts w:ascii="Arial" w:eastAsia="Times New Roman" w:hAnsi="Arial" w:cs="Arial"/>
                <w:sz w:val="24"/>
              </w:rPr>
            </w:pPr>
          </w:p>
          <w:p w:rsidR="006149A7" w:rsidRPr="009D49C9" w:rsidRDefault="006149A7" w:rsidP="009D49C9">
            <w:pPr>
              <w:spacing w:after="0" w:line="240" w:lineRule="auto"/>
              <w:jc w:val="both"/>
              <w:rPr>
                <w:rFonts w:ascii="Arial" w:eastAsia="Times New Roman" w:hAnsi="Arial" w:cs="Arial"/>
                <w:sz w:val="24"/>
              </w:rPr>
            </w:pP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16</w:t>
            </w:r>
          </w:p>
        </w:tc>
      </w:tr>
      <w:tr w:rsidR="006149A7" w:rsidRPr="009D49C9" w:rsidTr="006149A7">
        <w:trPr>
          <w:cantSplit/>
          <w:trHeight w:val="591"/>
        </w:trPr>
        <w:tc>
          <w:tcPr>
            <w:tcW w:w="1872" w:type="dxa"/>
            <w:vMerge/>
            <w:tcBorders>
              <w:left w:val="single" w:sz="4" w:space="0" w:color="auto"/>
              <w:right w:val="single" w:sz="4" w:space="0" w:color="auto"/>
            </w:tcBorders>
            <w:shd w:val="clear" w:color="auto" w:fill="DEEAF6" w:themeFill="accent1" w:themeFillTint="33"/>
            <w:vAlign w:val="center"/>
          </w:tcPr>
          <w:p w:rsidR="006149A7" w:rsidRPr="009D49C9" w:rsidRDefault="006149A7" w:rsidP="009D49C9">
            <w:pPr>
              <w:keepNext/>
              <w:spacing w:after="0" w:line="240" w:lineRule="auto"/>
              <w:jc w:val="center"/>
              <w:outlineLvl w:val="8"/>
              <w:rPr>
                <w:rFonts w:ascii="Arial" w:eastAsia="Times New Roman" w:hAnsi="Arial" w:cs="Arial"/>
                <w:b/>
                <w:bCs/>
                <w:sz w:val="24"/>
              </w:rPr>
            </w:pPr>
          </w:p>
        </w:tc>
        <w:tc>
          <w:tcPr>
            <w:tcW w:w="2410" w:type="dxa"/>
            <w:gridSpan w:val="2"/>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Mješovita vrtićka 4</w:t>
            </w:r>
          </w:p>
          <w:p w:rsidR="006149A7" w:rsidRPr="009D49C9" w:rsidRDefault="006149A7" w:rsidP="009D49C9">
            <w:pPr>
              <w:spacing w:after="0" w:line="240" w:lineRule="auto"/>
              <w:jc w:val="both"/>
              <w:rPr>
                <w:rFonts w:ascii="Arial" w:eastAsia="Times New Roman" w:hAnsi="Arial" w:cs="Arial"/>
                <w:sz w:val="24"/>
              </w:rPr>
            </w:pP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18</w:t>
            </w:r>
          </w:p>
        </w:tc>
      </w:tr>
      <w:tr w:rsidR="006149A7" w:rsidRPr="009D49C9" w:rsidTr="006149A7">
        <w:trPr>
          <w:cantSplit/>
          <w:trHeight w:val="432"/>
        </w:trPr>
        <w:tc>
          <w:tcPr>
            <w:tcW w:w="1872" w:type="dxa"/>
            <w:vMerge/>
            <w:tcBorders>
              <w:left w:val="single" w:sz="4" w:space="0" w:color="auto"/>
              <w:right w:val="single" w:sz="4" w:space="0" w:color="auto"/>
            </w:tcBorders>
            <w:shd w:val="clear" w:color="auto" w:fill="DEEAF6" w:themeFill="accent1" w:themeFillTint="33"/>
          </w:tcPr>
          <w:p w:rsidR="006149A7" w:rsidRPr="009D49C9" w:rsidRDefault="006149A7" w:rsidP="009D49C9">
            <w:pPr>
              <w:keepNext/>
              <w:spacing w:after="0" w:line="240" w:lineRule="auto"/>
              <w:jc w:val="center"/>
              <w:outlineLvl w:val="8"/>
              <w:rPr>
                <w:rFonts w:ascii="Arial" w:eastAsia="Times New Roman" w:hAnsi="Arial" w:cs="Arial"/>
                <w:b/>
                <w:bCs/>
                <w:sz w:val="24"/>
              </w:rPr>
            </w:pPr>
          </w:p>
        </w:tc>
        <w:tc>
          <w:tcPr>
            <w:tcW w:w="2410" w:type="dxa"/>
            <w:gridSpan w:val="2"/>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Posebna 1</w:t>
            </w:r>
          </w:p>
          <w:p w:rsidR="006149A7" w:rsidRPr="009D49C9" w:rsidRDefault="006149A7" w:rsidP="009D49C9">
            <w:pPr>
              <w:spacing w:after="0" w:line="240" w:lineRule="auto"/>
              <w:jc w:val="both"/>
              <w:rPr>
                <w:rFonts w:ascii="Arial" w:eastAsia="Times New Roman" w:hAnsi="Arial" w:cs="Arial"/>
                <w:sz w:val="24"/>
              </w:rPr>
            </w:pP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4</w:t>
            </w:r>
          </w:p>
          <w:p w:rsidR="006149A7" w:rsidRPr="009D49C9" w:rsidRDefault="006149A7" w:rsidP="009D49C9">
            <w:pPr>
              <w:spacing w:after="0" w:line="240" w:lineRule="auto"/>
              <w:jc w:val="center"/>
              <w:rPr>
                <w:rFonts w:ascii="Arial" w:eastAsia="Times New Roman" w:hAnsi="Arial" w:cs="Arial"/>
                <w:sz w:val="24"/>
              </w:rPr>
            </w:pPr>
          </w:p>
        </w:tc>
      </w:tr>
      <w:tr w:rsidR="006149A7" w:rsidRPr="009D49C9" w:rsidTr="006149A7">
        <w:trPr>
          <w:cantSplit/>
          <w:trHeight w:val="588"/>
        </w:trPr>
        <w:tc>
          <w:tcPr>
            <w:tcW w:w="1872" w:type="dxa"/>
            <w:vMerge/>
            <w:tcBorders>
              <w:left w:val="single" w:sz="4" w:space="0" w:color="auto"/>
              <w:right w:val="single" w:sz="4" w:space="0" w:color="auto"/>
            </w:tcBorders>
            <w:shd w:val="clear" w:color="auto" w:fill="DEEAF6" w:themeFill="accent1" w:themeFillTint="33"/>
            <w:vAlign w:val="center"/>
          </w:tcPr>
          <w:p w:rsidR="006149A7" w:rsidRPr="009D49C9" w:rsidRDefault="006149A7" w:rsidP="009D49C9">
            <w:pPr>
              <w:spacing w:after="0" w:line="240" w:lineRule="auto"/>
              <w:rPr>
                <w:rFonts w:ascii="Arial" w:eastAsia="Times New Roman" w:hAnsi="Arial" w:cs="Arial"/>
                <w:b/>
                <w:bCs/>
                <w:sz w:val="24"/>
              </w:rPr>
            </w:pPr>
          </w:p>
        </w:tc>
        <w:tc>
          <w:tcPr>
            <w:tcW w:w="2410" w:type="dxa"/>
            <w:gridSpan w:val="2"/>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Posebna 2</w:t>
            </w:r>
          </w:p>
          <w:p w:rsidR="006149A7" w:rsidRPr="009D49C9" w:rsidRDefault="006149A7" w:rsidP="009D49C9">
            <w:pPr>
              <w:spacing w:after="0" w:line="240" w:lineRule="auto"/>
              <w:jc w:val="both"/>
              <w:rPr>
                <w:rFonts w:ascii="Arial" w:eastAsia="Times New Roman" w:hAnsi="Arial" w:cs="Arial"/>
                <w:sz w:val="24"/>
              </w:rPr>
            </w:pP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4</w:t>
            </w:r>
          </w:p>
        </w:tc>
      </w:tr>
      <w:tr w:rsidR="006149A7" w:rsidRPr="009D49C9" w:rsidTr="006149A7">
        <w:trPr>
          <w:cantSplit/>
          <w:trHeight w:val="588"/>
        </w:trPr>
        <w:tc>
          <w:tcPr>
            <w:tcW w:w="1872" w:type="dxa"/>
            <w:vMerge/>
            <w:tcBorders>
              <w:left w:val="single" w:sz="4" w:space="0" w:color="auto"/>
              <w:right w:val="single" w:sz="4" w:space="0" w:color="auto"/>
            </w:tcBorders>
            <w:shd w:val="clear" w:color="auto" w:fill="DEEAF6" w:themeFill="accent1" w:themeFillTint="33"/>
            <w:vAlign w:val="center"/>
          </w:tcPr>
          <w:p w:rsidR="006149A7" w:rsidRPr="009D49C9" w:rsidRDefault="006149A7" w:rsidP="009D49C9">
            <w:pPr>
              <w:spacing w:after="0" w:line="240" w:lineRule="auto"/>
              <w:rPr>
                <w:rFonts w:ascii="Arial" w:eastAsia="Times New Roman" w:hAnsi="Arial" w:cs="Arial"/>
                <w:b/>
                <w:bCs/>
                <w:sz w:val="24"/>
              </w:rPr>
            </w:pPr>
          </w:p>
        </w:tc>
        <w:tc>
          <w:tcPr>
            <w:tcW w:w="2410" w:type="dxa"/>
            <w:gridSpan w:val="2"/>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 xml:space="preserve">Posebna 3 </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4</w:t>
            </w:r>
          </w:p>
        </w:tc>
      </w:tr>
      <w:tr w:rsidR="006149A7" w:rsidRPr="009D49C9" w:rsidTr="006149A7">
        <w:trPr>
          <w:cantSplit/>
          <w:trHeight w:val="588"/>
        </w:trPr>
        <w:tc>
          <w:tcPr>
            <w:tcW w:w="1872" w:type="dxa"/>
            <w:vMerge/>
            <w:tcBorders>
              <w:left w:val="single" w:sz="4" w:space="0" w:color="auto"/>
              <w:bottom w:val="single" w:sz="4" w:space="0" w:color="auto"/>
              <w:right w:val="single" w:sz="4" w:space="0" w:color="auto"/>
            </w:tcBorders>
            <w:shd w:val="clear" w:color="auto" w:fill="DEEAF6" w:themeFill="accent1" w:themeFillTint="33"/>
            <w:vAlign w:val="center"/>
          </w:tcPr>
          <w:p w:rsidR="006149A7" w:rsidRPr="009D49C9" w:rsidRDefault="006149A7" w:rsidP="009D49C9">
            <w:pPr>
              <w:spacing w:after="0" w:line="240" w:lineRule="auto"/>
              <w:rPr>
                <w:rFonts w:ascii="Arial" w:eastAsia="Times New Roman" w:hAnsi="Arial" w:cs="Arial"/>
                <w:b/>
                <w:bCs/>
                <w:sz w:val="24"/>
              </w:rPr>
            </w:pPr>
          </w:p>
        </w:tc>
        <w:tc>
          <w:tcPr>
            <w:tcW w:w="2410" w:type="dxa"/>
            <w:gridSpan w:val="2"/>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both"/>
              <w:rPr>
                <w:rFonts w:ascii="Arial" w:eastAsia="Times New Roman" w:hAnsi="Arial" w:cs="Arial"/>
                <w:sz w:val="24"/>
              </w:rPr>
            </w:pPr>
            <w:r w:rsidRPr="009D49C9">
              <w:rPr>
                <w:rFonts w:ascii="Arial" w:eastAsia="Times New Roman" w:hAnsi="Arial" w:cs="Arial"/>
                <w:sz w:val="24"/>
              </w:rPr>
              <w:t>Posebna 4</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4</w:t>
            </w:r>
          </w:p>
        </w:tc>
      </w:tr>
      <w:tr w:rsidR="006149A7" w:rsidRPr="009D49C9" w:rsidTr="006149A7">
        <w:trPr>
          <w:cantSplit/>
          <w:trHeight w:val="558"/>
        </w:trPr>
        <w:tc>
          <w:tcPr>
            <w:tcW w:w="1872" w:type="dxa"/>
            <w:vMerge w:val="restart"/>
            <w:tcBorders>
              <w:top w:val="single" w:sz="4" w:space="0" w:color="auto"/>
              <w:left w:val="single" w:sz="4" w:space="0" w:color="auto"/>
              <w:right w:val="single" w:sz="4" w:space="0" w:color="auto"/>
            </w:tcBorders>
            <w:shd w:val="clear" w:color="auto" w:fill="DEEAF6" w:themeFill="accent1" w:themeFillTint="33"/>
          </w:tcPr>
          <w:p w:rsidR="006149A7" w:rsidRPr="009D49C9" w:rsidRDefault="006149A7" w:rsidP="009D49C9">
            <w:pPr>
              <w:spacing w:after="0" w:line="240" w:lineRule="auto"/>
              <w:jc w:val="center"/>
              <w:rPr>
                <w:rFonts w:ascii="Arial" w:eastAsia="Times New Roman" w:hAnsi="Arial" w:cs="Arial"/>
                <w:b/>
                <w:bCs/>
                <w:sz w:val="24"/>
              </w:rPr>
            </w:pPr>
          </w:p>
          <w:p w:rsidR="006149A7" w:rsidRPr="009D49C9" w:rsidRDefault="006149A7" w:rsidP="009D49C9">
            <w:pPr>
              <w:spacing w:after="0" w:line="240" w:lineRule="auto"/>
              <w:jc w:val="center"/>
              <w:rPr>
                <w:rFonts w:ascii="Arial" w:eastAsia="Times New Roman" w:hAnsi="Arial" w:cs="Arial"/>
                <w:b/>
                <w:bCs/>
                <w:sz w:val="24"/>
              </w:rPr>
            </w:pPr>
          </w:p>
          <w:p w:rsidR="006149A7" w:rsidRPr="009D49C9" w:rsidRDefault="006149A7" w:rsidP="009D49C9">
            <w:pPr>
              <w:spacing w:after="0" w:line="240" w:lineRule="auto"/>
              <w:rPr>
                <w:rFonts w:ascii="Arial" w:eastAsia="Times New Roman" w:hAnsi="Arial" w:cs="Arial"/>
                <w:b/>
                <w:bCs/>
                <w:sz w:val="24"/>
              </w:rPr>
            </w:pPr>
            <w:r w:rsidRPr="009D49C9">
              <w:rPr>
                <w:rFonts w:ascii="Arial" w:eastAsia="Times New Roman" w:hAnsi="Arial" w:cs="Arial"/>
                <w:b/>
                <w:bCs/>
                <w:sz w:val="24"/>
              </w:rPr>
              <w:t xml:space="preserve"> </w:t>
            </w:r>
          </w:p>
          <w:p w:rsidR="006149A7" w:rsidRPr="009D49C9" w:rsidRDefault="006149A7" w:rsidP="009D49C9">
            <w:pPr>
              <w:spacing w:after="0" w:line="240" w:lineRule="auto"/>
              <w:rPr>
                <w:rFonts w:ascii="Arial" w:eastAsia="Times New Roman" w:hAnsi="Arial" w:cs="Arial"/>
                <w:b/>
                <w:bCs/>
                <w:sz w:val="24"/>
              </w:rPr>
            </w:pPr>
          </w:p>
          <w:p w:rsidR="006149A7" w:rsidRPr="009D49C9" w:rsidRDefault="006149A7" w:rsidP="009D49C9">
            <w:pPr>
              <w:spacing w:after="0" w:line="240" w:lineRule="auto"/>
              <w:rPr>
                <w:rFonts w:ascii="Arial" w:eastAsia="Times New Roman" w:hAnsi="Arial" w:cs="Arial"/>
                <w:b/>
                <w:bCs/>
                <w:sz w:val="24"/>
              </w:rPr>
            </w:pPr>
          </w:p>
          <w:p w:rsidR="006149A7" w:rsidRPr="009D49C9" w:rsidRDefault="006149A7" w:rsidP="009D49C9">
            <w:pPr>
              <w:spacing w:after="0" w:line="240" w:lineRule="auto"/>
              <w:jc w:val="center"/>
              <w:rPr>
                <w:rFonts w:ascii="Arial" w:eastAsia="Times New Roman" w:hAnsi="Arial" w:cs="Arial"/>
                <w:b/>
                <w:bCs/>
                <w:sz w:val="24"/>
                <w:lang w:val="en-US"/>
              </w:rPr>
            </w:pPr>
            <w:r w:rsidRPr="009D49C9">
              <w:rPr>
                <w:rFonts w:ascii="Arial" w:eastAsia="Times New Roman" w:hAnsi="Arial" w:cs="Arial"/>
                <w:b/>
                <w:bCs/>
                <w:sz w:val="24"/>
                <w:lang w:val="en-US"/>
              </w:rPr>
              <w:t>RASTOČINE</w:t>
            </w:r>
          </w:p>
          <w:p w:rsidR="006149A7" w:rsidRPr="009D49C9" w:rsidRDefault="006149A7" w:rsidP="009D49C9">
            <w:pPr>
              <w:spacing w:after="0" w:line="240" w:lineRule="auto"/>
              <w:jc w:val="center"/>
              <w:rPr>
                <w:rFonts w:ascii="Arial" w:eastAsia="Times New Roman" w:hAnsi="Arial" w:cs="Arial"/>
                <w:sz w:val="24"/>
              </w:rPr>
            </w:pPr>
          </w:p>
        </w:tc>
        <w:tc>
          <w:tcPr>
            <w:tcW w:w="2410" w:type="dxa"/>
            <w:gridSpan w:val="2"/>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rPr>
                <w:rFonts w:ascii="Arial" w:eastAsia="Times New Roman" w:hAnsi="Arial" w:cs="Arial"/>
                <w:sz w:val="24"/>
              </w:rPr>
            </w:pPr>
            <w:r w:rsidRPr="009D49C9">
              <w:rPr>
                <w:rFonts w:ascii="Arial" w:eastAsia="Times New Roman" w:hAnsi="Arial" w:cs="Arial"/>
                <w:sz w:val="24"/>
              </w:rPr>
              <w:t>Mješovita jaslička 1</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12</w:t>
            </w:r>
          </w:p>
        </w:tc>
      </w:tr>
      <w:tr w:rsidR="006149A7" w:rsidRPr="009D49C9" w:rsidTr="006149A7">
        <w:trPr>
          <w:cantSplit/>
          <w:trHeight w:val="508"/>
        </w:trPr>
        <w:tc>
          <w:tcPr>
            <w:tcW w:w="1872" w:type="dxa"/>
            <w:vMerge/>
            <w:tcBorders>
              <w:left w:val="single" w:sz="4" w:space="0" w:color="auto"/>
              <w:right w:val="single" w:sz="4" w:space="0" w:color="auto"/>
            </w:tcBorders>
            <w:shd w:val="clear" w:color="auto" w:fill="DEEAF6" w:themeFill="accent1" w:themeFillTint="33"/>
            <w:vAlign w:val="center"/>
          </w:tcPr>
          <w:p w:rsidR="006149A7" w:rsidRPr="009D49C9" w:rsidRDefault="006149A7" w:rsidP="009D49C9">
            <w:pPr>
              <w:spacing w:after="0" w:line="240" w:lineRule="auto"/>
              <w:rPr>
                <w:rFonts w:ascii="Arial" w:eastAsia="Times New Roman" w:hAnsi="Arial" w:cs="Arial"/>
                <w:color w:val="FF0000"/>
                <w:sz w:val="24"/>
              </w:rPr>
            </w:pPr>
          </w:p>
        </w:tc>
        <w:tc>
          <w:tcPr>
            <w:tcW w:w="2410" w:type="dxa"/>
            <w:gridSpan w:val="2"/>
            <w:tcBorders>
              <w:top w:val="nil"/>
              <w:left w:val="single" w:sz="4" w:space="0" w:color="auto"/>
              <w:bottom w:val="single" w:sz="4" w:space="0" w:color="auto"/>
              <w:right w:val="single" w:sz="4" w:space="0" w:color="auto"/>
            </w:tcBorders>
          </w:tcPr>
          <w:p w:rsidR="006149A7" w:rsidRPr="009D49C9" w:rsidRDefault="006149A7" w:rsidP="009D49C9">
            <w:pPr>
              <w:spacing w:after="0" w:line="240" w:lineRule="auto"/>
              <w:rPr>
                <w:rFonts w:ascii="Arial" w:eastAsia="Times New Roman" w:hAnsi="Arial" w:cs="Arial"/>
                <w:sz w:val="24"/>
              </w:rPr>
            </w:pPr>
            <w:r w:rsidRPr="009D49C9">
              <w:rPr>
                <w:rFonts w:ascii="Arial" w:eastAsia="Times New Roman" w:hAnsi="Arial" w:cs="Arial"/>
                <w:sz w:val="24"/>
              </w:rPr>
              <w:t>Mješovita jaslička 2</w:t>
            </w:r>
          </w:p>
        </w:tc>
        <w:tc>
          <w:tcPr>
            <w:tcW w:w="850" w:type="dxa"/>
            <w:tcBorders>
              <w:top w:val="nil"/>
              <w:left w:val="single" w:sz="4" w:space="0" w:color="auto"/>
              <w:bottom w:val="single" w:sz="4" w:space="0" w:color="auto"/>
              <w:right w:val="single" w:sz="4" w:space="0" w:color="auto"/>
            </w:tcBorders>
            <w:shd w:val="clear" w:color="auto" w:fill="auto"/>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12</w:t>
            </w:r>
          </w:p>
        </w:tc>
      </w:tr>
      <w:tr w:rsidR="006149A7" w:rsidRPr="009D49C9" w:rsidTr="006149A7">
        <w:trPr>
          <w:cantSplit/>
          <w:trHeight w:val="418"/>
        </w:trPr>
        <w:tc>
          <w:tcPr>
            <w:tcW w:w="1872" w:type="dxa"/>
            <w:vMerge/>
            <w:tcBorders>
              <w:left w:val="single" w:sz="4" w:space="0" w:color="auto"/>
              <w:right w:val="single" w:sz="4" w:space="0" w:color="auto"/>
            </w:tcBorders>
            <w:shd w:val="clear" w:color="auto" w:fill="DEEAF6" w:themeFill="accent1" w:themeFillTint="33"/>
            <w:vAlign w:val="center"/>
          </w:tcPr>
          <w:p w:rsidR="006149A7" w:rsidRPr="009D49C9" w:rsidRDefault="006149A7" w:rsidP="009D49C9">
            <w:pPr>
              <w:spacing w:after="0" w:line="240" w:lineRule="auto"/>
              <w:rPr>
                <w:rFonts w:ascii="Arial" w:eastAsia="Times New Roman" w:hAnsi="Arial" w:cs="Arial"/>
                <w:color w:val="FF0000"/>
                <w:sz w:val="24"/>
              </w:rPr>
            </w:pPr>
          </w:p>
        </w:tc>
        <w:tc>
          <w:tcPr>
            <w:tcW w:w="2410" w:type="dxa"/>
            <w:gridSpan w:val="2"/>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rPr>
                <w:rFonts w:ascii="Arial" w:eastAsia="Times New Roman" w:hAnsi="Arial" w:cs="Arial"/>
                <w:sz w:val="24"/>
              </w:rPr>
            </w:pPr>
            <w:r w:rsidRPr="009D49C9">
              <w:rPr>
                <w:rFonts w:ascii="Arial" w:eastAsia="Times New Roman" w:hAnsi="Arial" w:cs="Arial"/>
                <w:sz w:val="24"/>
              </w:rPr>
              <w:t>Mješovita vrtićka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18</w:t>
            </w:r>
          </w:p>
        </w:tc>
      </w:tr>
      <w:tr w:rsidR="006149A7" w:rsidRPr="009D49C9" w:rsidTr="006149A7">
        <w:trPr>
          <w:cantSplit/>
          <w:trHeight w:val="585"/>
        </w:trPr>
        <w:tc>
          <w:tcPr>
            <w:tcW w:w="1872" w:type="dxa"/>
            <w:vMerge/>
            <w:tcBorders>
              <w:left w:val="single" w:sz="4" w:space="0" w:color="auto"/>
              <w:right w:val="single" w:sz="4" w:space="0" w:color="auto"/>
            </w:tcBorders>
            <w:shd w:val="clear" w:color="auto" w:fill="DEEAF6" w:themeFill="accent1" w:themeFillTint="33"/>
            <w:vAlign w:val="center"/>
          </w:tcPr>
          <w:p w:rsidR="006149A7" w:rsidRPr="009D49C9" w:rsidRDefault="006149A7" w:rsidP="009D49C9">
            <w:pPr>
              <w:spacing w:after="0" w:line="240" w:lineRule="auto"/>
              <w:rPr>
                <w:rFonts w:ascii="Arial" w:eastAsia="Times New Roman" w:hAnsi="Arial" w:cs="Arial"/>
                <w:color w:val="FF0000"/>
                <w:sz w:val="24"/>
              </w:rPr>
            </w:pPr>
          </w:p>
        </w:tc>
        <w:tc>
          <w:tcPr>
            <w:tcW w:w="2410" w:type="dxa"/>
            <w:gridSpan w:val="2"/>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rPr>
                <w:rFonts w:ascii="Arial" w:eastAsia="Times New Roman" w:hAnsi="Arial" w:cs="Arial"/>
                <w:sz w:val="24"/>
              </w:rPr>
            </w:pPr>
            <w:r w:rsidRPr="009D49C9">
              <w:rPr>
                <w:rFonts w:ascii="Arial" w:eastAsia="Times New Roman" w:hAnsi="Arial" w:cs="Arial"/>
                <w:sz w:val="24"/>
              </w:rPr>
              <w:t>Mješovita vrtićka 2</w:t>
            </w:r>
          </w:p>
          <w:p w:rsidR="006149A7" w:rsidRPr="009D49C9" w:rsidRDefault="006149A7" w:rsidP="009D49C9">
            <w:pPr>
              <w:spacing w:after="0" w:line="240" w:lineRule="auto"/>
              <w:contextualSpacing/>
              <w:rPr>
                <w:rFonts w:ascii="Arial" w:eastAsia="Times New Roman" w:hAnsi="Arial" w:cs="Arial"/>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18</w:t>
            </w:r>
          </w:p>
        </w:tc>
      </w:tr>
      <w:tr w:rsidR="006149A7" w:rsidRPr="009D49C9" w:rsidTr="006149A7">
        <w:trPr>
          <w:cantSplit/>
          <w:trHeight w:val="552"/>
        </w:trPr>
        <w:tc>
          <w:tcPr>
            <w:tcW w:w="1872" w:type="dxa"/>
            <w:vMerge/>
            <w:tcBorders>
              <w:left w:val="single" w:sz="4" w:space="0" w:color="auto"/>
              <w:right w:val="single" w:sz="4" w:space="0" w:color="auto"/>
            </w:tcBorders>
            <w:shd w:val="clear" w:color="auto" w:fill="DEEAF6" w:themeFill="accent1" w:themeFillTint="33"/>
            <w:vAlign w:val="center"/>
          </w:tcPr>
          <w:p w:rsidR="006149A7" w:rsidRPr="009D49C9" w:rsidRDefault="006149A7" w:rsidP="009D49C9">
            <w:pPr>
              <w:spacing w:after="0" w:line="240" w:lineRule="auto"/>
              <w:rPr>
                <w:rFonts w:ascii="Arial" w:eastAsia="Times New Roman" w:hAnsi="Arial" w:cs="Arial"/>
                <w:color w:val="FF0000"/>
                <w:sz w:val="24"/>
              </w:rPr>
            </w:pPr>
          </w:p>
        </w:tc>
        <w:tc>
          <w:tcPr>
            <w:tcW w:w="2410" w:type="dxa"/>
            <w:gridSpan w:val="2"/>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rPr>
                <w:rFonts w:ascii="Arial" w:eastAsia="Times New Roman" w:hAnsi="Arial" w:cs="Arial"/>
                <w:sz w:val="24"/>
              </w:rPr>
            </w:pPr>
            <w:r w:rsidRPr="009D49C9">
              <w:rPr>
                <w:rFonts w:ascii="Arial" w:eastAsia="Times New Roman" w:hAnsi="Arial" w:cs="Arial"/>
                <w:sz w:val="24"/>
              </w:rPr>
              <w:t>Mješovita vrtićka 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19</w:t>
            </w:r>
          </w:p>
        </w:tc>
      </w:tr>
      <w:tr w:rsidR="006149A7" w:rsidRPr="009D49C9" w:rsidTr="006149A7">
        <w:trPr>
          <w:cantSplit/>
          <w:trHeight w:val="70"/>
        </w:trPr>
        <w:tc>
          <w:tcPr>
            <w:tcW w:w="1872" w:type="dxa"/>
            <w:vMerge/>
            <w:tcBorders>
              <w:left w:val="single" w:sz="4" w:space="0" w:color="auto"/>
              <w:bottom w:val="single" w:sz="4" w:space="0" w:color="auto"/>
              <w:right w:val="single" w:sz="4" w:space="0" w:color="auto"/>
            </w:tcBorders>
            <w:shd w:val="clear" w:color="auto" w:fill="DEEAF6" w:themeFill="accent1" w:themeFillTint="33"/>
            <w:vAlign w:val="center"/>
          </w:tcPr>
          <w:p w:rsidR="006149A7" w:rsidRPr="009D49C9" w:rsidRDefault="006149A7" w:rsidP="009D49C9">
            <w:pPr>
              <w:spacing w:after="0" w:line="240" w:lineRule="auto"/>
              <w:rPr>
                <w:rFonts w:ascii="Arial" w:eastAsia="Times New Roman" w:hAnsi="Arial" w:cs="Arial"/>
                <w:color w:val="FF0000"/>
                <w:sz w:val="24"/>
              </w:rPr>
            </w:pPr>
          </w:p>
        </w:tc>
        <w:tc>
          <w:tcPr>
            <w:tcW w:w="2410" w:type="dxa"/>
            <w:gridSpan w:val="2"/>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rPr>
                <w:rFonts w:ascii="Arial" w:eastAsia="Times New Roman" w:hAnsi="Arial" w:cs="Arial"/>
                <w:sz w:val="24"/>
              </w:rPr>
            </w:pPr>
            <w:r w:rsidRPr="009D49C9">
              <w:rPr>
                <w:rFonts w:ascii="Arial" w:eastAsia="Times New Roman" w:hAnsi="Arial" w:cs="Arial"/>
                <w:sz w:val="24"/>
              </w:rPr>
              <w:t>Mješovita vrtićka 4</w:t>
            </w:r>
          </w:p>
        </w:tc>
        <w:tc>
          <w:tcPr>
            <w:tcW w:w="850" w:type="dxa"/>
            <w:tcBorders>
              <w:top w:val="single" w:sz="4" w:space="0" w:color="auto"/>
              <w:left w:val="single" w:sz="4" w:space="0" w:color="auto"/>
              <w:bottom w:val="single" w:sz="4" w:space="0" w:color="auto"/>
              <w:right w:val="single" w:sz="4" w:space="0" w:color="auto"/>
            </w:tcBorders>
          </w:tcPr>
          <w:p w:rsidR="006149A7" w:rsidRPr="009D49C9" w:rsidRDefault="006149A7" w:rsidP="009D49C9">
            <w:pPr>
              <w:spacing w:after="0" w:line="240" w:lineRule="auto"/>
              <w:jc w:val="center"/>
              <w:rPr>
                <w:rFonts w:ascii="Arial" w:eastAsia="Times New Roman" w:hAnsi="Arial" w:cs="Arial"/>
                <w:sz w:val="24"/>
              </w:rPr>
            </w:pPr>
            <w:r w:rsidRPr="009D49C9">
              <w:rPr>
                <w:rFonts w:ascii="Arial" w:eastAsia="Times New Roman" w:hAnsi="Arial" w:cs="Arial"/>
                <w:sz w:val="24"/>
              </w:rPr>
              <w:t>21</w:t>
            </w:r>
          </w:p>
        </w:tc>
      </w:tr>
    </w:tbl>
    <w:p w:rsidR="009D49C9" w:rsidRPr="009D49C9" w:rsidRDefault="009D49C9" w:rsidP="009D49C9">
      <w:pPr>
        <w:spacing w:after="0" w:line="240" w:lineRule="auto"/>
        <w:rPr>
          <w:rFonts w:ascii="Times New Roman" w:eastAsia="Times New Roman" w:hAnsi="Times New Roman" w:cs="Times New Roman"/>
          <w:color w:val="FF0000"/>
          <w:sz w:val="24"/>
          <w:szCs w:val="24"/>
        </w:rPr>
      </w:pPr>
    </w:p>
    <w:p w:rsidR="009D49C9" w:rsidRPr="009D49C9" w:rsidRDefault="009D49C9" w:rsidP="009D49C9">
      <w:pPr>
        <w:autoSpaceDE w:val="0"/>
        <w:autoSpaceDN w:val="0"/>
        <w:adjustRightInd w:val="0"/>
        <w:spacing w:after="0" w:line="240" w:lineRule="auto"/>
        <w:jc w:val="both"/>
        <w:rPr>
          <w:rFonts w:ascii="Arial" w:hAnsi="Arial" w:cs="Arial"/>
          <w:sz w:val="24"/>
          <w:szCs w:val="24"/>
        </w:rPr>
      </w:pPr>
      <w:r w:rsidRPr="009D49C9">
        <w:rPr>
          <w:rFonts w:ascii="Times New Roman" w:eastAsia="Times New Roman" w:hAnsi="Times New Roman" w:cs="Times New Roman"/>
          <w:sz w:val="24"/>
          <w:szCs w:val="24"/>
        </w:rPr>
        <w:t xml:space="preserve">         </w:t>
      </w:r>
      <w:r w:rsidRPr="009D49C9">
        <w:rPr>
          <w:rFonts w:ascii="Arial" w:hAnsi="Arial" w:cs="Arial"/>
          <w:sz w:val="24"/>
          <w:szCs w:val="24"/>
        </w:rPr>
        <w:t xml:space="preserve">Radno vrijeme Podcentara usklađeno je s izraženim potrebama roditelja za 2022./23. pedagošku godinu i to od 06,30 do 17,00 sati. </w:t>
      </w:r>
    </w:p>
    <w:p w:rsidR="009D49C9" w:rsidRPr="009D49C9" w:rsidRDefault="009D49C9" w:rsidP="009D49C9">
      <w:pPr>
        <w:autoSpaceDE w:val="0"/>
        <w:autoSpaceDN w:val="0"/>
        <w:adjustRightInd w:val="0"/>
        <w:spacing w:after="20" w:line="240" w:lineRule="auto"/>
        <w:jc w:val="both"/>
        <w:rPr>
          <w:rFonts w:ascii="Arial" w:hAnsi="Arial" w:cs="Arial"/>
          <w:sz w:val="24"/>
          <w:szCs w:val="24"/>
        </w:rPr>
      </w:pPr>
      <w:r w:rsidRPr="009D49C9">
        <w:rPr>
          <w:rFonts w:ascii="Arial" w:hAnsi="Arial" w:cs="Arial"/>
          <w:sz w:val="24"/>
          <w:szCs w:val="24"/>
        </w:rPr>
        <w:t xml:space="preserve">        a) Radno vrijeme odgojno-obrazovnih djelatnika odvija se u ritmu dnevnih i tjednih izmjena odgajatelja. </w:t>
      </w:r>
    </w:p>
    <w:p w:rsidR="009D49C9" w:rsidRPr="009D49C9" w:rsidRDefault="009D49C9" w:rsidP="009D49C9">
      <w:pPr>
        <w:autoSpaceDE w:val="0"/>
        <w:autoSpaceDN w:val="0"/>
        <w:adjustRightInd w:val="0"/>
        <w:spacing w:after="20" w:line="240" w:lineRule="auto"/>
        <w:jc w:val="both"/>
        <w:rPr>
          <w:rFonts w:ascii="Arial" w:hAnsi="Arial" w:cs="Arial"/>
          <w:sz w:val="24"/>
          <w:szCs w:val="24"/>
        </w:rPr>
      </w:pPr>
      <w:r w:rsidRPr="009D49C9">
        <w:rPr>
          <w:rFonts w:ascii="Arial" w:hAnsi="Arial" w:cs="Arial"/>
          <w:sz w:val="24"/>
          <w:szCs w:val="24"/>
        </w:rPr>
        <w:t xml:space="preserve">       b) Tijekom rujna organizira se duže preklapanje rada tima odgajatelja u skupinama zbog prilagodbe djece i dogovorenog plana suradnje s roditeljima za vrijeme prilagodbe. </w:t>
      </w:r>
    </w:p>
    <w:p w:rsidR="009D49C9" w:rsidRDefault="009D49C9" w:rsidP="009D49C9">
      <w:pPr>
        <w:autoSpaceDE w:val="0"/>
        <w:autoSpaceDN w:val="0"/>
        <w:adjustRightInd w:val="0"/>
        <w:spacing w:after="0" w:line="240" w:lineRule="auto"/>
        <w:jc w:val="both"/>
        <w:rPr>
          <w:rFonts w:ascii="Arial" w:hAnsi="Arial" w:cs="Arial"/>
          <w:sz w:val="24"/>
          <w:szCs w:val="24"/>
        </w:rPr>
      </w:pPr>
      <w:r w:rsidRPr="009D49C9">
        <w:rPr>
          <w:rFonts w:ascii="Arial" w:hAnsi="Arial" w:cs="Arial"/>
          <w:sz w:val="24"/>
          <w:szCs w:val="24"/>
        </w:rPr>
        <w:t xml:space="preserve">       c) Jutarnje okupljanje djece u periodu od 6,30 sati do 7 sati za djecu jasličkog uzrasta u sobi dnevnog boravka jasličke grupe (1 odgajatelj), za djecu vrtićkog uzrasta u sobi dnevnog boravka vrtića (1 odgajatelj). </w:t>
      </w:r>
    </w:p>
    <w:p w:rsidR="006149A7" w:rsidRDefault="006149A7" w:rsidP="009D49C9">
      <w:pPr>
        <w:autoSpaceDE w:val="0"/>
        <w:autoSpaceDN w:val="0"/>
        <w:adjustRightInd w:val="0"/>
        <w:spacing w:after="0" w:line="240" w:lineRule="auto"/>
        <w:jc w:val="both"/>
        <w:rPr>
          <w:rFonts w:ascii="Arial" w:hAnsi="Arial" w:cs="Arial"/>
          <w:sz w:val="24"/>
          <w:szCs w:val="24"/>
        </w:rPr>
      </w:pPr>
    </w:p>
    <w:p w:rsidR="006149A7" w:rsidRDefault="006149A7" w:rsidP="009D49C9">
      <w:pPr>
        <w:autoSpaceDE w:val="0"/>
        <w:autoSpaceDN w:val="0"/>
        <w:adjustRightInd w:val="0"/>
        <w:spacing w:after="0" w:line="240" w:lineRule="auto"/>
        <w:jc w:val="both"/>
        <w:rPr>
          <w:rFonts w:ascii="Arial" w:hAnsi="Arial" w:cs="Arial"/>
          <w:sz w:val="24"/>
          <w:szCs w:val="24"/>
        </w:rPr>
      </w:pPr>
    </w:p>
    <w:p w:rsidR="006149A7" w:rsidRDefault="006149A7" w:rsidP="009D49C9">
      <w:pPr>
        <w:autoSpaceDE w:val="0"/>
        <w:autoSpaceDN w:val="0"/>
        <w:adjustRightInd w:val="0"/>
        <w:spacing w:after="0" w:line="240" w:lineRule="auto"/>
        <w:jc w:val="both"/>
        <w:rPr>
          <w:rFonts w:ascii="Arial" w:hAnsi="Arial" w:cs="Arial"/>
          <w:sz w:val="24"/>
          <w:szCs w:val="24"/>
        </w:rPr>
      </w:pPr>
    </w:p>
    <w:p w:rsidR="006149A7" w:rsidRDefault="006149A7" w:rsidP="009D49C9">
      <w:pPr>
        <w:autoSpaceDE w:val="0"/>
        <w:autoSpaceDN w:val="0"/>
        <w:adjustRightInd w:val="0"/>
        <w:spacing w:after="0" w:line="240" w:lineRule="auto"/>
        <w:jc w:val="both"/>
        <w:rPr>
          <w:rFonts w:ascii="Arial" w:hAnsi="Arial" w:cs="Arial"/>
          <w:sz w:val="24"/>
          <w:szCs w:val="24"/>
        </w:rPr>
      </w:pPr>
    </w:p>
    <w:p w:rsidR="006149A7" w:rsidRDefault="006149A7" w:rsidP="009D49C9">
      <w:pPr>
        <w:autoSpaceDE w:val="0"/>
        <w:autoSpaceDN w:val="0"/>
        <w:adjustRightInd w:val="0"/>
        <w:spacing w:after="0" w:line="240" w:lineRule="auto"/>
        <w:jc w:val="both"/>
        <w:rPr>
          <w:rFonts w:ascii="Arial" w:hAnsi="Arial" w:cs="Arial"/>
          <w:sz w:val="24"/>
          <w:szCs w:val="24"/>
        </w:rPr>
      </w:pPr>
    </w:p>
    <w:p w:rsidR="006149A7" w:rsidRDefault="006149A7" w:rsidP="009D49C9">
      <w:pPr>
        <w:autoSpaceDE w:val="0"/>
        <w:autoSpaceDN w:val="0"/>
        <w:adjustRightInd w:val="0"/>
        <w:spacing w:after="0" w:line="240" w:lineRule="auto"/>
        <w:jc w:val="both"/>
        <w:rPr>
          <w:rFonts w:ascii="Arial" w:hAnsi="Arial" w:cs="Arial"/>
          <w:sz w:val="24"/>
          <w:szCs w:val="24"/>
        </w:rPr>
      </w:pPr>
    </w:p>
    <w:p w:rsidR="006149A7" w:rsidRPr="009D49C9" w:rsidRDefault="006149A7" w:rsidP="009D49C9">
      <w:pPr>
        <w:autoSpaceDE w:val="0"/>
        <w:autoSpaceDN w:val="0"/>
        <w:adjustRightInd w:val="0"/>
        <w:spacing w:after="0" w:line="240" w:lineRule="auto"/>
        <w:jc w:val="both"/>
        <w:rPr>
          <w:rFonts w:ascii="Arial" w:hAnsi="Arial" w:cs="Arial"/>
          <w:sz w:val="24"/>
          <w:szCs w:val="24"/>
        </w:rPr>
      </w:pPr>
    </w:p>
    <w:p w:rsidR="009D49C9" w:rsidRPr="009D49C9" w:rsidRDefault="009D49C9" w:rsidP="009D49C9">
      <w:pPr>
        <w:autoSpaceDE w:val="0"/>
        <w:autoSpaceDN w:val="0"/>
        <w:adjustRightInd w:val="0"/>
        <w:spacing w:after="0" w:line="240" w:lineRule="auto"/>
        <w:jc w:val="both"/>
        <w:rPr>
          <w:rFonts w:ascii="Arial" w:hAnsi="Arial" w:cs="Arial"/>
          <w:b/>
          <w:bCs/>
          <w:color w:val="FF0000"/>
          <w:sz w:val="24"/>
          <w:szCs w:val="24"/>
        </w:rPr>
      </w:pPr>
      <w:r w:rsidRPr="009D49C9">
        <w:rPr>
          <w:rFonts w:ascii="Arial" w:hAnsi="Arial" w:cs="Arial"/>
          <w:b/>
          <w:bCs/>
          <w:color w:val="FF0000"/>
          <w:sz w:val="24"/>
          <w:szCs w:val="24"/>
        </w:rPr>
        <w:lastRenderedPageBreak/>
        <w:t xml:space="preserve">         </w:t>
      </w:r>
      <w:r w:rsidRPr="009D49C9">
        <w:rPr>
          <w:rFonts w:ascii="Arial" w:hAnsi="Arial" w:cs="Arial"/>
          <w:b/>
          <w:bCs/>
          <w:sz w:val="24"/>
          <w:szCs w:val="24"/>
        </w:rPr>
        <w:t>1.6.  Broj upisane djece u CPO Maestral</w:t>
      </w:r>
    </w:p>
    <w:p w:rsidR="009D49C9" w:rsidRPr="009D49C9" w:rsidRDefault="009D49C9" w:rsidP="009D49C9">
      <w:pPr>
        <w:spacing w:after="0" w:line="240" w:lineRule="auto"/>
        <w:rPr>
          <w:rFonts w:ascii="Arial" w:eastAsia="Times New Roman" w:hAnsi="Arial" w:cs="Arial"/>
          <w:color w:val="FF0000"/>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31"/>
        <w:gridCol w:w="1618"/>
        <w:gridCol w:w="1659"/>
        <w:gridCol w:w="1669"/>
        <w:gridCol w:w="1389"/>
        <w:gridCol w:w="1096"/>
      </w:tblGrid>
      <w:tr w:rsidR="009D49C9" w:rsidRPr="009D49C9" w:rsidTr="008F285B">
        <w:tc>
          <w:tcPr>
            <w:tcW w:w="15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49C9" w:rsidRPr="009D49C9" w:rsidRDefault="009D49C9" w:rsidP="009D49C9">
            <w:pPr>
              <w:keepNext/>
              <w:spacing w:after="0" w:line="240" w:lineRule="auto"/>
              <w:jc w:val="center"/>
              <w:outlineLvl w:val="8"/>
              <w:rPr>
                <w:rFonts w:ascii="Arial" w:eastAsia="Times New Roman" w:hAnsi="Arial" w:cs="Arial"/>
                <w:b/>
                <w:bCs/>
                <w:sz w:val="24"/>
                <w:szCs w:val="24"/>
              </w:rPr>
            </w:pPr>
            <w:r w:rsidRPr="009D49C9">
              <w:rPr>
                <w:rFonts w:ascii="Arial" w:eastAsia="Times New Roman" w:hAnsi="Arial" w:cs="Arial"/>
                <w:b/>
                <w:bCs/>
                <w:sz w:val="24"/>
                <w:szCs w:val="24"/>
              </w:rPr>
              <w:t>PPO</w:t>
            </w:r>
          </w:p>
        </w:tc>
        <w:tc>
          <w:tcPr>
            <w:tcW w:w="16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49C9" w:rsidRPr="009D49C9" w:rsidRDefault="009D49C9" w:rsidP="009D49C9">
            <w:pPr>
              <w:spacing w:after="0" w:line="240" w:lineRule="auto"/>
              <w:jc w:val="center"/>
              <w:rPr>
                <w:rFonts w:ascii="Arial" w:eastAsia="Times New Roman" w:hAnsi="Arial" w:cs="Arial"/>
                <w:b/>
                <w:bCs/>
                <w:sz w:val="24"/>
                <w:szCs w:val="24"/>
              </w:rPr>
            </w:pPr>
            <w:r w:rsidRPr="009D49C9">
              <w:rPr>
                <w:rFonts w:ascii="Arial" w:eastAsia="Times New Roman" w:hAnsi="Arial" w:cs="Arial"/>
                <w:b/>
                <w:bCs/>
                <w:sz w:val="24"/>
                <w:szCs w:val="24"/>
              </w:rPr>
              <w:t>BROJ ODGOJNIH SKUPINA</w:t>
            </w:r>
          </w:p>
        </w:tc>
        <w:tc>
          <w:tcPr>
            <w:tcW w:w="16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49C9" w:rsidRPr="009D49C9" w:rsidRDefault="009D49C9" w:rsidP="009D49C9">
            <w:pPr>
              <w:spacing w:after="0" w:line="240" w:lineRule="auto"/>
              <w:jc w:val="center"/>
              <w:rPr>
                <w:rFonts w:ascii="Arial" w:eastAsia="Times New Roman" w:hAnsi="Arial" w:cs="Arial"/>
                <w:b/>
                <w:bCs/>
                <w:sz w:val="24"/>
                <w:szCs w:val="24"/>
              </w:rPr>
            </w:pPr>
            <w:r w:rsidRPr="009D49C9">
              <w:rPr>
                <w:rFonts w:ascii="Arial" w:eastAsia="Times New Roman" w:hAnsi="Arial" w:cs="Arial"/>
                <w:b/>
                <w:bCs/>
                <w:sz w:val="24"/>
                <w:szCs w:val="24"/>
              </w:rPr>
              <w:t>BROJ SKUPINA -VRTIĆ</w:t>
            </w:r>
          </w:p>
        </w:tc>
        <w:tc>
          <w:tcPr>
            <w:tcW w:w="16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49C9" w:rsidRPr="009D49C9" w:rsidRDefault="009D49C9" w:rsidP="009D49C9">
            <w:pPr>
              <w:spacing w:after="0" w:line="240" w:lineRule="auto"/>
              <w:jc w:val="center"/>
              <w:rPr>
                <w:rFonts w:ascii="Arial" w:eastAsia="Times New Roman" w:hAnsi="Arial" w:cs="Arial"/>
                <w:b/>
                <w:bCs/>
                <w:sz w:val="24"/>
                <w:szCs w:val="24"/>
              </w:rPr>
            </w:pPr>
            <w:r w:rsidRPr="009D49C9">
              <w:rPr>
                <w:rFonts w:ascii="Arial" w:eastAsia="Times New Roman" w:hAnsi="Arial" w:cs="Arial"/>
                <w:b/>
                <w:bCs/>
                <w:sz w:val="24"/>
                <w:szCs w:val="24"/>
              </w:rPr>
              <w:t>BROJ SKUPINA-</w:t>
            </w:r>
          </w:p>
          <w:p w:rsidR="009D49C9" w:rsidRPr="009D49C9" w:rsidRDefault="009D49C9" w:rsidP="009D49C9">
            <w:pPr>
              <w:spacing w:after="0" w:line="240" w:lineRule="auto"/>
              <w:jc w:val="center"/>
              <w:rPr>
                <w:rFonts w:ascii="Arial" w:eastAsia="Times New Roman" w:hAnsi="Arial" w:cs="Arial"/>
                <w:b/>
                <w:bCs/>
                <w:sz w:val="24"/>
                <w:szCs w:val="24"/>
              </w:rPr>
            </w:pPr>
            <w:r w:rsidRPr="009D49C9">
              <w:rPr>
                <w:rFonts w:ascii="Arial" w:eastAsia="Times New Roman" w:hAnsi="Arial" w:cs="Arial"/>
                <w:b/>
                <w:bCs/>
                <w:sz w:val="24"/>
                <w:szCs w:val="24"/>
              </w:rPr>
              <w:t>JASLICE</w:t>
            </w:r>
          </w:p>
        </w:tc>
        <w:tc>
          <w:tcPr>
            <w:tcW w:w="13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49C9" w:rsidRPr="009D49C9" w:rsidRDefault="009D49C9" w:rsidP="009D49C9">
            <w:pPr>
              <w:spacing w:after="0" w:line="240" w:lineRule="auto"/>
              <w:jc w:val="center"/>
              <w:rPr>
                <w:rFonts w:ascii="Arial" w:eastAsia="Times New Roman" w:hAnsi="Arial" w:cs="Arial"/>
                <w:b/>
                <w:bCs/>
                <w:sz w:val="24"/>
                <w:szCs w:val="24"/>
              </w:rPr>
            </w:pPr>
            <w:r w:rsidRPr="009D49C9">
              <w:rPr>
                <w:rFonts w:ascii="Arial" w:eastAsia="Times New Roman" w:hAnsi="Arial" w:cs="Arial"/>
                <w:b/>
                <w:bCs/>
                <w:sz w:val="24"/>
                <w:szCs w:val="24"/>
              </w:rPr>
              <w:t>BROJ SKUPINA- TEŠKOĆE</w:t>
            </w:r>
          </w:p>
        </w:tc>
        <w:tc>
          <w:tcPr>
            <w:tcW w:w="11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49C9" w:rsidRPr="009D49C9" w:rsidRDefault="009D49C9" w:rsidP="009D49C9">
            <w:pPr>
              <w:spacing w:after="0" w:line="240" w:lineRule="auto"/>
              <w:jc w:val="center"/>
              <w:rPr>
                <w:rFonts w:ascii="Arial" w:eastAsia="Times New Roman" w:hAnsi="Arial" w:cs="Arial"/>
                <w:b/>
                <w:bCs/>
                <w:color w:val="FF0000"/>
                <w:sz w:val="24"/>
                <w:szCs w:val="24"/>
              </w:rPr>
            </w:pPr>
            <w:r w:rsidRPr="009D49C9">
              <w:rPr>
                <w:rFonts w:ascii="Arial" w:eastAsia="Times New Roman" w:hAnsi="Arial" w:cs="Arial"/>
                <w:b/>
                <w:bCs/>
                <w:sz w:val="24"/>
                <w:szCs w:val="24"/>
              </w:rPr>
              <w:t>BROJ DJECE</w:t>
            </w:r>
          </w:p>
        </w:tc>
      </w:tr>
      <w:tr w:rsidR="009D49C9" w:rsidRPr="009D49C9" w:rsidTr="008F285B">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keepNext/>
              <w:spacing w:after="0" w:line="240" w:lineRule="auto"/>
              <w:jc w:val="center"/>
              <w:outlineLvl w:val="8"/>
              <w:rPr>
                <w:rFonts w:ascii="Arial" w:eastAsia="Times New Roman" w:hAnsi="Arial" w:cs="Arial"/>
                <w:b/>
                <w:bCs/>
                <w:sz w:val="24"/>
                <w:szCs w:val="24"/>
              </w:rPr>
            </w:pPr>
            <w:r w:rsidRPr="009D49C9">
              <w:rPr>
                <w:rFonts w:ascii="Arial" w:eastAsia="Times New Roman" w:hAnsi="Arial" w:cs="Arial"/>
                <w:b/>
                <w:bCs/>
                <w:sz w:val="24"/>
                <w:szCs w:val="24"/>
              </w:rPr>
              <w:t>BELVEDER</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4</w:t>
            </w:r>
          </w:p>
        </w:tc>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3</w:t>
            </w: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1</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65</w:t>
            </w:r>
          </w:p>
        </w:tc>
      </w:tr>
      <w:tr w:rsidR="009D49C9" w:rsidRPr="009D49C9" w:rsidTr="008F285B">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b/>
                <w:bCs/>
                <w:sz w:val="24"/>
                <w:szCs w:val="24"/>
              </w:rPr>
            </w:pPr>
            <w:r w:rsidRPr="009D49C9">
              <w:rPr>
                <w:rFonts w:ascii="Arial" w:eastAsia="Times New Roman" w:hAnsi="Arial" w:cs="Arial"/>
                <w:b/>
                <w:bCs/>
                <w:sz w:val="24"/>
                <w:szCs w:val="24"/>
              </w:rPr>
              <w:t>DRENOVA</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12</w:t>
            </w:r>
          </w:p>
        </w:tc>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9</w:t>
            </w: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3</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204</w:t>
            </w:r>
          </w:p>
        </w:tc>
      </w:tr>
      <w:tr w:rsidR="009D49C9" w:rsidRPr="009D49C9" w:rsidTr="008F285B">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b/>
                <w:bCs/>
                <w:sz w:val="24"/>
                <w:szCs w:val="24"/>
              </w:rPr>
            </w:pPr>
            <w:r w:rsidRPr="009D49C9">
              <w:rPr>
                <w:rFonts w:ascii="Arial" w:eastAsia="Times New Roman" w:hAnsi="Arial" w:cs="Arial"/>
                <w:b/>
                <w:bCs/>
                <w:sz w:val="24"/>
                <w:szCs w:val="24"/>
              </w:rPr>
              <w:t>GABBIANO</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1</w:t>
            </w:r>
          </w:p>
        </w:tc>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1</w:t>
            </w: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19</w:t>
            </w:r>
          </w:p>
        </w:tc>
      </w:tr>
      <w:tr w:rsidR="009D49C9" w:rsidRPr="009D49C9" w:rsidTr="008F285B">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b/>
                <w:bCs/>
                <w:sz w:val="24"/>
                <w:szCs w:val="24"/>
              </w:rPr>
            </w:pPr>
            <w:r w:rsidRPr="009D49C9">
              <w:rPr>
                <w:rFonts w:ascii="Arial" w:eastAsia="Times New Roman" w:hAnsi="Arial" w:cs="Arial"/>
                <w:b/>
                <w:bCs/>
                <w:sz w:val="24"/>
                <w:szCs w:val="24"/>
              </w:rPr>
              <w:t>KOZALA</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2</w:t>
            </w:r>
          </w:p>
        </w:tc>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w:t>
            </w: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2</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24</w:t>
            </w:r>
          </w:p>
        </w:tc>
      </w:tr>
      <w:tr w:rsidR="009D49C9" w:rsidRPr="009D49C9" w:rsidTr="008F285B">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b/>
                <w:bCs/>
                <w:sz w:val="24"/>
                <w:szCs w:val="24"/>
              </w:rPr>
            </w:pPr>
            <w:r w:rsidRPr="009D49C9">
              <w:rPr>
                <w:rFonts w:ascii="Arial" w:eastAsia="Times New Roman" w:hAnsi="Arial" w:cs="Arial"/>
                <w:b/>
                <w:bCs/>
                <w:sz w:val="24"/>
                <w:szCs w:val="24"/>
              </w:rPr>
              <w:t>MAESTRAL</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10</w:t>
            </w:r>
          </w:p>
        </w:tc>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4</w:t>
            </w: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2</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4</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118</w:t>
            </w:r>
          </w:p>
        </w:tc>
      </w:tr>
      <w:tr w:rsidR="009D49C9" w:rsidRPr="009D49C9" w:rsidTr="008F285B">
        <w:trPr>
          <w:trHeight w:val="248"/>
        </w:trPr>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b/>
                <w:bCs/>
                <w:sz w:val="24"/>
                <w:szCs w:val="24"/>
              </w:rPr>
            </w:pPr>
            <w:r w:rsidRPr="009D49C9">
              <w:rPr>
                <w:rFonts w:ascii="Arial" w:eastAsia="Times New Roman" w:hAnsi="Arial" w:cs="Arial"/>
                <w:b/>
                <w:bCs/>
                <w:sz w:val="24"/>
                <w:szCs w:val="24"/>
              </w:rPr>
              <w:t>RASTOČINE</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6</w:t>
            </w:r>
          </w:p>
        </w:tc>
        <w:tc>
          <w:tcPr>
            <w:tcW w:w="1682"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4</w:t>
            </w:r>
          </w:p>
        </w:tc>
        <w:tc>
          <w:tcPr>
            <w:tcW w:w="1688"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2</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100</w:t>
            </w:r>
          </w:p>
        </w:tc>
      </w:tr>
      <w:tr w:rsidR="009D49C9" w:rsidRPr="009D49C9" w:rsidTr="008F285B">
        <w:tc>
          <w:tcPr>
            <w:tcW w:w="1575"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b/>
                <w:bCs/>
                <w:sz w:val="24"/>
                <w:szCs w:val="24"/>
              </w:rPr>
            </w:pPr>
            <w:r w:rsidRPr="009D49C9">
              <w:rPr>
                <w:rFonts w:ascii="Arial" w:eastAsia="Times New Roman" w:hAnsi="Arial" w:cs="Arial"/>
                <w:b/>
                <w:bCs/>
                <w:sz w:val="24"/>
                <w:szCs w:val="24"/>
              </w:rPr>
              <w:t>UKUPNO</w:t>
            </w:r>
          </w:p>
        </w:tc>
        <w:tc>
          <w:tcPr>
            <w:tcW w:w="1626"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35</w:t>
            </w:r>
          </w:p>
        </w:tc>
        <w:tc>
          <w:tcPr>
            <w:tcW w:w="1682"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21</w:t>
            </w:r>
          </w:p>
        </w:tc>
        <w:tc>
          <w:tcPr>
            <w:tcW w:w="1688"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10</w:t>
            </w:r>
          </w:p>
        </w:tc>
        <w:tc>
          <w:tcPr>
            <w:tcW w:w="1390"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4</w:t>
            </w:r>
          </w:p>
        </w:tc>
        <w:tc>
          <w:tcPr>
            <w:tcW w:w="110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530</w:t>
            </w:r>
          </w:p>
        </w:tc>
      </w:tr>
    </w:tbl>
    <w:p w:rsidR="009D49C9" w:rsidRPr="009D49C9" w:rsidRDefault="009D49C9" w:rsidP="009D49C9">
      <w:pPr>
        <w:spacing w:after="0" w:line="240" w:lineRule="auto"/>
        <w:rPr>
          <w:rFonts w:ascii="Arial" w:eastAsia="Times New Roman" w:hAnsi="Arial" w:cs="Arial"/>
          <w:b/>
          <w:bCs/>
          <w:sz w:val="24"/>
          <w:szCs w:val="24"/>
        </w:rPr>
      </w:pPr>
    </w:p>
    <w:p w:rsidR="009D49C9" w:rsidRPr="009D49C9" w:rsidRDefault="009D49C9" w:rsidP="009D49C9">
      <w:pPr>
        <w:spacing w:after="0" w:line="240" w:lineRule="auto"/>
        <w:rPr>
          <w:rFonts w:ascii="Arial" w:hAnsi="Arial" w:cs="Arial"/>
          <w:b/>
          <w:bCs/>
          <w:sz w:val="24"/>
          <w:szCs w:val="24"/>
        </w:rPr>
      </w:pPr>
      <w:r w:rsidRPr="009D49C9">
        <w:rPr>
          <w:rFonts w:ascii="Arial" w:eastAsia="Times New Roman" w:hAnsi="Arial" w:cs="Arial"/>
          <w:b/>
          <w:bCs/>
          <w:sz w:val="24"/>
          <w:szCs w:val="24"/>
        </w:rPr>
        <w:t xml:space="preserve">         1.7. </w:t>
      </w:r>
      <w:r w:rsidRPr="009D49C9">
        <w:rPr>
          <w:rFonts w:ascii="Arial" w:hAnsi="Arial" w:cs="Arial"/>
          <w:b/>
          <w:bCs/>
          <w:sz w:val="24"/>
          <w:szCs w:val="24"/>
        </w:rPr>
        <w:t>Upisana djeca prema vrsti programa u CPO Maestral</w:t>
      </w:r>
    </w:p>
    <w:p w:rsidR="009D49C9" w:rsidRPr="009D49C9" w:rsidRDefault="009D49C9" w:rsidP="009D49C9">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17"/>
        <w:gridCol w:w="2314"/>
        <w:gridCol w:w="2031"/>
      </w:tblGrid>
      <w:tr w:rsidR="009D49C9" w:rsidRPr="009D49C9" w:rsidTr="008F285B">
        <w:tc>
          <w:tcPr>
            <w:tcW w:w="47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49C9" w:rsidRPr="009D49C9" w:rsidRDefault="009D49C9" w:rsidP="009D49C9">
            <w:pPr>
              <w:keepNext/>
              <w:spacing w:after="0" w:line="240" w:lineRule="auto"/>
              <w:jc w:val="center"/>
              <w:outlineLvl w:val="8"/>
              <w:rPr>
                <w:rFonts w:ascii="Arial" w:eastAsia="Times New Roman" w:hAnsi="Arial" w:cs="Arial"/>
                <w:b/>
                <w:bCs/>
                <w:sz w:val="24"/>
                <w:szCs w:val="24"/>
              </w:rPr>
            </w:pPr>
            <w:r w:rsidRPr="009D49C9">
              <w:rPr>
                <w:rFonts w:ascii="Arial" w:eastAsia="Times New Roman" w:hAnsi="Arial" w:cs="Arial"/>
                <w:b/>
                <w:bCs/>
                <w:sz w:val="24"/>
                <w:szCs w:val="24"/>
              </w:rPr>
              <w:t>VRSTA PROGRAMA</w:t>
            </w:r>
          </w:p>
        </w:tc>
        <w:tc>
          <w:tcPr>
            <w:tcW w:w="233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49C9" w:rsidRPr="009D49C9" w:rsidRDefault="009D49C9" w:rsidP="009D49C9">
            <w:pPr>
              <w:spacing w:after="0" w:line="240" w:lineRule="auto"/>
              <w:jc w:val="center"/>
              <w:rPr>
                <w:rFonts w:ascii="Arial" w:eastAsia="Times New Roman" w:hAnsi="Arial" w:cs="Arial"/>
                <w:b/>
                <w:bCs/>
                <w:sz w:val="24"/>
                <w:szCs w:val="24"/>
              </w:rPr>
            </w:pPr>
            <w:r w:rsidRPr="009D49C9">
              <w:rPr>
                <w:rFonts w:ascii="Arial" w:eastAsia="Times New Roman" w:hAnsi="Arial" w:cs="Arial"/>
                <w:b/>
                <w:bCs/>
                <w:sz w:val="24"/>
                <w:szCs w:val="24"/>
              </w:rPr>
              <w:t>BROJ SKUPINA</w:t>
            </w:r>
          </w:p>
        </w:tc>
        <w:tc>
          <w:tcPr>
            <w:tcW w:w="205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49C9" w:rsidRPr="009D49C9" w:rsidRDefault="009D49C9" w:rsidP="009D49C9">
            <w:pPr>
              <w:spacing w:after="0" w:line="240" w:lineRule="auto"/>
              <w:jc w:val="center"/>
              <w:rPr>
                <w:rFonts w:ascii="Arial" w:eastAsia="Times New Roman" w:hAnsi="Arial" w:cs="Arial"/>
                <w:b/>
                <w:bCs/>
                <w:sz w:val="24"/>
                <w:szCs w:val="24"/>
              </w:rPr>
            </w:pPr>
            <w:r w:rsidRPr="009D49C9">
              <w:rPr>
                <w:rFonts w:ascii="Arial" w:eastAsia="Times New Roman" w:hAnsi="Arial" w:cs="Arial"/>
                <w:b/>
                <w:bCs/>
                <w:sz w:val="24"/>
                <w:szCs w:val="24"/>
              </w:rPr>
              <w:t>BROJ DJECE</w:t>
            </w:r>
          </w:p>
        </w:tc>
      </w:tr>
      <w:tr w:rsidR="009D49C9" w:rsidRPr="009D49C9" w:rsidTr="008F285B">
        <w:tc>
          <w:tcPr>
            <w:tcW w:w="4788"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keepNext/>
              <w:spacing w:after="0" w:line="240" w:lineRule="auto"/>
              <w:jc w:val="center"/>
              <w:outlineLvl w:val="8"/>
              <w:rPr>
                <w:rFonts w:ascii="Arial" w:eastAsia="Times New Roman" w:hAnsi="Arial" w:cs="Arial"/>
                <w:sz w:val="24"/>
                <w:szCs w:val="24"/>
              </w:rPr>
            </w:pPr>
            <w:r w:rsidRPr="009D49C9">
              <w:rPr>
                <w:rFonts w:ascii="Arial" w:eastAsia="Times New Roman" w:hAnsi="Arial" w:cs="Arial"/>
                <w:sz w:val="24"/>
                <w:szCs w:val="24"/>
              </w:rPr>
              <w:t>Redovni program – jaslice</w:t>
            </w:r>
          </w:p>
        </w:tc>
        <w:tc>
          <w:tcPr>
            <w:tcW w:w="2338"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10</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rPr>
              <w:t>114</w:t>
            </w:r>
          </w:p>
        </w:tc>
      </w:tr>
      <w:tr w:rsidR="009D49C9" w:rsidRPr="009D49C9" w:rsidTr="008F285B">
        <w:tc>
          <w:tcPr>
            <w:tcW w:w="4788"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Redovni program – vrtić</w:t>
            </w:r>
          </w:p>
        </w:tc>
        <w:tc>
          <w:tcPr>
            <w:tcW w:w="2338"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15</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283</w:t>
            </w:r>
          </w:p>
        </w:tc>
      </w:tr>
      <w:tr w:rsidR="009D49C9" w:rsidRPr="009D49C9" w:rsidTr="008F285B">
        <w:tc>
          <w:tcPr>
            <w:tcW w:w="4788"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Talijanska manjina</w:t>
            </w:r>
          </w:p>
        </w:tc>
        <w:tc>
          <w:tcPr>
            <w:tcW w:w="2338"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2</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37</w:t>
            </w:r>
          </w:p>
        </w:tc>
      </w:tr>
      <w:tr w:rsidR="009D49C9" w:rsidRPr="009D49C9" w:rsidTr="008F285B">
        <w:tc>
          <w:tcPr>
            <w:tcW w:w="4788"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Posebni program</w:t>
            </w:r>
          </w:p>
        </w:tc>
        <w:tc>
          <w:tcPr>
            <w:tcW w:w="2338"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4</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16</w:t>
            </w:r>
          </w:p>
        </w:tc>
      </w:tr>
      <w:tr w:rsidR="009D49C9" w:rsidRPr="009D49C9" w:rsidTr="008F285B">
        <w:tc>
          <w:tcPr>
            <w:tcW w:w="4788"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tabs>
                <w:tab w:val="left" w:pos="405"/>
              </w:tabs>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Sportski program</w:t>
            </w:r>
          </w:p>
        </w:tc>
        <w:tc>
          <w:tcPr>
            <w:tcW w:w="2338"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4</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80</w:t>
            </w:r>
          </w:p>
        </w:tc>
      </w:tr>
      <w:tr w:rsidR="009D49C9" w:rsidRPr="009D49C9" w:rsidTr="008F285B">
        <w:tc>
          <w:tcPr>
            <w:tcW w:w="4788"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keepNext/>
              <w:spacing w:after="0" w:line="240" w:lineRule="auto"/>
              <w:jc w:val="center"/>
              <w:outlineLvl w:val="8"/>
              <w:rPr>
                <w:rFonts w:ascii="Arial" w:eastAsia="Times New Roman" w:hAnsi="Arial" w:cs="Arial"/>
                <w:b/>
                <w:bCs/>
                <w:sz w:val="24"/>
                <w:szCs w:val="24"/>
              </w:rPr>
            </w:pPr>
            <w:r w:rsidRPr="009D49C9">
              <w:rPr>
                <w:rFonts w:ascii="Arial" w:eastAsia="Times New Roman" w:hAnsi="Arial" w:cs="Arial"/>
                <w:b/>
                <w:bCs/>
                <w:sz w:val="24"/>
                <w:szCs w:val="24"/>
              </w:rPr>
              <w:t>UKUPNO</w:t>
            </w:r>
          </w:p>
        </w:tc>
        <w:tc>
          <w:tcPr>
            <w:tcW w:w="2338"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35</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530</w:t>
            </w:r>
          </w:p>
        </w:tc>
      </w:tr>
    </w:tbl>
    <w:p w:rsidR="009D49C9" w:rsidRPr="009D49C9" w:rsidRDefault="009D49C9" w:rsidP="009D49C9">
      <w:pPr>
        <w:spacing w:after="0" w:line="240" w:lineRule="auto"/>
        <w:rPr>
          <w:rFonts w:ascii="Arial" w:eastAsia="Times New Roman" w:hAnsi="Arial" w:cs="Arial"/>
          <w:b/>
          <w:bCs/>
          <w:color w:val="FF0000"/>
          <w:sz w:val="24"/>
          <w:szCs w:val="24"/>
        </w:rPr>
      </w:pPr>
    </w:p>
    <w:p w:rsidR="009D49C9" w:rsidRPr="009D49C9" w:rsidRDefault="009D49C9" w:rsidP="009D49C9">
      <w:pPr>
        <w:spacing w:after="0" w:line="240" w:lineRule="auto"/>
        <w:rPr>
          <w:rFonts w:ascii="Arial" w:hAnsi="Arial" w:cs="Arial"/>
          <w:b/>
          <w:bCs/>
          <w:sz w:val="24"/>
          <w:szCs w:val="24"/>
        </w:rPr>
      </w:pPr>
      <w:r w:rsidRPr="009D49C9">
        <w:rPr>
          <w:rFonts w:ascii="Arial" w:hAnsi="Arial" w:cs="Arial"/>
          <w:b/>
          <w:bCs/>
          <w:color w:val="FF0000"/>
          <w:sz w:val="24"/>
          <w:szCs w:val="24"/>
        </w:rPr>
        <w:t xml:space="preserve">        </w:t>
      </w:r>
      <w:r w:rsidRPr="009D49C9">
        <w:rPr>
          <w:rFonts w:ascii="Arial" w:hAnsi="Arial" w:cs="Arial"/>
          <w:b/>
          <w:bCs/>
          <w:sz w:val="24"/>
          <w:szCs w:val="24"/>
        </w:rPr>
        <w:t>1.8.Programi u CPO Maestral</w:t>
      </w:r>
    </w:p>
    <w:p w:rsidR="009D49C9" w:rsidRPr="009D49C9" w:rsidRDefault="009D49C9" w:rsidP="00CB52AF">
      <w:pPr>
        <w:numPr>
          <w:ilvl w:val="0"/>
          <w:numId w:val="11"/>
        </w:numPr>
        <w:spacing w:after="0" w:line="240" w:lineRule="auto"/>
        <w:rPr>
          <w:rFonts w:ascii="Arial" w:eastAsia="Times New Roman" w:hAnsi="Arial" w:cs="Arial"/>
          <w:sz w:val="24"/>
          <w:szCs w:val="24"/>
        </w:rPr>
      </w:pPr>
      <w:r w:rsidRPr="009D49C9">
        <w:rPr>
          <w:rFonts w:ascii="Arial" w:eastAsia="Times New Roman" w:hAnsi="Arial" w:cs="Arial"/>
          <w:sz w:val="24"/>
          <w:szCs w:val="24"/>
        </w:rPr>
        <w:t xml:space="preserve">Redoviti cjelodnevni program </w:t>
      </w:r>
    </w:p>
    <w:p w:rsidR="009D49C9" w:rsidRPr="009D49C9" w:rsidRDefault="009D49C9" w:rsidP="00CB52AF">
      <w:pPr>
        <w:numPr>
          <w:ilvl w:val="0"/>
          <w:numId w:val="11"/>
        </w:numPr>
        <w:spacing w:after="0" w:line="240" w:lineRule="auto"/>
        <w:rPr>
          <w:rFonts w:ascii="Arial" w:eastAsia="Times New Roman" w:hAnsi="Arial" w:cs="Arial"/>
          <w:sz w:val="24"/>
          <w:szCs w:val="24"/>
        </w:rPr>
      </w:pPr>
      <w:r w:rsidRPr="009D49C9">
        <w:rPr>
          <w:rFonts w:ascii="Arial" w:eastAsia="Times New Roman" w:hAnsi="Arial" w:cs="Arial"/>
          <w:sz w:val="24"/>
          <w:szCs w:val="24"/>
        </w:rPr>
        <w:t>Redoviti programi obogaćeni specifičnim sadržajima iz sporta</w:t>
      </w:r>
    </w:p>
    <w:p w:rsidR="009D49C9" w:rsidRPr="009D49C9" w:rsidRDefault="009D49C9" w:rsidP="00CB52AF">
      <w:pPr>
        <w:numPr>
          <w:ilvl w:val="0"/>
          <w:numId w:val="11"/>
        </w:numPr>
        <w:spacing w:after="0" w:line="240" w:lineRule="auto"/>
        <w:rPr>
          <w:rFonts w:ascii="Arial" w:eastAsia="Times New Roman" w:hAnsi="Arial" w:cs="Arial"/>
          <w:sz w:val="24"/>
          <w:szCs w:val="24"/>
        </w:rPr>
      </w:pPr>
      <w:r w:rsidRPr="009D49C9">
        <w:rPr>
          <w:rFonts w:ascii="Arial" w:eastAsia="Times New Roman" w:hAnsi="Arial" w:cs="Arial"/>
          <w:sz w:val="24"/>
          <w:szCs w:val="24"/>
        </w:rPr>
        <w:t>Posebni program za djecu s teškoćama u razvoju</w:t>
      </w:r>
    </w:p>
    <w:p w:rsidR="009D49C9" w:rsidRPr="009D49C9" w:rsidRDefault="009D49C9" w:rsidP="009D49C9">
      <w:pPr>
        <w:spacing w:after="0" w:line="240" w:lineRule="auto"/>
        <w:ind w:left="1080"/>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04"/>
        <w:gridCol w:w="4958"/>
      </w:tblGrid>
      <w:tr w:rsidR="009D49C9" w:rsidRPr="009D49C9" w:rsidTr="008F285B">
        <w:tc>
          <w:tcPr>
            <w:tcW w:w="41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49C9" w:rsidRPr="009D49C9" w:rsidRDefault="009D49C9" w:rsidP="009D49C9">
            <w:pPr>
              <w:spacing w:after="0" w:line="240" w:lineRule="auto"/>
              <w:jc w:val="center"/>
              <w:rPr>
                <w:rFonts w:ascii="Arial" w:eastAsia="Times New Roman" w:hAnsi="Arial" w:cs="Arial"/>
                <w:b/>
                <w:bCs/>
                <w:sz w:val="24"/>
                <w:szCs w:val="24"/>
              </w:rPr>
            </w:pPr>
            <w:r w:rsidRPr="009D49C9">
              <w:rPr>
                <w:rFonts w:ascii="Arial" w:eastAsia="Times New Roman" w:hAnsi="Arial" w:cs="Arial"/>
                <w:b/>
                <w:bCs/>
                <w:sz w:val="24"/>
                <w:szCs w:val="24"/>
              </w:rPr>
              <w:t>PPO</w:t>
            </w:r>
          </w:p>
        </w:tc>
        <w:tc>
          <w:tcPr>
            <w:tcW w:w="49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49C9" w:rsidRPr="009D49C9" w:rsidRDefault="009D49C9" w:rsidP="009D49C9">
            <w:pPr>
              <w:spacing w:after="0" w:line="240" w:lineRule="auto"/>
              <w:jc w:val="center"/>
              <w:rPr>
                <w:rFonts w:ascii="Arial" w:eastAsia="Times New Roman" w:hAnsi="Arial" w:cs="Arial"/>
                <w:b/>
                <w:bCs/>
                <w:sz w:val="24"/>
                <w:szCs w:val="24"/>
              </w:rPr>
            </w:pPr>
            <w:r w:rsidRPr="009D49C9">
              <w:rPr>
                <w:rFonts w:ascii="Arial" w:eastAsia="Times New Roman" w:hAnsi="Arial" w:cs="Arial"/>
                <w:b/>
                <w:bCs/>
                <w:sz w:val="24"/>
                <w:szCs w:val="24"/>
              </w:rPr>
              <w:t>BROJ SKUPINA I PROGRAMI</w:t>
            </w:r>
          </w:p>
        </w:tc>
      </w:tr>
      <w:tr w:rsidR="009D49C9" w:rsidRPr="009D49C9" w:rsidTr="008F285B">
        <w:trPr>
          <w:cantSplit/>
        </w:trPr>
        <w:tc>
          <w:tcPr>
            <w:tcW w:w="4106"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BELVEDER</w:t>
            </w:r>
          </w:p>
        </w:tc>
        <w:tc>
          <w:tcPr>
            <w:tcW w:w="496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4 a</w:t>
            </w:r>
          </w:p>
        </w:tc>
      </w:tr>
      <w:tr w:rsidR="009D49C9" w:rsidRPr="009D49C9" w:rsidTr="008F285B">
        <w:trPr>
          <w:cantSplit/>
        </w:trPr>
        <w:tc>
          <w:tcPr>
            <w:tcW w:w="4106"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DRENOVA</w:t>
            </w:r>
          </w:p>
        </w:tc>
        <w:tc>
          <w:tcPr>
            <w:tcW w:w="496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8 a+4 b</w:t>
            </w:r>
          </w:p>
        </w:tc>
      </w:tr>
      <w:tr w:rsidR="009D49C9" w:rsidRPr="009D49C9" w:rsidTr="008F285B">
        <w:trPr>
          <w:cantSplit/>
        </w:trPr>
        <w:tc>
          <w:tcPr>
            <w:tcW w:w="4106"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GABBIANO</w:t>
            </w:r>
          </w:p>
        </w:tc>
        <w:tc>
          <w:tcPr>
            <w:tcW w:w="496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1 a</w:t>
            </w:r>
          </w:p>
        </w:tc>
      </w:tr>
      <w:tr w:rsidR="009D49C9" w:rsidRPr="009D49C9" w:rsidTr="008F285B">
        <w:trPr>
          <w:cantSplit/>
        </w:trPr>
        <w:tc>
          <w:tcPr>
            <w:tcW w:w="4106"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KOZALA</w:t>
            </w:r>
          </w:p>
        </w:tc>
        <w:tc>
          <w:tcPr>
            <w:tcW w:w="496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2 a</w:t>
            </w:r>
          </w:p>
        </w:tc>
      </w:tr>
      <w:tr w:rsidR="009D49C9" w:rsidRPr="009D49C9" w:rsidTr="008F285B">
        <w:trPr>
          <w:cantSplit/>
        </w:trPr>
        <w:tc>
          <w:tcPr>
            <w:tcW w:w="4106"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MAESTRAL</w:t>
            </w:r>
          </w:p>
        </w:tc>
        <w:tc>
          <w:tcPr>
            <w:tcW w:w="496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6 a+ 4 c</w:t>
            </w:r>
          </w:p>
        </w:tc>
      </w:tr>
      <w:tr w:rsidR="009D49C9" w:rsidRPr="009D49C9" w:rsidTr="008F285B">
        <w:trPr>
          <w:cantSplit/>
        </w:trPr>
        <w:tc>
          <w:tcPr>
            <w:tcW w:w="4106"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RASTOČINE</w:t>
            </w:r>
          </w:p>
        </w:tc>
        <w:tc>
          <w:tcPr>
            <w:tcW w:w="496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Times New Roman" w:hAnsi="Arial" w:cs="Arial"/>
                <w:sz w:val="24"/>
                <w:szCs w:val="24"/>
              </w:rPr>
            </w:pPr>
            <w:r w:rsidRPr="009D49C9">
              <w:rPr>
                <w:rFonts w:ascii="Arial" w:eastAsia="Times New Roman" w:hAnsi="Arial" w:cs="Arial"/>
                <w:sz w:val="24"/>
                <w:szCs w:val="24"/>
              </w:rPr>
              <w:t>5 a+1 b</w:t>
            </w:r>
          </w:p>
        </w:tc>
      </w:tr>
    </w:tbl>
    <w:p w:rsidR="009D49C9" w:rsidRPr="009D49C9" w:rsidRDefault="009D49C9" w:rsidP="009D49C9">
      <w:pPr>
        <w:keepNext/>
        <w:spacing w:after="0" w:line="240" w:lineRule="auto"/>
        <w:outlineLvl w:val="3"/>
        <w:rPr>
          <w:rFonts w:ascii="Arial" w:eastAsia="Times New Roman" w:hAnsi="Arial" w:cs="Arial"/>
          <w:color w:val="FF0000"/>
          <w:sz w:val="24"/>
          <w:szCs w:val="24"/>
          <w:lang w:eastAsia="hr-HR"/>
        </w:rPr>
      </w:pPr>
      <w:r w:rsidRPr="009D49C9">
        <w:rPr>
          <w:rFonts w:ascii="Arial" w:eastAsia="Times New Roman" w:hAnsi="Arial" w:cs="Arial"/>
          <w:color w:val="FF0000"/>
          <w:sz w:val="24"/>
          <w:szCs w:val="24"/>
          <w:lang w:eastAsia="hr-HR"/>
        </w:rPr>
        <w:t xml:space="preserve">                                                           </w:t>
      </w:r>
    </w:p>
    <w:p w:rsidR="009D49C9" w:rsidRPr="009D49C9" w:rsidRDefault="009D49C9" w:rsidP="009D49C9">
      <w:pPr>
        <w:keepNext/>
        <w:spacing w:after="0" w:line="240" w:lineRule="auto"/>
        <w:outlineLvl w:val="3"/>
        <w:rPr>
          <w:rFonts w:ascii="Arial" w:hAnsi="Arial" w:cs="Arial"/>
          <w:sz w:val="24"/>
          <w:szCs w:val="24"/>
        </w:rPr>
      </w:pPr>
      <w:r w:rsidRPr="009D49C9">
        <w:rPr>
          <w:rFonts w:ascii="Arial" w:hAnsi="Arial" w:cs="Arial"/>
          <w:sz w:val="24"/>
          <w:szCs w:val="24"/>
        </w:rPr>
        <w:t xml:space="preserve">U </w:t>
      </w:r>
      <w:r w:rsidRPr="009D49C9">
        <w:rPr>
          <w:rFonts w:ascii="Arial" w:eastAsia="Times New Roman" w:hAnsi="Arial" w:cs="Arial"/>
          <w:sz w:val="24"/>
          <w:szCs w:val="24"/>
          <w:lang w:eastAsia="hr-HR"/>
        </w:rPr>
        <w:t>okviru programa redovnog odgojno-obrazovnog rada i nadalje se planira stvaranje uvjeta za:</w:t>
      </w:r>
    </w:p>
    <w:p w:rsidR="009D49C9" w:rsidRPr="009D49C9" w:rsidRDefault="009D49C9" w:rsidP="00CB52AF">
      <w:pPr>
        <w:keepNext/>
        <w:numPr>
          <w:ilvl w:val="0"/>
          <w:numId w:val="16"/>
        </w:numPr>
        <w:spacing w:after="0" w:line="240" w:lineRule="auto"/>
        <w:jc w:val="both"/>
        <w:outlineLvl w:val="3"/>
        <w:rPr>
          <w:rFonts w:ascii="Arial" w:eastAsia="Times New Roman" w:hAnsi="Arial" w:cs="Arial"/>
          <w:sz w:val="24"/>
          <w:szCs w:val="24"/>
          <w:lang w:eastAsia="hr-HR"/>
        </w:rPr>
      </w:pPr>
      <w:r w:rsidRPr="009D49C9">
        <w:rPr>
          <w:rFonts w:ascii="Arial" w:eastAsia="Times New Roman" w:hAnsi="Arial" w:cs="Arial"/>
          <w:sz w:val="24"/>
          <w:szCs w:val="24"/>
          <w:lang w:eastAsia="hr-HR"/>
        </w:rPr>
        <w:t xml:space="preserve">polaganje stručnih ispita za odgojitelje </w:t>
      </w:r>
    </w:p>
    <w:p w:rsidR="009D49C9" w:rsidRPr="009D49C9" w:rsidRDefault="009D49C9" w:rsidP="00CB52AF">
      <w:pPr>
        <w:keepNext/>
        <w:numPr>
          <w:ilvl w:val="0"/>
          <w:numId w:val="16"/>
        </w:numPr>
        <w:spacing w:after="0" w:line="240" w:lineRule="auto"/>
        <w:jc w:val="both"/>
        <w:outlineLvl w:val="3"/>
        <w:rPr>
          <w:rFonts w:ascii="Arial" w:eastAsia="Times New Roman" w:hAnsi="Arial" w:cs="Arial"/>
          <w:sz w:val="24"/>
          <w:szCs w:val="24"/>
          <w:lang w:eastAsia="hr-HR"/>
        </w:rPr>
      </w:pPr>
      <w:r w:rsidRPr="009D49C9">
        <w:rPr>
          <w:rFonts w:ascii="Arial" w:eastAsia="Times New Roman" w:hAnsi="Arial" w:cs="Arial"/>
          <w:sz w:val="24"/>
          <w:szCs w:val="24"/>
          <w:lang w:eastAsia="hr-HR"/>
        </w:rPr>
        <w:t>provođenje metodičke prakse za studente predškolskog odgoja Učiteljskog fakulteta u Rijeci</w:t>
      </w:r>
    </w:p>
    <w:p w:rsidR="009D49C9" w:rsidRPr="009D49C9" w:rsidRDefault="009D49C9" w:rsidP="00CB52AF">
      <w:pPr>
        <w:keepNext/>
        <w:numPr>
          <w:ilvl w:val="0"/>
          <w:numId w:val="16"/>
        </w:numPr>
        <w:spacing w:after="0" w:line="240" w:lineRule="auto"/>
        <w:jc w:val="both"/>
        <w:outlineLvl w:val="3"/>
        <w:rPr>
          <w:rFonts w:ascii="Arial" w:eastAsia="Times New Roman" w:hAnsi="Arial" w:cs="Arial"/>
          <w:sz w:val="24"/>
          <w:szCs w:val="24"/>
          <w:lang w:eastAsia="hr-HR"/>
        </w:rPr>
      </w:pPr>
      <w:r w:rsidRPr="009D49C9">
        <w:rPr>
          <w:rFonts w:ascii="Arial" w:eastAsia="Times New Roman" w:hAnsi="Arial" w:cs="Arial"/>
          <w:sz w:val="24"/>
          <w:szCs w:val="24"/>
          <w:lang w:eastAsia="hr-HR"/>
        </w:rPr>
        <w:t xml:space="preserve">provođenje stručne prakse studenata predškolskog odgoja Učiteljskog fakulteta u Rijeci, studenata edukacijske rehabilitacije Edukacijsko-rehabilitacijskog fakulteta u Zagrebu i studentima pedagogije Filozofskog fakulteta u Rijeci </w:t>
      </w:r>
    </w:p>
    <w:p w:rsidR="009D49C9" w:rsidRPr="009D49C9" w:rsidRDefault="009D49C9" w:rsidP="00CB52AF">
      <w:pPr>
        <w:keepNext/>
        <w:numPr>
          <w:ilvl w:val="0"/>
          <w:numId w:val="16"/>
        </w:numPr>
        <w:spacing w:after="0" w:line="240" w:lineRule="auto"/>
        <w:jc w:val="both"/>
        <w:outlineLvl w:val="3"/>
        <w:rPr>
          <w:rFonts w:ascii="Arial" w:eastAsia="Times New Roman" w:hAnsi="Arial" w:cs="Arial"/>
          <w:sz w:val="24"/>
          <w:szCs w:val="24"/>
          <w:lang w:eastAsia="hr-HR"/>
        </w:rPr>
      </w:pPr>
      <w:r w:rsidRPr="009D49C9">
        <w:rPr>
          <w:rFonts w:ascii="Arial" w:eastAsia="Times New Roman" w:hAnsi="Arial" w:cs="Arial"/>
          <w:sz w:val="24"/>
          <w:szCs w:val="24"/>
          <w:lang w:eastAsia="hr-HR"/>
        </w:rPr>
        <w:t xml:space="preserve">suradnju sa studentima Filozofskog i Medicinskog fakulteta u Rijeci             </w:t>
      </w:r>
    </w:p>
    <w:p w:rsidR="009D49C9" w:rsidRPr="009D49C9" w:rsidRDefault="009D49C9" w:rsidP="00CB52AF">
      <w:pPr>
        <w:keepNext/>
        <w:numPr>
          <w:ilvl w:val="0"/>
          <w:numId w:val="16"/>
        </w:numPr>
        <w:spacing w:after="0" w:line="240" w:lineRule="auto"/>
        <w:jc w:val="both"/>
        <w:outlineLvl w:val="3"/>
        <w:rPr>
          <w:rFonts w:ascii="Arial" w:hAnsi="Arial" w:cs="Arial"/>
          <w:sz w:val="24"/>
          <w:szCs w:val="24"/>
        </w:rPr>
      </w:pPr>
      <w:r w:rsidRPr="009D49C9">
        <w:rPr>
          <w:rFonts w:ascii="Arial" w:eastAsia="Times New Roman" w:hAnsi="Arial" w:cs="Arial"/>
          <w:sz w:val="24"/>
          <w:szCs w:val="24"/>
          <w:lang w:eastAsia="hr-HR"/>
        </w:rPr>
        <w:t>realizaciju programa predškole</w:t>
      </w:r>
      <w:r w:rsidRPr="009D49C9">
        <w:rPr>
          <w:rFonts w:ascii="Arial" w:hAnsi="Arial" w:cs="Arial"/>
          <w:sz w:val="24"/>
          <w:szCs w:val="24"/>
        </w:rPr>
        <w:t xml:space="preserve"> </w:t>
      </w:r>
    </w:p>
    <w:p w:rsidR="009D49C9" w:rsidRPr="009D49C9" w:rsidRDefault="009D49C9" w:rsidP="00CB52AF">
      <w:pPr>
        <w:numPr>
          <w:ilvl w:val="0"/>
          <w:numId w:val="16"/>
        </w:numPr>
        <w:autoSpaceDE w:val="0"/>
        <w:autoSpaceDN w:val="0"/>
        <w:adjustRightInd w:val="0"/>
        <w:spacing w:after="0" w:line="240" w:lineRule="auto"/>
        <w:contextualSpacing/>
        <w:rPr>
          <w:rFonts w:ascii="Arial" w:hAnsi="Arial" w:cs="Arial"/>
          <w:sz w:val="24"/>
          <w:szCs w:val="24"/>
        </w:rPr>
      </w:pPr>
      <w:r w:rsidRPr="009D49C9">
        <w:rPr>
          <w:rFonts w:ascii="Arial" w:hAnsi="Arial" w:cs="Arial"/>
          <w:sz w:val="24"/>
          <w:szCs w:val="24"/>
        </w:rPr>
        <w:t>sudjelovanje u sportskim igrama za djecu s teškoćama</w:t>
      </w:r>
    </w:p>
    <w:p w:rsidR="009D49C9" w:rsidRPr="009D49C9" w:rsidRDefault="009D49C9" w:rsidP="00CB52AF">
      <w:pPr>
        <w:keepNext/>
        <w:numPr>
          <w:ilvl w:val="0"/>
          <w:numId w:val="16"/>
        </w:numPr>
        <w:spacing w:after="0" w:line="240" w:lineRule="auto"/>
        <w:jc w:val="both"/>
        <w:outlineLvl w:val="3"/>
        <w:rPr>
          <w:rFonts w:ascii="Arial" w:eastAsia="Times New Roman" w:hAnsi="Arial" w:cs="Arial"/>
          <w:sz w:val="24"/>
          <w:szCs w:val="24"/>
          <w:lang w:eastAsia="hr-HR"/>
        </w:rPr>
      </w:pPr>
      <w:r w:rsidRPr="009D49C9">
        <w:rPr>
          <w:rFonts w:ascii="Arial" w:eastAsia="Times New Roman" w:hAnsi="Arial" w:cs="Arial"/>
          <w:sz w:val="24"/>
          <w:szCs w:val="24"/>
          <w:lang w:eastAsia="hr-HR"/>
        </w:rPr>
        <w:lastRenderedPageBreak/>
        <w:t xml:space="preserve">sudjelovanje u gradskim manifestacijama - </w:t>
      </w:r>
      <w:r w:rsidRPr="009D49C9">
        <w:rPr>
          <w:rFonts w:ascii="Arial" w:hAnsi="Arial" w:cs="Arial"/>
          <w:sz w:val="24"/>
          <w:szCs w:val="24"/>
        </w:rPr>
        <w:t xml:space="preserve">Olimpijskom festivalu djece predškolskog uzrasta </w:t>
      </w:r>
      <w:r w:rsidRPr="009D49C9">
        <w:rPr>
          <w:rFonts w:ascii="Arial" w:eastAsia="Times New Roman" w:hAnsi="Arial" w:cs="Arial"/>
          <w:sz w:val="24"/>
          <w:szCs w:val="24"/>
          <w:lang w:eastAsia="hr-HR"/>
        </w:rPr>
        <w:t xml:space="preserve">dječja karnevalska povorka, Homo si teć </w:t>
      </w:r>
    </w:p>
    <w:p w:rsidR="009D49C9" w:rsidRPr="009D49C9" w:rsidRDefault="009D49C9" w:rsidP="00CB52AF">
      <w:pPr>
        <w:numPr>
          <w:ilvl w:val="0"/>
          <w:numId w:val="16"/>
        </w:numPr>
        <w:autoSpaceDE w:val="0"/>
        <w:autoSpaceDN w:val="0"/>
        <w:adjustRightInd w:val="0"/>
        <w:spacing w:after="0" w:line="240" w:lineRule="auto"/>
        <w:contextualSpacing/>
        <w:rPr>
          <w:rFonts w:ascii="Arial" w:hAnsi="Arial" w:cs="Arial"/>
          <w:sz w:val="23"/>
          <w:szCs w:val="23"/>
        </w:rPr>
      </w:pPr>
      <w:r w:rsidRPr="009D49C9">
        <w:rPr>
          <w:rFonts w:ascii="Arial" w:hAnsi="Arial" w:cs="Arial"/>
          <w:sz w:val="24"/>
          <w:szCs w:val="24"/>
        </w:rPr>
        <w:t xml:space="preserve">izleti, posjeti, druženja, zimovanja </w:t>
      </w:r>
    </w:p>
    <w:p w:rsidR="009D49C9" w:rsidRPr="009D49C9" w:rsidRDefault="009D49C9" w:rsidP="00CB52AF">
      <w:pPr>
        <w:numPr>
          <w:ilvl w:val="0"/>
          <w:numId w:val="16"/>
        </w:numPr>
        <w:autoSpaceDE w:val="0"/>
        <w:autoSpaceDN w:val="0"/>
        <w:adjustRightInd w:val="0"/>
        <w:spacing w:after="0" w:line="240" w:lineRule="auto"/>
        <w:contextualSpacing/>
        <w:rPr>
          <w:rFonts w:ascii="Arial" w:hAnsi="Arial" w:cs="Arial"/>
          <w:sz w:val="24"/>
          <w:szCs w:val="24"/>
        </w:rPr>
      </w:pPr>
      <w:r w:rsidRPr="009D49C9">
        <w:rPr>
          <w:rFonts w:ascii="Arial" w:hAnsi="Arial" w:cs="Arial"/>
          <w:sz w:val="24"/>
          <w:szCs w:val="24"/>
        </w:rPr>
        <w:t xml:space="preserve">uključivanje u projekte na razini Dječjeg vrtića Rijeka i grada Rijeke </w:t>
      </w:r>
    </w:p>
    <w:p w:rsidR="009D49C9" w:rsidRPr="009D49C9" w:rsidRDefault="009D49C9" w:rsidP="009D49C9">
      <w:pPr>
        <w:autoSpaceDE w:val="0"/>
        <w:autoSpaceDN w:val="0"/>
        <w:adjustRightInd w:val="0"/>
        <w:spacing w:after="29" w:line="240" w:lineRule="auto"/>
        <w:jc w:val="both"/>
        <w:rPr>
          <w:rFonts w:ascii="Times New Roman" w:eastAsia="Times New Roman" w:hAnsi="Times New Roman" w:cs="Times New Roman"/>
          <w:color w:val="FF0000"/>
          <w:sz w:val="24"/>
          <w:szCs w:val="24"/>
        </w:rPr>
      </w:pPr>
    </w:p>
    <w:p w:rsidR="009D49C9" w:rsidRPr="009D49C9" w:rsidRDefault="009D49C9" w:rsidP="009D49C9">
      <w:pPr>
        <w:spacing w:after="0" w:line="240" w:lineRule="auto"/>
        <w:rPr>
          <w:rFonts w:ascii="Arial" w:hAnsi="Arial" w:cs="Arial"/>
          <w:b/>
          <w:bCs/>
          <w:sz w:val="24"/>
          <w:szCs w:val="24"/>
          <w:lang w:eastAsia="ar-SA"/>
        </w:rPr>
      </w:pPr>
      <w:r w:rsidRPr="009D49C9">
        <w:rPr>
          <w:rFonts w:ascii="Arial" w:hAnsi="Arial" w:cs="Arial"/>
          <w:b/>
          <w:bCs/>
          <w:color w:val="FF0000"/>
          <w:sz w:val="24"/>
          <w:szCs w:val="24"/>
          <w:lang w:eastAsia="ar-SA"/>
        </w:rPr>
        <w:t xml:space="preserve">         </w:t>
      </w:r>
      <w:r w:rsidRPr="009D49C9">
        <w:rPr>
          <w:rFonts w:ascii="Arial" w:hAnsi="Arial" w:cs="Arial"/>
          <w:b/>
          <w:bCs/>
          <w:sz w:val="24"/>
          <w:szCs w:val="24"/>
          <w:lang w:eastAsia="ar-SA"/>
        </w:rPr>
        <w:t xml:space="preserve">1.9. Program </w:t>
      </w:r>
      <w:r w:rsidRPr="009D49C9">
        <w:rPr>
          <w:rFonts w:ascii="Arial" w:hAnsi="Arial" w:cs="Arial"/>
          <w:b/>
          <w:bCs/>
          <w:sz w:val="24"/>
          <w:szCs w:val="24"/>
          <w:shd w:val="clear" w:color="auto" w:fill="FFFFFF" w:themeFill="background1"/>
          <w:lang w:eastAsia="ar-SA"/>
        </w:rPr>
        <w:t>stručnog osposobljavanja</w:t>
      </w:r>
      <w:r w:rsidRPr="009D49C9">
        <w:rPr>
          <w:rFonts w:ascii="Arial" w:hAnsi="Arial" w:cs="Arial"/>
          <w:b/>
          <w:bCs/>
          <w:sz w:val="24"/>
          <w:szCs w:val="24"/>
          <w:lang w:eastAsia="ar-SA"/>
        </w:rPr>
        <w:t xml:space="preserve"> u CPO Maestral :</w:t>
      </w:r>
    </w:p>
    <w:p w:rsidR="009D49C9" w:rsidRPr="009D49C9" w:rsidRDefault="009D49C9" w:rsidP="009D49C9">
      <w:pPr>
        <w:spacing w:after="0" w:line="240" w:lineRule="auto"/>
        <w:rPr>
          <w:rFonts w:ascii="Arial" w:hAnsi="Arial" w:cs="Arial"/>
          <w:b/>
          <w:bCs/>
          <w:sz w:val="24"/>
          <w:szCs w:val="24"/>
          <w:lang w:eastAsia="ar-SA"/>
        </w:rPr>
      </w:pP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559"/>
        <w:gridCol w:w="1559"/>
      </w:tblGrid>
      <w:tr w:rsidR="006149A7" w:rsidRPr="009D49C9" w:rsidTr="006149A7">
        <w:tc>
          <w:tcPr>
            <w:tcW w:w="1555" w:type="dxa"/>
            <w:shd w:val="clear" w:color="auto" w:fill="DEEAF6" w:themeFill="accent1" w:themeFillTint="33"/>
            <w:hideMark/>
          </w:tcPr>
          <w:p w:rsidR="006149A7" w:rsidRPr="009D49C9" w:rsidRDefault="006149A7" w:rsidP="009D49C9">
            <w:pPr>
              <w:tabs>
                <w:tab w:val="left" w:pos="720"/>
                <w:tab w:val="center" w:pos="4536"/>
                <w:tab w:val="right" w:pos="9072"/>
              </w:tabs>
              <w:snapToGrid w:val="0"/>
              <w:spacing w:after="0" w:line="240" w:lineRule="auto"/>
              <w:rPr>
                <w:rFonts w:ascii="Arial" w:eastAsia="Times New Roman" w:hAnsi="Arial" w:cs="Arial"/>
                <w:b/>
                <w:bCs/>
                <w:sz w:val="24"/>
                <w:szCs w:val="24"/>
                <w:lang w:val="en-US" w:eastAsia="ar-SA"/>
              </w:rPr>
            </w:pPr>
            <w:r w:rsidRPr="009D49C9">
              <w:rPr>
                <w:rFonts w:ascii="Arial" w:eastAsia="Times New Roman" w:hAnsi="Arial" w:cs="Arial"/>
                <w:b/>
                <w:bCs/>
                <w:sz w:val="24"/>
                <w:szCs w:val="24"/>
                <w:lang w:val="en-US" w:eastAsia="ar-SA"/>
              </w:rPr>
              <w:t>PPO</w:t>
            </w:r>
          </w:p>
        </w:tc>
        <w:tc>
          <w:tcPr>
            <w:tcW w:w="1559" w:type="dxa"/>
            <w:shd w:val="clear" w:color="auto" w:fill="DEEAF6" w:themeFill="accent1" w:themeFillTint="33"/>
            <w:hideMark/>
          </w:tcPr>
          <w:p w:rsidR="006149A7" w:rsidRPr="009D49C9" w:rsidRDefault="006149A7" w:rsidP="009D49C9">
            <w:pPr>
              <w:snapToGrid w:val="0"/>
              <w:spacing w:after="0" w:line="240" w:lineRule="auto"/>
              <w:jc w:val="center"/>
              <w:rPr>
                <w:rFonts w:ascii="Arial" w:eastAsia="Times New Roman" w:hAnsi="Arial" w:cs="Arial"/>
                <w:b/>
                <w:bCs/>
                <w:sz w:val="24"/>
                <w:szCs w:val="24"/>
                <w:lang w:eastAsia="ar-SA"/>
              </w:rPr>
            </w:pPr>
            <w:r w:rsidRPr="009D49C9">
              <w:rPr>
                <w:rFonts w:ascii="Arial" w:eastAsia="Times New Roman" w:hAnsi="Arial" w:cs="Arial"/>
                <w:b/>
                <w:bCs/>
                <w:sz w:val="24"/>
                <w:szCs w:val="24"/>
                <w:lang w:eastAsia="ar-SA"/>
              </w:rPr>
              <w:t>Početak</w:t>
            </w:r>
          </w:p>
        </w:tc>
        <w:tc>
          <w:tcPr>
            <w:tcW w:w="1559" w:type="dxa"/>
            <w:shd w:val="clear" w:color="auto" w:fill="DEEAF6" w:themeFill="accent1" w:themeFillTint="33"/>
            <w:hideMark/>
          </w:tcPr>
          <w:p w:rsidR="006149A7" w:rsidRPr="009D49C9" w:rsidRDefault="006149A7" w:rsidP="009D49C9">
            <w:pPr>
              <w:snapToGrid w:val="0"/>
              <w:spacing w:after="0" w:line="240" w:lineRule="auto"/>
              <w:jc w:val="center"/>
              <w:rPr>
                <w:rFonts w:ascii="Arial" w:eastAsia="Times New Roman" w:hAnsi="Arial" w:cs="Arial"/>
                <w:b/>
                <w:bCs/>
                <w:sz w:val="24"/>
                <w:szCs w:val="24"/>
                <w:lang w:eastAsia="ar-SA"/>
              </w:rPr>
            </w:pPr>
            <w:r w:rsidRPr="009D49C9">
              <w:rPr>
                <w:rFonts w:ascii="Arial" w:eastAsia="Times New Roman" w:hAnsi="Arial" w:cs="Arial"/>
                <w:b/>
                <w:bCs/>
                <w:sz w:val="24"/>
                <w:szCs w:val="24"/>
                <w:lang w:eastAsia="ar-SA"/>
              </w:rPr>
              <w:t xml:space="preserve">Završetak </w:t>
            </w:r>
          </w:p>
        </w:tc>
      </w:tr>
      <w:tr w:rsidR="006149A7" w:rsidRPr="009D49C9" w:rsidTr="006149A7">
        <w:tc>
          <w:tcPr>
            <w:tcW w:w="1555" w:type="dxa"/>
            <w:shd w:val="clear" w:color="auto" w:fill="FFFFFF"/>
          </w:tcPr>
          <w:p w:rsidR="006149A7" w:rsidRPr="009D49C9" w:rsidRDefault="006149A7" w:rsidP="009D49C9">
            <w:pPr>
              <w:spacing w:after="0" w:line="240" w:lineRule="auto"/>
              <w:rPr>
                <w:rFonts w:ascii="Arial" w:eastAsia="Times New Roman" w:hAnsi="Arial" w:cs="Arial"/>
                <w:sz w:val="24"/>
                <w:szCs w:val="16"/>
                <w:lang w:val="en-US" w:eastAsia="ar-SA"/>
              </w:rPr>
            </w:pPr>
            <w:r w:rsidRPr="009D49C9">
              <w:rPr>
                <w:rFonts w:ascii="Arial" w:eastAsia="Times New Roman" w:hAnsi="Arial" w:cs="Arial"/>
                <w:sz w:val="24"/>
                <w:szCs w:val="16"/>
                <w:lang w:val="en-US" w:eastAsia="ar-SA"/>
              </w:rPr>
              <w:t>Drenova</w:t>
            </w:r>
          </w:p>
        </w:tc>
        <w:tc>
          <w:tcPr>
            <w:tcW w:w="1559" w:type="dxa"/>
            <w:shd w:val="clear" w:color="auto" w:fill="FFFFFF"/>
          </w:tcPr>
          <w:p w:rsidR="006149A7" w:rsidRPr="009D49C9" w:rsidRDefault="006149A7" w:rsidP="009D49C9">
            <w:pPr>
              <w:spacing w:after="0" w:line="240" w:lineRule="auto"/>
              <w:rPr>
                <w:rFonts w:ascii="Arial" w:eastAsia="Times New Roman" w:hAnsi="Arial" w:cs="Arial"/>
                <w:sz w:val="24"/>
                <w:szCs w:val="16"/>
                <w:lang w:eastAsia="ar-SA"/>
              </w:rPr>
            </w:pPr>
            <w:r w:rsidRPr="009D49C9">
              <w:rPr>
                <w:rFonts w:ascii="Arial" w:eastAsia="Times New Roman" w:hAnsi="Arial" w:cs="Arial"/>
                <w:sz w:val="24"/>
                <w:szCs w:val="16"/>
                <w:lang w:eastAsia="ar-SA"/>
              </w:rPr>
              <w:t>5.10.2021</w:t>
            </w:r>
          </w:p>
        </w:tc>
        <w:tc>
          <w:tcPr>
            <w:tcW w:w="1559" w:type="dxa"/>
            <w:shd w:val="clear" w:color="auto" w:fill="FFFFFF"/>
          </w:tcPr>
          <w:p w:rsidR="006149A7" w:rsidRPr="009D49C9" w:rsidRDefault="006149A7" w:rsidP="009D49C9">
            <w:pPr>
              <w:spacing w:after="0" w:line="240" w:lineRule="auto"/>
              <w:jc w:val="center"/>
              <w:rPr>
                <w:rFonts w:ascii="Arial" w:eastAsia="Times New Roman" w:hAnsi="Arial" w:cs="Arial"/>
                <w:sz w:val="24"/>
                <w:szCs w:val="16"/>
                <w:lang w:eastAsia="ar-SA"/>
              </w:rPr>
            </w:pPr>
            <w:r w:rsidRPr="009D49C9">
              <w:rPr>
                <w:rFonts w:ascii="Arial" w:eastAsia="Times New Roman" w:hAnsi="Arial" w:cs="Arial"/>
                <w:sz w:val="24"/>
                <w:szCs w:val="16"/>
                <w:lang w:eastAsia="ar-SA"/>
              </w:rPr>
              <w:t>4.10.2022.</w:t>
            </w:r>
          </w:p>
        </w:tc>
      </w:tr>
      <w:tr w:rsidR="006149A7" w:rsidRPr="009D49C9" w:rsidTr="006149A7">
        <w:tc>
          <w:tcPr>
            <w:tcW w:w="1555" w:type="dxa"/>
            <w:shd w:val="clear" w:color="auto" w:fill="FFFFFF"/>
          </w:tcPr>
          <w:p w:rsidR="006149A7" w:rsidRPr="009D49C9" w:rsidRDefault="006149A7" w:rsidP="009D49C9">
            <w:pPr>
              <w:spacing w:after="0" w:line="240" w:lineRule="auto"/>
              <w:rPr>
                <w:rFonts w:ascii="Arial" w:eastAsia="Times New Roman" w:hAnsi="Arial" w:cs="Arial"/>
                <w:sz w:val="24"/>
                <w:szCs w:val="16"/>
                <w:lang w:val="en-US" w:eastAsia="ar-SA"/>
              </w:rPr>
            </w:pPr>
            <w:r w:rsidRPr="009D49C9">
              <w:rPr>
                <w:rFonts w:ascii="Arial" w:eastAsia="Times New Roman" w:hAnsi="Arial" w:cs="Arial"/>
                <w:sz w:val="24"/>
                <w:szCs w:val="16"/>
                <w:lang w:val="en-US" w:eastAsia="ar-SA"/>
              </w:rPr>
              <w:t>Belveder</w:t>
            </w:r>
          </w:p>
        </w:tc>
        <w:tc>
          <w:tcPr>
            <w:tcW w:w="1559" w:type="dxa"/>
            <w:shd w:val="clear" w:color="auto" w:fill="auto"/>
          </w:tcPr>
          <w:p w:rsidR="006149A7" w:rsidRPr="009D49C9" w:rsidRDefault="006149A7" w:rsidP="009D49C9">
            <w:pPr>
              <w:spacing w:after="0" w:line="240" w:lineRule="auto"/>
              <w:rPr>
                <w:rFonts w:ascii="Arial" w:eastAsia="Times New Roman" w:hAnsi="Arial" w:cs="Arial"/>
                <w:sz w:val="24"/>
                <w:szCs w:val="16"/>
                <w:lang w:eastAsia="ar-SA"/>
              </w:rPr>
            </w:pPr>
            <w:r w:rsidRPr="009D49C9">
              <w:rPr>
                <w:rFonts w:ascii="Arial" w:eastAsia="Times New Roman" w:hAnsi="Arial" w:cs="Arial"/>
                <w:sz w:val="24"/>
                <w:szCs w:val="16"/>
                <w:lang w:eastAsia="ar-SA"/>
              </w:rPr>
              <w:t>1.10.2021.</w:t>
            </w:r>
          </w:p>
        </w:tc>
        <w:tc>
          <w:tcPr>
            <w:tcW w:w="1559" w:type="dxa"/>
            <w:shd w:val="clear" w:color="auto" w:fill="auto"/>
          </w:tcPr>
          <w:p w:rsidR="006149A7" w:rsidRPr="009D49C9" w:rsidRDefault="006149A7" w:rsidP="009D49C9">
            <w:pPr>
              <w:spacing w:after="0" w:line="240" w:lineRule="auto"/>
              <w:jc w:val="center"/>
              <w:rPr>
                <w:rFonts w:ascii="Arial" w:eastAsia="Times New Roman" w:hAnsi="Arial" w:cs="Arial"/>
                <w:sz w:val="24"/>
                <w:szCs w:val="16"/>
                <w:lang w:eastAsia="ar-SA"/>
              </w:rPr>
            </w:pPr>
            <w:r w:rsidRPr="009D49C9">
              <w:rPr>
                <w:rFonts w:ascii="Arial" w:eastAsia="Times New Roman" w:hAnsi="Arial" w:cs="Arial"/>
                <w:sz w:val="24"/>
                <w:szCs w:val="16"/>
                <w:lang w:eastAsia="ar-SA"/>
              </w:rPr>
              <w:t>30.9.2022.</w:t>
            </w:r>
          </w:p>
        </w:tc>
      </w:tr>
      <w:tr w:rsidR="006149A7" w:rsidRPr="009D49C9" w:rsidTr="006149A7">
        <w:tc>
          <w:tcPr>
            <w:tcW w:w="1555" w:type="dxa"/>
            <w:shd w:val="clear" w:color="auto" w:fill="FFFFFF"/>
          </w:tcPr>
          <w:p w:rsidR="006149A7" w:rsidRPr="009D49C9" w:rsidRDefault="006149A7" w:rsidP="009D49C9">
            <w:pPr>
              <w:spacing w:after="0" w:line="240" w:lineRule="auto"/>
              <w:rPr>
                <w:rFonts w:ascii="Arial" w:eastAsia="Times New Roman" w:hAnsi="Arial" w:cs="Arial"/>
                <w:sz w:val="24"/>
                <w:szCs w:val="16"/>
                <w:lang w:val="en-US" w:eastAsia="ar-SA"/>
              </w:rPr>
            </w:pPr>
            <w:r w:rsidRPr="009D49C9">
              <w:rPr>
                <w:rFonts w:ascii="Arial" w:eastAsia="Times New Roman" w:hAnsi="Arial" w:cs="Arial"/>
                <w:sz w:val="24"/>
                <w:szCs w:val="16"/>
                <w:lang w:val="en-US" w:eastAsia="ar-SA"/>
              </w:rPr>
              <w:t>Drenova</w:t>
            </w:r>
          </w:p>
        </w:tc>
        <w:tc>
          <w:tcPr>
            <w:tcW w:w="1559" w:type="dxa"/>
            <w:shd w:val="clear" w:color="auto" w:fill="auto"/>
          </w:tcPr>
          <w:p w:rsidR="006149A7" w:rsidRPr="009D49C9" w:rsidRDefault="006149A7" w:rsidP="009D49C9">
            <w:pPr>
              <w:spacing w:after="0" w:line="240" w:lineRule="auto"/>
              <w:rPr>
                <w:rFonts w:ascii="Arial" w:eastAsia="Times New Roman" w:hAnsi="Arial" w:cs="Arial"/>
                <w:sz w:val="24"/>
                <w:szCs w:val="16"/>
                <w:lang w:eastAsia="ar-SA"/>
              </w:rPr>
            </w:pPr>
            <w:r w:rsidRPr="009D49C9">
              <w:rPr>
                <w:rFonts w:ascii="Arial" w:eastAsia="Times New Roman" w:hAnsi="Arial" w:cs="Arial"/>
                <w:sz w:val="24"/>
                <w:szCs w:val="16"/>
                <w:lang w:eastAsia="ar-SA"/>
              </w:rPr>
              <w:t>1.10.2021.</w:t>
            </w:r>
          </w:p>
        </w:tc>
        <w:tc>
          <w:tcPr>
            <w:tcW w:w="1559" w:type="dxa"/>
            <w:shd w:val="clear" w:color="auto" w:fill="auto"/>
          </w:tcPr>
          <w:p w:rsidR="006149A7" w:rsidRPr="009D49C9" w:rsidRDefault="006149A7" w:rsidP="009D49C9">
            <w:pPr>
              <w:spacing w:after="0" w:line="240" w:lineRule="auto"/>
              <w:jc w:val="center"/>
              <w:rPr>
                <w:rFonts w:ascii="Arial" w:eastAsia="Times New Roman" w:hAnsi="Arial" w:cs="Arial"/>
                <w:sz w:val="24"/>
                <w:szCs w:val="16"/>
                <w:lang w:eastAsia="ar-SA"/>
              </w:rPr>
            </w:pPr>
            <w:r w:rsidRPr="009D49C9">
              <w:rPr>
                <w:rFonts w:ascii="Arial" w:eastAsia="Times New Roman" w:hAnsi="Arial" w:cs="Arial"/>
                <w:sz w:val="24"/>
                <w:szCs w:val="16"/>
                <w:lang w:eastAsia="ar-SA"/>
              </w:rPr>
              <w:t>30.9.2022.</w:t>
            </w:r>
          </w:p>
        </w:tc>
      </w:tr>
    </w:tbl>
    <w:p w:rsidR="009D49C9" w:rsidRPr="009D49C9" w:rsidRDefault="009D49C9" w:rsidP="006149A7">
      <w:pPr>
        <w:spacing w:after="0" w:line="240" w:lineRule="auto"/>
        <w:rPr>
          <w:rFonts w:ascii="Arial" w:eastAsia="Times New Roman" w:hAnsi="Arial" w:cs="Arial"/>
          <w:b/>
          <w:bCs/>
          <w:color w:val="FF0000"/>
          <w:sz w:val="24"/>
          <w:szCs w:val="24"/>
        </w:rPr>
      </w:pPr>
    </w:p>
    <w:p w:rsidR="009D49C9" w:rsidRPr="009D49C9" w:rsidRDefault="009D49C9" w:rsidP="009D49C9">
      <w:pPr>
        <w:autoSpaceDE w:val="0"/>
        <w:autoSpaceDN w:val="0"/>
        <w:adjustRightInd w:val="0"/>
        <w:spacing w:after="0" w:line="240" w:lineRule="auto"/>
        <w:rPr>
          <w:rFonts w:ascii="Arial" w:hAnsi="Arial" w:cs="Arial"/>
          <w:b/>
          <w:bCs/>
          <w:sz w:val="24"/>
          <w:szCs w:val="24"/>
        </w:rPr>
      </w:pPr>
      <w:r w:rsidRPr="009D49C9">
        <w:rPr>
          <w:rFonts w:ascii="Arial" w:hAnsi="Arial" w:cs="Arial"/>
          <w:b/>
          <w:bCs/>
          <w:sz w:val="24"/>
          <w:szCs w:val="24"/>
        </w:rPr>
        <w:t xml:space="preserve">       </w:t>
      </w:r>
    </w:p>
    <w:p w:rsidR="009D49C9" w:rsidRPr="009D49C9" w:rsidRDefault="006149A7" w:rsidP="009D49C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1.10</w:t>
      </w:r>
      <w:r w:rsidR="009D49C9" w:rsidRPr="009D49C9">
        <w:rPr>
          <w:rFonts w:ascii="Arial" w:hAnsi="Arial" w:cs="Arial"/>
          <w:b/>
          <w:bCs/>
          <w:sz w:val="24"/>
          <w:szCs w:val="24"/>
        </w:rPr>
        <w:t xml:space="preserve">. Organizacija rada u vrijeme novogodišnjih blagdana i u ljetnim mjesecima (srpanj i kolovoz 2023. god.) </w:t>
      </w:r>
    </w:p>
    <w:p w:rsidR="009D49C9" w:rsidRPr="009D49C9" w:rsidRDefault="009D49C9" w:rsidP="009D49C9">
      <w:pPr>
        <w:autoSpaceDE w:val="0"/>
        <w:autoSpaceDN w:val="0"/>
        <w:adjustRightInd w:val="0"/>
        <w:spacing w:after="0" w:line="240" w:lineRule="auto"/>
        <w:rPr>
          <w:rFonts w:ascii="Arial" w:hAnsi="Arial" w:cs="Arial"/>
          <w:b/>
          <w:bCs/>
          <w:sz w:val="24"/>
          <w:szCs w:val="24"/>
        </w:rPr>
      </w:pPr>
    </w:p>
    <w:p w:rsidR="009D49C9" w:rsidRPr="009D49C9" w:rsidRDefault="009D49C9" w:rsidP="009D49C9">
      <w:pPr>
        <w:tabs>
          <w:tab w:val="left" w:pos="708"/>
          <w:tab w:val="center" w:pos="4536"/>
          <w:tab w:val="right" w:pos="9072"/>
        </w:tabs>
        <w:spacing w:after="0" w:line="240" w:lineRule="auto"/>
        <w:jc w:val="both"/>
        <w:rPr>
          <w:rFonts w:ascii="Arial" w:hAnsi="Arial" w:cs="Arial"/>
          <w:sz w:val="24"/>
          <w:szCs w:val="24"/>
        </w:rPr>
      </w:pPr>
      <w:r w:rsidRPr="009D49C9">
        <w:rPr>
          <w:rFonts w:ascii="Arial" w:hAnsi="Arial" w:cs="Arial"/>
          <w:sz w:val="24"/>
          <w:szCs w:val="24"/>
        </w:rPr>
        <w:t xml:space="preserve">Organizacija rada tijekom ljetnih mjeseci izraditi će se u mjesecu lipnju 2023.god. te će nakon analize interesa roditelja prijedlog organizacije rada Podcentara biti objavljen na oglasnim mjestima u svakom Podcentru i na mrežnoj stranici Dječjeg vrtića Rijeka.  </w:t>
      </w:r>
    </w:p>
    <w:p w:rsidR="009D49C9" w:rsidRPr="009D49C9" w:rsidRDefault="009D49C9" w:rsidP="009D49C9">
      <w:pPr>
        <w:tabs>
          <w:tab w:val="left" w:pos="708"/>
          <w:tab w:val="center" w:pos="4536"/>
          <w:tab w:val="right" w:pos="9072"/>
        </w:tabs>
        <w:spacing w:after="0" w:line="240" w:lineRule="auto"/>
        <w:jc w:val="both"/>
        <w:rPr>
          <w:rFonts w:ascii="Arial" w:hAnsi="Arial" w:cs="Arial"/>
          <w:sz w:val="24"/>
          <w:szCs w:val="24"/>
        </w:rPr>
      </w:pPr>
      <w:r w:rsidRPr="009D49C9">
        <w:rPr>
          <w:rFonts w:ascii="Arial" w:hAnsi="Arial" w:cs="Arial"/>
          <w:sz w:val="24"/>
          <w:szCs w:val="24"/>
        </w:rPr>
        <w:t>U prosincu 2022.god., neposredno prije božićno novogodišnjih blagdana izradit će se prijedlog organizacije rada Podcentara, u odnosu na iskazane potrebe roditelja za korištenjem usluga te će plan rada biti objavljen na oglasnim mjestima Podcentara i na mrežnoj stranici Dječjeg vrtića Rijeka.</w:t>
      </w:r>
    </w:p>
    <w:p w:rsidR="009D49C9" w:rsidRPr="009D49C9" w:rsidRDefault="009D49C9" w:rsidP="009D49C9">
      <w:pPr>
        <w:tabs>
          <w:tab w:val="left" w:pos="708"/>
          <w:tab w:val="center" w:pos="4536"/>
          <w:tab w:val="right" w:pos="9072"/>
        </w:tabs>
        <w:spacing w:after="0" w:line="240" w:lineRule="auto"/>
        <w:jc w:val="both"/>
        <w:rPr>
          <w:rFonts w:ascii="Arial" w:hAnsi="Arial" w:cs="Arial"/>
          <w:sz w:val="24"/>
          <w:szCs w:val="24"/>
        </w:rPr>
      </w:pPr>
    </w:p>
    <w:p w:rsidR="009D49C9" w:rsidRPr="009D49C9" w:rsidRDefault="009D49C9" w:rsidP="009D49C9">
      <w:pPr>
        <w:tabs>
          <w:tab w:val="left" w:pos="708"/>
          <w:tab w:val="center" w:pos="4536"/>
          <w:tab w:val="right" w:pos="9072"/>
        </w:tabs>
        <w:spacing w:after="0" w:line="240" w:lineRule="auto"/>
        <w:jc w:val="both"/>
        <w:rPr>
          <w:rFonts w:ascii="Arial" w:hAnsi="Arial" w:cs="Arial"/>
          <w:sz w:val="24"/>
          <w:szCs w:val="24"/>
        </w:rPr>
      </w:pPr>
    </w:p>
    <w:p w:rsidR="009D49C9" w:rsidRPr="009D49C9" w:rsidRDefault="009D49C9" w:rsidP="009D49C9">
      <w:pPr>
        <w:spacing w:after="0" w:line="240" w:lineRule="auto"/>
        <w:rPr>
          <w:rFonts w:ascii="Arial" w:eastAsia="Arial Unicode MS" w:hAnsi="Arial" w:cs="Arial"/>
          <w:b/>
          <w:bCs/>
          <w:sz w:val="24"/>
          <w:szCs w:val="24"/>
        </w:rPr>
      </w:pPr>
      <w:r w:rsidRPr="009D49C9">
        <w:rPr>
          <w:rFonts w:ascii="Arial" w:eastAsia="Arial Unicode MS" w:hAnsi="Arial" w:cs="Arial"/>
          <w:b/>
          <w:bCs/>
          <w:sz w:val="24"/>
          <w:szCs w:val="24"/>
        </w:rPr>
        <w:t xml:space="preserve">      1.</w:t>
      </w:r>
      <w:r w:rsidR="006149A7">
        <w:rPr>
          <w:rFonts w:ascii="Arial" w:eastAsia="Arial Unicode MS" w:hAnsi="Arial" w:cs="Arial"/>
          <w:b/>
          <w:bCs/>
          <w:sz w:val="24"/>
          <w:szCs w:val="24"/>
        </w:rPr>
        <w:t>11</w:t>
      </w:r>
      <w:r w:rsidRPr="009D49C9">
        <w:rPr>
          <w:rFonts w:ascii="Arial" w:eastAsia="Arial Unicode MS" w:hAnsi="Arial" w:cs="Arial"/>
          <w:b/>
          <w:bCs/>
          <w:sz w:val="24"/>
          <w:szCs w:val="24"/>
          <w:shd w:val="clear" w:color="auto" w:fill="FFFFFF" w:themeFill="background1"/>
        </w:rPr>
        <w:t>. Djelatnici u kuhinjama i tehnička služba:</w:t>
      </w:r>
    </w:p>
    <w:p w:rsidR="009D49C9" w:rsidRPr="009D49C9" w:rsidRDefault="009D49C9" w:rsidP="009D49C9">
      <w:pPr>
        <w:spacing w:after="0" w:line="240" w:lineRule="auto"/>
        <w:rPr>
          <w:rFonts w:ascii="Arial" w:eastAsia="Arial Unicode MS" w:hAnsi="Arial" w:cs="Arial"/>
          <w:b/>
          <w:bCs/>
          <w:color w:val="FF0000"/>
          <w:sz w:val="24"/>
          <w:szCs w:val="24"/>
        </w:rPr>
      </w:pPr>
    </w:p>
    <w:tbl>
      <w:tblPr>
        <w:tblW w:w="555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1985"/>
        <w:gridCol w:w="1843"/>
      </w:tblGrid>
      <w:tr w:rsidR="00B235B7" w:rsidRPr="009D49C9" w:rsidTr="00B235B7">
        <w:trPr>
          <w:trHeight w:val="303"/>
        </w:trPr>
        <w:tc>
          <w:tcPr>
            <w:tcW w:w="17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235B7" w:rsidRPr="009D49C9" w:rsidRDefault="00B235B7" w:rsidP="009D49C9">
            <w:pPr>
              <w:spacing w:after="0" w:line="240" w:lineRule="auto"/>
              <w:jc w:val="center"/>
              <w:rPr>
                <w:rFonts w:ascii="Arial" w:eastAsia="Times New Roman" w:hAnsi="Arial" w:cs="Arial"/>
                <w:b/>
                <w:sz w:val="24"/>
              </w:rPr>
            </w:pPr>
            <w:r w:rsidRPr="009D49C9">
              <w:rPr>
                <w:rFonts w:ascii="Arial" w:eastAsia="Times New Roman" w:hAnsi="Arial" w:cs="Arial"/>
                <w:b/>
                <w:sz w:val="24"/>
              </w:rPr>
              <w:t xml:space="preserve">Podcentar </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235B7" w:rsidRPr="009D49C9" w:rsidRDefault="00B235B7" w:rsidP="009D49C9">
            <w:pPr>
              <w:spacing w:after="0" w:line="240" w:lineRule="auto"/>
              <w:jc w:val="center"/>
              <w:rPr>
                <w:rFonts w:ascii="Arial" w:eastAsia="Times New Roman" w:hAnsi="Arial" w:cs="Arial"/>
                <w:b/>
                <w:sz w:val="24"/>
              </w:rPr>
            </w:pPr>
            <w:r w:rsidRPr="009D49C9">
              <w:rPr>
                <w:rFonts w:ascii="Arial" w:eastAsia="Times New Roman" w:hAnsi="Arial" w:cs="Arial"/>
                <w:b/>
                <w:sz w:val="24"/>
              </w:rPr>
              <w:t xml:space="preserve">Radno mjesto </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235B7" w:rsidRPr="009D49C9" w:rsidRDefault="00B235B7" w:rsidP="009D49C9">
            <w:pPr>
              <w:spacing w:after="0" w:line="240" w:lineRule="auto"/>
              <w:jc w:val="center"/>
              <w:rPr>
                <w:rFonts w:ascii="Arial" w:eastAsia="Times New Roman" w:hAnsi="Arial" w:cs="Arial"/>
                <w:b/>
                <w:sz w:val="24"/>
              </w:rPr>
            </w:pPr>
            <w:r w:rsidRPr="009D49C9">
              <w:rPr>
                <w:rFonts w:ascii="Arial" w:eastAsia="Times New Roman" w:hAnsi="Arial" w:cs="Arial"/>
                <w:b/>
                <w:sz w:val="24"/>
              </w:rPr>
              <w:t>Radno</w:t>
            </w:r>
          </w:p>
          <w:p w:rsidR="00B235B7" w:rsidRPr="009D49C9" w:rsidRDefault="00B235B7" w:rsidP="009D49C9">
            <w:pPr>
              <w:spacing w:after="0" w:line="240" w:lineRule="auto"/>
              <w:jc w:val="center"/>
              <w:rPr>
                <w:rFonts w:ascii="Arial" w:eastAsia="Times New Roman" w:hAnsi="Arial" w:cs="Arial"/>
                <w:b/>
                <w:sz w:val="24"/>
              </w:rPr>
            </w:pPr>
            <w:r w:rsidRPr="009D49C9">
              <w:rPr>
                <w:rFonts w:ascii="Arial" w:eastAsia="Times New Roman" w:hAnsi="Arial" w:cs="Arial"/>
                <w:b/>
                <w:sz w:val="24"/>
              </w:rPr>
              <w:t xml:space="preserve">vrijeme </w:t>
            </w:r>
          </w:p>
        </w:tc>
      </w:tr>
      <w:tr w:rsidR="00B235B7" w:rsidRPr="009D49C9" w:rsidTr="00B235B7">
        <w:trPr>
          <w:trHeight w:val="869"/>
        </w:trPr>
        <w:tc>
          <w:tcPr>
            <w:tcW w:w="17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235B7" w:rsidRPr="009D49C9" w:rsidRDefault="00B235B7" w:rsidP="009D49C9">
            <w:pPr>
              <w:spacing w:after="0" w:line="240" w:lineRule="auto"/>
              <w:jc w:val="center"/>
              <w:rPr>
                <w:rFonts w:ascii="Arial" w:eastAsia="Times New Roman" w:hAnsi="Arial" w:cs="Arial"/>
                <w:b/>
                <w:bCs/>
                <w:sz w:val="24"/>
              </w:rPr>
            </w:pPr>
          </w:p>
          <w:p w:rsidR="00B235B7" w:rsidRPr="009D49C9" w:rsidRDefault="00B235B7" w:rsidP="009D49C9">
            <w:pPr>
              <w:spacing w:after="0" w:line="240" w:lineRule="auto"/>
              <w:jc w:val="center"/>
              <w:rPr>
                <w:rFonts w:ascii="Arial" w:eastAsia="Times New Roman" w:hAnsi="Arial" w:cs="Arial"/>
                <w:b/>
                <w:sz w:val="24"/>
              </w:rPr>
            </w:pPr>
            <w:r w:rsidRPr="009D49C9">
              <w:rPr>
                <w:rFonts w:ascii="Arial" w:eastAsia="Times New Roman" w:hAnsi="Arial" w:cs="Arial"/>
                <w:b/>
                <w:sz w:val="24"/>
              </w:rPr>
              <w:t>Za CPO Maestral</w:t>
            </w:r>
          </w:p>
          <w:p w:rsidR="00B235B7" w:rsidRPr="009D49C9" w:rsidRDefault="00B235B7" w:rsidP="009D49C9">
            <w:pPr>
              <w:spacing w:after="0" w:line="240" w:lineRule="auto"/>
              <w:jc w:val="center"/>
              <w:rPr>
                <w:rFonts w:ascii="Arial" w:eastAsia="Times New Roman" w:hAnsi="Arial" w:cs="Arial"/>
                <w:b/>
                <w:bCs/>
                <w:sz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235B7" w:rsidRPr="009D49C9" w:rsidRDefault="00B235B7" w:rsidP="009D49C9">
            <w:pPr>
              <w:spacing w:after="0" w:line="240" w:lineRule="auto"/>
              <w:rPr>
                <w:rFonts w:ascii="Arial" w:eastAsia="Times New Roman" w:hAnsi="Arial" w:cs="Arial"/>
                <w:sz w:val="24"/>
              </w:rPr>
            </w:pPr>
            <w:r w:rsidRPr="009D49C9">
              <w:rPr>
                <w:rFonts w:ascii="Arial" w:eastAsia="Times New Roman" w:hAnsi="Arial" w:cs="Arial"/>
                <w:sz w:val="24"/>
              </w:rPr>
              <w:t xml:space="preserve">domar - ložač </w:t>
            </w:r>
          </w:p>
          <w:p w:rsidR="00B235B7" w:rsidRPr="009D49C9" w:rsidRDefault="00B235B7" w:rsidP="009D49C9">
            <w:pPr>
              <w:spacing w:after="0" w:line="240" w:lineRule="auto"/>
              <w:rPr>
                <w:rFonts w:ascii="Arial" w:eastAsia="Times New Roman" w:hAnsi="Arial" w:cs="Arial"/>
                <w:sz w:val="24"/>
              </w:rPr>
            </w:pPr>
          </w:p>
          <w:p w:rsidR="00B235B7" w:rsidRPr="009D49C9" w:rsidRDefault="00B235B7" w:rsidP="009D49C9">
            <w:pPr>
              <w:spacing w:after="0" w:line="240" w:lineRule="auto"/>
              <w:rPr>
                <w:rFonts w:ascii="Arial" w:eastAsia="Times New Roman" w:hAnsi="Arial" w:cs="Arial"/>
                <w:sz w:val="24"/>
              </w:rPr>
            </w:pPr>
            <w:r w:rsidRPr="009D49C9">
              <w:rPr>
                <w:rFonts w:ascii="Arial" w:eastAsia="Times New Roman" w:hAnsi="Arial" w:cs="Arial"/>
                <w:sz w:val="24"/>
              </w:rPr>
              <w:t>ekonom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235B7" w:rsidRPr="009D49C9" w:rsidRDefault="00B235B7" w:rsidP="009D49C9">
            <w:pPr>
              <w:spacing w:after="0" w:line="240" w:lineRule="auto"/>
              <w:rPr>
                <w:rFonts w:ascii="Arial" w:eastAsia="Times New Roman" w:hAnsi="Arial" w:cs="Arial"/>
                <w:sz w:val="24"/>
              </w:rPr>
            </w:pPr>
            <w:r w:rsidRPr="009D49C9">
              <w:rPr>
                <w:rFonts w:ascii="Arial" w:eastAsia="Times New Roman" w:hAnsi="Arial" w:cs="Arial"/>
                <w:sz w:val="24"/>
              </w:rPr>
              <w:t>6:30 -14:30</w:t>
            </w:r>
          </w:p>
          <w:p w:rsidR="00B235B7" w:rsidRPr="009D49C9" w:rsidRDefault="00B235B7" w:rsidP="009D49C9">
            <w:pPr>
              <w:spacing w:after="0" w:line="240" w:lineRule="auto"/>
              <w:rPr>
                <w:rFonts w:ascii="Arial" w:eastAsia="Times New Roman" w:hAnsi="Arial" w:cs="Arial"/>
                <w:sz w:val="24"/>
              </w:rPr>
            </w:pPr>
          </w:p>
          <w:p w:rsidR="00B235B7" w:rsidRPr="009D49C9" w:rsidRDefault="00B235B7" w:rsidP="009D49C9">
            <w:pPr>
              <w:spacing w:after="0" w:line="240" w:lineRule="auto"/>
              <w:rPr>
                <w:rFonts w:ascii="Arial" w:eastAsia="Times New Roman" w:hAnsi="Arial" w:cs="Arial"/>
                <w:sz w:val="24"/>
              </w:rPr>
            </w:pPr>
            <w:r w:rsidRPr="009D49C9">
              <w:rPr>
                <w:rFonts w:ascii="Arial" w:eastAsia="Times New Roman" w:hAnsi="Arial" w:cs="Arial"/>
                <w:sz w:val="24"/>
              </w:rPr>
              <w:t>6:00 - 14:00</w:t>
            </w:r>
          </w:p>
        </w:tc>
      </w:tr>
      <w:tr w:rsidR="00B235B7" w:rsidRPr="009D49C9" w:rsidTr="00B235B7">
        <w:trPr>
          <w:trHeight w:val="416"/>
        </w:trPr>
        <w:tc>
          <w:tcPr>
            <w:tcW w:w="17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235B7" w:rsidRPr="009D49C9" w:rsidRDefault="00B235B7" w:rsidP="009D49C9">
            <w:pPr>
              <w:spacing w:after="0" w:line="240" w:lineRule="auto"/>
              <w:jc w:val="center"/>
              <w:rPr>
                <w:rFonts w:ascii="Arial" w:eastAsia="Times New Roman" w:hAnsi="Arial" w:cs="Arial"/>
                <w:b/>
                <w:bCs/>
                <w:sz w:val="24"/>
                <w:szCs w:val="24"/>
              </w:rPr>
            </w:pPr>
          </w:p>
          <w:p w:rsidR="00B235B7" w:rsidRPr="009D49C9" w:rsidRDefault="00B235B7" w:rsidP="009D49C9">
            <w:pPr>
              <w:spacing w:after="0" w:line="240" w:lineRule="auto"/>
              <w:jc w:val="center"/>
              <w:rPr>
                <w:rFonts w:ascii="Arial" w:eastAsia="Times New Roman" w:hAnsi="Arial" w:cs="Arial"/>
                <w:b/>
                <w:bCs/>
                <w:sz w:val="24"/>
                <w:szCs w:val="24"/>
              </w:rPr>
            </w:pPr>
          </w:p>
          <w:p w:rsidR="00B235B7" w:rsidRPr="009D49C9" w:rsidRDefault="00B235B7" w:rsidP="009D49C9">
            <w:pPr>
              <w:spacing w:after="0" w:line="240" w:lineRule="auto"/>
              <w:jc w:val="center"/>
              <w:rPr>
                <w:rFonts w:ascii="Arial" w:eastAsia="Times New Roman" w:hAnsi="Arial" w:cs="Arial"/>
                <w:b/>
                <w:bCs/>
                <w:sz w:val="24"/>
                <w:szCs w:val="24"/>
              </w:rPr>
            </w:pPr>
            <w:r w:rsidRPr="009D49C9">
              <w:rPr>
                <w:rFonts w:ascii="Arial" w:eastAsia="Times New Roman" w:hAnsi="Arial" w:cs="Arial"/>
                <w:b/>
                <w:bCs/>
                <w:sz w:val="24"/>
                <w:szCs w:val="24"/>
              </w:rPr>
              <w:t>MAESTRAL</w:t>
            </w:r>
          </w:p>
          <w:p w:rsidR="00B235B7" w:rsidRPr="009D49C9" w:rsidRDefault="00B235B7" w:rsidP="009D49C9">
            <w:pPr>
              <w:spacing w:after="0" w:line="240" w:lineRule="auto"/>
              <w:jc w:val="center"/>
              <w:rPr>
                <w:rFonts w:ascii="Arial" w:eastAsia="Times New Roman" w:hAnsi="Arial" w:cs="Arial"/>
                <w:b/>
                <w:bCs/>
                <w:sz w:val="24"/>
              </w:rPr>
            </w:pPr>
            <w:r w:rsidRPr="009D49C9">
              <w:rPr>
                <w:rFonts w:ascii="Arial" w:eastAsia="Times New Roman" w:hAnsi="Arial" w:cs="Arial"/>
                <w:b/>
                <w:bCs/>
                <w:sz w:val="24"/>
              </w:rPr>
              <w:t>I</w:t>
            </w:r>
          </w:p>
          <w:p w:rsidR="00B235B7" w:rsidRPr="009D49C9" w:rsidRDefault="00B235B7" w:rsidP="009D49C9">
            <w:pPr>
              <w:spacing w:after="0" w:line="240" w:lineRule="auto"/>
              <w:jc w:val="center"/>
              <w:rPr>
                <w:rFonts w:ascii="Arial" w:eastAsia="Times New Roman" w:hAnsi="Arial" w:cs="Arial"/>
                <w:b/>
                <w:bCs/>
                <w:sz w:val="24"/>
              </w:rPr>
            </w:pPr>
            <w:r w:rsidRPr="009D49C9">
              <w:rPr>
                <w:rFonts w:ascii="Arial" w:eastAsia="Times New Roman" w:hAnsi="Arial" w:cs="Arial"/>
                <w:b/>
                <w:bCs/>
                <w:sz w:val="24"/>
              </w:rPr>
              <w:t>GABBIANO</w:t>
            </w:r>
          </w:p>
        </w:tc>
        <w:tc>
          <w:tcPr>
            <w:tcW w:w="1985" w:type="dxa"/>
            <w:tcBorders>
              <w:top w:val="single" w:sz="4" w:space="0" w:color="auto"/>
              <w:left w:val="single" w:sz="4" w:space="0" w:color="auto"/>
              <w:bottom w:val="single" w:sz="4" w:space="0" w:color="auto"/>
              <w:right w:val="single" w:sz="4" w:space="0" w:color="auto"/>
            </w:tcBorders>
          </w:tcPr>
          <w:p w:rsidR="00B235B7" w:rsidRPr="009D49C9" w:rsidRDefault="00B235B7" w:rsidP="009D49C9">
            <w:pPr>
              <w:spacing w:after="0" w:line="240" w:lineRule="auto"/>
              <w:rPr>
                <w:rFonts w:ascii="Arial" w:eastAsia="Times New Roman" w:hAnsi="Arial" w:cs="Arial"/>
                <w:sz w:val="24"/>
              </w:rPr>
            </w:pPr>
          </w:p>
          <w:p w:rsidR="00B235B7" w:rsidRPr="009D49C9" w:rsidRDefault="00B235B7" w:rsidP="009D49C9">
            <w:pPr>
              <w:spacing w:after="0" w:line="240" w:lineRule="auto"/>
              <w:rPr>
                <w:rFonts w:ascii="Arial" w:eastAsia="Times New Roman" w:hAnsi="Arial" w:cs="Arial"/>
                <w:sz w:val="24"/>
              </w:rPr>
            </w:pPr>
            <w:r w:rsidRPr="009D49C9">
              <w:rPr>
                <w:rFonts w:ascii="Arial" w:eastAsia="Times New Roman" w:hAnsi="Arial" w:cs="Arial"/>
                <w:sz w:val="24"/>
              </w:rPr>
              <w:t>glavni kuhar</w:t>
            </w:r>
          </w:p>
          <w:p w:rsidR="00B235B7" w:rsidRPr="009D49C9" w:rsidRDefault="00B235B7" w:rsidP="009D49C9">
            <w:pPr>
              <w:tabs>
                <w:tab w:val="left" w:pos="525"/>
                <w:tab w:val="center" w:pos="972"/>
              </w:tabs>
              <w:spacing w:after="0" w:line="240" w:lineRule="auto"/>
              <w:rPr>
                <w:rFonts w:ascii="Arial" w:eastAsia="Times New Roman" w:hAnsi="Arial" w:cs="Arial"/>
                <w:sz w:val="24"/>
              </w:rPr>
            </w:pPr>
            <w:r w:rsidRPr="009D49C9">
              <w:rPr>
                <w:rFonts w:ascii="Arial" w:eastAsia="Times New Roman" w:hAnsi="Arial" w:cs="Arial"/>
                <w:sz w:val="24"/>
              </w:rPr>
              <w:t>kuhar</w:t>
            </w:r>
          </w:p>
          <w:p w:rsidR="00B235B7" w:rsidRPr="009D49C9" w:rsidRDefault="00B235B7" w:rsidP="009D49C9">
            <w:pPr>
              <w:spacing w:after="0" w:line="240" w:lineRule="auto"/>
              <w:rPr>
                <w:rFonts w:ascii="Arial" w:eastAsia="Times New Roman" w:hAnsi="Arial" w:cs="Arial"/>
                <w:sz w:val="24"/>
              </w:rPr>
            </w:pPr>
            <w:r w:rsidRPr="009D49C9">
              <w:rPr>
                <w:rFonts w:ascii="Arial" w:eastAsia="Times New Roman" w:hAnsi="Arial" w:cs="Arial"/>
                <w:sz w:val="24"/>
              </w:rPr>
              <w:t>kuhar</w:t>
            </w:r>
          </w:p>
          <w:p w:rsidR="00B235B7" w:rsidRPr="009D49C9" w:rsidRDefault="00B235B7" w:rsidP="009D49C9">
            <w:pPr>
              <w:spacing w:after="0" w:line="240" w:lineRule="auto"/>
              <w:rPr>
                <w:rFonts w:ascii="Arial" w:eastAsia="Times New Roman" w:hAnsi="Arial" w:cs="Arial"/>
                <w:sz w:val="24"/>
              </w:rPr>
            </w:pPr>
            <w:r w:rsidRPr="009D49C9">
              <w:rPr>
                <w:rFonts w:ascii="Arial" w:eastAsia="Times New Roman" w:hAnsi="Arial" w:cs="Arial"/>
                <w:sz w:val="24"/>
                <w:szCs w:val="24"/>
              </w:rPr>
              <w:t>kuhar</w:t>
            </w:r>
          </w:p>
          <w:p w:rsidR="00B235B7" w:rsidRPr="009D49C9" w:rsidRDefault="00B235B7" w:rsidP="009D49C9">
            <w:pPr>
              <w:spacing w:after="0" w:line="240" w:lineRule="auto"/>
              <w:rPr>
                <w:rFonts w:ascii="Arial" w:eastAsia="Times New Roman" w:hAnsi="Arial" w:cs="Arial"/>
                <w:sz w:val="24"/>
              </w:rPr>
            </w:pPr>
            <w:r w:rsidRPr="009D49C9">
              <w:rPr>
                <w:rFonts w:ascii="Arial" w:eastAsia="Times New Roman" w:hAnsi="Arial" w:cs="Arial"/>
                <w:sz w:val="24"/>
                <w:szCs w:val="24"/>
              </w:rPr>
              <w:t>kuhar</w:t>
            </w:r>
          </w:p>
          <w:p w:rsidR="00B235B7" w:rsidRPr="009D49C9" w:rsidRDefault="00B235B7" w:rsidP="009D49C9">
            <w:pPr>
              <w:spacing w:after="0" w:line="240" w:lineRule="auto"/>
              <w:rPr>
                <w:rFonts w:ascii="Arial" w:eastAsia="Times New Roman" w:hAnsi="Arial" w:cs="Arial"/>
                <w:sz w:val="24"/>
              </w:rPr>
            </w:pPr>
            <w:r w:rsidRPr="009D49C9">
              <w:rPr>
                <w:rFonts w:ascii="Arial" w:eastAsia="Times New Roman" w:hAnsi="Arial" w:cs="Arial"/>
                <w:sz w:val="24"/>
              </w:rPr>
              <w:t>pomoćni kuhar</w:t>
            </w:r>
          </w:p>
          <w:p w:rsidR="00B235B7" w:rsidRPr="009D49C9" w:rsidRDefault="00B235B7" w:rsidP="009D49C9">
            <w:pPr>
              <w:spacing w:after="0" w:line="240" w:lineRule="auto"/>
              <w:rPr>
                <w:rFonts w:ascii="Arial" w:eastAsia="Times New Roman" w:hAnsi="Arial" w:cs="Arial"/>
                <w:sz w:val="24"/>
              </w:rPr>
            </w:pPr>
            <w:r w:rsidRPr="009D49C9">
              <w:rPr>
                <w:rFonts w:ascii="Arial" w:eastAsia="Times New Roman" w:hAnsi="Arial" w:cs="Arial"/>
                <w:sz w:val="24"/>
              </w:rPr>
              <w:t>pomoćni kuhar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235B7" w:rsidRPr="009D49C9" w:rsidRDefault="00B235B7" w:rsidP="009D49C9">
            <w:pPr>
              <w:spacing w:after="0" w:line="240" w:lineRule="auto"/>
              <w:rPr>
                <w:rFonts w:ascii="Arial" w:eastAsia="Times New Roman" w:hAnsi="Arial" w:cs="Arial"/>
                <w:sz w:val="24"/>
              </w:rPr>
            </w:pPr>
            <w:r w:rsidRPr="009D49C9">
              <w:rPr>
                <w:rFonts w:ascii="Arial" w:eastAsia="Times New Roman" w:hAnsi="Arial" w:cs="Arial"/>
                <w:sz w:val="24"/>
              </w:rPr>
              <w:t xml:space="preserve">     </w:t>
            </w:r>
          </w:p>
          <w:p w:rsidR="00B235B7" w:rsidRPr="009D49C9" w:rsidRDefault="00B235B7" w:rsidP="009D49C9">
            <w:pPr>
              <w:spacing w:after="0" w:line="240" w:lineRule="auto"/>
              <w:rPr>
                <w:rFonts w:ascii="Arial" w:eastAsia="Times New Roman" w:hAnsi="Arial" w:cs="Arial"/>
                <w:sz w:val="24"/>
              </w:rPr>
            </w:pPr>
            <w:r w:rsidRPr="009D49C9">
              <w:rPr>
                <w:rFonts w:ascii="Arial" w:eastAsia="Times New Roman" w:hAnsi="Arial" w:cs="Arial"/>
                <w:sz w:val="24"/>
              </w:rPr>
              <w:t>6:00 - 14:00</w:t>
            </w:r>
          </w:p>
          <w:p w:rsidR="00B235B7" w:rsidRPr="009D49C9" w:rsidRDefault="00B235B7" w:rsidP="009D49C9">
            <w:pPr>
              <w:spacing w:after="0" w:line="240" w:lineRule="auto"/>
              <w:rPr>
                <w:rFonts w:ascii="Arial" w:eastAsia="Times New Roman" w:hAnsi="Arial" w:cs="Arial"/>
                <w:sz w:val="24"/>
              </w:rPr>
            </w:pPr>
          </w:p>
          <w:p w:rsidR="00B235B7" w:rsidRPr="009D49C9" w:rsidRDefault="00B235B7" w:rsidP="009D49C9">
            <w:pPr>
              <w:spacing w:after="0" w:line="240" w:lineRule="auto"/>
              <w:rPr>
                <w:rFonts w:ascii="Arial" w:eastAsia="Times New Roman" w:hAnsi="Arial" w:cs="Arial"/>
                <w:sz w:val="24"/>
              </w:rPr>
            </w:pPr>
          </w:p>
          <w:p w:rsidR="00B235B7" w:rsidRPr="009D49C9" w:rsidRDefault="00B235B7" w:rsidP="009D49C9">
            <w:pPr>
              <w:spacing w:after="0" w:line="240" w:lineRule="auto"/>
              <w:rPr>
                <w:rFonts w:ascii="Arial" w:eastAsia="Times New Roman" w:hAnsi="Arial" w:cs="Arial"/>
                <w:sz w:val="24"/>
              </w:rPr>
            </w:pPr>
          </w:p>
          <w:p w:rsidR="00B235B7" w:rsidRPr="009D49C9" w:rsidRDefault="00B235B7" w:rsidP="009D49C9">
            <w:pPr>
              <w:spacing w:after="0" w:line="240" w:lineRule="auto"/>
              <w:rPr>
                <w:rFonts w:ascii="Arial" w:eastAsia="Times New Roman" w:hAnsi="Arial" w:cs="Arial"/>
                <w:sz w:val="24"/>
              </w:rPr>
            </w:pPr>
          </w:p>
          <w:p w:rsidR="00B235B7" w:rsidRPr="009D49C9" w:rsidRDefault="00B235B7" w:rsidP="009D49C9">
            <w:pPr>
              <w:spacing w:after="0" w:line="240" w:lineRule="auto"/>
              <w:rPr>
                <w:rFonts w:ascii="Arial" w:eastAsia="Times New Roman" w:hAnsi="Arial" w:cs="Arial"/>
                <w:sz w:val="24"/>
              </w:rPr>
            </w:pPr>
            <w:r w:rsidRPr="009D49C9">
              <w:rPr>
                <w:rFonts w:ascii="Arial" w:eastAsia="Times New Roman" w:hAnsi="Arial" w:cs="Arial"/>
                <w:sz w:val="24"/>
              </w:rPr>
              <w:t>6:00 - 14:00</w:t>
            </w:r>
          </w:p>
          <w:p w:rsidR="00B235B7" w:rsidRPr="009D49C9" w:rsidRDefault="00B235B7" w:rsidP="009D49C9">
            <w:pPr>
              <w:spacing w:after="0" w:line="240" w:lineRule="auto"/>
              <w:rPr>
                <w:rFonts w:ascii="Arial" w:eastAsia="Times New Roman" w:hAnsi="Arial" w:cs="Arial"/>
                <w:sz w:val="24"/>
              </w:rPr>
            </w:pPr>
            <w:r w:rsidRPr="009D49C9">
              <w:rPr>
                <w:rFonts w:ascii="Arial" w:eastAsia="Times New Roman" w:hAnsi="Arial" w:cs="Arial"/>
                <w:sz w:val="24"/>
              </w:rPr>
              <w:t>8:00 - 16:00</w:t>
            </w:r>
          </w:p>
        </w:tc>
      </w:tr>
      <w:tr w:rsidR="00B235B7" w:rsidRPr="009D49C9" w:rsidTr="00B235B7">
        <w:trPr>
          <w:trHeight w:val="419"/>
        </w:trPr>
        <w:tc>
          <w:tcPr>
            <w:tcW w:w="17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235B7" w:rsidRPr="009D49C9" w:rsidRDefault="00B235B7" w:rsidP="009D49C9">
            <w:pPr>
              <w:spacing w:after="0" w:line="240" w:lineRule="auto"/>
              <w:jc w:val="center"/>
              <w:rPr>
                <w:rFonts w:ascii="Arial" w:eastAsia="Times New Roman" w:hAnsi="Arial" w:cs="Arial"/>
                <w:b/>
                <w:bCs/>
                <w:sz w:val="24"/>
                <w:szCs w:val="24"/>
              </w:rPr>
            </w:pPr>
            <w:r w:rsidRPr="009D49C9">
              <w:rPr>
                <w:rFonts w:ascii="Arial" w:eastAsia="Times New Roman" w:hAnsi="Arial" w:cs="Arial"/>
                <w:b/>
                <w:bCs/>
                <w:sz w:val="24"/>
                <w:szCs w:val="24"/>
              </w:rPr>
              <w:t>BELVEDER</w:t>
            </w:r>
          </w:p>
        </w:tc>
        <w:tc>
          <w:tcPr>
            <w:tcW w:w="1985" w:type="dxa"/>
            <w:tcBorders>
              <w:top w:val="single" w:sz="4" w:space="0" w:color="auto"/>
              <w:left w:val="single" w:sz="4" w:space="0" w:color="auto"/>
              <w:bottom w:val="single" w:sz="4" w:space="0" w:color="auto"/>
              <w:right w:val="single" w:sz="4" w:space="0" w:color="auto"/>
            </w:tcBorders>
            <w:vAlign w:val="center"/>
          </w:tcPr>
          <w:p w:rsidR="00B235B7" w:rsidRPr="009D49C9" w:rsidRDefault="00B235B7" w:rsidP="009D49C9">
            <w:pPr>
              <w:spacing w:after="0" w:line="240" w:lineRule="auto"/>
              <w:rPr>
                <w:rFonts w:ascii="Arial" w:eastAsia="Times New Roman" w:hAnsi="Arial" w:cs="Arial"/>
                <w:sz w:val="24"/>
                <w:szCs w:val="24"/>
              </w:rPr>
            </w:pPr>
            <w:r w:rsidRPr="009D49C9">
              <w:rPr>
                <w:rFonts w:ascii="Arial" w:eastAsia="Times New Roman" w:hAnsi="Arial" w:cs="Arial"/>
                <w:sz w:val="24"/>
              </w:rPr>
              <w:t>pomoćni kuhar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35B7" w:rsidRPr="009D49C9" w:rsidRDefault="00B235B7"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7:00 -15:00</w:t>
            </w:r>
          </w:p>
          <w:p w:rsidR="00B235B7" w:rsidRPr="009D49C9" w:rsidRDefault="00B235B7" w:rsidP="009D49C9">
            <w:pPr>
              <w:spacing w:after="0" w:line="240" w:lineRule="auto"/>
              <w:rPr>
                <w:rFonts w:ascii="Arial" w:eastAsia="Times New Roman" w:hAnsi="Arial" w:cs="Arial"/>
                <w:sz w:val="24"/>
                <w:szCs w:val="24"/>
              </w:rPr>
            </w:pPr>
          </w:p>
        </w:tc>
      </w:tr>
      <w:tr w:rsidR="00B235B7" w:rsidRPr="009D49C9" w:rsidTr="00B235B7">
        <w:trPr>
          <w:trHeight w:val="413"/>
        </w:trPr>
        <w:tc>
          <w:tcPr>
            <w:tcW w:w="17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235B7" w:rsidRPr="009D49C9" w:rsidRDefault="00B235B7" w:rsidP="009D49C9">
            <w:pPr>
              <w:spacing w:after="0" w:line="240" w:lineRule="auto"/>
              <w:jc w:val="center"/>
              <w:rPr>
                <w:rFonts w:ascii="Arial" w:eastAsia="Times New Roman" w:hAnsi="Arial" w:cs="Arial"/>
                <w:sz w:val="24"/>
                <w:szCs w:val="24"/>
              </w:rPr>
            </w:pPr>
            <w:r w:rsidRPr="009D49C9">
              <w:rPr>
                <w:rFonts w:ascii="Arial" w:eastAsia="Times New Roman" w:hAnsi="Arial" w:cs="Arial"/>
                <w:b/>
                <w:bCs/>
                <w:sz w:val="24"/>
                <w:szCs w:val="24"/>
              </w:rPr>
              <w:t>DRENOVA</w:t>
            </w:r>
          </w:p>
        </w:tc>
        <w:tc>
          <w:tcPr>
            <w:tcW w:w="1985" w:type="dxa"/>
            <w:tcBorders>
              <w:top w:val="single" w:sz="4" w:space="0" w:color="auto"/>
              <w:left w:val="single" w:sz="4" w:space="0" w:color="auto"/>
              <w:bottom w:val="single" w:sz="4" w:space="0" w:color="auto"/>
              <w:right w:val="single" w:sz="4" w:space="0" w:color="auto"/>
            </w:tcBorders>
          </w:tcPr>
          <w:p w:rsidR="00B235B7" w:rsidRPr="009D49C9" w:rsidRDefault="00B235B7"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 xml:space="preserve">kuhar </w:t>
            </w:r>
          </w:p>
          <w:p w:rsidR="00B235B7" w:rsidRPr="009D49C9" w:rsidRDefault="00B235B7" w:rsidP="009D49C9">
            <w:pPr>
              <w:spacing w:after="0" w:line="240" w:lineRule="auto"/>
              <w:rPr>
                <w:rFonts w:ascii="Arial" w:eastAsia="Times New Roman" w:hAnsi="Arial" w:cs="Arial"/>
                <w:sz w:val="24"/>
                <w:szCs w:val="24"/>
              </w:rPr>
            </w:pPr>
            <w:r w:rsidRPr="009D49C9">
              <w:rPr>
                <w:rFonts w:ascii="Arial" w:eastAsia="Times New Roman" w:hAnsi="Arial" w:cs="Arial"/>
                <w:sz w:val="24"/>
              </w:rPr>
              <w:t>pomoćni kuhar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235B7" w:rsidRPr="009D49C9" w:rsidRDefault="00B235B7"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7:00 -15:00</w:t>
            </w:r>
          </w:p>
        </w:tc>
      </w:tr>
      <w:tr w:rsidR="00B235B7" w:rsidRPr="009D49C9" w:rsidTr="00B235B7">
        <w:trPr>
          <w:trHeight w:val="413"/>
        </w:trPr>
        <w:tc>
          <w:tcPr>
            <w:tcW w:w="17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235B7" w:rsidRPr="009D49C9" w:rsidRDefault="00B235B7" w:rsidP="009D49C9">
            <w:pPr>
              <w:spacing w:after="0" w:line="240" w:lineRule="auto"/>
              <w:jc w:val="center"/>
              <w:rPr>
                <w:rFonts w:ascii="Arial" w:eastAsia="Times New Roman" w:hAnsi="Arial" w:cs="Arial"/>
                <w:b/>
                <w:bCs/>
                <w:sz w:val="24"/>
                <w:szCs w:val="24"/>
              </w:rPr>
            </w:pPr>
            <w:r w:rsidRPr="009D49C9">
              <w:rPr>
                <w:rFonts w:ascii="Arial" w:eastAsia="Times New Roman" w:hAnsi="Arial" w:cs="Arial"/>
                <w:b/>
                <w:bCs/>
                <w:sz w:val="24"/>
                <w:szCs w:val="24"/>
              </w:rPr>
              <w:t>KOZALA</w:t>
            </w:r>
          </w:p>
        </w:tc>
        <w:tc>
          <w:tcPr>
            <w:tcW w:w="1985" w:type="dxa"/>
            <w:tcBorders>
              <w:top w:val="single" w:sz="4" w:space="0" w:color="auto"/>
              <w:left w:val="single" w:sz="4" w:space="0" w:color="auto"/>
              <w:bottom w:val="single" w:sz="4" w:space="0" w:color="auto"/>
              <w:right w:val="single" w:sz="4" w:space="0" w:color="auto"/>
            </w:tcBorders>
          </w:tcPr>
          <w:p w:rsidR="00B235B7" w:rsidRPr="009D49C9" w:rsidRDefault="00B235B7" w:rsidP="009D49C9">
            <w:pPr>
              <w:spacing w:after="0" w:line="240" w:lineRule="auto"/>
              <w:rPr>
                <w:rFonts w:ascii="Arial" w:eastAsia="Times New Roman" w:hAnsi="Arial" w:cs="Arial"/>
                <w:sz w:val="24"/>
                <w:szCs w:val="24"/>
              </w:rPr>
            </w:pPr>
            <w:r w:rsidRPr="009D49C9">
              <w:rPr>
                <w:rFonts w:ascii="Arial" w:eastAsia="Times New Roman" w:hAnsi="Arial" w:cs="Arial"/>
                <w:sz w:val="24"/>
              </w:rPr>
              <w:t>pomoćni kuhar/ spremač</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235B7" w:rsidRPr="009D49C9" w:rsidRDefault="00B235B7"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7:00 -15:00</w:t>
            </w:r>
          </w:p>
        </w:tc>
      </w:tr>
      <w:tr w:rsidR="00B235B7" w:rsidRPr="009D49C9" w:rsidTr="00B235B7">
        <w:trPr>
          <w:trHeight w:val="413"/>
        </w:trPr>
        <w:tc>
          <w:tcPr>
            <w:tcW w:w="17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235B7" w:rsidRPr="009D49C9" w:rsidRDefault="00B235B7" w:rsidP="009D49C9">
            <w:pPr>
              <w:spacing w:after="0" w:line="240" w:lineRule="auto"/>
              <w:jc w:val="center"/>
              <w:rPr>
                <w:rFonts w:ascii="Arial" w:eastAsia="Times New Roman" w:hAnsi="Arial" w:cs="Arial"/>
                <w:b/>
                <w:bCs/>
                <w:sz w:val="24"/>
                <w:szCs w:val="24"/>
              </w:rPr>
            </w:pPr>
            <w:r w:rsidRPr="009D49C9">
              <w:rPr>
                <w:rFonts w:ascii="Arial" w:eastAsia="Times New Roman" w:hAnsi="Arial" w:cs="Arial"/>
                <w:b/>
                <w:bCs/>
                <w:sz w:val="24"/>
                <w:szCs w:val="24"/>
              </w:rPr>
              <w:t>RASTOČINE</w:t>
            </w:r>
          </w:p>
        </w:tc>
        <w:tc>
          <w:tcPr>
            <w:tcW w:w="1985" w:type="dxa"/>
            <w:tcBorders>
              <w:top w:val="single" w:sz="4" w:space="0" w:color="auto"/>
              <w:left w:val="single" w:sz="4" w:space="0" w:color="auto"/>
              <w:bottom w:val="single" w:sz="4" w:space="0" w:color="auto"/>
              <w:right w:val="single" w:sz="4" w:space="0" w:color="auto"/>
            </w:tcBorders>
          </w:tcPr>
          <w:p w:rsidR="00B235B7" w:rsidRPr="009D49C9" w:rsidRDefault="00B235B7" w:rsidP="009D49C9">
            <w:pPr>
              <w:spacing w:after="0" w:line="240" w:lineRule="auto"/>
              <w:rPr>
                <w:rFonts w:ascii="Arial" w:eastAsia="Times New Roman" w:hAnsi="Arial" w:cs="Arial"/>
                <w:sz w:val="24"/>
                <w:szCs w:val="24"/>
              </w:rPr>
            </w:pPr>
            <w:r w:rsidRPr="009D49C9">
              <w:rPr>
                <w:rFonts w:ascii="Arial" w:eastAsia="Times New Roman" w:hAnsi="Arial" w:cs="Arial"/>
                <w:sz w:val="24"/>
              </w:rPr>
              <w:t>pomoćni kuhar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235B7" w:rsidRPr="009D49C9" w:rsidRDefault="00B235B7"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7:00 -15:00</w:t>
            </w:r>
          </w:p>
        </w:tc>
      </w:tr>
    </w:tbl>
    <w:p w:rsidR="009D49C9" w:rsidRPr="009D49C9" w:rsidRDefault="009D49C9" w:rsidP="009D49C9">
      <w:pPr>
        <w:tabs>
          <w:tab w:val="left" w:pos="708"/>
          <w:tab w:val="center" w:pos="4536"/>
          <w:tab w:val="right" w:pos="9072"/>
        </w:tabs>
        <w:spacing w:after="0" w:line="240" w:lineRule="auto"/>
        <w:rPr>
          <w:rFonts w:ascii="Arial" w:eastAsia="Times New Roman" w:hAnsi="Arial" w:cs="Arial"/>
          <w:b/>
          <w:bCs/>
          <w:color w:val="FF0000"/>
          <w:sz w:val="24"/>
          <w:szCs w:val="24"/>
        </w:rPr>
      </w:pPr>
    </w:p>
    <w:p w:rsidR="009D49C9" w:rsidRPr="009D49C9" w:rsidRDefault="006149A7" w:rsidP="009D49C9">
      <w:pPr>
        <w:tabs>
          <w:tab w:val="left" w:pos="708"/>
          <w:tab w:val="center" w:pos="4536"/>
          <w:tab w:val="right" w:pos="9072"/>
        </w:tabs>
        <w:spacing w:after="0" w:line="240" w:lineRule="auto"/>
        <w:rPr>
          <w:rFonts w:ascii="Arial" w:eastAsia="Times New Roman" w:hAnsi="Arial" w:cs="Arial"/>
          <w:b/>
          <w:bCs/>
          <w:sz w:val="24"/>
          <w:szCs w:val="24"/>
        </w:rPr>
      </w:pPr>
      <w:r>
        <w:rPr>
          <w:rFonts w:ascii="Arial" w:eastAsia="Times New Roman" w:hAnsi="Arial" w:cs="Arial"/>
          <w:b/>
          <w:bCs/>
          <w:sz w:val="24"/>
          <w:szCs w:val="24"/>
        </w:rPr>
        <w:lastRenderedPageBreak/>
        <w:t xml:space="preserve">      1.12</w:t>
      </w:r>
      <w:r w:rsidR="009D49C9" w:rsidRPr="009D49C9">
        <w:rPr>
          <w:rFonts w:ascii="Arial" w:eastAsia="Times New Roman" w:hAnsi="Arial" w:cs="Arial"/>
          <w:b/>
          <w:bCs/>
          <w:sz w:val="24"/>
          <w:szCs w:val="24"/>
        </w:rPr>
        <w:t>. Raspored rada domara:</w:t>
      </w:r>
    </w:p>
    <w:p w:rsidR="009D49C9" w:rsidRPr="009D49C9" w:rsidRDefault="009D49C9" w:rsidP="009D49C9">
      <w:pPr>
        <w:tabs>
          <w:tab w:val="left" w:pos="708"/>
          <w:tab w:val="center" w:pos="4536"/>
          <w:tab w:val="right" w:pos="9072"/>
        </w:tabs>
        <w:spacing w:after="0" w:line="240" w:lineRule="auto"/>
        <w:rPr>
          <w:rFonts w:ascii="Arial" w:eastAsia="Times New Roman" w:hAnsi="Arial" w:cs="Arial"/>
          <w:b/>
          <w:bCs/>
          <w:sz w:val="24"/>
          <w:szCs w:val="24"/>
        </w:rPr>
      </w:pPr>
    </w:p>
    <w:tbl>
      <w:tblPr>
        <w:tblW w:w="932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1559"/>
        <w:gridCol w:w="1453"/>
        <w:gridCol w:w="1808"/>
        <w:gridCol w:w="1727"/>
        <w:gridCol w:w="1533"/>
      </w:tblGrid>
      <w:tr w:rsidR="009D49C9" w:rsidRPr="009D49C9" w:rsidTr="008F285B">
        <w:trPr>
          <w:trHeight w:val="459"/>
        </w:trPr>
        <w:tc>
          <w:tcPr>
            <w:tcW w:w="1241" w:type="dxa"/>
            <w:shd w:val="clear" w:color="auto" w:fill="DEEAF6" w:themeFill="accent1" w:themeFillTint="33"/>
          </w:tcPr>
          <w:p w:rsidR="009D49C9" w:rsidRPr="009D49C9" w:rsidRDefault="009D49C9" w:rsidP="009D49C9">
            <w:pPr>
              <w:tabs>
                <w:tab w:val="left" w:pos="708"/>
                <w:tab w:val="center" w:pos="4536"/>
                <w:tab w:val="right" w:pos="9072"/>
              </w:tabs>
              <w:spacing w:after="0" w:line="240" w:lineRule="auto"/>
              <w:jc w:val="center"/>
              <w:rPr>
                <w:rFonts w:ascii="Arial" w:eastAsia="Times New Roman" w:hAnsi="Arial" w:cs="Arial"/>
                <w:bCs/>
                <w:sz w:val="24"/>
                <w:szCs w:val="24"/>
              </w:rPr>
            </w:pPr>
            <w:r w:rsidRPr="009D49C9">
              <w:rPr>
                <w:rFonts w:ascii="Arial" w:eastAsia="Times New Roman" w:hAnsi="Arial" w:cs="Arial"/>
                <w:bCs/>
                <w:sz w:val="24"/>
                <w:szCs w:val="24"/>
              </w:rPr>
              <w:t>DAN</w:t>
            </w:r>
          </w:p>
        </w:tc>
        <w:tc>
          <w:tcPr>
            <w:tcW w:w="1559" w:type="dxa"/>
            <w:shd w:val="clear" w:color="auto" w:fill="DEEAF6" w:themeFill="accent1" w:themeFillTint="33"/>
          </w:tcPr>
          <w:p w:rsidR="009D49C9" w:rsidRPr="009D49C9" w:rsidRDefault="009D49C9" w:rsidP="009D49C9">
            <w:pPr>
              <w:spacing w:line="240" w:lineRule="auto"/>
              <w:jc w:val="center"/>
              <w:rPr>
                <w:rFonts w:ascii="Arial" w:eastAsia="Times New Roman" w:hAnsi="Arial" w:cs="Arial"/>
                <w:bCs/>
                <w:sz w:val="24"/>
                <w:szCs w:val="24"/>
              </w:rPr>
            </w:pPr>
            <w:r w:rsidRPr="009D49C9">
              <w:rPr>
                <w:rFonts w:ascii="Arial" w:eastAsia="Times New Roman" w:hAnsi="Arial" w:cs="Arial"/>
                <w:bCs/>
                <w:sz w:val="24"/>
                <w:szCs w:val="24"/>
              </w:rPr>
              <w:t>Ponedjeljak</w:t>
            </w:r>
          </w:p>
        </w:tc>
        <w:tc>
          <w:tcPr>
            <w:tcW w:w="1453" w:type="dxa"/>
            <w:shd w:val="clear" w:color="auto" w:fill="DEEAF6" w:themeFill="accent1" w:themeFillTint="33"/>
          </w:tcPr>
          <w:p w:rsidR="009D49C9" w:rsidRPr="009D49C9" w:rsidRDefault="009D49C9" w:rsidP="009D49C9">
            <w:pPr>
              <w:spacing w:line="240" w:lineRule="auto"/>
              <w:jc w:val="center"/>
              <w:rPr>
                <w:rFonts w:ascii="Arial" w:eastAsia="Times New Roman" w:hAnsi="Arial" w:cs="Arial"/>
                <w:bCs/>
                <w:sz w:val="24"/>
                <w:szCs w:val="24"/>
              </w:rPr>
            </w:pPr>
            <w:r w:rsidRPr="009D49C9">
              <w:rPr>
                <w:rFonts w:ascii="Arial" w:eastAsia="Times New Roman" w:hAnsi="Arial" w:cs="Arial"/>
                <w:bCs/>
                <w:sz w:val="24"/>
                <w:szCs w:val="24"/>
              </w:rPr>
              <w:t>Utorak</w:t>
            </w:r>
          </w:p>
        </w:tc>
        <w:tc>
          <w:tcPr>
            <w:tcW w:w="1808" w:type="dxa"/>
            <w:shd w:val="clear" w:color="auto" w:fill="DEEAF6" w:themeFill="accent1" w:themeFillTint="33"/>
          </w:tcPr>
          <w:p w:rsidR="009D49C9" w:rsidRPr="009D49C9" w:rsidRDefault="009D49C9" w:rsidP="009D49C9">
            <w:pPr>
              <w:spacing w:line="240" w:lineRule="auto"/>
              <w:jc w:val="center"/>
              <w:rPr>
                <w:rFonts w:ascii="Arial" w:eastAsia="Times New Roman" w:hAnsi="Arial" w:cs="Arial"/>
                <w:bCs/>
                <w:sz w:val="24"/>
                <w:szCs w:val="24"/>
              </w:rPr>
            </w:pPr>
            <w:r w:rsidRPr="009D49C9">
              <w:rPr>
                <w:rFonts w:ascii="Arial" w:eastAsia="Times New Roman" w:hAnsi="Arial" w:cs="Arial"/>
                <w:bCs/>
                <w:sz w:val="24"/>
                <w:szCs w:val="24"/>
              </w:rPr>
              <w:t>Srijeda</w:t>
            </w:r>
          </w:p>
          <w:p w:rsidR="009D49C9" w:rsidRPr="009D49C9" w:rsidRDefault="009D49C9" w:rsidP="009D49C9">
            <w:pPr>
              <w:tabs>
                <w:tab w:val="left" w:pos="708"/>
                <w:tab w:val="center" w:pos="4536"/>
                <w:tab w:val="right" w:pos="9072"/>
              </w:tabs>
              <w:spacing w:after="0" w:line="240" w:lineRule="auto"/>
              <w:ind w:left="-35"/>
              <w:jc w:val="center"/>
              <w:rPr>
                <w:rFonts w:ascii="Arial" w:eastAsia="Times New Roman" w:hAnsi="Arial" w:cs="Arial"/>
                <w:bCs/>
                <w:sz w:val="24"/>
                <w:szCs w:val="24"/>
              </w:rPr>
            </w:pPr>
          </w:p>
        </w:tc>
        <w:tc>
          <w:tcPr>
            <w:tcW w:w="1727" w:type="dxa"/>
            <w:shd w:val="clear" w:color="auto" w:fill="DEEAF6" w:themeFill="accent1" w:themeFillTint="33"/>
          </w:tcPr>
          <w:p w:rsidR="009D49C9" w:rsidRPr="009D49C9" w:rsidRDefault="009D49C9" w:rsidP="009D49C9">
            <w:pPr>
              <w:spacing w:line="240" w:lineRule="auto"/>
              <w:jc w:val="center"/>
              <w:rPr>
                <w:rFonts w:ascii="Arial" w:eastAsia="Times New Roman" w:hAnsi="Arial" w:cs="Arial"/>
                <w:bCs/>
                <w:sz w:val="24"/>
                <w:szCs w:val="24"/>
              </w:rPr>
            </w:pPr>
            <w:r w:rsidRPr="009D49C9">
              <w:rPr>
                <w:rFonts w:ascii="Arial" w:eastAsia="Times New Roman" w:hAnsi="Arial" w:cs="Arial"/>
                <w:bCs/>
                <w:sz w:val="24"/>
                <w:szCs w:val="24"/>
              </w:rPr>
              <w:t>Četvrtak</w:t>
            </w:r>
          </w:p>
          <w:p w:rsidR="009D49C9" w:rsidRPr="009D49C9" w:rsidRDefault="009D49C9" w:rsidP="009D49C9">
            <w:pPr>
              <w:tabs>
                <w:tab w:val="left" w:pos="708"/>
                <w:tab w:val="center" w:pos="4536"/>
                <w:tab w:val="right" w:pos="9072"/>
              </w:tabs>
              <w:spacing w:after="0" w:line="240" w:lineRule="auto"/>
              <w:ind w:left="-35"/>
              <w:jc w:val="center"/>
              <w:rPr>
                <w:rFonts w:ascii="Arial" w:eastAsia="Times New Roman" w:hAnsi="Arial" w:cs="Arial"/>
                <w:bCs/>
                <w:sz w:val="24"/>
                <w:szCs w:val="24"/>
              </w:rPr>
            </w:pPr>
          </w:p>
        </w:tc>
        <w:tc>
          <w:tcPr>
            <w:tcW w:w="1533" w:type="dxa"/>
            <w:shd w:val="clear" w:color="auto" w:fill="DEEAF6" w:themeFill="accent1" w:themeFillTint="33"/>
          </w:tcPr>
          <w:p w:rsidR="009D49C9" w:rsidRPr="009D49C9" w:rsidRDefault="009D49C9" w:rsidP="009D49C9">
            <w:pPr>
              <w:spacing w:line="240" w:lineRule="auto"/>
              <w:jc w:val="center"/>
              <w:rPr>
                <w:rFonts w:ascii="Arial" w:eastAsia="Times New Roman" w:hAnsi="Arial" w:cs="Arial"/>
                <w:bCs/>
                <w:sz w:val="24"/>
                <w:szCs w:val="24"/>
              </w:rPr>
            </w:pPr>
            <w:r w:rsidRPr="009D49C9">
              <w:rPr>
                <w:rFonts w:ascii="Arial" w:eastAsia="Times New Roman" w:hAnsi="Arial" w:cs="Arial"/>
                <w:bCs/>
                <w:sz w:val="24"/>
                <w:szCs w:val="24"/>
              </w:rPr>
              <w:t>Petak</w:t>
            </w:r>
          </w:p>
        </w:tc>
      </w:tr>
      <w:tr w:rsidR="009D49C9" w:rsidRPr="009D49C9" w:rsidTr="008F285B">
        <w:trPr>
          <w:trHeight w:val="468"/>
        </w:trPr>
        <w:tc>
          <w:tcPr>
            <w:tcW w:w="1241" w:type="dxa"/>
          </w:tcPr>
          <w:p w:rsidR="009D49C9" w:rsidRPr="009D49C9" w:rsidRDefault="009D49C9" w:rsidP="009D49C9">
            <w:pPr>
              <w:tabs>
                <w:tab w:val="left" w:pos="708"/>
                <w:tab w:val="center" w:pos="4536"/>
                <w:tab w:val="right" w:pos="9072"/>
              </w:tabs>
              <w:spacing w:after="0" w:line="240" w:lineRule="auto"/>
              <w:ind w:left="-35"/>
              <w:jc w:val="center"/>
              <w:rPr>
                <w:rFonts w:ascii="Arial" w:eastAsia="Times New Roman" w:hAnsi="Arial" w:cs="Arial"/>
                <w:b/>
                <w:bCs/>
                <w:sz w:val="24"/>
                <w:szCs w:val="24"/>
              </w:rPr>
            </w:pPr>
            <w:r w:rsidRPr="009D49C9">
              <w:rPr>
                <w:rFonts w:ascii="Arial" w:eastAsia="Times New Roman" w:hAnsi="Arial" w:cs="Arial"/>
                <w:b/>
                <w:bCs/>
                <w:sz w:val="24"/>
                <w:szCs w:val="24"/>
              </w:rPr>
              <w:t>PPO</w:t>
            </w:r>
          </w:p>
        </w:tc>
        <w:tc>
          <w:tcPr>
            <w:tcW w:w="1559" w:type="dxa"/>
          </w:tcPr>
          <w:p w:rsidR="009D49C9" w:rsidRPr="009D49C9" w:rsidRDefault="009D49C9" w:rsidP="009D49C9">
            <w:pPr>
              <w:keepNext/>
              <w:spacing w:after="0" w:line="240" w:lineRule="auto"/>
              <w:jc w:val="center"/>
              <w:outlineLvl w:val="3"/>
              <w:rPr>
                <w:rFonts w:ascii="Arial" w:eastAsia="Times New Roman" w:hAnsi="Arial" w:cs="Arial"/>
                <w:sz w:val="24"/>
                <w:szCs w:val="24"/>
                <w:lang w:val="en-AU" w:eastAsia="hr-HR"/>
              </w:rPr>
            </w:pPr>
            <w:r w:rsidRPr="009D49C9">
              <w:rPr>
                <w:rFonts w:ascii="Arial" w:eastAsia="Times New Roman" w:hAnsi="Arial" w:cs="Arial"/>
                <w:sz w:val="24"/>
                <w:szCs w:val="24"/>
                <w:lang w:val="en-AU" w:eastAsia="hr-HR"/>
              </w:rPr>
              <w:t>Maestral</w:t>
            </w:r>
          </w:p>
          <w:p w:rsidR="009D49C9" w:rsidRPr="009D49C9" w:rsidRDefault="009D49C9" w:rsidP="009D49C9">
            <w:pPr>
              <w:spacing w:line="240" w:lineRule="auto"/>
              <w:jc w:val="center"/>
              <w:rPr>
                <w:sz w:val="28"/>
                <w:szCs w:val="28"/>
              </w:rPr>
            </w:pPr>
            <w:r w:rsidRPr="009D49C9">
              <w:rPr>
                <w:rFonts w:ascii="Arial" w:eastAsia="Times New Roman" w:hAnsi="Arial" w:cs="Arial"/>
                <w:sz w:val="24"/>
                <w:szCs w:val="24"/>
                <w:lang w:val="en-AU" w:eastAsia="hr-HR"/>
              </w:rPr>
              <w:t>Kozala</w:t>
            </w:r>
          </w:p>
        </w:tc>
        <w:tc>
          <w:tcPr>
            <w:tcW w:w="1453" w:type="dxa"/>
          </w:tcPr>
          <w:p w:rsidR="009D49C9" w:rsidRPr="009D49C9" w:rsidRDefault="009D49C9" w:rsidP="009D49C9">
            <w:pPr>
              <w:spacing w:line="240" w:lineRule="auto"/>
              <w:jc w:val="center"/>
              <w:rPr>
                <w:sz w:val="28"/>
                <w:szCs w:val="28"/>
              </w:rPr>
            </w:pPr>
            <w:r w:rsidRPr="009D49C9">
              <w:rPr>
                <w:sz w:val="28"/>
                <w:szCs w:val="28"/>
              </w:rPr>
              <w:t>Rastočine</w:t>
            </w:r>
          </w:p>
        </w:tc>
        <w:tc>
          <w:tcPr>
            <w:tcW w:w="1808" w:type="dxa"/>
          </w:tcPr>
          <w:p w:rsidR="009D49C9" w:rsidRPr="009D49C9" w:rsidRDefault="009D49C9" w:rsidP="009D49C9">
            <w:pPr>
              <w:keepNext/>
              <w:spacing w:after="0" w:line="240" w:lineRule="auto"/>
              <w:jc w:val="center"/>
              <w:outlineLvl w:val="3"/>
              <w:rPr>
                <w:rFonts w:ascii="Arial" w:eastAsia="Times New Roman" w:hAnsi="Arial" w:cs="Arial"/>
                <w:sz w:val="24"/>
                <w:szCs w:val="24"/>
                <w:lang w:val="en-AU" w:eastAsia="hr-HR"/>
              </w:rPr>
            </w:pPr>
            <w:r w:rsidRPr="009D49C9">
              <w:rPr>
                <w:rFonts w:ascii="Arial" w:eastAsia="Times New Roman" w:hAnsi="Arial" w:cs="Arial"/>
                <w:sz w:val="24"/>
                <w:szCs w:val="24"/>
                <w:lang w:val="en-AU" w:eastAsia="hr-HR"/>
              </w:rPr>
              <w:t>Maestral</w:t>
            </w:r>
          </w:p>
          <w:p w:rsidR="009D49C9" w:rsidRPr="009D49C9" w:rsidRDefault="009D49C9" w:rsidP="009D49C9">
            <w:pPr>
              <w:keepNext/>
              <w:spacing w:after="0" w:line="240" w:lineRule="auto"/>
              <w:jc w:val="center"/>
              <w:outlineLvl w:val="3"/>
              <w:rPr>
                <w:rFonts w:ascii="Times New Roman" w:eastAsia="Times New Roman" w:hAnsi="Times New Roman" w:cs="Times New Roman"/>
                <w:sz w:val="20"/>
                <w:szCs w:val="20"/>
                <w:lang w:val="en-AU" w:eastAsia="hr-HR"/>
              </w:rPr>
            </w:pPr>
            <w:r w:rsidRPr="009D49C9">
              <w:rPr>
                <w:rFonts w:ascii="Arial" w:eastAsia="Times New Roman" w:hAnsi="Arial" w:cs="Arial"/>
                <w:sz w:val="24"/>
                <w:szCs w:val="24"/>
                <w:lang w:val="en-AU" w:eastAsia="hr-HR"/>
              </w:rPr>
              <w:t>Gabbiano</w:t>
            </w:r>
          </w:p>
        </w:tc>
        <w:tc>
          <w:tcPr>
            <w:tcW w:w="1727" w:type="dxa"/>
          </w:tcPr>
          <w:p w:rsidR="009D49C9" w:rsidRPr="009D49C9" w:rsidRDefault="009D49C9" w:rsidP="009D49C9">
            <w:pPr>
              <w:spacing w:line="240" w:lineRule="auto"/>
              <w:jc w:val="center"/>
              <w:rPr>
                <w:sz w:val="28"/>
                <w:szCs w:val="28"/>
              </w:rPr>
            </w:pPr>
            <w:r w:rsidRPr="009D49C9">
              <w:rPr>
                <w:sz w:val="28"/>
                <w:szCs w:val="28"/>
              </w:rPr>
              <w:t>Drenova</w:t>
            </w:r>
          </w:p>
        </w:tc>
        <w:tc>
          <w:tcPr>
            <w:tcW w:w="1533" w:type="dxa"/>
            <w:tcBorders>
              <w:right w:val="single" w:sz="4" w:space="0" w:color="auto"/>
            </w:tcBorders>
          </w:tcPr>
          <w:p w:rsidR="009D49C9" w:rsidRPr="009D49C9" w:rsidRDefault="009D49C9" w:rsidP="009D49C9">
            <w:pPr>
              <w:spacing w:line="240" w:lineRule="auto"/>
              <w:jc w:val="center"/>
              <w:rPr>
                <w:sz w:val="28"/>
                <w:szCs w:val="28"/>
              </w:rPr>
            </w:pPr>
            <w:r w:rsidRPr="009D49C9">
              <w:rPr>
                <w:sz w:val="28"/>
                <w:szCs w:val="28"/>
              </w:rPr>
              <w:t>Belveder</w:t>
            </w:r>
          </w:p>
        </w:tc>
      </w:tr>
    </w:tbl>
    <w:p w:rsidR="009D49C9" w:rsidRPr="009D49C9" w:rsidRDefault="009D49C9" w:rsidP="009D49C9">
      <w:pPr>
        <w:tabs>
          <w:tab w:val="left" w:pos="708"/>
          <w:tab w:val="center" w:pos="4536"/>
          <w:tab w:val="right" w:pos="9072"/>
        </w:tabs>
        <w:spacing w:after="0" w:line="240" w:lineRule="auto"/>
        <w:rPr>
          <w:rFonts w:ascii="Arial" w:hAnsi="Arial" w:cs="Arial"/>
          <w:b/>
          <w:bCs/>
          <w:color w:val="FF0000"/>
          <w:sz w:val="24"/>
          <w:szCs w:val="24"/>
        </w:rPr>
      </w:pPr>
      <w:r w:rsidRPr="009D49C9">
        <w:rPr>
          <w:rFonts w:ascii="Arial" w:hAnsi="Arial" w:cs="Arial"/>
          <w:b/>
          <w:bCs/>
          <w:color w:val="FF0000"/>
          <w:sz w:val="24"/>
          <w:szCs w:val="24"/>
        </w:rPr>
        <w:t xml:space="preserve">         </w:t>
      </w:r>
    </w:p>
    <w:p w:rsidR="009D49C9" w:rsidRPr="009D49C9" w:rsidRDefault="009D49C9" w:rsidP="009D49C9">
      <w:pPr>
        <w:tabs>
          <w:tab w:val="left" w:pos="708"/>
          <w:tab w:val="center" w:pos="4536"/>
          <w:tab w:val="right" w:pos="9072"/>
        </w:tabs>
        <w:spacing w:after="0" w:line="240" w:lineRule="auto"/>
        <w:rPr>
          <w:rFonts w:ascii="Arial" w:hAnsi="Arial" w:cs="Arial"/>
          <w:b/>
          <w:bCs/>
          <w:color w:val="FF0000"/>
          <w:sz w:val="24"/>
          <w:szCs w:val="24"/>
        </w:rPr>
      </w:pPr>
    </w:p>
    <w:p w:rsidR="009D49C9" w:rsidRPr="00707DC9" w:rsidRDefault="006149A7" w:rsidP="009D49C9">
      <w:pPr>
        <w:tabs>
          <w:tab w:val="left" w:pos="708"/>
          <w:tab w:val="center" w:pos="4536"/>
          <w:tab w:val="right" w:pos="9072"/>
        </w:tabs>
        <w:spacing w:after="0" w:line="240" w:lineRule="auto"/>
        <w:contextualSpacing/>
        <w:rPr>
          <w:rFonts w:ascii="Arial" w:hAnsi="Arial" w:cs="Arial"/>
          <w:b/>
          <w:bCs/>
          <w:sz w:val="24"/>
          <w:szCs w:val="24"/>
        </w:rPr>
      </w:pPr>
      <w:r>
        <w:rPr>
          <w:rFonts w:ascii="Arial" w:hAnsi="Arial" w:cs="Arial"/>
          <w:b/>
          <w:bCs/>
          <w:sz w:val="24"/>
          <w:szCs w:val="24"/>
        </w:rPr>
        <w:t xml:space="preserve">       </w:t>
      </w:r>
      <w:r w:rsidRPr="00707DC9">
        <w:rPr>
          <w:rFonts w:ascii="Arial" w:hAnsi="Arial" w:cs="Arial"/>
          <w:b/>
          <w:bCs/>
          <w:sz w:val="24"/>
          <w:szCs w:val="24"/>
        </w:rPr>
        <w:t>1.13</w:t>
      </w:r>
      <w:r w:rsidR="009D49C9" w:rsidRPr="00707DC9">
        <w:rPr>
          <w:rFonts w:ascii="Arial" w:hAnsi="Arial" w:cs="Arial"/>
          <w:b/>
          <w:bCs/>
          <w:sz w:val="24"/>
          <w:szCs w:val="24"/>
        </w:rPr>
        <w:t>. Raspored stručnih suradnika po Podcentrima:</w:t>
      </w:r>
    </w:p>
    <w:p w:rsidR="009D49C9" w:rsidRPr="00707DC9" w:rsidRDefault="009D49C9" w:rsidP="009D49C9">
      <w:pPr>
        <w:tabs>
          <w:tab w:val="left" w:pos="708"/>
          <w:tab w:val="center" w:pos="4536"/>
          <w:tab w:val="right" w:pos="9072"/>
        </w:tabs>
        <w:spacing w:after="0" w:line="240" w:lineRule="auto"/>
        <w:contextualSpacing/>
        <w:rPr>
          <w:rFonts w:ascii="Arial" w:hAnsi="Arial" w:cs="Arial"/>
          <w:b/>
          <w:bCs/>
          <w:color w:val="FF0000"/>
          <w:sz w:val="24"/>
          <w:szCs w:val="24"/>
        </w:rPr>
      </w:pPr>
    </w:p>
    <w:tbl>
      <w:tblPr>
        <w:tblW w:w="932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4"/>
        <w:gridCol w:w="1724"/>
        <w:gridCol w:w="1724"/>
        <w:gridCol w:w="1642"/>
        <w:gridCol w:w="1724"/>
        <w:gridCol w:w="1642"/>
      </w:tblGrid>
      <w:tr w:rsidR="009D49C9" w:rsidRPr="00707DC9" w:rsidTr="00707DC9">
        <w:trPr>
          <w:trHeight w:val="450"/>
        </w:trPr>
        <w:tc>
          <w:tcPr>
            <w:tcW w:w="1233" w:type="dxa"/>
            <w:shd w:val="clear" w:color="auto" w:fill="DEEAF6" w:themeFill="accent1" w:themeFillTint="33"/>
            <w:vAlign w:val="center"/>
          </w:tcPr>
          <w:p w:rsidR="009D49C9" w:rsidRPr="00707DC9" w:rsidRDefault="009D49C9" w:rsidP="00707DC9">
            <w:pPr>
              <w:tabs>
                <w:tab w:val="left" w:pos="708"/>
                <w:tab w:val="center" w:pos="4536"/>
                <w:tab w:val="right" w:pos="9072"/>
              </w:tabs>
              <w:spacing w:after="0" w:line="240" w:lineRule="auto"/>
              <w:jc w:val="center"/>
              <w:rPr>
                <w:rFonts w:ascii="Calibri" w:eastAsia="Times New Roman" w:hAnsi="Calibri" w:cs="Arial"/>
                <w:b/>
                <w:bCs/>
                <w:sz w:val="28"/>
                <w:szCs w:val="28"/>
              </w:rPr>
            </w:pPr>
            <w:r w:rsidRPr="00707DC9">
              <w:rPr>
                <w:rFonts w:ascii="Calibri" w:eastAsia="Times New Roman" w:hAnsi="Calibri" w:cs="Arial"/>
                <w:b/>
                <w:bCs/>
                <w:sz w:val="28"/>
                <w:szCs w:val="28"/>
              </w:rPr>
              <w:t>PPO</w:t>
            </w:r>
          </w:p>
          <w:p w:rsidR="009D49C9" w:rsidRPr="00707DC9" w:rsidRDefault="009D49C9" w:rsidP="00707DC9">
            <w:pPr>
              <w:tabs>
                <w:tab w:val="left" w:pos="708"/>
                <w:tab w:val="center" w:pos="4536"/>
                <w:tab w:val="right" w:pos="9072"/>
              </w:tabs>
              <w:spacing w:after="0" w:line="240" w:lineRule="auto"/>
              <w:ind w:left="709"/>
              <w:jc w:val="center"/>
              <w:rPr>
                <w:rFonts w:ascii="Calibri" w:eastAsia="Times New Roman" w:hAnsi="Calibri" w:cs="Arial"/>
                <w:bCs/>
                <w:sz w:val="28"/>
                <w:szCs w:val="28"/>
              </w:rPr>
            </w:pPr>
          </w:p>
        </w:tc>
        <w:tc>
          <w:tcPr>
            <w:tcW w:w="1928" w:type="dxa"/>
            <w:shd w:val="clear" w:color="auto" w:fill="DEEAF6" w:themeFill="accent1" w:themeFillTint="33"/>
            <w:vAlign w:val="center"/>
          </w:tcPr>
          <w:p w:rsidR="009D49C9" w:rsidRPr="00707DC9" w:rsidRDefault="009D49C9" w:rsidP="00707DC9">
            <w:pPr>
              <w:spacing w:line="240" w:lineRule="auto"/>
              <w:jc w:val="center"/>
              <w:rPr>
                <w:rFonts w:ascii="Calibri" w:eastAsia="Times New Roman" w:hAnsi="Calibri" w:cs="Arial"/>
                <w:bCs/>
                <w:sz w:val="28"/>
                <w:szCs w:val="28"/>
              </w:rPr>
            </w:pPr>
            <w:r w:rsidRPr="00707DC9">
              <w:rPr>
                <w:rFonts w:ascii="Calibri" w:eastAsia="Times New Roman" w:hAnsi="Calibri" w:cs="Arial"/>
                <w:bCs/>
                <w:sz w:val="28"/>
                <w:szCs w:val="28"/>
              </w:rPr>
              <w:t>Ponedjeljak</w:t>
            </w:r>
          </w:p>
        </w:tc>
        <w:tc>
          <w:tcPr>
            <w:tcW w:w="1285" w:type="dxa"/>
            <w:shd w:val="clear" w:color="auto" w:fill="DEEAF6" w:themeFill="accent1" w:themeFillTint="33"/>
            <w:vAlign w:val="center"/>
          </w:tcPr>
          <w:p w:rsidR="009D49C9" w:rsidRPr="00707DC9" w:rsidRDefault="009D49C9" w:rsidP="00707DC9">
            <w:pPr>
              <w:spacing w:line="240" w:lineRule="auto"/>
              <w:jc w:val="center"/>
              <w:rPr>
                <w:rFonts w:ascii="Calibri" w:eastAsia="Times New Roman" w:hAnsi="Calibri" w:cs="Arial"/>
                <w:bCs/>
                <w:sz w:val="28"/>
                <w:szCs w:val="28"/>
              </w:rPr>
            </w:pPr>
            <w:r w:rsidRPr="00707DC9">
              <w:rPr>
                <w:rFonts w:ascii="Calibri" w:eastAsia="Times New Roman" w:hAnsi="Calibri" w:cs="Arial"/>
                <w:bCs/>
                <w:sz w:val="28"/>
                <w:szCs w:val="28"/>
              </w:rPr>
              <w:t>Utorak</w:t>
            </w:r>
          </w:p>
        </w:tc>
        <w:tc>
          <w:tcPr>
            <w:tcW w:w="1615" w:type="dxa"/>
            <w:shd w:val="clear" w:color="auto" w:fill="DEEAF6" w:themeFill="accent1" w:themeFillTint="33"/>
            <w:vAlign w:val="center"/>
          </w:tcPr>
          <w:p w:rsidR="009D49C9" w:rsidRPr="00707DC9" w:rsidRDefault="009D49C9" w:rsidP="00707DC9">
            <w:pPr>
              <w:spacing w:line="240" w:lineRule="auto"/>
              <w:jc w:val="center"/>
              <w:rPr>
                <w:rFonts w:ascii="Calibri" w:eastAsia="Times New Roman" w:hAnsi="Calibri" w:cs="Arial"/>
                <w:bCs/>
                <w:sz w:val="28"/>
                <w:szCs w:val="28"/>
              </w:rPr>
            </w:pPr>
            <w:r w:rsidRPr="00707DC9">
              <w:rPr>
                <w:rFonts w:ascii="Calibri" w:eastAsia="Times New Roman" w:hAnsi="Calibri" w:cs="Arial"/>
                <w:bCs/>
                <w:sz w:val="28"/>
                <w:szCs w:val="28"/>
              </w:rPr>
              <w:t>Srijeda</w:t>
            </w:r>
          </w:p>
          <w:p w:rsidR="009D49C9" w:rsidRPr="00707DC9" w:rsidRDefault="009D49C9" w:rsidP="00707DC9">
            <w:pPr>
              <w:tabs>
                <w:tab w:val="left" w:pos="708"/>
                <w:tab w:val="center" w:pos="4536"/>
                <w:tab w:val="right" w:pos="9072"/>
              </w:tabs>
              <w:spacing w:after="0" w:line="240" w:lineRule="auto"/>
              <w:ind w:left="-35"/>
              <w:jc w:val="center"/>
              <w:rPr>
                <w:rFonts w:ascii="Calibri" w:eastAsia="Times New Roman" w:hAnsi="Calibri" w:cs="Arial"/>
                <w:bCs/>
                <w:sz w:val="28"/>
                <w:szCs w:val="28"/>
              </w:rPr>
            </w:pPr>
          </w:p>
        </w:tc>
        <w:tc>
          <w:tcPr>
            <w:tcW w:w="1794" w:type="dxa"/>
            <w:shd w:val="clear" w:color="auto" w:fill="DEEAF6" w:themeFill="accent1" w:themeFillTint="33"/>
            <w:vAlign w:val="center"/>
          </w:tcPr>
          <w:p w:rsidR="009D49C9" w:rsidRPr="00707DC9" w:rsidRDefault="009D49C9" w:rsidP="00707DC9">
            <w:pPr>
              <w:spacing w:line="240" w:lineRule="auto"/>
              <w:jc w:val="center"/>
              <w:rPr>
                <w:rFonts w:ascii="Calibri" w:eastAsia="Times New Roman" w:hAnsi="Calibri" w:cs="Arial"/>
                <w:bCs/>
                <w:sz w:val="28"/>
                <w:szCs w:val="28"/>
              </w:rPr>
            </w:pPr>
            <w:r w:rsidRPr="00707DC9">
              <w:rPr>
                <w:rFonts w:ascii="Calibri" w:eastAsia="Times New Roman" w:hAnsi="Calibri" w:cs="Arial"/>
                <w:bCs/>
                <w:sz w:val="28"/>
                <w:szCs w:val="28"/>
              </w:rPr>
              <w:t>Četvrtak</w:t>
            </w:r>
          </w:p>
        </w:tc>
        <w:tc>
          <w:tcPr>
            <w:tcW w:w="1466" w:type="dxa"/>
            <w:shd w:val="clear" w:color="auto" w:fill="DEEAF6" w:themeFill="accent1" w:themeFillTint="33"/>
            <w:vAlign w:val="center"/>
          </w:tcPr>
          <w:p w:rsidR="009D49C9" w:rsidRPr="00707DC9" w:rsidRDefault="009D49C9" w:rsidP="00707DC9">
            <w:pPr>
              <w:spacing w:line="240" w:lineRule="auto"/>
              <w:jc w:val="center"/>
              <w:rPr>
                <w:rFonts w:ascii="Calibri" w:eastAsia="Times New Roman" w:hAnsi="Calibri" w:cs="Arial"/>
                <w:bCs/>
                <w:sz w:val="28"/>
                <w:szCs w:val="28"/>
              </w:rPr>
            </w:pPr>
            <w:r w:rsidRPr="00707DC9">
              <w:rPr>
                <w:rFonts w:ascii="Calibri" w:eastAsia="Times New Roman" w:hAnsi="Calibri" w:cs="Arial"/>
                <w:bCs/>
                <w:sz w:val="28"/>
                <w:szCs w:val="28"/>
              </w:rPr>
              <w:t>Petak</w:t>
            </w:r>
          </w:p>
        </w:tc>
      </w:tr>
      <w:tr w:rsidR="009D49C9" w:rsidRPr="00707DC9" w:rsidTr="00707DC9">
        <w:trPr>
          <w:trHeight w:val="374"/>
        </w:trPr>
        <w:tc>
          <w:tcPr>
            <w:tcW w:w="1233" w:type="dxa"/>
            <w:vAlign w:val="center"/>
          </w:tcPr>
          <w:p w:rsidR="009D49C9" w:rsidRPr="00707DC9" w:rsidRDefault="009D49C9" w:rsidP="00707DC9">
            <w:pPr>
              <w:tabs>
                <w:tab w:val="left" w:pos="708"/>
                <w:tab w:val="center" w:pos="4536"/>
                <w:tab w:val="right" w:pos="9072"/>
              </w:tabs>
              <w:spacing w:after="0" w:line="240" w:lineRule="auto"/>
              <w:ind w:left="-35"/>
              <w:jc w:val="center"/>
              <w:rPr>
                <w:rFonts w:ascii="Calibri" w:eastAsia="Times New Roman" w:hAnsi="Calibri" w:cs="Arial"/>
                <w:b/>
                <w:bCs/>
                <w:sz w:val="28"/>
                <w:szCs w:val="28"/>
              </w:rPr>
            </w:pPr>
            <w:r w:rsidRPr="00707DC9">
              <w:rPr>
                <w:rFonts w:ascii="Calibri" w:eastAsia="Times New Roman" w:hAnsi="Calibri" w:cs="Arial"/>
                <w:b/>
                <w:bCs/>
                <w:sz w:val="28"/>
                <w:szCs w:val="28"/>
              </w:rPr>
              <w:t>Belveder</w:t>
            </w:r>
          </w:p>
        </w:tc>
        <w:tc>
          <w:tcPr>
            <w:tcW w:w="1928" w:type="dxa"/>
            <w:shd w:val="clear" w:color="auto" w:fill="auto"/>
            <w:vAlign w:val="center"/>
          </w:tcPr>
          <w:p w:rsidR="009D49C9" w:rsidRPr="00707DC9" w:rsidRDefault="002E639A" w:rsidP="00707DC9">
            <w:pPr>
              <w:spacing w:line="240" w:lineRule="auto"/>
              <w:jc w:val="center"/>
              <w:rPr>
                <w:rFonts w:ascii="Calibri" w:hAnsi="Calibri"/>
                <w:sz w:val="28"/>
                <w:szCs w:val="28"/>
              </w:rPr>
            </w:pPr>
            <w:r w:rsidRPr="00707DC9">
              <w:rPr>
                <w:rFonts w:ascii="Calibri" w:hAnsi="Calibri"/>
                <w:sz w:val="28"/>
                <w:szCs w:val="28"/>
              </w:rPr>
              <w:t>Stručni suradnik rehabilitator</w:t>
            </w:r>
          </w:p>
        </w:tc>
        <w:tc>
          <w:tcPr>
            <w:tcW w:w="1285" w:type="dxa"/>
            <w:shd w:val="clear" w:color="auto" w:fill="auto"/>
            <w:vAlign w:val="center"/>
          </w:tcPr>
          <w:p w:rsidR="009D49C9" w:rsidRPr="00707DC9" w:rsidRDefault="009D49C9" w:rsidP="00707DC9">
            <w:pPr>
              <w:spacing w:after="0" w:line="240" w:lineRule="auto"/>
              <w:jc w:val="center"/>
              <w:rPr>
                <w:rFonts w:ascii="Calibri" w:hAnsi="Calibri"/>
                <w:sz w:val="28"/>
                <w:szCs w:val="28"/>
              </w:rPr>
            </w:pPr>
          </w:p>
        </w:tc>
        <w:tc>
          <w:tcPr>
            <w:tcW w:w="1615" w:type="dxa"/>
            <w:shd w:val="clear" w:color="auto" w:fill="auto"/>
            <w:vAlign w:val="center"/>
          </w:tcPr>
          <w:p w:rsidR="009D49C9" w:rsidRPr="00707DC9" w:rsidRDefault="009D49C9" w:rsidP="00707DC9">
            <w:pPr>
              <w:keepNext/>
              <w:spacing w:after="0" w:line="240" w:lineRule="auto"/>
              <w:jc w:val="center"/>
              <w:outlineLvl w:val="3"/>
              <w:rPr>
                <w:rFonts w:ascii="Calibri" w:eastAsia="Times New Roman" w:hAnsi="Calibri" w:cs="Times New Roman"/>
                <w:sz w:val="28"/>
                <w:szCs w:val="28"/>
                <w:lang w:val="en-AU" w:eastAsia="hr-HR"/>
              </w:rPr>
            </w:pPr>
          </w:p>
        </w:tc>
        <w:tc>
          <w:tcPr>
            <w:tcW w:w="1794" w:type="dxa"/>
            <w:shd w:val="clear" w:color="auto" w:fill="auto"/>
            <w:vAlign w:val="center"/>
          </w:tcPr>
          <w:p w:rsidR="009D49C9" w:rsidRPr="00707DC9" w:rsidRDefault="00481ADA" w:rsidP="00707DC9">
            <w:pPr>
              <w:spacing w:after="0" w:line="240" w:lineRule="auto"/>
              <w:jc w:val="center"/>
              <w:rPr>
                <w:rFonts w:ascii="Calibri" w:eastAsia="Times New Roman" w:hAnsi="Calibri" w:cs="Arial"/>
                <w:sz w:val="28"/>
                <w:szCs w:val="28"/>
              </w:rPr>
            </w:pPr>
            <w:r w:rsidRPr="00707DC9">
              <w:rPr>
                <w:rFonts w:ascii="Calibri" w:hAnsi="Calibri"/>
                <w:sz w:val="28"/>
                <w:szCs w:val="28"/>
              </w:rPr>
              <w:t>Stručni suradnik psiholog</w:t>
            </w:r>
          </w:p>
        </w:tc>
        <w:tc>
          <w:tcPr>
            <w:tcW w:w="1466" w:type="dxa"/>
            <w:tcBorders>
              <w:right w:val="single" w:sz="4" w:space="0" w:color="auto"/>
            </w:tcBorders>
            <w:shd w:val="clear" w:color="auto" w:fill="auto"/>
            <w:vAlign w:val="center"/>
          </w:tcPr>
          <w:p w:rsidR="00481ADA" w:rsidRPr="00707DC9" w:rsidRDefault="00481ADA" w:rsidP="00707DC9">
            <w:pPr>
              <w:spacing w:after="0" w:line="240" w:lineRule="auto"/>
              <w:jc w:val="center"/>
              <w:rPr>
                <w:rFonts w:ascii="Calibri" w:eastAsia="Times New Roman" w:hAnsi="Calibri" w:cs="Arial"/>
                <w:sz w:val="28"/>
                <w:szCs w:val="28"/>
              </w:rPr>
            </w:pPr>
            <w:r w:rsidRPr="00707DC9">
              <w:rPr>
                <w:rFonts w:ascii="Calibri" w:eastAsia="Times New Roman" w:hAnsi="Calibri" w:cs="Arial"/>
                <w:sz w:val="28"/>
                <w:szCs w:val="28"/>
              </w:rPr>
              <w:t>Zdravstveni voditelj</w:t>
            </w:r>
          </w:p>
          <w:p w:rsidR="009D49C9" w:rsidRPr="00707DC9" w:rsidRDefault="009D49C9" w:rsidP="00707DC9">
            <w:pPr>
              <w:spacing w:after="0" w:line="240" w:lineRule="auto"/>
              <w:jc w:val="center"/>
              <w:rPr>
                <w:rFonts w:ascii="Calibri" w:eastAsia="Times New Roman" w:hAnsi="Calibri" w:cs="Arial"/>
                <w:sz w:val="28"/>
                <w:szCs w:val="28"/>
              </w:rPr>
            </w:pPr>
          </w:p>
        </w:tc>
      </w:tr>
      <w:tr w:rsidR="009D49C9" w:rsidRPr="00707DC9" w:rsidTr="00707DC9">
        <w:trPr>
          <w:trHeight w:val="431"/>
        </w:trPr>
        <w:tc>
          <w:tcPr>
            <w:tcW w:w="1233" w:type="dxa"/>
            <w:vAlign w:val="center"/>
          </w:tcPr>
          <w:p w:rsidR="009D49C9" w:rsidRPr="00707DC9" w:rsidRDefault="009D49C9" w:rsidP="00707DC9">
            <w:pPr>
              <w:tabs>
                <w:tab w:val="left" w:pos="708"/>
                <w:tab w:val="center" w:pos="4536"/>
                <w:tab w:val="right" w:pos="9072"/>
              </w:tabs>
              <w:spacing w:after="0" w:line="240" w:lineRule="auto"/>
              <w:ind w:left="-35"/>
              <w:jc w:val="center"/>
              <w:rPr>
                <w:rFonts w:ascii="Calibri" w:hAnsi="Calibri"/>
                <w:sz w:val="28"/>
                <w:szCs w:val="28"/>
              </w:rPr>
            </w:pPr>
            <w:r w:rsidRPr="00707DC9">
              <w:rPr>
                <w:rFonts w:ascii="Calibri" w:eastAsia="Times New Roman" w:hAnsi="Calibri" w:cs="Arial"/>
                <w:b/>
                <w:bCs/>
                <w:sz w:val="28"/>
                <w:szCs w:val="28"/>
              </w:rPr>
              <w:t>Drenova</w:t>
            </w:r>
          </w:p>
        </w:tc>
        <w:tc>
          <w:tcPr>
            <w:tcW w:w="1928" w:type="dxa"/>
            <w:shd w:val="clear" w:color="auto" w:fill="auto"/>
            <w:vAlign w:val="center"/>
          </w:tcPr>
          <w:p w:rsidR="00481ADA" w:rsidRPr="00707DC9" w:rsidRDefault="00481ADA" w:rsidP="00707DC9">
            <w:pPr>
              <w:spacing w:after="0" w:line="240" w:lineRule="auto"/>
              <w:jc w:val="center"/>
              <w:rPr>
                <w:rFonts w:ascii="Calibri" w:hAnsi="Calibri"/>
                <w:sz w:val="28"/>
                <w:szCs w:val="28"/>
              </w:rPr>
            </w:pPr>
            <w:r w:rsidRPr="00707DC9">
              <w:rPr>
                <w:rFonts w:ascii="Calibri" w:hAnsi="Calibri"/>
                <w:sz w:val="28"/>
                <w:szCs w:val="28"/>
              </w:rPr>
              <w:t>Stručni suradnik pedagog</w:t>
            </w:r>
          </w:p>
          <w:p w:rsidR="00481ADA" w:rsidRPr="00707DC9" w:rsidRDefault="00481ADA" w:rsidP="00707DC9">
            <w:pPr>
              <w:spacing w:after="0" w:line="240" w:lineRule="auto"/>
              <w:jc w:val="center"/>
              <w:rPr>
                <w:rFonts w:ascii="Calibri" w:hAnsi="Calibri"/>
                <w:sz w:val="28"/>
                <w:szCs w:val="28"/>
              </w:rPr>
            </w:pPr>
          </w:p>
          <w:p w:rsidR="009D49C9" w:rsidRPr="00707DC9" w:rsidRDefault="00481ADA" w:rsidP="00707DC9">
            <w:pPr>
              <w:spacing w:after="0" w:line="240" w:lineRule="auto"/>
              <w:jc w:val="center"/>
              <w:rPr>
                <w:rFonts w:ascii="Calibri" w:eastAsia="Times New Roman" w:hAnsi="Calibri" w:cs="Arial"/>
                <w:sz w:val="28"/>
                <w:szCs w:val="28"/>
              </w:rPr>
            </w:pPr>
            <w:r w:rsidRPr="00707DC9">
              <w:rPr>
                <w:rFonts w:ascii="Calibri" w:hAnsi="Calibri"/>
                <w:sz w:val="28"/>
                <w:szCs w:val="28"/>
              </w:rPr>
              <w:t>Stručni suradnik psiholog</w:t>
            </w:r>
          </w:p>
        </w:tc>
        <w:tc>
          <w:tcPr>
            <w:tcW w:w="1285" w:type="dxa"/>
            <w:shd w:val="clear" w:color="auto" w:fill="auto"/>
            <w:vAlign w:val="center"/>
          </w:tcPr>
          <w:p w:rsidR="00481ADA" w:rsidRPr="00707DC9" w:rsidRDefault="00481ADA" w:rsidP="00707DC9">
            <w:pPr>
              <w:spacing w:after="0" w:line="240" w:lineRule="auto"/>
              <w:jc w:val="center"/>
              <w:rPr>
                <w:rFonts w:ascii="Calibri" w:eastAsia="Times New Roman" w:hAnsi="Calibri" w:cs="Arial"/>
                <w:sz w:val="28"/>
                <w:szCs w:val="28"/>
              </w:rPr>
            </w:pPr>
            <w:r w:rsidRPr="00707DC9">
              <w:rPr>
                <w:rFonts w:ascii="Calibri" w:hAnsi="Calibri"/>
                <w:sz w:val="28"/>
                <w:szCs w:val="28"/>
              </w:rPr>
              <w:t>Stručni suradnik psiholog</w:t>
            </w:r>
          </w:p>
          <w:p w:rsidR="00481ADA" w:rsidRPr="00707DC9" w:rsidRDefault="00481ADA" w:rsidP="00707DC9">
            <w:pPr>
              <w:spacing w:after="0" w:line="240" w:lineRule="auto"/>
              <w:jc w:val="center"/>
              <w:rPr>
                <w:rFonts w:ascii="Calibri" w:eastAsia="Times New Roman" w:hAnsi="Calibri" w:cs="Arial"/>
                <w:sz w:val="28"/>
                <w:szCs w:val="28"/>
              </w:rPr>
            </w:pPr>
          </w:p>
          <w:p w:rsidR="00481ADA" w:rsidRPr="00707DC9" w:rsidRDefault="00481ADA" w:rsidP="00707DC9">
            <w:pPr>
              <w:spacing w:after="0" w:line="240" w:lineRule="auto"/>
              <w:jc w:val="center"/>
              <w:rPr>
                <w:rFonts w:ascii="Calibri" w:hAnsi="Calibri"/>
                <w:sz w:val="28"/>
                <w:szCs w:val="28"/>
              </w:rPr>
            </w:pPr>
            <w:r w:rsidRPr="00707DC9">
              <w:rPr>
                <w:rFonts w:ascii="Calibri" w:hAnsi="Calibri"/>
                <w:sz w:val="28"/>
                <w:szCs w:val="28"/>
              </w:rPr>
              <w:t>Stručni suradnik pedagog</w:t>
            </w:r>
          </w:p>
          <w:p w:rsidR="009D49C9" w:rsidRPr="00707DC9" w:rsidRDefault="009D49C9" w:rsidP="00707DC9">
            <w:pPr>
              <w:spacing w:after="0" w:line="240" w:lineRule="auto"/>
              <w:jc w:val="center"/>
              <w:rPr>
                <w:rFonts w:ascii="Calibri" w:eastAsia="Times New Roman" w:hAnsi="Calibri" w:cs="Arial"/>
                <w:sz w:val="28"/>
                <w:szCs w:val="28"/>
              </w:rPr>
            </w:pPr>
          </w:p>
        </w:tc>
        <w:tc>
          <w:tcPr>
            <w:tcW w:w="1615" w:type="dxa"/>
            <w:shd w:val="clear" w:color="auto" w:fill="auto"/>
            <w:vAlign w:val="center"/>
          </w:tcPr>
          <w:p w:rsidR="00481ADA" w:rsidRPr="00707DC9" w:rsidRDefault="00481ADA" w:rsidP="00707DC9">
            <w:pPr>
              <w:spacing w:after="0" w:line="240" w:lineRule="auto"/>
              <w:jc w:val="center"/>
              <w:rPr>
                <w:rFonts w:ascii="Calibri" w:eastAsia="Times New Roman" w:hAnsi="Calibri" w:cs="Arial"/>
                <w:sz w:val="28"/>
                <w:szCs w:val="28"/>
              </w:rPr>
            </w:pPr>
            <w:r w:rsidRPr="00707DC9">
              <w:rPr>
                <w:rFonts w:ascii="Calibri" w:eastAsia="Times New Roman" w:hAnsi="Calibri" w:cs="Arial"/>
                <w:sz w:val="28"/>
                <w:szCs w:val="28"/>
              </w:rPr>
              <w:t>Zdravstveni voditelj</w:t>
            </w:r>
          </w:p>
          <w:p w:rsidR="00481ADA" w:rsidRPr="00707DC9" w:rsidRDefault="00481ADA" w:rsidP="00707DC9">
            <w:pPr>
              <w:spacing w:after="0" w:line="240" w:lineRule="auto"/>
              <w:jc w:val="center"/>
              <w:rPr>
                <w:rFonts w:ascii="Calibri" w:hAnsi="Calibri"/>
                <w:sz w:val="28"/>
                <w:szCs w:val="28"/>
              </w:rPr>
            </w:pPr>
          </w:p>
          <w:p w:rsidR="009D49C9" w:rsidRPr="00707DC9" w:rsidRDefault="002E639A" w:rsidP="00707DC9">
            <w:pPr>
              <w:spacing w:after="0" w:line="240" w:lineRule="auto"/>
              <w:jc w:val="center"/>
              <w:rPr>
                <w:rFonts w:ascii="Calibri" w:eastAsia="Times New Roman" w:hAnsi="Calibri" w:cs="Arial"/>
                <w:sz w:val="28"/>
                <w:szCs w:val="28"/>
              </w:rPr>
            </w:pPr>
            <w:r w:rsidRPr="00707DC9">
              <w:rPr>
                <w:rFonts w:ascii="Calibri" w:hAnsi="Calibri"/>
                <w:sz w:val="28"/>
                <w:szCs w:val="28"/>
              </w:rPr>
              <w:t>Stručni suradnik rehabilitator</w:t>
            </w:r>
          </w:p>
        </w:tc>
        <w:tc>
          <w:tcPr>
            <w:tcW w:w="1794" w:type="dxa"/>
            <w:shd w:val="clear" w:color="auto" w:fill="auto"/>
            <w:vAlign w:val="center"/>
          </w:tcPr>
          <w:p w:rsidR="009D49C9" w:rsidRPr="00707DC9" w:rsidRDefault="009D49C9" w:rsidP="00707DC9">
            <w:pPr>
              <w:spacing w:after="0" w:line="240" w:lineRule="auto"/>
              <w:jc w:val="center"/>
              <w:rPr>
                <w:rFonts w:ascii="Calibri" w:eastAsia="Times New Roman" w:hAnsi="Calibri" w:cs="Arial"/>
                <w:sz w:val="28"/>
                <w:szCs w:val="28"/>
              </w:rPr>
            </w:pPr>
          </w:p>
        </w:tc>
        <w:tc>
          <w:tcPr>
            <w:tcW w:w="1466" w:type="dxa"/>
            <w:tcBorders>
              <w:right w:val="single" w:sz="4" w:space="0" w:color="auto"/>
            </w:tcBorders>
            <w:shd w:val="clear" w:color="auto" w:fill="auto"/>
            <w:vAlign w:val="center"/>
          </w:tcPr>
          <w:p w:rsidR="00481ADA" w:rsidRPr="00707DC9" w:rsidRDefault="00481ADA" w:rsidP="00707DC9">
            <w:pPr>
              <w:spacing w:after="0" w:line="240" w:lineRule="auto"/>
              <w:jc w:val="center"/>
              <w:rPr>
                <w:rFonts w:ascii="Calibri" w:hAnsi="Calibri"/>
                <w:sz w:val="28"/>
                <w:szCs w:val="28"/>
              </w:rPr>
            </w:pPr>
            <w:r w:rsidRPr="00707DC9">
              <w:rPr>
                <w:rFonts w:ascii="Calibri" w:hAnsi="Calibri"/>
                <w:sz w:val="28"/>
                <w:szCs w:val="28"/>
              </w:rPr>
              <w:t>Stručni suradnik pedagog</w:t>
            </w:r>
          </w:p>
          <w:p w:rsidR="009D49C9" w:rsidRPr="00707DC9" w:rsidRDefault="009D49C9" w:rsidP="00707DC9">
            <w:pPr>
              <w:spacing w:after="0" w:line="240" w:lineRule="auto"/>
              <w:jc w:val="center"/>
              <w:rPr>
                <w:rFonts w:ascii="Calibri" w:eastAsia="Times New Roman" w:hAnsi="Calibri" w:cs="Arial"/>
                <w:sz w:val="28"/>
                <w:szCs w:val="28"/>
              </w:rPr>
            </w:pPr>
          </w:p>
        </w:tc>
      </w:tr>
      <w:tr w:rsidR="009D49C9" w:rsidRPr="00707DC9" w:rsidTr="00707DC9">
        <w:trPr>
          <w:trHeight w:val="431"/>
        </w:trPr>
        <w:tc>
          <w:tcPr>
            <w:tcW w:w="1233" w:type="dxa"/>
            <w:vAlign w:val="center"/>
          </w:tcPr>
          <w:p w:rsidR="009D49C9" w:rsidRPr="00707DC9" w:rsidRDefault="009D49C9" w:rsidP="00707DC9">
            <w:pPr>
              <w:spacing w:after="0" w:line="240" w:lineRule="auto"/>
              <w:jc w:val="center"/>
              <w:rPr>
                <w:rFonts w:ascii="Calibri" w:eastAsia="Times New Roman" w:hAnsi="Calibri" w:cs="Arial"/>
                <w:b/>
                <w:bCs/>
                <w:sz w:val="28"/>
                <w:szCs w:val="28"/>
              </w:rPr>
            </w:pPr>
            <w:r w:rsidRPr="00707DC9">
              <w:rPr>
                <w:rFonts w:ascii="Calibri" w:eastAsia="Times New Roman" w:hAnsi="Calibri" w:cs="Arial"/>
                <w:b/>
                <w:bCs/>
                <w:sz w:val="28"/>
                <w:szCs w:val="28"/>
              </w:rPr>
              <w:t>Maestral</w:t>
            </w:r>
          </w:p>
          <w:p w:rsidR="009D49C9" w:rsidRPr="00707DC9" w:rsidRDefault="009D49C9" w:rsidP="00707DC9">
            <w:pPr>
              <w:tabs>
                <w:tab w:val="left" w:pos="708"/>
                <w:tab w:val="center" w:pos="4536"/>
                <w:tab w:val="right" w:pos="9072"/>
              </w:tabs>
              <w:spacing w:after="0" w:line="240" w:lineRule="auto"/>
              <w:ind w:left="-35"/>
              <w:jc w:val="center"/>
              <w:rPr>
                <w:rFonts w:ascii="Calibri" w:hAnsi="Calibri"/>
                <w:sz w:val="28"/>
                <w:szCs w:val="28"/>
              </w:rPr>
            </w:pPr>
          </w:p>
        </w:tc>
        <w:tc>
          <w:tcPr>
            <w:tcW w:w="1928" w:type="dxa"/>
            <w:shd w:val="clear" w:color="auto" w:fill="auto"/>
            <w:vAlign w:val="center"/>
          </w:tcPr>
          <w:p w:rsidR="00481ADA" w:rsidRPr="00707DC9" w:rsidRDefault="00481ADA" w:rsidP="00707DC9">
            <w:pPr>
              <w:spacing w:after="0" w:line="240" w:lineRule="auto"/>
              <w:jc w:val="center"/>
              <w:rPr>
                <w:rFonts w:ascii="Calibri" w:eastAsia="Times New Roman" w:hAnsi="Calibri" w:cs="Arial"/>
                <w:sz w:val="28"/>
                <w:szCs w:val="28"/>
              </w:rPr>
            </w:pPr>
          </w:p>
          <w:p w:rsidR="009D49C9" w:rsidRPr="00707DC9" w:rsidRDefault="00481ADA" w:rsidP="00707DC9">
            <w:pPr>
              <w:spacing w:after="0" w:line="240" w:lineRule="auto"/>
              <w:jc w:val="center"/>
              <w:rPr>
                <w:rFonts w:ascii="Calibri" w:eastAsia="Times New Roman" w:hAnsi="Calibri" w:cs="Arial"/>
                <w:sz w:val="28"/>
                <w:szCs w:val="28"/>
              </w:rPr>
            </w:pPr>
            <w:r w:rsidRPr="00707DC9">
              <w:rPr>
                <w:rFonts w:ascii="Calibri" w:eastAsia="Times New Roman" w:hAnsi="Calibri" w:cs="Arial"/>
                <w:sz w:val="28"/>
                <w:szCs w:val="28"/>
              </w:rPr>
              <w:t>Zdravstveni voditelj</w:t>
            </w:r>
          </w:p>
          <w:p w:rsidR="00481ADA" w:rsidRPr="00707DC9" w:rsidRDefault="00481ADA" w:rsidP="00707DC9">
            <w:pPr>
              <w:spacing w:after="0" w:line="240" w:lineRule="auto"/>
              <w:jc w:val="center"/>
              <w:rPr>
                <w:rFonts w:ascii="Calibri" w:eastAsia="Times New Roman" w:hAnsi="Calibri" w:cs="Arial"/>
                <w:sz w:val="28"/>
                <w:szCs w:val="28"/>
              </w:rPr>
            </w:pPr>
          </w:p>
          <w:p w:rsidR="00481ADA" w:rsidRPr="00707DC9" w:rsidRDefault="00481ADA" w:rsidP="00707DC9">
            <w:pPr>
              <w:spacing w:after="0" w:line="240" w:lineRule="auto"/>
              <w:jc w:val="center"/>
              <w:rPr>
                <w:rFonts w:ascii="Calibri" w:hAnsi="Calibri"/>
                <w:sz w:val="28"/>
                <w:szCs w:val="28"/>
              </w:rPr>
            </w:pPr>
            <w:r w:rsidRPr="00707DC9">
              <w:rPr>
                <w:rFonts w:ascii="Calibri" w:hAnsi="Calibri"/>
                <w:sz w:val="28"/>
                <w:szCs w:val="28"/>
              </w:rPr>
              <w:t>Stručni suradnik psiholog</w:t>
            </w:r>
          </w:p>
          <w:p w:rsidR="00481ADA" w:rsidRPr="00707DC9" w:rsidRDefault="00481ADA" w:rsidP="00707DC9">
            <w:pPr>
              <w:spacing w:after="0" w:line="240" w:lineRule="auto"/>
              <w:jc w:val="center"/>
              <w:rPr>
                <w:rFonts w:ascii="Calibri" w:hAnsi="Calibri"/>
                <w:sz w:val="28"/>
                <w:szCs w:val="28"/>
              </w:rPr>
            </w:pPr>
          </w:p>
          <w:p w:rsidR="009D49C9" w:rsidRPr="00707DC9" w:rsidRDefault="00481ADA" w:rsidP="00707DC9">
            <w:pPr>
              <w:spacing w:after="0" w:line="240" w:lineRule="auto"/>
              <w:jc w:val="center"/>
              <w:rPr>
                <w:rFonts w:ascii="Calibri" w:eastAsia="Times New Roman" w:hAnsi="Calibri" w:cs="Arial"/>
                <w:sz w:val="28"/>
                <w:szCs w:val="28"/>
              </w:rPr>
            </w:pPr>
            <w:r w:rsidRPr="00707DC9">
              <w:rPr>
                <w:rFonts w:ascii="Calibri" w:hAnsi="Calibri"/>
                <w:sz w:val="28"/>
                <w:szCs w:val="28"/>
              </w:rPr>
              <w:t>Fizioterapeut</w:t>
            </w:r>
          </w:p>
        </w:tc>
        <w:tc>
          <w:tcPr>
            <w:tcW w:w="1285" w:type="dxa"/>
            <w:shd w:val="clear" w:color="auto" w:fill="auto"/>
            <w:vAlign w:val="center"/>
          </w:tcPr>
          <w:p w:rsidR="009D49C9" w:rsidRPr="00707DC9" w:rsidRDefault="009D49C9" w:rsidP="00707DC9">
            <w:pPr>
              <w:spacing w:after="0" w:line="240" w:lineRule="auto"/>
              <w:jc w:val="center"/>
              <w:rPr>
                <w:rFonts w:ascii="Calibri" w:eastAsia="Times New Roman" w:hAnsi="Calibri" w:cs="Arial"/>
                <w:sz w:val="28"/>
                <w:szCs w:val="28"/>
              </w:rPr>
            </w:pPr>
          </w:p>
          <w:p w:rsidR="00481ADA" w:rsidRPr="00707DC9" w:rsidRDefault="00481ADA" w:rsidP="00707DC9">
            <w:pPr>
              <w:spacing w:after="0" w:line="240" w:lineRule="auto"/>
              <w:jc w:val="center"/>
              <w:rPr>
                <w:rFonts w:ascii="Calibri" w:eastAsia="Times New Roman" w:hAnsi="Calibri" w:cs="Arial"/>
                <w:sz w:val="28"/>
                <w:szCs w:val="28"/>
              </w:rPr>
            </w:pPr>
            <w:r w:rsidRPr="00707DC9">
              <w:rPr>
                <w:rFonts w:ascii="Calibri" w:hAnsi="Calibri"/>
                <w:sz w:val="28"/>
                <w:szCs w:val="28"/>
              </w:rPr>
              <w:t>Stručni suradnik psiholog</w:t>
            </w:r>
          </w:p>
          <w:p w:rsidR="009D49C9" w:rsidRPr="00707DC9" w:rsidRDefault="009D49C9" w:rsidP="00707DC9">
            <w:pPr>
              <w:spacing w:after="0" w:line="240" w:lineRule="auto"/>
              <w:jc w:val="center"/>
              <w:rPr>
                <w:rFonts w:ascii="Calibri" w:eastAsia="Times New Roman" w:hAnsi="Calibri" w:cs="Arial"/>
                <w:sz w:val="28"/>
                <w:szCs w:val="28"/>
              </w:rPr>
            </w:pPr>
          </w:p>
          <w:p w:rsidR="00481ADA" w:rsidRPr="00707DC9" w:rsidRDefault="00481ADA" w:rsidP="00707DC9">
            <w:pPr>
              <w:spacing w:after="0" w:line="240" w:lineRule="auto"/>
              <w:jc w:val="center"/>
              <w:rPr>
                <w:rFonts w:ascii="Calibri" w:hAnsi="Calibri"/>
                <w:sz w:val="28"/>
                <w:szCs w:val="28"/>
              </w:rPr>
            </w:pPr>
          </w:p>
          <w:p w:rsidR="009D49C9" w:rsidRPr="00707DC9" w:rsidRDefault="00481ADA" w:rsidP="00707DC9">
            <w:pPr>
              <w:spacing w:after="0" w:line="240" w:lineRule="auto"/>
              <w:jc w:val="center"/>
              <w:rPr>
                <w:rFonts w:ascii="Calibri" w:eastAsia="Times New Roman" w:hAnsi="Calibri" w:cs="Arial"/>
                <w:sz w:val="28"/>
                <w:szCs w:val="28"/>
              </w:rPr>
            </w:pPr>
            <w:r w:rsidRPr="00707DC9">
              <w:rPr>
                <w:rFonts w:ascii="Calibri" w:hAnsi="Calibri"/>
                <w:sz w:val="28"/>
                <w:szCs w:val="28"/>
              </w:rPr>
              <w:t>Fizioterapeut</w:t>
            </w:r>
          </w:p>
        </w:tc>
        <w:tc>
          <w:tcPr>
            <w:tcW w:w="1615" w:type="dxa"/>
            <w:shd w:val="clear" w:color="auto" w:fill="auto"/>
            <w:vAlign w:val="center"/>
          </w:tcPr>
          <w:p w:rsidR="00481ADA" w:rsidRPr="00707DC9" w:rsidRDefault="00481ADA" w:rsidP="00707DC9">
            <w:pPr>
              <w:spacing w:after="0" w:line="240" w:lineRule="auto"/>
              <w:jc w:val="center"/>
              <w:rPr>
                <w:rFonts w:ascii="Calibri" w:eastAsia="Times New Roman" w:hAnsi="Calibri" w:cs="Arial"/>
                <w:sz w:val="28"/>
                <w:szCs w:val="28"/>
              </w:rPr>
            </w:pPr>
            <w:r w:rsidRPr="00707DC9">
              <w:rPr>
                <w:rFonts w:ascii="Calibri" w:hAnsi="Calibri"/>
                <w:sz w:val="28"/>
                <w:szCs w:val="28"/>
              </w:rPr>
              <w:t>Stručni suradnik psiholog</w:t>
            </w:r>
          </w:p>
          <w:p w:rsidR="00481ADA" w:rsidRPr="00707DC9" w:rsidRDefault="00481ADA" w:rsidP="00707DC9">
            <w:pPr>
              <w:spacing w:after="0" w:line="240" w:lineRule="auto"/>
              <w:jc w:val="center"/>
              <w:rPr>
                <w:rFonts w:ascii="Calibri" w:eastAsia="Times New Roman" w:hAnsi="Calibri" w:cs="Arial"/>
                <w:sz w:val="28"/>
                <w:szCs w:val="28"/>
              </w:rPr>
            </w:pPr>
          </w:p>
          <w:p w:rsidR="00481ADA" w:rsidRPr="00707DC9" w:rsidRDefault="00481ADA" w:rsidP="00707DC9">
            <w:pPr>
              <w:spacing w:after="0" w:line="240" w:lineRule="auto"/>
              <w:jc w:val="center"/>
              <w:rPr>
                <w:rFonts w:ascii="Calibri" w:hAnsi="Calibri"/>
                <w:sz w:val="28"/>
                <w:szCs w:val="28"/>
              </w:rPr>
            </w:pPr>
            <w:r w:rsidRPr="00707DC9">
              <w:rPr>
                <w:rFonts w:ascii="Calibri" w:hAnsi="Calibri"/>
                <w:sz w:val="28"/>
                <w:szCs w:val="28"/>
              </w:rPr>
              <w:t>Stručni suradnik pedagog</w:t>
            </w:r>
          </w:p>
          <w:p w:rsidR="009D49C9" w:rsidRPr="00707DC9" w:rsidRDefault="009D49C9" w:rsidP="00707DC9">
            <w:pPr>
              <w:spacing w:line="256" w:lineRule="auto"/>
              <w:jc w:val="center"/>
              <w:rPr>
                <w:rFonts w:ascii="Calibri" w:eastAsia="Times New Roman" w:hAnsi="Calibri" w:cs="Arial"/>
                <w:sz w:val="28"/>
                <w:szCs w:val="28"/>
              </w:rPr>
            </w:pPr>
          </w:p>
        </w:tc>
        <w:tc>
          <w:tcPr>
            <w:tcW w:w="1794" w:type="dxa"/>
            <w:shd w:val="clear" w:color="auto" w:fill="auto"/>
            <w:vAlign w:val="center"/>
          </w:tcPr>
          <w:p w:rsidR="002E639A" w:rsidRPr="00707DC9" w:rsidRDefault="002E639A" w:rsidP="00707DC9">
            <w:pPr>
              <w:spacing w:after="0" w:line="240" w:lineRule="auto"/>
              <w:jc w:val="center"/>
              <w:rPr>
                <w:rFonts w:ascii="Calibri" w:hAnsi="Calibri"/>
                <w:sz w:val="28"/>
                <w:szCs w:val="28"/>
              </w:rPr>
            </w:pPr>
            <w:r w:rsidRPr="00707DC9">
              <w:rPr>
                <w:rFonts w:ascii="Calibri" w:hAnsi="Calibri"/>
                <w:sz w:val="28"/>
                <w:szCs w:val="28"/>
              </w:rPr>
              <w:t>Stručni suradnik rehabilitator</w:t>
            </w:r>
          </w:p>
          <w:p w:rsidR="002E639A" w:rsidRPr="00707DC9" w:rsidRDefault="002E639A" w:rsidP="00707DC9">
            <w:pPr>
              <w:spacing w:after="0" w:line="240" w:lineRule="auto"/>
              <w:jc w:val="center"/>
              <w:rPr>
                <w:rFonts w:ascii="Calibri" w:hAnsi="Calibri"/>
                <w:sz w:val="28"/>
                <w:szCs w:val="28"/>
              </w:rPr>
            </w:pPr>
          </w:p>
          <w:p w:rsidR="00481ADA" w:rsidRPr="00707DC9" w:rsidRDefault="00481ADA" w:rsidP="00707DC9">
            <w:pPr>
              <w:spacing w:after="0" w:line="240" w:lineRule="auto"/>
              <w:jc w:val="center"/>
              <w:rPr>
                <w:rFonts w:ascii="Calibri" w:eastAsia="Times New Roman" w:hAnsi="Calibri" w:cs="Arial"/>
                <w:sz w:val="28"/>
                <w:szCs w:val="28"/>
              </w:rPr>
            </w:pPr>
            <w:r w:rsidRPr="00707DC9">
              <w:rPr>
                <w:rFonts w:ascii="Calibri" w:eastAsia="Times New Roman" w:hAnsi="Calibri" w:cs="Arial"/>
                <w:sz w:val="28"/>
                <w:szCs w:val="28"/>
              </w:rPr>
              <w:t>Zdravstveni voditelj</w:t>
            </w:r>
          </w:p>
          <w:p w:rsidR="00481ADA" w:rsidRPr="00707DC9" w:rsidRDefault="00481ADA" w:rsidP="00707DC9">
            <w:pPr>
              <w:spacing w:after="0" w:line="240" w:lineRule="auto"/>
              <w:jc w:val="center"/>
              <w:rPr>
                <w:rFonts w:ascii="Calibri" w:hAnsi="Calibri"/>
                <w:sz w:val="28"/>
                <w:szCs w:val="28"/>
              </w:rPr>
            </w:pPr>
          </w:p>
          <w:p w:rsidR="00481ADA" w:rsidRPr="00707DC9" w:rsidRDefault="008D0753" w:rsidP="00707DC9">
            <w:pPr>
              <w:spacing w:after="0" w:line="240" w:lineRule="auto"/>
              <w:jc w:val="center"/>
              <w:rPr>
                <w:rFonts w:ascii="Calibri" w:hAnsi="Calibri"/>
                <w:sz w:val="28"/>
                <w:szCs w:val="28"/>
              </w:rPr>
            </w:pPr>
            <w:r w:rsidRPr="00707DC9">
              <w:rPr>
                <w:rFonts w:ascii="Calibri" w:hAnsi="Calibri"/>
                <w:sz w:val="28"/>
                <w:szCs w:val="28"/>
              </w:rPr>
              <w:t>Fizioterapeut</w:t>
            </w:r>
          </w:p>
          <w:p w:rsidR="008D0753" w:rsidRPr="00707DC9" w:rsidRDefault="008D0753" w:rsidP="00707DC9">
            <w:pPr>
              <w:spacing w:after="0" w:line="240" w:lineRule="auto"/>
              <w:jc w:val="center"/>
              <w:rPr>
                <w:rFonts w:ascii="Calibri" w:hAnsi="Calibri"/>
                <w:sz w:val="28"/>
                <w:szCs w:val="28"/>
              </w:rPr>
            </w:pPr>
          </w:p>
          <w:p w:rsidR="00481ADA" w:rsidRPr="00707DC9" w:rsidRDefault="00481ADA" w:rsidP="00707DC9">
            <w:pPr>
              <w:spacing w:after="0" w:line="240" w:lineRule="auto"/>
              <w:jc w:val="center"/>
              <w:rPr>
                <w:rFonts w:ascii="Calibri" w:hAnsi="Calibri"/>
                <w:sz w:val="28"/>
                <w:szCs w:val="28"/>
              </w:rPr>
            </w:pPr>
            <w:r w:rsidRPr="00707DC9">
              <w:rPr>
                <w:rFonts w:ascii="Calibri" w:hAnsi="Calibri"/>
                <w:sz w:val="28"/>
                <w:szCs w:val="28"/>
              </w:rPr>
              <w:t>Stručni suradnik pedagog</w:t>
            </w:r>
          </w:p>
          <w:p w:rsidR="009D49C9" w:rsidRPr="00707DC9" w:rsidRDefault="009D49C9" w:rsidP="00707DC9">
            <w:pPr>
              <w:spacing w:after="0" w:line="240" w:lineRule="auto"/>
              <w:jc w:val="center"/>
              <w:rPr>
                <w:rFonts w:ascii="Calibri" w:eastAsia="Times New Roman" w:hAnsi="Calibri" w:cs="Arial"/>
                <w:sz w:val="28"/>
                <w:szCs w:val="28"/>
              </w:rPr>
            </w:pPr>
          </w:p>
        </w:tc>
        <w:tc>
          <w:tcPr>
            <w:tcW w:w="1466" w:type="dxa"/>
            <w:tcBorders>
              <w:right w:val="single" w:sz="4" w:space="0" w:color="auto"/>
            </w:tcBorders>
            <w:shd w:val="clear" w:color="auto" w:fill="auto"/>
            <w:vAlign w:val="center"/>
          </w:tcPr>
          <w:p w:rsidR="009D49C9" w:rsidRPr="00707DC9" w:rsidRDefault="009D49C9" w:rsidP="00707DC9">
            <w:pPr>
              <w:spacing w:after="0" w:line="240" w:lineRule="auto"/>
              <w:jc w:val="center"/>
              <w:rPr>
                <w:rFonts w:ascii="Calibri" w:eastAsia="Times New Roman" w:hAnsi="Calibri" w:cs="Arial"/>
                <w:sz w:val="28"/>
                <w:szCs w:val="28"/>
              </w:rPr>
            </w:pPr>
          </w:p>
        </w:tc>
      </w:tr>
      <w:tr w:rsidR="009D49C9" w:rsidRPr="00707DC9" w:rsidTr="00707DC9">
        <w:trPr>
          <w:trHeight w:val="364"/>
        </w:trPr>
        <w:tc>
          <w:tcPr>
            <w:tcW w:w="1233" w:type="dxa"/>
            <w:vAlign w:val="center"/>
          </w:tcPr>
          <w:p w:rsidR="009D49C9" w:rsidRPr="00707DC9" w:rsidRDefault="009D49C9" w:rsidP="00707DC9">
            <w:pPr>
              <w:tabs>
                <w:tab w:val="left" w:pos="708"/>
                <w:tab w:val="center" w:pos="4536"/>
                <w:tab w:val="right" w:pos="9072"/>
              </w:tabs>
              <w:spacing w:after="0" w:line="240" w:lineRule="auto"/>
              <w:ind w:left="-35"/>
              <w:jc w:val="center"/>
              <w:rPr>
                <w:rFonts w:ascii="Calibri" w:hAnsi="Calibri"/>
                <w:sz w:val="28"/>
                <w:szCs w:val="28"/>
              </w:rPr>
            </w:pPr>
            <w:r w:rsidRPr="00707DC9">
              <w:rPr>
                <w:rFonts w:ascii="Calibri" w:eastAsia="Times New Roman" w:hAnsi="Calibri" w:cs="Arial"/>
                <w:b/>
                <w:bCs/>
                <w:sz w:val="28"/>
                <w:szCs w:val="28"/>
              </w:rPr>
              <w:t>Gabbiano</w:t>
            </w:r>
          </w:p>
        </w:tc>
        <w:tc>
          <w:tcPr>
            <w:tcW w:w="1928" w:type="dxa"/>
            <w:shd w:val="clear" w:color="auto" w:fill="auto"/>
            <w:vAlign w:val="center"/>
          </w:tcPr>
          <w:p w:rsidR="009D49C9" w:rsidRPr="00707DC9" w:rsidRDefault="009D49C9" w:rsidP="00707DC9">
            <w:pPr>
              <w:spacing w:line="240" w:lineRule="auto"/>
              <w:jc w:val="center"/>
              <w:rPr>
                <w:rFonts w:ascii="Calibri" w:hAnsi="Calibri"/>
                <w:sz w:val="28"/>
                <w:szCs w:val="28"/>
              </w:rPr>
            </w:pPr>
          </w:p>
        </w:tc>
        <w:tc>
          <w:tcPr>
            <w:tcW w:w="1285" w:type="dxa"/>
            <w:shd w:val="clear" w:color="auto" w:fill="auto"/>
            <w:vAlign w:val="center"/>
          </w:tcPr>
          <w:p w:rsidR="009D49C9" w:rsidRPr="00707DC9" w:rsidRDefault="009D49C9" w:rsidP="00707DC9">
            <w:pPr>
              <w:spacing w:after="0" w:line="240" w:lineRule="auto"/>
              <w:jc w:val="center"/>
              <w:rPr>
                <w:rFonts w:ascii="Calibri" w:eastAsia="Times New Roman" w:hAnsi="Calibri" w:cs="Arial"/>
                <w:sz w:val="28"/>
                <w:szCs w:val="28"/>
              </w:rPr>
            </w:pPr>
          </w:p>
        </w:tc>
        <w:tc>
          <w:tcPr>
            <w:tcW w:w="1615" w:type="dxa"/>
            <w:shd w:val="clear" w:color="auto" w:fill="auto"/>
            <w:vAlign w:val="center"/>
          </w:tcPr>
          <w:p w:rsidR="009D49C9" w:rsidRPr="00707DC9" w:rsidRDefault="00481ADA" w:rsidP="00707DC9">
            <w:pPr>
              <w:spacing w:after="0" w:line="240" w:lineRule="auto"/>
              <w:jc w:val="center"/>
              <w:rPr>
                <w:rFonts w:ascii="Calibri" w:eastAsia="Times New Roman" w:hAnsi="Calibri" w:cs="Arial"/>
                <w:sz w:val="28"/>
                <w:szCs w:val="28"/>
              </w:rPr>
            </w:pPr>
            <w:r w:rsidRPr="00707DC9">
              <w:rPr>
                <w:rFonts w:ascii="Calibri" w:hAnsi="Calibri"/>
                <w:sz w:val="28"/>
                <w:szCs w:val="28"/>
              </w:rPr>
              <w:t>Stručni suradnik psiholog</w:t>
            </w:r>
          </w:p>
        </w:tc>
        <w:tc>
          <w:tcPr>
            <w:tcW w:w="1794" w:type="dxa"/>
            <w:shd w:val="clear" w:color="auto" w:fill="auto"/>
            <w:vAlign w:val="center"/>
          </w:tcPr>
          <w:p w:rsidR="00481ADA" w:rsidRPr="00707DC9" w:rsidRDefault="00481ADA" w:rsidP="00707DC9">
            <w:pPr>
              <w:spacing w:after="0" w:line="240" w:lineRule="auto"/>
              <w:jc w:val="center"/>
              <w:rPr>
                <w:rFonts w:ascii="Calibri" w:eastAsia="Times New Roman" w:hAnsi="Calibri" w:cs="Arial"/>
                <w:sz w:val="28"/>
                <w:szCs w:val="28"/>
              </w:rPr>
            </w:pPr>
            <w:r w:rsidRPr="00707DC9">
              <w:rPr>
                <w:rFonts w:ascii="Calibri" w:eastAsia="Times New Roman" w:hAnsi="Calibri" w:cs="Arial"/>
                <w:sz w:val="28"/>
                <w:szCs w:val="28"/>
              </w:rPr>
              <w:t>Zdravstveni voditelj</w:t>
            </w:r>
          </w:p>
          <w:p w:rsidR="009D49C9" w:rsidRPr="00707DC9" w:rsidRDefault="009D49C9" w:rsidP="00707DC9">
            <w:pPr>
              <w:spacing w:line="240" w:lineRule="auto"/>
              <w:jc w:val="center"/>
              <w:rPr>
                <w:rFonts w:ascii="Calibri" w:hAnsi="Calibri"/>
                <w:sz w:val="28"/>
                <w:szCs w:val="28"/>
              </w:rPr>
            </w:pPr>
          </w:p>
        </w:tc>
        <w:tc>
          <w:tcPr>
            <w:tcW w:w="1466" w:type="dxa"/>
            <w:tcBorders>
              <w:right w:val="single" w:sz="4" w:space="0" w:color="auto"/>
            </w:tcBorders>
            <w:shd w:val="clear" w:color="auto" w:fill="auto"/>
            <w:vAlign w:val="center"/>
          </w:tcPr>
          <w:p w:rsidR="009D49C9" w:rsidRPr="00707DC9" w:rsidRDefault="002E639A" w:rsidP="00707DC9">
            <w:pPr>
              <w:spacing w:line="240" w:lineRule="auto"/>
              <w:jc w:val="center"/>
              <w:rPr>
                <w:rFonts w:ascii="Calibri" w:hAnsi="Calibri"/>
                <w:sz w:val="28"/>
                <w:szCs w:val="28"/>
              </w:rPr>
            </w:pPr>
            <w:r w:rsidRPr="00707DC9">
              <w:rPr>
                <w:rFonts w:ascii="Calibri" w:hAnsi="Calibri"/>
                <w:sz w:val="28"/>
                <w:szCs w:val="28"/>
              </w:rPr>
              <w:t>Stručni suradnik rehabilitator</w:t>
            </w:r>
          </w:p>
        </w:tc>
      </w:tr>
      <w:tr w:rsidR="009D49C9" w:rsidRPr="00707DC9" w:rsidTr="00707DC9">
        <w:trPr>
          <w:trHeight w:val="431"/>
        </w:trPr>
        <w:tc>
          <w:tcPr>
            <w:tcW w:w="1233" w:type="dxa"/>
            <w:vAlign w:val="center"/>
          </w:tcPr>
          <w:p w:rsidR="009D49C9" w:rsidRPr="00707DC9" w:rsidRDefault="009D49C9" w:rsidP="00707DC9">
            <w:pPr>
              <w:tabs>
                <w:tab w:val="left" w:pos="708"/>
                <w:tab w:val="center" w:pos="4536"/>
                <w:tab w:val="right" w:pos="9072"/>
              </w:tabs>
              <w:spacing w:after="0" w:line="240" w:lineRule="auto"/>
              <w:ind w:left="-35"/>
              <w:jc w:val="center"/>
              <w:rPr>
                <w:rFonts w:ascii="Calibri" w:hAnsi="Calibri"/>
                <w:sz w:val="28"/>
                <w:szCs w:val="28"/>
              </w:rPr>
            </w:pPr>
            <w:r w:rsidRPr="00707DC9">
              <w:rPr>
                <w:rFonts w:ascii="Calibri" w:eastAsia="Times New Roman" w:hAnsi="Calibri" w:cs="Arial"/>
                <w:b/>
                <w:bCs/>
                <w:sz w:val="28"/>
                <w:szCs w:val="28"/>
              </w:rPr>
              <w:lastRenderedPageBreak/>
              <w:t>Rastočine</w:t>
            </w:r>
          </w:p>
        </w:tc>
        <w:tc>
          <w:tcPr>
            <w:tcW w:w="1928" w:type="dxa"/>
            <w:shd w:val="clear" w:color="auto" w:fill="auto"/>
            <w:vAlign w:val="center"/>
          </w:tcPr>
          <w:p w:rsidR="009D49C9" w:rsidRPr="00707DC9" w:rsidRDefault="009D49C9" w:rsidP="00707DC9">
            <w:pPr>
              <w:spacing w:line="240" w:lineRule="auto"/>
              <w:jc w:val="center"/>
              <w:rPr>
                <w:rFonts w:ascii="Calibri" w:hAnsi="Calibri"/>
                <w:sz w:val="28"/>
                <w:szCs w:val="28"/>
              </w:rPr>
            </w:pPr>
          </w:p>
        </w:tc>
        <w:tc>
          <w:tcPr>
            <w:tcW w:w="1285" w:type="dxa"/>
            <w:shd w:val="clear" w:color="auto" w:fill="auto"/>
            <w:vAlign w:val="center"/>
          </w:tcPr>
          <w:p w:rsidR="00481ADA" w:rsidRPr="00707DC9" w:rsidRDefault="00481ADA" w:rsidP="00707DC9">
            <w:pPr>
              <w:spacing w:after="0" w:line="240" w:lineRule="auto"/>
              <w:jc w:val="center"/>
              <w:rPr>
                <w:rFonts w:ascii="Calibri" w:eastAsia="Times New Roman" w:hAnsi="Calibri" w:cs="Arial"/>
                <w:sz w:val="28"/>
                <w:szCs w:val="28"/>
              </w:rPr>
            </w:pPr>
            <w:r w:rsidRPr="00707DC9">
              <w:rPr>
                <w:rFonts w:ascii="Calibri" w:eastAsia="Times New Roman" w:hAnsi="Calibri" w:cs="Arial"/>
                <w:sz w:val="28"/>
                <w:szCs w:val="28"/>
              </w:rPr>
              <w:t>Zdravstveni voditelj</w:t>
            </w:r>
          </w:p>
          <w:p w:rsidR="002E639A" w:rsidRPr="00707DC9" w:rsidRDefault="002E639A" w:rsidP="00707DC9">
            <w:pPr>
              <w:spacing w:after="0" w:line="240" w:lineRule="auto"/>
              <w:jc w:val="center"/>
              <w:rPr>
                <w:rFonts w:ascii="Calibri" w:eastAsia="Times New Roman" w:hAnsi="Calibri" w:cs="Arial"/>
                <w:sz w:val="28"/>
                <w:szCs w:val="28"/>
              </w:rPr>
            </w:pPr>
          </w:p>
          <w:p w:rsidR="002E639A" w:rsidRPr="00707DC9" w:rsidRDefault="002E639A" w:rsidP="00707DC9">
            <w:pPr>
              <w:spacing w:after="0" w:line="240" w:lineRule="auto"/>
              <w:jc w:val="center"/>
              <w:rPr>
                <w:rFonts w:ascii="Calibri" w:eastAsia="Times New Roman" w:hAnsi="Calibri" w:cs="Arial"/>
                <w:sz w:val="28"/>
                <w:szCs w:val="28"/>
              </w:rPr>
            </w:pPr>
          </w:p>
          <w:p w:rsidR="009D49C9" w:rsidRPr="00707DC9" w:rsidRDefault="002E639A" w:rsidP="00707DC9">
            <w:pPr>
              <w:spacing w:after="0" w:line="240" w:lineRule="auto"/>
              <w:jc w:val="center"/>
              <w:rPr>
                <w:rFonts w:ascii="Calibri" w:hAnsi="Calibri"/>
                <w:sz w:val="28"/>
                <w:szCs w:val="28"/>
              </w:rPr>
            </w:pPr>
            <w:r w:rsidRPr="00707DC9">
              <w:rPr>
                <w:rFonts w:ascii="Calibri" w:hAnsi="Calibri"/>
                <w:sz w:val="28"/>
                <w:szCs w:val="28"/>
              </w:rPr>
              <w:t>Stručni suradnik rehabilitator</w:t>
            </w:r>
          </w:p>
          <w:p w:rsidR="00707DC9" w:rsidRPr="00707DC9" w:rsidRDefault="00707DC9" w:rsidP="00707DC9">
            <w:pPr>
              <w:spacing w:after="0" w:line="240" w:lineRule="auto"/>
              <w:jc w:val="center"/>
              <w:rPr>
                <w:rFonts w:ascii="Calibri" w:eastAsia="Times New Roman" w:hAnsi="Calibri" w:cs="Arial"/>
                <w:sz w:val="28"/>
                <w:szCs w:val="28"/>
              </w:rPr>
            </w:pPr>
          </w:p>
        </w:tc>
        <w:tc>
          <w:tcPr>
            <w:tcW w:w="1615" w:type="dxa"/>
            <w:shd w:val="clear" w:color="auto" w:fill="auto"/>
            <w:vAlign w:val="center"/>
          </w:tcPr>
          <w:p w:rsidR="00481ADA" w:rsidRPr="00707DC9" w:rsidRDefault="00481ADA" w:rsidP="00707DC9">
            <w:pPr>
              <w:spacing w:after="0" w:line="240" w:lineRule="auto"/>
              <w:jc w:val="center"/>
              <w:rPr>
                <w:rFonts w:ascii="Calibri" w:hAnsi="Calibri"/>
                <w:sz w:val="28"/>
                <w:szCs w:val="28"/>
              </w:rPr>
            </w:pPr>
            <w:r w:rsidRPr="00707DC9">
              <w:rPr>
                <w:rFonts w:ascii="Calibri" w:hAnsi="Calibri"/>
                <w:sz w:val="28"/>
                <w:szCs w:val="28"/>
              </w:rPr>
              <w:t>Stručni suradnik pedagog</w:t>
            </w:r>
          </w:p>
          <w:p w:rsidR="009D49C9" w:rsidRPr="00707DC9" w:rsidRDefault="009D49C9" w:rsidP="00707DC9">
            <w:pPr>
              <w:spacing w:after="0" w:line="240" w:lineRule="auto"/>
              <w:jc w:val="center"/>
              <w:rPr>
                <w:rFonts w:ascii="Calibri" w:eastAsia="Times New Roman" w:hAnsi="Calibri" w:cs="Arial"/>
                <w:sz w:val="28"/>
                <w:szCs w:val="28"/>
              </w:rPr>
            </w:pPr>
          </w:p>
        </w:tc>
        <w:tc>
          <w:tcPr>
            <w:tcW w:w="1794" w:type="dxa"/>
            <w:shd w:val="clear" w:color="auto" w:fill="auto"/>
            <w:vAlign w:val="center"/>
          </w:tcPr>
          <w:p w:rsidR="009D49C9" w:rsidRPr="00707DC9" w:rsidRDefault="009D49C9" w:rsidP="00707DC9">
            <w:pPr>
              <w:spacing w:after="0" w:line="240" w:lineRule="auto"/>
              <w:jc w:val="center"/>
              <w:rPr>
                <w:rFonts w:ascii="Calibri" w:eastAsia="Times New Roman" w:hAnsi="Calibri" w:cs="Arial"/>
                <w:sz w:val="28"/>
                <w:szCs w:val="28"/>
              </w:rPr>
            </w:pPr>
          </w:p>
        </w:tc>
        <w:tc>
          <w:tcPr>
            <w:tcW w:w="1466" w:type="dxa"/>
            <w:tcBorders>
              <w:right w:val="single" w:sz="4" w:space="0" w:color="auto"/>
            </w:tcBorders>
            <w:shd w:val="clear" w:color="auto" w:fill="auto"/>
            <w:vAlign w:val="center"/>
          </w:tcPr>
          <w:p w:rsidR="009D49C9" w:rsidRPr="00707DC9" w:rsidRDefault="00481ADA" w:rsidP="00707DC9">
            <w:pPr>
              <w:spacing w:after="0" w:line="240" w:lineRule="auto"/>
              <w:jc w:val="center"/>
              <w:rPr>
                <w:rFonts w:ascii="Calibri" w:eastAsia="Times New Roman" w:hAnsi="Calibri" w:cs="Arial"/>
                <w:sz w:val="28"/>
                <w:szCs w:val="28"/>
              </w:rPr>
            </w:pPr>
            <w:r w:rsidRPr="00707DC9">
              <w:rPr>
                <w:rFonts w:ascii="Calibri" w:hAnsi="Calibri"/>
                <w:sz w:val="28"/>
                <w:szCs w:val="28"/>
              </w:rPr>
              <w:t>Stručni suradnik psiholog</w:t>
            </w:r>
          </w:p>
        </w:tc>
      </w:tr>
      <w:tr w:rsidR="009D49C9" w:rsidRPr="00707DC9" w:rsidTr="00707DC9">
        <w:trPr>
          <w:trHeight w:val="431"/>
        </w:trPr>
        <w:tc>
          <w:tcPr>
            <w:tcW w:w="1233" w:type="dxa"/>
            <w:vAlign w:val="center"/>
          </w:tcPr>
          <w:p w:rsidR="009D49C9" w:rsidRPr="00707DC9" w:rsidRDefault="009D49C9" w:rsidP="00707DC9">
            <w:pPr>
              <w:tabs>
                <w:tab w:val="left" w:pos="708"/>
                <w:tab w:val="center" w:pos="4536"/>
                <w:tab w:val="right" w:pos="9072"/>
              </w:tabs>
              <w:spacing w:after="0" w:line="240" w:lineRule="auto"/>
              <w:ind w:left="-35"/>
              <w:jc w:val="center"/>
              <w:rPr>
                <w:rFonts w:ascii="Calibri" w:eastAsia="Times New Roman" w:hAnsi="Calibri" w:cs="Arial"/>
                <w:b/>
                <w:bCs/>
                <w:sz w:val="28"/>
                <w:szCs w:val="28"/>
              </w:rPr>
            </w:pPr>
            <w:r w:rsidRPr="00707DC9">
              <w:rPr>
                <w:rFonts w:ascii="Calibri" w:eastAsia="Times New Roman" w:hAnsi="Calibri" w:cs="Arial"/>
                <w:b/>
                <w:bCs/>
                <w:sz w:val="28"/>
                <w:szCs w:val="28"/>
              </w:rPr>
              <w:t>Kozala</w:t>
            </w:r>
          </w:p>
        </w:tc>
        <w:tc>
          <w:tcPr>
            <w:tcW w:w="1928" w:type="dxa"/>
            <w:shd w:val="clear" w:color="auto" w:fill="auto"/>
            <w:vAlign w:val="center"/>
          </w:tcPr>
          <w:p w:rsidR="009D49C9" w:rsidRPr="00707DC9" w:rsidRDefault="009D49C9" w:rsidP="00707DC9">
            <w:pPr>
              <w:spacing w:line="240" w:lineRule="auto"/>
              <w:jc w:val="center"/>
              <w:rPr>
                <w:rFonts w:ascii="Calibri" w:hAnsi="Calibri"/>
                <w:sz w:val="28"/>
                <w:szCs w:val="28"/>
              </w:rPr>
            </w:pPr>
          </w:p>
        </w:tc>
        <w:tc>
          <w:tcPr>
            <w:tcW w:w="1285" w:type="dxa"/>
            <w:shd w:val="clear" w:color="auto" w:fill="auto"/>
            <w:vAlign w:val="center"/>
          </w:tcPr>
          <w:p w:rsidR="009D49C9" w:rsidRPr="00707DC9" w:rsidRDefault="009D49C9" w:rsidP="00707DC9">
            <w:pPr>
              <w:spacing w:after="0" w:line="240" w:lineRule="auto"/>
              <w:jc w:val="center"/>
              <w:rPr>
                <w:rFonts w:ascii="Calibri" w:eastAsia="Times New Roman" w:hAnsi="Calibri" w:cs="Arial"/>
                <w:sz w:val="28"/>
                <w:szCs w:val="28"/>
              </w:rPr>
            </w:pPr>
          </w:p>
        </w:tc>
        <w:tc>
          <w:tcPr>
            <w:tcW w:w="1615" w:type="dxa"/>
            <w:shd w:val="clear" w:color="auto" w:fill="auto"/>
            <w:vAlign w:val="center"/>
          </w:tcPr>
          <w:p w:rsidR="00481ADA" w:rsidRPr="00707DC9" w:rsidRDefault="00481ADA" w:rsidP="00707DC9">
            <w:pPr>
              <w:spacing w:after="0" w:line="240" w:lineRule="auto"/>
              <w:jc w:val="center"/>
              <w:rPr>
                <w:rFonts w:ascii="Calibri" w:hAnsi="Calibri"/>
                <w:sz w:val="28"/>
                <w:szCs w:val="28"/>
              </w:rPr>
            </w:pPr>
            <w:r w:rsidRPr="00707DC9">
              <w:rPr>
                <w:rFonts w:ascii="Calibri" w:hAnsi="Calibri"/>
                <w:sz w:val="28"/>
                <w:szCs w:val="28"/>
              </w:rPr>
              <w:t>Stručni suradnik pedagog</w:t>
            </w:r>
          </w:p>
          <w:p w:rsidR="009D49C9" w:rsidRPr="00707DC9" w:rsidRDefault="009D49C9" w:rsidP="00707DC9">
            <w:pPr>
              <w:spacing w:after="0" w:line="240" w:lineRule="auto"/>
              <w:jc w:val="center"/>
              <w:rPr>
                <w:rFonts w:ascii="Calibri" w:eastAsia="Times New Roman" w:hAnsi="Calibri" w:cs="Arial"/>
                <w:sz w:val="28"/>
                <w:szCs w:val="28"/>
              </w:rPr>
            </w:pPr>
          </w:p>
        </w:tc>
        <w:tc>
          <w:tcPr>
            <w:tcW w:w="1794" w:type="dxa"/>
            <w:shd w:val="clear" w:color="auto" w:fill="auto"/>
            <w:vAlign w:val="center"/>
          </w:tcPr>
          <w:p w:rsidR="00481ADA" w:rsidRPr="00707DC9" w:rsidRDefault="00481ADA" w:rsidP="00707DC9">
            <w:pPr>
              <w:spacing w:after="0" w:line="240" w:lineRule="auto"/>
              <w:jc w:val="center"/>
              <w:rPr>
                <w:rFonts w:ascii="Calibri" w:eastAsia="Times New Roman" w:hAnsi="Calibri" w:cs="Arial"/>
                <w:sz w:val="28"/>
                <w:szCs w:val="28"/>
              </w:rPr>
            </w:pPr>
            <w:r w:rsidRPr="00707DC9">
              <w:rPr>
                <w:rFonts w:ascii="Calibri" w:hAnsi="Calibri"/>
                <w:sz w:val="28"/>
                <w:szCs w:val="28"/>
              </w:rPr>
              <w:t>Stručni suradnik psiholog</w:t>
            </w:r>
          </w:p>
          <w:p w:rsidR="00481ADA" w:rsidRPr="00707DC9" w:rsidRDefault="00481ADA" w:rsidP="00707DC9">
            <w:pPr>
              <w:spacing w:after="0" w:line="240" w:lineRule="auto"/>
              <w:jc w:val="center"/>
              <w:rPr>
                <w:rFonts w:ascii="Calibri" w:eastAsia="Times New Roman" w:hAnsi="Calibri" w:cs="Arial"/>
                <w:sz w:val="28"/>
                <w:szCs w:val="28"/>
              </w:rPr>
            </w:pPr>
          </w:p>
          <w:p w:rsidR="00481ADA" w:rsidRPr="00707DC9" w:rsidRDefault="00481ADA" w:rsidP="00707DC9">
            <w:pPr>
              <w:spacing w:after="0" w:line="240" w:lineRule="auto"/>
              <w:jc w:val="center"/>
              <w:rPr>
                <w:rFonts w:ascii="Calibri" w:hAnsi="Calibri"/>
                <w:sz w:val="28"/>
                <w:szCs w:val="28"/>
              </w:rPr>
            </w:pPr>
            <w:r w:rsidRPr="00707DC9">
              <w:rPr>
                <w:rFonts w:ascii="Calibri" w:hAnsi="Calibri"/>
                <w:sz w:val="28"/>
                <w:szCs w:val="28"/>
              </w:rPr>
              <w:t>Stručni suradnik pedagog</w:t>
            </w:r>
          </w:p>
          <w:p w:rsidR="009D49C9" w:rsidRPr="00707DC9" w:rsidRDefault="009D49C9" w:rsidP="00707DC9">
            <w:pPr>
              <w:spacing w:after="0" w:line="240" w:lineRule="auto"/>
              <w:jc w:val="center"/>
              <w:rPr>
                <w:rFonts w:ascii="Calibri" w:eastAsia="Times New Roman" w:hAnsi="Calibri" w:cs="Arial"/>
                <w:sz w:val="28"/>
                <w:szCs w:val="28"/>
              </w:rPr>
            </w:pPr>
          </w:p>
        </w:tc>
        <w:tc>
          <w:tcPr>
            <w:tcW w:w="1466" w:type="dxa"/>
            <w:tcBorders>
              <w:right w:val="single" w:sz="4" w:space="0" w:color="auto"/>
            </w:tcBorders>
            <w:shd w:val="clear" w:color="auto" w:fill="auto"/>
            <w:vAlign w:val="center"/>
          </w:tcPr>
          <w:p w:rsidR="009D49C9" w:rsidRPr="00707DC9" w:rsidRDefault="009D49C9" w:rsidP="00707DC9">
            <w:pPr>
              <w:spacing w:after="0" w:line="240" w:lineRule="auto"/>
              <w:jc w:val="center"/>
              <w:rPr>
                <w:rFonts w:ascii="Calibri" w:hAnsi="Calibri"/>
                <w:sz w:val="28"/>
                <w:szCs w:val="28"/>
              </w:rPr>
            </w:pPr>
          </w:p>
        </w:tc>
      </w:tr>
    </w:tbl>
    <w:p w:rsidR="009D49C9" w:rsidRPr="009D49C9" w:rsidRDefault="009D49C9" w:rsidP="009D49C9">
      <w:pPr>
        <w:tabs>
          <w:tab w:val="left" w:pos="708"/>
          <w:tab w:val="center" w:pos="4536"/>
          <w:tab w:val="right" w:pos="9072"/>
        </w:tabs>
        <w:spacing w:after="0" w:line="240" w:lineRule="auto"/>
        <w:rPr>
          <w:rFonts w:ascii="Arial" w:hAnsi="Arial" w:cs="Arial"/>
          <w:b/>
          <w:bCs/>
          <w:color w:val="FF0000"/>
          <w:sz w:val="24"/>
          <w:szCs w:val="24"/>
        </w:rPr>
      </w:pPr>
    </w:p>
    <w:p w:rsidR="009D49C9" w:rsidRPr="009D49C9" w:rsidRDefault="009D49C9" w:rsidP="009D49C9">
      <w:pPr>
        <w:tabs>
          <w:tab w:val="left" w:pos="708"/>
          <w:tab w:val="center" w:pos="4536"/>
          <w:tab w:val="right" w:pos="9072"/>
        </w:tabs>
        <w:spacing w:after="0" w:line="240" w:lineRule="auto"/>
        <w:rPr>
          <w:rFonts w:ascii="Arial" w:hAnsi="Arial" w:cs="Arial"/>
          <w:b/>
          <w:bCs/>
          <w:color w:val="FF0000"/>
          <w:sz w:val="24"/>
          <w:szCs w:val="24"/>
        </w:rPr>
      </w:pPr>
    </w:p>
    <w:p w:rsidR="009D49C9" w:rsidRPr="009D49C9" w:rsidRDefault="009D49C9" w:rsidP="00CB52AF">
      <w:pPr>
        <w:numPr>
          <w:ilvl w:val="1"/>
          <w:numId w:val="12"/>
        </w:numPr>
        <w:tabs>
          <w:tab w:val="left" w:pos="708"/>
          <w:tab w:val="center" w:pos="4536"/>
          <w:tab w:val="right" w:pos="9072"/>
        </w:tabs>
        <w:spacing w:after="0" w:line="240" w:lineRule="auto"/>
        <w:ind w:left="1146"/>
        <w:contextualSpacing/>
        <w:rPr>
          <w:rFonts w:ascii="Arial" w:hAnsi="Arial" w:cs="Arial"/>
          <w:b/>
          <w:bCs/>
          <w:sz w:val="24"/>
          <w:szCs w:val="24"/>
        </w:rPr>
      </w:pPr>
      <w:r w:rsidRPr="009D49C9">
        <w:rPr>
          <w:rFonts w:ascii="Arial" w:hAnsi="Arial" w:cs="Arial"/>
          <w:b/>
          <w:bCs/>
          <w:sz w:val="24"/>
          <w:szCs w:val="24"/>
        </w:rPr>
        <w:t>Raspored rada fizioterapeuta</w:t>
      </w:r>
    </w:p>
    <w:p w:rsidR="009D49C9" w:rsidRPr="009D49C9" w:rsidRDefault="009D49C9" w:rsidP="009D49C9">
      <w:pPr>
        <w:tabs>
          <w:tab w:val="left" w:pos="708"/>
          <w:tab w:val="center" w:pos="4536"/>
          <w:tab w:val="right" w:pos="9072"/>
        </w:tabs>
        <w:spacing w:after="0" w:line="240" w:lineRule="auto"/>
        <w:ind w:left="1005"/>
        <w:contextualSpacing/>
        <w:rPr>
          <w:rFonts w:ascii="Arial" w:hAnsi="Arial" w:cs="Arial"/>
          <w:b/>
          <w:bCs/>
          <w:sz w:val="24"/>
          <w:szCs w:val="24"/>
        </w:rPr>
      </w:pPr>
    </w:p>
    <w:tbl>
      <w:tblPr>
        <w:tblW w:w="932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6"/>
        <w:gridCol w:w="1539"/>
        <w:gridCol w:w="1392"/>
        <w:gridCol w:w="1664"/>
        <w:gridCol w:w="1320"/>
        <w:gridCol w:w="1730"/>
      </w:tblGrid>
      <w:tr w:rsidR="009D49C9" w:rsidRPr="009D49C9" w:rsidTr="008F285B">
        <w:trPr>
          <w:trHeight w:val="459"/>
        </w:trPr>
        <w:tc>
          <w:tcPr>
            <w:tcW w:w="1676" w:type="dxa"/>
            <w:shd w:val="clear" w:color="auto" w:fill="DEEAF6" w:themeFill="accent1" w:themeFillTint="33"/>
          </w:tcPr>
          <w:p w:rsidR="009D49C9" w:rsidRPr="009D49C9" w:rsidRDefault="009D49C9" w:rsidP="009D49C9">
            <w:pPr>
              <w:tabs>
                <w:tab w:val="left" w:pos="708"/>
                <w:tab w:val="center" w:pos="4536"/>
                <w:tab w:val="right" w:pos="9072"/>
              </w:tabs>
              <w:spacing w:after="0" w:line="240" w:lineRule="auto"/>
              <w:rPr>
                <w:rFonts w:ascii="Arial" w:eastAsia="Times New Roman" w:hAnsi="Arial" w:cs="Arial"/>
                <w:bCs/>
                <w:sz w:val="24"/>
                <w:szCs w:val="24"/>
              </w:rPr>
            </w:pPr>
            <w:r w:rsidRPr="009D49C9">
              <w:rPr>
                <w:rFonts w:ascii="Arial" w:eastAsia="Times New Roman" w:hAnsi="Arial" w:cs="Arial"/>
                <w:bCs/>
                <w:sz w:val="24"/>
                <w:szCs w:val="24"/>
              </w:rPr>
              <w:t>DAN</w:t>
            </w:r>
          </w:p>
        </w:tc>
        <w:tc>
          <w:tcPr>
            <w:tcW w:w="1539" w:type="dxa"/>
            <w:shd w:val="clear" w:color="auto" w:fill="DEEAF6" w:themeFill="accent1" w:themeFillTint="33"/>
          </w:tcPr>
          <w:p w:rsidR="009D49C9" w:rsidRPr="009D49C9" w:rsidRDefault="009D49C9" w:rsidP="009D49C9">
            <w:pPr>
              <w:spacing w:line="240" w:lineRule="auto"/>
              <w:jc w:val="center"/>
              <w:rPr>
                <w:rFonts w:ascii="Arial" w:eastAsia="Times New Roman" w:hAnsi="Arial" w:cs="Arial"/>
                <w:bCs/>
                <w:sz w:val="24"/>
                <w:szCs w:val="24"/>
              </w:rPr>
            </w:pPr>
            <w:r w:rsidRPr="009D49C9">
              <w:rPr>
                <w:rFonts w:ascii="Arial" w:eastAsia="Times New Roman" w:hAnsi="Arial" w:cs="Arial"/>
                <w:bCs/>
                <w:sz w:val="24"/>
                <w:szCs w:val="24"/>
              </w:rPr>
              <w:t>Ponedjeljak</w:t>
            </w:r>
          </w:p>
        </w:tc>
        <w:tc>
          <w:tcPr>
            <w:tcW w:w="1392" w:type="dxa"/>
            <w:shd w:val="clear" w:color="auto" w:fill="DEEAF6" w:themeFill="accent1" w:themeFillTint="33"/>
          </w:tcPr>
          <w:p w:rsidR="009D49C9" w:rsidRPr="009D49C9" w:rsidRDefault="009D49C9" w:rsidP="009D49C9">
            <w:pPr>
              <w:spacing w:line="240" w:lineRule="auto"/>
              <w:jc w:val="center"/>
              <w:rPr>
                <w:rFonts w:ascii="Arial" w:eastAsia="Times New Roman" w:hAnsi="Arial" w:cs="Arial"/>
                <w:bCs/>
                <w:sz w:val="24"/>
                <w:szCs w:val="24"/>
              </w:rPr>
            </w:pPr>
            <w:r w:rsidRPr="009D49C9">
              <w:rPr>
                <w:rFonts w:ascii="Arial" w:eastAsia="Times New Roman" w:hAnsi="Arial" w:cs="Arial"/>
                <w:bCs/>
                <w:sz w:val="24"/>
                <w:szCs w:val="24"/>
              </w:rPr>
              <w:t>Utorak</w:t>
            </w:r>
          </w:p>
        </w:tc>
        <w:tc>
          <w:tcPr>
            <w:tcW w:w="1664" w:type="dxa"/>
            <w:shd w:val="clear" w:color="auto" w:fill="DEEAF6" w:themeFill="accent1" w:themeFillTint="33"/>
          </w:tcPr>
          <w:p w:rsidR="009D49C9" w:rsidRPr="009D49C9" w:rsidRDefault="009D49C9" w:rsidP="009D49C9">
            <w:pPr>
              <w:spacing w:line="240" w:lineRule="auto"/>
              <w:jc w:val="center"/>
              <w:rPr>
                <w:rFonts w:ascii="Arial" w:eastAsia="Times New Roman" w:hAnsi="Arial" w:cs="Arial"/>
                <w:bCs/>
                <w:sz w:val="24"/>
                <w:szCs w:val="24"/>
              </w:rPr>
            </w:pPr>
            <w:r w:rsidRPr="009D49C9">
              <w:rPr>
                <w:rFonts w:ascii="Arial" w:eastAsia="Times New Roman" w:hAnsi="Arial" w:cs="Arial"/>
                <w:bCs/>
                <w:sz w:val="24"/>
                <w:szCs w:val="24"/>
              </w:rPr>
              <w:t>Srijeda</w:t>
            </w:r>
          </w:p>
          <w:p w:rsidR="009D49C9" w:rsidRPr="009D49C9" w:rsidRDefault="009D49C9" w:rsidP="009D49C9">
            <w:pPr>
              <w:tabs>
                <w:tab w:val="left" w:pos="708"/>
                <w:tab w:val="center" w:pos="4536"/>
                <w:tab w:val="right" w:pos="9072"/>
              </w:tabs>
              <w:spacing w:after="0" w:line="240" w:lineRule="auto"/>
              <w:ind w:left="-35"/>
              <w:jc w:val="center"/>
              <w:rPr>
                <w:rFonts w:ascii="Arial" w:eastAsia="Times New Roman" w:hAnsi="Arial" w:cs="Arial"/>
                <w:bCs/>
                <w:sz w:val="24"/>
                <w:szCs w:val="24"/>
              </w:rPr>
            </w:pPr>
          </w:p>
        </w:tc>
        <w:tc>
          <w:tcPr>
            <w:tcW w:w="1320" w:type="dxa"/>
            <w:shd w:val="clear" w:color="auto" w:fill="DEEAF6" w:themeFill="accent1" w:themeFillTint="33"/>
          </w:tcPr>
          <w:p w:rsidR="009D49C9" w:rsidRPr="009D49C9" w:rsidRDefault="009D49C9" w:rsidP="009D49C9">
            <w:pPr>
              <w:spacing w:line="240" w:lineRule="auto"/>
              <w:jc w:val="center"/>
              <w:rPr>
                <w:rFonts w:ascii="Arial" w:eastAsia="Times New Roman" w:hAnsi="Arial" w:cs="Arial"/>
                <w:bCs/>
                <w:sz w:val="24"/>
                <w:szCs w:val="24"/>
              </w:rPr>
            </w:pPr>
            <w:r w:rsidRPr="009D49C9">
              <w:rPr>
                <w:rFonts w:ascii="Arial" w:eastAsia="Times New Roman" w:hAnsi="Arial" w:cs="Arial"/>
                <w:bCs/>
                <w:sz w:val="24"/>
                <w:szCs w:val="24"/>
              </w:rPr>
              <w:t>Četvrtak</w:t>
            </w:r>
          </w:p>
          <w:p w:rsidR="009D49C9" w:rsidRPr="009D49C9" w:rsidRDefault="009D49C9" w:rsidP="009D49C9">
            <w:pPr>
              <w:tabs>
                <w:tab w:val="left" w:pos="708"/>
                <w:tab w:val="center" w:pos="4536"/>
                <w:tab w:val="right" w:pos="9072"/>
              </w:tabs>
              <w:spacing w:after="0" w:line="240" w:lineRule="auto"/>
              <w:ind w:left="-35"/>
              <w:jc w:val="center"/>
              <w:rPr>
                <w:rFonts w:ascii="Arial" w:eastAsia="Times New Roman" w:hAnsi="Arial" w:cs="Arial"/>
                <w:bCs/>
                <w:sz w:val="24"/>
                <w:szCs w:val="24"/>
              </w:rPr>
            </w:pPr>
          </w:p>
        </w:tc>
        <w:tc>
          <w:tcPr>
            <w:tcW w:w="1730" w:type="dxa"/>
            <w:shd w:val="clear" w:color="auto" w:fill="DEEAF6" w:themeFill="accent1" w:themeFillTint="33"/>
          </w:tcPr>
          <w:p w:rsidR="009D49C9" w:rsidRPr="009D49C9" w:rsidRDefault="009D49C9" w:rsidP="009D49C9">
            <w:pPr>
              <w:spacing w:line="240" w:lineRule="auto"/>
              <w:jc w:val="center"/>
              <w:rPr>
                <w:rFonts w:ascii="Arial" w:eastAsia="Times New Roman" w:hAnsi="Arial" w:cs="Arial"/>
                <w:bCs/>
                <w:sz w:val="24"/>
                <w:szCs w:val="24"/>
              </w:rPr>
            </w:pPr>
            <w:r w:rsidRPr="009D49C9">
              <w:rPr>
                <w:rFonts w:ascii="Arial" w:eastAsia="Times New Roman" w:hAnsi="Arial" w:cs="Arial"/>
                <w:bCs/>
                <w:sz w:val="24"/>
                <w:szCs w:val="24"/>
              </w:rPr>
              <w:t>Petak</w:t>
            </w:r>
          </w:p>
        </w:tc>
      </w:tr>
      <w:tr w:rsidR="009D49C9" w:rsidRPr="009D49C9" w:rsidTr="008F285B">
        <w:trPr>
          <w:trHeight w:val="431"/>
        </w:trPr>
        <w:tc>
          <w:tcPr>
            <w:tcW w:w="1676" w:type="dxa"/>
            <w:vAlign w:val="center"/>
          </w:tcPr>
          <w:p w:rsidR="009D49C9" w:rsidRPr="009D49C9" w:rsidRDefault="009D49C9" w:rsidP="00707DC9">
            <w:pPr>
              <w:tabs>
                <w:tab w:val="left" w:pos="708"/>
                <w:tab w:val="center" w:pos="4536"/>
                <w:tab w:val="right" w:pos="9072"/>
              </w:tabs>
              <w:spacing w:after="0" w:line="240" w:lineRule="auto"/>
              <w:ind w:left="-35"/>
              <w:jc w:val="center"/>
              <w:rPr>
                <w:rFonts w:ascii="Arial" w:eastAsia="Times New Roman" w:hAnsi="Arial" w:cs="Arial"/>
                <w:b/>
                <w:bCs/>
                <w:sz w:val="24"/>
                <w:szCs w:val="24"/>
              </w:rPr>
            </w:pPr>
            <w:r w:rsidRPr="009D49C9">
              <w:rPr>
                <w:rFonts w:ascii="Arial" w:hAnsi="Arial" w:cs="Arial"/>
                <w:b/>
                <w:bCs/>
                <w:sz w:val="24"/>
                <w:szCs w:val="24"/>
                <w:lang w:eastAsia="hr-HR"/>
              </w:rPr>
              <w:t xml:space="preserve">Fizioterapeut </w:t>
            </w:r>
          </w:p>
        </w:tc>
        <w:tc>
          <w:tcPr>
            <w:tcW w:w="1539" w:type="dxa"/>
            <w:tcBorders>
              <w:top w:val="nil"/>
              <w:left w:val="nil"/>
              <w:bottom w:val="single" w:sz="8" w:space="0" w:color="000000"/>
              <w:right w:val="single" w:sz="8" w:space="0" w:color="000000"/>
            </w:tcBorders>
            <w:vAlign w:val="center"/>
          </w:tcPr>
          <w:p w:rsidR="009D49C9" w:rsidRPr="009D49C9" w:rsidRDefault="009D49C9" w:rsidP="009D49C9">
            <w:pPr>
              <w:spacing w:line="256" w:lineRule="auto"/>
              <w:jc w:val="center"/>
              <w:rPr>
                <w:rFonts w:ascii="Arial" w:hAnsi="Arial" w:cs="Arial"/>
                <w:sz w:val="24"/>
                <w:szCs w:val="24"/>
                <w:lang w:eastAsia="hr-HR"/>
              </w:rPr>
            </w:pPr>
            <w:r w:rsidRPr="009D49C9">
              <w:rPr>
                <w:rFonts w:ascii="Arial" w:hAnsi="Arial" w:cs="Arial"/>
                <w:sz w:val="24"/>
                <w:szCs w:val="24"/>
                <w:lang w:eastAsia="hr-HR"/>
              </w:rPr>
              <w:t xml:space="preserve">Maestral </w:t>
            </w:r>
          </w:p>
        </w:tc>
        <w:tc>
          <w:tcPr>
            <w:tcW w:w="1392" w:type="dxa"/>
            <w:tcBorders>
              <w:top w:val="nil"/>
              <w:left w:val="nil"/>
              <w:bottom w:val="single" w:sz="8" w:space="0" w:color="000000"/>
              <w:right w:val="single" w:sz="8" w:space="0" w:color="000000"/>
            </w:tcBorders>
            <w:vAlign w:val="center"/>
          </w:tcPr>
          <w:p w:rsidR="009D49C9" w:rsidRPr="009D49C9" w:rsidRDefault="009D49C9" w:rsidP="009D49C9">
            <w:pPr>
              <w:spacing w:line="256" w:lineRule="auto"/>
              <w:jc w:val="center"/>
              <w:rPr>
                <w:rFonts w:ascii="Arial" w:hAnsi="Arial" w:cs="Arial"/>
                <w:sz w:val="24"/>
                <w:szCs w:val="24"/>
                <w:lang w:eastAsia="hr-HR"/>
              </w:rPr>
            </w:pPr>
            <w:r w:rsidRPr="009D49C9">
              <w:rPr>
                <w:rFonts w:ascii="Arial" w:hAnsi="Arial" w:cs="Arial"/>
                <w:sz w:val="24"/>
                <w:szCs w:val="24"/>
                <w:lang w:eastAsia="hr-HR"/>
              </w:rPr>
              <w:t>Maestral</w:t>
            </w:r>
          </w:p>
        </w:tc>
        <w:tc>
          <w:tcPr>
            <w:tcW w:w="1664" w:type="dxa"/>
            <w:tcBorders>
              <w:top w:val="nil"/>
              <w:left w:val="nil"/>
              <w:bottom w:val="single" w:sz="8" w:space="0" w:color="000000"/>
              <w:right w:val="single" w:sz="8" w:space="0" w:color="000000"/>
            </w:tcBorders>
            <w:vAlign w:val="center"/>
          </w:tcPr>
          <w:p w:rsidR="009D49C9" w:rsidRPr="009D49C9" w:rsidRDefault="009D49C9" w:rsidP="009D49C9">
            <w:pPr>
              <w:spacing w:line="256" w:lineRule="auto"/>
              <w:jc w:val="center"/>
              <w:rPr>
                <w:rFonts w:ascii="Arial" w:hAnsi="Arial" w:cs="Arial"/>
                <w:sz w:val="24"/>
                <w:szCs w:val="24"/>
                <w:lang w:eastAsia="hr-HR"/>
              </w:rPr>
            </w:pPr>
            <w:r w:rsidRPr="009D49C9">
              <w:rPr>
                <w:rFonts w:ascii="Arial" w:hAnsi="Arial" w:cs="Arial"/>
                <w:sz w:val="24"/>
                <w:szCs w:val="24"/>
                <w:lang w:eastAsia="hr-HR"/>
              </w:rPr>
              <w:t>CPO POTOK</w:t>
            </w:r>
          </w:p>
        </w:tc>
        <w:tc>
          <w:tcPr>
            <w:tcW w:w="1320" w:type="dxa"/>
            <w:tcBorders>
              <w:top w:val="nil"/>
              <w:left w:val="nil"/>
              <w:bottom w:val="single" w:sz="8" w:space="0" w:color="000000"/>
              <w:right w:val="single" w:sz="8" w:space="0" w:color="000000"/>
            </w:tcBorders>
            <w:vAlign w:val="center"/>
          </w:tcPr>
          <w:p w:rsidR="009D49C9" w:rsidRPr="009D49C9" w:rsidRDefault="009D49C9" w:rsidP="009D49C9">
            <w:pPr>
              <w:spacing w:line="256" w:lineRule="auto"/>
              <w:jc w:val="center"/>
              <w:rPr>
                <w:rFonts w:ascii="Arial" w:hAnsi="Arial" w:cs="Arial"/>
                <w:sz w:val="24"/>
                <w:szCs w:val="24"/>
              </w:rPr>
            </w:pPr>
            <w:r w:rsidRPr="009D49C9">
              <w:rPr>
                <w:rFonts w:ascii="Arial" w:hAnsi="Arial" w:cs="Arial"/>
                <w:sz w:val="24"/>
                <w:szCs w:val="24"/>
                <w:lang w:eastAsia="hr-HR"/>
              </w:rPr>
              <w:t>Maestral</w:t>
            </w:r>
          </w:p>
        </w:tc>
        <w:tc>
          <w:tcPr>
            <w:tcW w:w="1730" w:type="dxa"/>
            <w:tcBorders>
              <w:top w:val="nil"/>
              <w:left w:val="nil"/>
              <w:bottom w:val="single" w:sz="8" w:space="0" w:color="000000"/>
              <w:right w:val="single" w:sz="8" w:space="0" w:color="000000"/>
            </w:tcBorders>
            <w:vAlign w:val="center"/>
          </w:tcPr>
          <w:p w:rsidR="009D49C9" w:rsidRPr="009D49C9" w:rsidRDefault="009D49C9" w:rsidP="009D49C9">
            <w:pPr>
              <w:spacing w:line="256" w:lineRule="auto"/>
              <w:rPr>
                <w:rFonts w:ascii="Arial" w:hAnsi="Arial" w:cs="Arial"/>
                <w:sz w:val="24"/>
                <w:szCs w:val="24"/>
                <w:lang w:eastAsia="hr-HR"/>
              </w:rPr>
            </w:pPr>
            <w:r w:rsidRPr="009D49C9">
              <w:rPr>
                <w:rFonts w:ascii="Arial" w:hAnsi="Arial" w:cs="Arial"/>
                <w:sz w:val="24"/>
                <w:szCs w:val="24"/>
                <w:lang w:eastAsia="hr-HR"/>
              </w:rPr>
              <w:t>CPO ZAMET</w:t>
            </w:r>
          </w:p>
        </w:tc>
      </w:tr>
    </w:tbl>
    <w:p w:rsidR="009D49C9" w:rsidRPr="009D49C9" w:rsidRDefault="009D49C9" w:rsidP="00701BBD">
      <w:pPr>
        <w:tabs>
          <w:tab w:val="left" w:pos="708"/>
          <w:tab w:val="center" w:pos="4536"/>
          <w:tab w:val="right" w:pos="9072"/>
        </w:tabs>
        <w:spacing w:after="0" w:line="240" w:lineRule="auto"/>
        <w:contextualSpacing/>
        <w:rPr>
          <w:rFonts w:ascii="Arial" w:hAnsi="Arial" w:cs="Arial"/>
          <w:b/>
          <w:bCs/>
          <w:color w:val="FF0000"/>
          <w:sz w:val="24"/>
          <w:szCs w:val="24"/>
        </w:rPr>
      </w:pPr>
    </w:p>
    <w:p w:rsidR="009D49C9" w:rsidRPr="009D49C9" w:rsidRDefault="009D49C9" w:rsidP="009D49C9">
      <w:pPr>
        <w:tabs>
          <w:tab w:val="left" w:pos="708"/>
          <w:tab w:val="center" w:pos="4536"/>
          <w:tab w:val="right" w:pos="9072"/>
        </w:tabs>
        <w:spacing w:after="0" w:line="240" w:lineRule="auto"/>
        <w:rPr>
          <w:rFonts w:ascii="Arial" w:hAnsi="Arial" w:cs="Arial"/>
          <w:b/>
          <w:bCs/>
          <w:color w:val="FF0000"/>
          <w:sz w:val="24"/>
          <w:szCs w:val="24"/>
        </w:rPr>
      </w:pPr>
    </w:p>
    <w:p w:rsidR="009D49C9" w:rsidRPr="009D49C9" w:rsidRDefault="009D49C9" w:rsidP="00CB52AF">
      <w:pPr>
        <w:numPr>
          <w:ilvl w:val="1"/>
          <w:numId w:val="12"/>
        </w:numPr>
        <w:tabs>
          <w:tab w:val="left" w:pos="708"/>
          <w:tab w:val="center" w:pos="4536"/>
          <w:tab w:val="right" w:pos="9072"/>
        </w:tabs>
        <w:spacing w:after="0" w:line="240" w:lineRule="auto"/>
        <w:ind w:left="1005"/>
        <w:contextualSpacing/>
        <w:rPr>
          <w:rFonts w:ascii="Arial" w:eastAsia="Times New Roman" w:hAnsi="Arial" w:cs="Arial"/>
          <w:b/>
          <w:sz w:val="24"/>
          <w:szCs w:val="24"/>
          <w:lang w:eastAsia="hr-HR"/>
        </w:rPr>
      </w:pPr>
      <w:r w:rsidRPr="009D49C9">
        <w:rPr>
          <w:rFonts w:ascii="Arial" w:eastAsia="Times New Roman" w:hAnsi="Arial" w:cs="Arial"/>
          <w:b/>
          <w:sz w:val="24"/>
          <w:szCs w:val="24"/>
          <w:lang w:eastAsia="hr-HR"/>
        </w:rPr>
        <w:t>Raspored rada kineziologa:</w:t>
      </w:r>
    </w:p>
    <w:p w:rsidR="009D49C9" w:rsidRPr="009D49C9" w:rsidRDefault="009D49C9" w:rsidP="009D49C9">
      <w:pPr>
        <w:spacing w:after="0" w:line="240" w:lineRule="auto"/>
        <w:jc w:val="both"/>
        <w:rPr>
          <w:rFonts w:ascii="Arial" w:eastAsia="Times New Roman" w:hAnsi="Arial" w:cs="Arial"/>
          <w:color w:val="FF0000"/>
          <w:sz w:val="24"/>
          <w:szCs w:val="24"/>
          <w:lang w:val="en-US" w:eastAsia="hr-HR"/>
        </w:rPr>
      </w:pPr>
    </w:p>
    <w:p w:rsidR="009D49C9" w:rsidRPr="009D49C9" w:rsidRDefault="009D49C9" w:rsidP="009D49C9">
      <w:pPr>
        <w:spacing w:after="0" w:line="240" w:lineRule="auto"/>
        <w:jc w:val="both"/>
        <w:rPr>
          <w:rFonts w:ascii="Arial" w:eastAsia="Times New Roman" w:hAnsi="Arial" w:cs="Arial"/>
          <w:sz w:val="24"/>
          <w:szCs w:val="24"/>
          <w:lang w:val="en-US" w:eastAsia="hr-HR"/>
        </w:rPr>
      </w:pPr>
      <w:r w:rsidRPr="009D49C9">
        <w:rPr>
          <w:rFonts w:ascii="Arial" w:eastAsia="Times New Roman" w:hAnsi="Arial" w:cs="Arial"/>
          <w:sz w:val="24"/>
          <w:szCs w:val="24"/>
          <w:lang w:val="en-US" w:eastAsia="hr-HR"/>
        </w:rPr>
        <w:t>U pedagoškoj godini 2022./2023. sportski prog</w:t>
      </w:r>
      <w:r w:rsidR="006D6150">
        <w:rPr>
          <w:rFonts w:ascii="Arial" w:eastAsia="Times New Roman" w:hAnsi="Arial" w:cs="Arial"/>
          <w:sz w:val="24"/>
          <w:szCs w:val="24"/>
          <w:lang w:val="en-US" w:eastAsia="hr-HR"/>
        </w:rPr>
        <w:t xml:space="preserve">ram „Igrom do sporta“ provodit </w:t>
      </w:r>
      <w:r w:rsidRPr="009D49C9">
        <w:rPr>
          <w:rFonts w:ascii="Arial" w:eastAsia="Times New Roman" w:hAnsi="Arial" w:cs="Arial"/>
          <w:sz w:val="24"/>
          <w:szCs w:val="24"/>
          <w:lang w:val="en-US" w:eastAsia="hr-HR"/>
        </w:rPr>
        <w:t>će se u 4 odgojne skupine CPO-a Maestral u PPO Drenova.</w:t>
      </w:r>
    </w:p>
    <w:p w:rsidR="009D49C9" w:rsidRPr="009D49C9" w:rsidRDefault="009D49C9" w:rsidP="009D49C9">
      <w:pPr>
        <w:spacing w:after="0" w:line="240" w:lineRule="auto"/>
        <w:jc w:val="both"/>
        <w:rPr>
          <w:rFonts w:ascii="Arial" w:eastAsia="Times New Roman" w:hAnsi="Arial" w:cs="Arial"/>
          <w:color w:val="FF0000"/>
          <w:sz w:val="24"/>
          <w:szCs w:val="24"/>
          <w:lang w:val="en-US" w:eastAsia="hr-HR"/>
        </w:rPr>
      </w:pPr>
    </w:p>
    <w:p w:rsidR="009D49C9" w:rsidRPr="009D49C9" w:rsidRDefault="009D49C9" w:rsidP="009D49C9">
      <w:pPr>
        <w:pBdr>
          <w:top w:val="nil"/>
          <w:left w:val="nil"/>
          <w:bottom w:val="nil"/>
          <w:right w:val="nil"/>
          <w:between w:val="nil"/>
        </w:pBdr>
        <w:spacing w:after="0" w:line="240" w:lineRule="auto"/>
        <w:jc w:val="both"/>
        <w:rPr>
          <w:rFonts w:ascii="Arial" w:eastAsia="Arial" w:hAnsi="Arial" w:cs="Arial"/>
          <w:color w:val="000000"/>
          <w:sz w:val="24"/>
          <w:szCs w:val="24"/>
          <w:lang w:eastAsia="hr-HR"/>
        </w:rPr>
      </w:pPr>
    </w:p>
    <w:tbl>
      <w:tblPr>
        <w:tblW w:w="9285" w:type="dxa"/>
        <w:tblLayout w:type="fixed"/>
        <w:tblLook w:val="0400" w:firstRow="0" w:lastRow="0" w:firstColumn="0" w:lastColumn="0" w:noHBand="0" w:noVBand="1"/>
      </w:tblPr>
      <w:tblGrid>
        <w:gridCol w:w="1547"/>
        <w:gridCol w:w="1547"/>
        <w:gridCol w:w="1547"/>
        <w:gridCol w:w="1548"/>
        <w:gridCol w:w="1548"/>
        <w:gridCol w:w="1548"/>
      </w:tblGrid>
      <w:tr w:rsidR="009D49C9" w:rsidRPr="009D49C9" w:rsidTr="008F285B">
        <w:trPr>
          <w:trHeight w:val="15"/>
        </w:trPr>
        <w:tc>
          <w:tcPr>
            <w:tcW w:w="1547"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rsidR="009D49C9" w:rsidRPr="009D49C9" w:rsidRDefault="009D49C9" w:rsidP="009D49C9">
            <w:pPr>
              <w:spacing w:line="256" w:lineRule="auto"/>
              <w:jc w:val="center"/>
              <w:rPr>
                <w:rFonts w:ascii="Arial" w:hAnsi="Arial" w:cs="Arial"/>
                <w:b/>
                <w:sz w:val="24"/>
                <w:szCs w:val="24"/>
              </w:rPr>
            </w:pPr>
            <w:r w:rsidRPr="009D49C9">
              <w:rPr>
                <w:rFonts w:ascii="Arial" w:hAnsi="Arial" w:cs="Arial"/>
                <w:b/>
                <w:sz w:val="24"/>
                <w:szCs w:val="24"/>
              </w:rPr>
              <w:t>PPO</w:t>
            </w:r>
          </w:p>
        </w:tc>
        <w:tc>
          <w:tcPr>
            <w:tcW w:w="1547" w:type="dxa"/>
            <w:tcBorders>
              <w:top w:val="single" w:sz="8" w:space="0" w:color="000000"/>
              <w:left w:val="nil"/>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rsidR="009D49C9" w:rsidRPr="009D49C9" w:rsidRDefault="009D49C9" w:rsidP="009D49C9">
            <w:pPr>
              <w:spacing w:line="256" w:lineRule="auto"/>
              <w:jc w:val="center"/>
              <w:rPr>
                <w:rFonts w:ascii="Arial" w:hAnsi="Arial" w:cs="Arial"/>
                <w:b/>
                <w:sz w:val="24"/>
                <w:szCs w:val="24"/>
              </w:rPr>
            </w:pPr>
            <w:r w:rsidRPr="009D49C9">
              <w:rPr>
                <w:rFonts w:ascii="Arial" w:hAnsi="Arial" w:cs="Arial"/>
                <w:b/>
                <w:sz w:val="24"/>
                <w:szCs w:val="24"/>
              </w:rPr>
              <w:t>Ponedjeljak</w:t>
            </w:r>
          </w:p>
        </w:tc>
        <w:tc>
          <w:tcPr>
            <w:tcW w:w="1547" w:type="dxa"/>
            <w:tcBorders>
              <w:top w:val="single" w:sz="8" w:space="0" w:color="000000"/>
              <w:left w:val="nil"/>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rsidR="009D49C9" w:rsidRPr="009D49C9" w:rsidRDefault="009D49C9" w:rsidP="009D49C9">
            <w:pPr>
              <w:spacing w:line="256" w:lineRule="auto"/>
              <w:jc w:val="center"/>
              <w:rPr>
                <w:rFonts w:ascii="Arial" w:hAnsi="Arial" w:cs="Arial"/>
                <w:b/>
                <w:sz w:val="24"/>
                <w:szCs w:val="24"/>
              </w:rPr>
            </w:pPr>
            <w:r w:rsidRPr="009D49C9">
              <w:rPr>
                <w:rFonts w:ascii="Arial" w:hAnsi="Arial" w:cs="Arial"/>
                <w:b/>
                <w:sz w:val="24"/>
                <w:szCs w:val="24"/>
              </w:rPr>
              <w:t>Utorak</w:t>
            </w:r>
          </w:p>
        </w:tc>
        <w:tc>
          <w:tcPr>
            <w:tcW w:w="1548" w:type="dxa"/>
            <w:tcBorders>
              <w:top w:val="single" w:sz="8" w:space="0" w:color="000000"/>
              <w:left w:val="nil"/>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rsidR="009D49C9" w:rsidRPr="009D49C9" w:rsidRDefault="009D49C9" w:rsidP="009D49C9">
            <w:pPr>
              <w:spacing w:line="256" w:lineRule="auto"/>
              <w:jc w:val="center"/>
              <w:rPr>
                <w:rFonts w:ascii="Arial" w:hAnsi="Arial" w:cs="Arial"/>
                <w:b/>
                <w:sz w:val="24"/>
                <w:szCs w:val="24"/>
              </w:rPr>
            </w:pPr>
            <w:r w:rsidRPr="009D49C9">
              <w:rPr>
                <w:rFonts w:ascii="Arial" w:hAnsi="Arial" w:cs="Arial"/>
                <w:b/>
                <w:sz w:val="24"/>
                <w:szCs w:val="24"/>
              </w:rPr>
              <w:t>Srijeda</w:t>
            </w:r>
          </w:p>
        </w:tc>
        <w:tc>
          <w:tcPr>
            <w:tcW w:w="1548" w:type="dxa"/>
            <w:tcBorders>
              <w:top w:val="single" w:sz="8" w:space="0" w:color="000000"/>
              <w:left w:val="nil"/>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rsidR="009D49C9" w:rsidRPr="009D49C9" w:rsidRDefault="009D49C9" w:rsidP="009D49C9">
            <w:pPr>
              <w:spacing w:line="256" w:lineRule="auto"/>
              <w:jc w:val="center"/>
              <w:rPr>
                <w:rFonts w:ascii="Arial" w:hAnsi="Arial" w:cs="Arial"/>
                <w:b/>
                <w:sz w:val="24"/>
                <w:szCs w:val="24"/>
              </w:rPr>
            </w:pPr>
            <w:r w:rsidRPr="009D49C9">
              <w:rPr>
                <w:rFonts w:ascii="Arial" w:hAnsi="Arial" w:cs="Arial"/>
                <w:b/>
                <w:sz w:val="24"/>
                <w:szCs w:val="24"/>
              </w:rPr>
              <w:t>Četvrtak</w:t>
            </w:r>
          </w:p>
        </w:tc>
        <w:tc>
          <w:tcPr>
            <w:tcW w:w="1548" w:type="dxa"/>
            <w:tcBorders>
              <w:top w:val="single" w:sz="8" w:space="0" w:color="000000"/>
              <w:left w:val="nil"/>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rsidR="009D49C9" w:rsidRPr="009D49C9" w:rsidRDefault="009D49C9" w:rsidP="009D49C9">
            <w:pPr>
              <w:spacing w:line="256" w:lineRule="auto"/>
              <w:jc w:val="center"/>
              <w:rPr>
                <w:rFonts w:ascii="Arial" w:hAnsi="Arial" w:cs="Arial"/>
                <w:b/>
                <w:sz w:val="24"/>
                <w:szCs w:val="24"/>
              </w:rPr>
            </w:pPr>
            <w:r w:rsidRPr="009D49C9">
              <w:rPr>
                <w:rFonts w:ascii="Arial" w:hAnsi="Arial" w:cs="Arial"/>
                <w:b/>
                <w:sz w:val="24"/>
                <w:szCs w:val="24"/>
              </w:rPr>
              <w:t>Petak</w:t>
            </w:r>
          </w:p>
        </w:tc>
      </w:tr>
      <w:tr w:rsidR="009D49C9" w:rsidRPr="009D49C9" w:rsidTr="008F285B">
        <w:trPr>
          <w:trHeight w:val="15"/>
        </w:trPr>
        <w:tc>
          <w:tcPr>
            <w:tcW w:w="1547" w:type="dxa"/>
            <w:tcBorders>
              <w:top w:val="nil"/>
              <w:left w:val="single" w:sz="8" w:space="0" w:color="000000"/>
              <w:bottom w:val="single" w:sz="8" w:space="0" w:color="000000"/>
              <w:right w:val="single" w:sz="8" w:space="0" w:color="000000"/>
            </w:tcBorders>
            <w:shd w:val="clear" w:color="auto" w:fill="DEEAF6" w:themeFill="accent1" w:themeFillTint="33"/>
            <w:tcMar>
              <w:top w:w="15" w:type="dxa"/>
              <w:left w:w="15" w:type="dxa"/>
              <w:bottom w:w="15" w:type="dxa"/>
              <w:right w:w="15" w:type="dxa"/>
            </w:tcMar>
            <w:vAlign w:val="center"/>
          </w:tcPr>
          <w:p w:rsidR="009D49C9" w:rsidRPr="009D49C9" w:rsidRDefault="009D49C9" w:rsidP="009D49C9">
            <w:pPr>
              <w:spacing w:line="256" w:lineRule="auto"/>
              <w:jc w:val="center"/>
              <w:rPr>
                <w:rFonts w:ascii="Arial" w:hAnsi="Arial" w:cs="Arial"/>
                <w:b/>
                <w:sz w:val="24"/>
                <w:szCs w:val="24"/>
              </w:rPr>
            </w:pPr>
            <w:r w:rsidRPr="009D49C9">
              <w:rPr>
                <w:rFonts w:ascii="Arial" w:hAnsi="Arial" w:cs="Arial"/>
                <w:b/>
                <w:sz w:val="24"/>
                <w:szCs w:val="24"/>
              </w:rPr>
              <w:t>DRENOVA</w:t>
            </w:r>
          </w:p>
          <w:p w:rsidR="009D49C9" w:rsidRPr="009D49C9" w:rsidRDefault="009D49C9" w:rsidP="009D49C9">
            <w:pPr>
              <w:spacing w:line="256" w:lineRule="auto"/>
              <w:jc w:val="center"/>
              <w:rPr>
                <w:rFonts w:ascii="Arial" w:eastAsia="Arial" w:hAnsi="Arial" w:cs="Arial"/>
                <w:color w:val="000000"/>
                <w:sz w:val="24"/>
                <w:szCs w:val="24"/>
                <w:shd w:val="clear" w:color="auto" w:fill="D8D8D8"/>
                <w:lang w:eastAsia="hr-HR"/>
              </w:rPr>
            </w:pPr>
          </w:p>
        </w:tc>
        <w:tc>
          <w:tcPr>
            <w:tcW w:w="1547"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9D49C9" w:rsidRPr="009D49C9" w:rsidRDefault="009D49C9" w:rsidP="009D49C9">
            <w:pPr>
              <w:spacing w:line="256" w:lineRule="auto"/>
              <w:jc w:val="center"/>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08:00-12:00</w:t>
            </w:r>
          </w:p>
          <w:p w:rsidR="009D49C9" w:rsidRPr="009D49C9" w:rsidRDefault="009D49C9" w:rsidP="009D49C9">
            <w:pPr>
              <w:spacing w:line="256" w:lineRule="auto"/>
              <w:jc w:val="center"/>
              <w:rPr>
                <w:rFonts w:ascii="Arial" w:eastAsia="Arial" w:hAnsi="Arial" w:cs="Arial"/>
                <w:color w:val="000000"/>
                <w:sz w:val="24"/>
                <w:szCs w:val="24"/>
                <w:lang w:eastAsia="hr-HR"/>
              </w:rPr>
            </w:pPr>
          </w:p>
        </w:tc>
        <w:tc>
          <w:tcPr>
            <w:tcW w:w="1547"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9D49C9" w:rsidRPr="009D49C9" w:rsidRDefault="009D49C9" w:rsidP="009D49C9">
            <w:pPr>
              <w:spacing w:line="256" w:lineRule="auto"/>
              <w:jc w:val="center"/>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08:00-12:00</w:t>
            </w:r>
          </w:p>
          <w:p w:rsidR="009D49C9" w:rsidRPr="009D49C9" w:rsidRDefault="009D49C9" w:rsidP="009D49C9">
            <w:pPr>
              <w:spacing w:line="256" w:lineRule="auto"/>
              <w:jc w:val="center"/>
              <w:rPr>
                <w:rFonts w:ascii="Arial" w:eastAsia="Arial" w:hAnsi="Arial" w:cs="Arial"/>
                <w:color w:val="000000"/>
                <w:sz w:val="24"/>
                <w:szCs w:val="24"/>
                <w:lang w:eastAsia="hr-HR"/>
              </w:rPr>
            </w:pPr>
          </w:p>
        </w:tc>
        <w:tc>
          <w:tcPr>
            <w:tcW w:w="1548"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9D49C9" w:rsidRPr="009D49C9" w:rsidRDefault="009D49C9" w:rsidP="009D49C9">
            <w:pPr>
              <w:spacing w:line="256" w:lineRule="auto"/>
              <w:jc w:val="center"/>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8:00-12:00</w:t>
            </w:r>
          </w:p>
          <w:p w:rsidR="009D49C9" w:rsidRPr="009D49C9" w:rsidRDefault="009D49C9" w:rsidP="009D49C9">
            <w:pPr>
              <w:spacing w:line="256" w:lineRule="auto"/>
              <w:jc w:val="center"/>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(neparni mjeseci)</w:t>
            </w:r>
          </w:p>
        </w:tc>
        <w:tc>
          <w:tcPr>
            <w:tcW w:w="1548"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9D49C9" w:rsidRPr="009D49C9" w:rsidRDefault="009D49C9" w:rsidP="009D49C9">
            <w:pPr>
              <w:spacing w:line="256" w:lineRule="auto"/>
              <w:jc w:val="center"/>
              <w:rPr>
                <w:rFonts w:ascii="Arial" w:eastAsia="Arial" w:hAnsi="Arial" w:cs="Arial"/>
                <w:sz w:val="24"/>
                <w:szCs w:val="24"/>
                <w:lang w:eastAsia="hr-HR"/>
              </w:rPr>
            </w:pPr>
          </w:p>
        </w:tc>
        <w:tc>
          <w:tcPr>
            <w:tcW w:w="1548"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9D49C9" w:rsidRPr="009D49C9" w:rsidRDefault="009D49C9" w:rsidP="009D49C9">
            <w:pPr>
              <w:spacing w:line="256" w:lineRule="auto"/>
              <w:jc w:val="center"/>
              <w:rPr>
                <w:rFonts w:ascii="Arial" w:eastAsia="Arial" w:hAnsi="Arial" w:cs="Arial"/>
                <w:color w:val="000000"/>
                <w:sz w:val="24"/>
                <w:szCs w:val="24"/>
                <w:lang w:eastAsia="hr-HR"/>
              </w:rPr>
            </w:pPr>
          </w:p>
        </w:tc>
      </w:tr>
    </w:tbl>
    <w:p w:rsidR="009D49C9" w:rsidRPr="009D49C9" w:rsidRDefault="009D49C9" w:rsidP="009D49C9">
      <w:pPr>
        <w:spacing w:line="256" w:lineRule="auto"/>
        <w:jc w:val="both"/>
        <w:rPr>
          <w:rFonts w:ascii="Arial" w:eastAsia="Arial" w:hAnsi="Arial" w:cs="Arial"/>
          <w:color w:val="FF0000"/>
          <w:sz w:val="24"/>
          <w:szCs w:val="24"/>
          <w:lang w:eastAsia="hr-HR"/>
        </w:rPr>
      </w:pPr>
    </w:p>
    <w:p w:rsidR="009D49C9" w:rsidRPr="009D49C9" w:rsidRDefault="009D49C9" w:rsidP="009D49C9">
      <w:pPr>
        <w:spacing w:after="0" w:line="240" w:lineRule="auto"/>
        <w:jc w:val="both"/>
        <w:rPr>
          <w:rFonts w:ascii="Arial" w:hAnsi="Arial" w:cs="Arial"/>
          <w:bCs/>
          <w:sz w:val="24"/>
          <w:szCs w:val="24"/>
        </w:rPr>
      </w:pPr>
    </w:p>
    <w:p w:rsidR="009D49C9" w:rsidRPr="00701BBD" w:rsidRDefault="009D49C9" w:rsidP="00701BBD">
      <w:pPr>
        <w:spacing w:after="0" w:line="240" w:lineRule="auto"/>
        <w:jc w:val="both"/>
        <w:rPr>
          <w:rFonts w:ascii="Arial" w:hAnsi="Arial" w:cs="Arial"/>
          <w:iCs/>
          <w:sz w:val="24"/>
          <w:szCs w:val="24"/>
        </w:rPr>
      </w:pPr>
      <w:r w:rsidRPr="009D49C9">
        <w:rPr>
          <w:rFonts w:ascii="Arial" w:hAnsi="Arial" w:cs="Arial"/>
          <w:bCs/>
          <w:iCs/>
          <w:sz w:val="24"/>
          <w:szCs w:val="24"/>
        </w:rPr>
        <w:t>P</w:t>
      </w:r>
      <w:r w:rsidRPr="009D49C9">
        <w:rPr>
          <w:rFonts w:ascii="Arial" w:hAnsi="Arial" w:cs="Arial"/>
          <w:iCs/>
          <w:sz w:val="24"/>
          <w:szCs w:val="24"/>
        </w:rPr>
        <w:t xml:space="preserve">rogram </w:t>
      </w:r>
      <w:r w:rsidRPr="009D49C9">
        <w:rPr>
          <w:rFonts w:ascii="Arial" w:eastAsia="Times New Roman" w:hAnsi="Arial" w:cs="Arial"/>
          <w:iCs/>
          <w:sz w:val="24"/>
          <w:szCs w:val="24"/>
        </w:rPr>
        <w:t>obogaćen specifičnim sadržajima iz sporta</w:t>
      </w:r>
      <w:r w:rsidRPr="009D49C9">
        <w:rPr>
          <w:rFonts w:ascii="Arial" w:hAnsi="Arial" w:cs="Arial"/>
          <w:iCs/>
          <w:sz w:val="24"/>
          <w:szCs w:val="24"/>
        </w:rPr>
        <w:t xml:space="preserve"> provodi se prema priloženoj tablici, u trajanju od 35 do 45 minuta dnevno, u prostoru sportske dvorane vrtića te na vanjskom i unutrašnjem prostoru primjerenom za igru i kretanje djece, na spravama, pomoću didaktičkih i sportskih rekvizita primjerenih dječjoj dobi uz podršku i vodstvo kineziologa i odgojitelja.</w:t>
      </w:r>
    </w:p>
    <w:p w:rsidR="009D49C9" w:rsidRPr="009D49C9" w:rsidRDefault="009D49C9" w:rsidP="00CB52AF">
      <w:pPr>
        <w:keepNext/>
        <w:numPr>
          <w:ilvl w:val="0"/>
          <w:numId w:val="12"/>
        </w:numPr>
        <w:spacing w:after="200" w:line="276" w:lineRule="auto"/>
        <w:ind w:left="1069"/>
        <w:contextualSpacing/>
        <w:outlineLvl w:val="5"/>
        <w:rPr>
          <w:rFonts w:ascii="Arial" w:hAnsi="Arial" w:cs="Arial"/>
          <w:b/>
          <w:bCs/>
          <w:sz w:val="28"/>
          <w:szCs w:val="28"/>
        </w:rPr>
      </w:pPr>
      <w:r w:rsidRPr="009D49C9">
        <w:rPr>
          <w:rFonts w:ascii="Arial" w:hAnsi="Arial" w:cs="Arial"/>
          <w:b/>
          <w:bCs/>
          <w:sz w:val="28"/>
          <w:szCs w:val="28"/>
        </w:rPr>
        <w:lastRenderedPageBreak/>
        <w:t>MATERIJALNI UVJETI RADA</w:t>
      </w:r>
    </w:p>
    <w:p w:rsidR="009D49C9" w:rsidRPr="009D49C9" w:rsidRDefault="009D49C9" w:rsidP="009D49C9">
      <w:pPr>
        <w:spacing w:after="0" w:line="260" w:lineRule="atLeast"/>
        <w:jc w:val="both"/>
        <w:rPr>
          <w:rFonts w:ascii="Arial" w:eastAsia="Times New Roman" w:hAnsi="Arial" w:cs="Arial"/>
          <w:b/>
          <w:sz w:val="24"/>
          <w:szCs w:val="24"/>
          <w:lang w:eastAsia="hr-HR"/>
        </w:rPr>
      </w:pPr>
      <w:r w:rsidRPr="009D49C9">
        <w:rPr>
          <w:rFonts w:ascii="Arial" w:eastAsia="Times New Roman" w:hAnsi="Arial" w:cs="Arial"/>
          <w:b/>
          <w:sz w:val="24"/>
          <w:szCs w:val="24"/>
          <w:lang w:eastAsia="hr-HR"/>
        </w:rPr>
        <w:t xml:space="preserve"> </w:t>
      </w:r>
    </w:p>
    <w:p w:rsidR="009D49C9" w:rsidRPr="009D49C9" w:rsidRDefault="009D49C9" w:rsidP="009D49C9">
      <w:pPr>
        <w:spacing w:after="0" w:line="260" w:lineRule="atLeast"/>
        <w:jc w:val="both"/>
        <w:rPr>
          <w:rFonts w:ascii="Arial" w:eastAsia="Times New Roman" w:hAnsi="Arial" w:cs="Arial"/>
          <w:b/>
          <w:sz w:val="24"/>
          <w:szCs w:val="24"/>
          <w:lang w:eastAsia="hr-HR"/>
        </w:rPr>
      </w:pPr>
      <w:r w:rsidRPr="009D49C9">
        <w:rPr>
          <w:rFonts w:ascii="Arial" w:eastAsia="Times New Roman" w:hAnsi="Arial" w:cs="Arial"/>
          <w:b/>
          <w:sz w:val="24"/>
          <w:szCs w:val="24"/>
          <w:lang w:eastAsia="hr-HR"/>
        </w:rPr>
        <w:t xml:space="preserve"> Bitne zadaće:       </w:t>
      </w:r>
    </w:p>
    <w:p w:rsidR="009D49C9" w:rsidRPr="009D49C9" w:rsidRDefault="009D49C9" w:rsidP="009D49C9">
      <w:pPr>
        <w:spacing w:after="0" w:line="260" w:lineRule="atLeast"/>
        <w:jc w:val="both"/>
        <w:rPr>
          <w:rFonts w:ascii="Arial" w:eastAsia="Times New Roman" w:hAnsi="Arial" w:cs="Arial"/>
          <w:b/>
          <w:sz w:val="24"/>
          <w:szCs w:val="24"/>
          <w:lang w:eastAsia="hr-HR"/>
        </w:rPr>
      </w:pPr>
    </w:p>
    <w:p w:rsidR="009D49C9" w:rsidRPr="009D49C9" w:rsidRDefault="009D49C9" w:rsidP="00CB52AF">
      <w:pPr>
        <w:numPr>
          <w:ilvl w:val="0"/>
          <w:numId w:val="55"/>
        </w:numPr>
        <w:spacing w:after="0" w:line="260" w:lineRule="atLeast"/>
        <w:contextualSpacing/>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u suradnji s Gradom Rijekom i Dječjim vrtićem Rijeka osigurati i planirati financijska sredstva za pedagošku godinu 2022./2023.</w:t>
      </w:r>
    </w:p>
    <w:p w:rsidR="009D49C9" w:rsidRPr="009D49C9" w:rsidRDefault="009D49C9" w:rsidP="00CB52AF">
      <w:pPr>
        <w:numPr>
          <w:ilvl w:val="0"/>
          <w:numId w:val="55"/>
        </w:numPr>
        <w:spacing w:after="0" w:line="260" w:lineRule="atLeast"/>
        <w:contextualSpacing/>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pravovremeno osigurati potrebna sredstva i materijale za rad u PPO-ima uvažavajući specifičnosti skupina u odnosu na dob djece i vrstu programa</w:t>
      </w:r>
    </w:p>
    <w:p w:rsidR="009D49C9" w:rsidRPr="009D49C9" w:rsidRDefault="009D49C9" w:rsidP="00CB52AF">
      <w:pPr>
        <w:numPr>
          <w:ilvl w:val="0"/>
          <w:numId w:val="55"/>
        </w:numPr>
        <w:spacing w:after="0" w:line="260" w:lineRule="atLeast"/>
        <w:contextualSpacing/>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rad na sveukupnom poboljšanju uvjeta rada, osvješćivanje djelatnika za brigu i odgovornost prema sredstvima za rad te angažiranje svih djelatnika u njihovom prikupljanju, javljanjem na razne natječaje, projekata, donacije poduzeća i pojedinaca</w:t>
      </w:r>
    </w:p>
    <w:p w:rsidR="009D49C9" w:rsidRPr="009D49C9" w:rsidRDefault="009D49C9" w:rsidP="00CB52AF">
      <w:pPr>
        <w:numPr>
          <w:ilvl w:val="0"/>
          <w:numId w:val="55"/>
        </w:numPr>
        <w:spacing w:after="0" w:line="260" w:lineRule="atLeast"/>
        <w:contextualSpacing/>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pružanje podrške i suradnja u ostvarivanju materijalnih uvjeta za igru i boravak djece na vanjskom i unutrašnjem prostoru.</w:t>
      </w:r>
    </w:p>
    <w:p w:rsidR="009D49C9" w:rsidRPr="009D49C9" w:rsidRDefault="009D49C9" w:rsidP="009D49C9">
      <w:pPr>
        <w:spacing w:after="0" w:line="240" w:lineRule="atLeast"/>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 </w:t>
      </w:r>
    </w:p>
    <w:p w:rsidR="009D49C9" w:rsidRPr="009D49C9" w:rsidRDefault="009D49C9" w:rsidP="009D49C9">
      <w:pPr>
        <w:spacing w:after="0" w:line="240" w:lineRule="atLeast"/>
        <w:ind w:firstLine="142"/>
        <w:jc w:val="both"/>
        <w:rPr>
          <w:rFonts w:ascii="Arial" w:eastAsia="Times New Roman" w:hAnsi="Arial" w:cs="Arial"/>
          <w:sz w:val="24"/>
          <w:szCs w:val="24"/>
          <w:lang w:eastAsia="hr-HR"/>
        </w:rPr>
      </w:pPr>
      <w:r w:rsidRPr="009D49C9">
        <w:rPr>
          <w:rFonts w:ascii="Arial" w:eastAsia="Times New Roman" w:hAnsi="Arial" w:cs="Arial"/>
          <w:bCs/>
          <w:sz w:val="24"/>
          <w:szCs w:val="24"/>
          <w:lang w:eastAsia="hr-HR"/>
        </w:rPr>
        <w:t>Cilj</w:t>
      </w:r>
      <w:r w:rsidRPr="009D49C9">
        <w:rPr>
          <w:rFonts w:ascii="Arial" w:eastAsia="Times New Roman" w:hAnsi="Arial" w:cs="Arial"/>
          <w:sz w:val="24"/>
          <w:szCs w:val="24"/>
          <w:lang w:eastAsia="hr-HR"/>
        </w:rPr>
        <w:t xml:space="preserve"> djelovanja je stvaranje sigurnih prostornih i materijalnih uvjeta planirajući održavanje, obnavljanje i obogaćivanje poticajnog okruženja za kontinuirano učenje djece i odraslih. </w:t>
      </w:r>
    </w:p>
    <w:p w:rsidR="009D49C9" w:rsidRPr="009D49C9" w:rsidRDefault="009D49C9" w:rsidP="00701BBD">
      <w:pPr>
        <w:spacing w:after="0" w:line="240" w:lineRule="atLeast"/>
        <w:jc w:val="both"/>
        <w:rPr>
          <w:rFonts w:ascii="Arial" w:eastAsia="Times New Roman" w:hAnsi="Arial" w:cs="Arial"/>
          <w:sz w:val="24"/>
          <w:szCs w:val="24"/>
          <w:lang w:eastAsia="hr-HR"/>
        </w:rPr>
      </w:pPr>
    </w:p>
    <w:p w:rsidR="009D49C9" w:rsidRPr="009D49C9" w:rsidRDefault="009D49C9" w:rsidP="009D49C9">
      <w:pPr>
        <w:spacing w:after="0" w:line="240" w:lineRule="atLeast"/>
        <w:ind w:firstLine="142"/>
        <w:jc w:val="center"/>
        <w:rPr>
          <w:b/>
          <w:sz w:val="28"/>
          <w:szCs w:val="28"/>
        </w:rPr>
      </w:pPr>
      <w:r w:rsidRPr="009D49C9">
        <w:rPr>
          <w:b/>
          <w:sz w:val="28"/>
          <w:szCs w:val="28"/>
        </w:rPr>
        <w:t xml:space="preserve">Potrebe za nabavom, sanacijama i izmjenama postojećeg stanja </w:t>
      </w:r>
    </w:p>
    <w:p w:rsidR="009D49C9" w:rsidRPr="009D49C9" w:rsidRDefault="009D49C9" w:rsidP="009D49C9">
      <w:pPr>
        <w:spacing w:after="0" w:line="240" w:lineRule="atLeast"/>
        <w:ind w:firstLine="142"/>
        <w:jc w:val="center"/>
        <w:rPr>
          <w:b/>
          <w:sz w:val="28"/>
          <w:szCs w:val="28"/>
        </w:rPr>
      </w:pPr>
      <w:r w:rsidRPr="009D49C9">
        <w:rPr>
          <w:b/>
          <w:sz w:val="28"/>
          <w:szCs w:val="28"/>
        </w:rPr>
        <w:t>prema PPO-ima u CPO Maestral:</w:t>
      </w:r>
    </w:p>
    <w:p w:rsidR="009D49C9" w:rsidRPr="009D49C9" w:rsidRDefault="009D49C9" w:rsidP="009D49C9">
      <w:pPr>
        <w:spacing w:after="0" w:line="240" w:lineRule="atLeast"/>
        <w:ind w:firstLine="142"/>
        <w:jc w:val="center"/>
        <w:rPr>
          <w:rFonts w:ascii="Arial" w:eastAsia="Times New Roman" w:hAnsi="Arial" w:cs="Arial"/>
          <w:sz w:val="24"/>
          <w:szCs w:val="24"/>
          <w:lang w:eastAsia="hr-HR"/>
        </w:rPr>
      </w:pPr>
    </w:p>
    <w:tbl>
      <w:tblPr>
        <w:tblStyle w:val="TableGrid110"/>
        <w:tblW w:w="9356" w:type="dxa"/>
        <w:jc w:val="center"/>
        <w:tblLayout w:type="fixed"/>
        <w:tblLook w:val="04A0" w:firstRow="1" w:lastRow="0" w:firstColumn="1" w:lastColumn="0" w:noHBand="0" w:noVBand="1"/>
      </w:tblPr>
      <w:tblGrid>
        <w:gridCol w:w="1137"/>
        <w:gridCol w:w="1697"/>
        <w:gridCol w:w="116"/>
        <w:gridCol w:w="6406"/>
      </w:tblGrid>
      <w:tr w:rsidR="009D49C9" w:rsidRPr="009D49C9" w:rsidTr="008F285B">
        <w:trPr>
          <w:jc w:val="center"/>
        </w:trPr>
        <w:tc>
          <w:tcPr>
            <w:tcW w:w="1132" w:type="dxa"/>
            <w:vMerge w:val="restart"/>
            <w:shd w:val="clear" w:color="auto" w:fill="DEEAF6" w:themeFill="accent1" w:themeFillTint="33"/>
            <w:vAlign w:val="center"/>
          </w:tcPr>
          <w:p w:rsidR="009D49C9" w:rsidRPr="009D49C9" w:rsidRDefault="009D49C9" w:rsidP="009D49C9">
            <w:pPr>
              <w:spacing w:line="256" w:lineRule="auto"/>
              <w:jc w:val="center"/>
              <w:rPr>
                <w:rFonts w:ascii="Arial" w:eastAsia="Calibri" w:hAnsi="Arial" w:cs="Arial"/>
                <w:b/>
                <w:bCs/>
                <w:sz w:val="24"/>
                <w:szCs w:val="24"/>
              </w:rPr>
            </w:pPr>
            <w:r w:rsidRPr="009D49C9">
              <w:rPr>
                <w:rFonts w:ascii="Arial" w:eastAsia="Calibri" w:hAnsi="Arial" w:cs="Arial"/>
                <w:b/>
                <w:bCs/>
                <w:sz w:val="24"/>
                <w:szCs w:val="24"/>
              </w:rPr>
              <w:t>B</w:t>
            </w:r>
          </w:p>
          <w:p w:rsidR="009D49C9" w:rsidRPr="009D49C9" w:rsidRDefault="009D49C9" w:rsidP="009D49C9">
            <w:pPr>
              <w:spacing w:line="256" w:lineRule="auto"/>
              <w:jc w:val="center"/>
              <w:rPr>
                <w:rFonts w:ascii="Arial" w:eastAsia="Calibri" w:hAnsi="Arial" w:cs="Arial"/>
                <w:b/>
                <w:bCs/>
                <w:sz w:val="24"/>
                <w:szCs w:val="24"/>
              </w:rPr>
            </w:pPr>
            <w:r w:rsidRPr="009D49C9">
              <w:rPr>
                <w:rFonts w:ascii="Arial" w:eastAsia="Calibri" w:hAnsi="Arial" w:cs="Arial"/>
                <w:b/>
                <w:bCs/>
                <w:sz w:val="24"/>
                <w:szCs w:val="24"/>
              </w:rPr>
              <w:t>E</w:t>
            </w:r>
          </w:p>
          <w:p w:rsidR="009D49C9" w:rsidRPr="009D49C9" w:rsidRDefault="009D49C9" w:rsidP="009D49C9">
            <w:pPr>
              <w:spacing w:line="256" w:lineRule="auto"/>
              <w:jc w:val="center"/>
              <w:rPr>
                <w:rFonts w:ascii="Arial" w:eastAsia="Calibri" w:hAnsi="Arial" w:cs="Arial"/>
                <w:b/>
                <w:bCs/>
                <w:sz w:val="24"/>
                <w:szCs w:val="24"/>
              </w:rPr>
            </w:pPr>
            <w:r w:rsidRPr="009D49C9">
              <w:rPr>
                <w:rFonts w:ascii="Arial" w:eastAsia="Calibri" w:hAnsi="Arial" w:cs="Arial"/>
                <w:b/>
                <w:bCs/>
                <w:sz w:val="24"/>
                <w:szCs w:val="24"/>
              </w:rPr>
              <w:t>L</w:t>
            </w:r>
          </w:p>
          <w:p w:rsidR="009D49C9" w:rsidRPr="009D49C9" w:rsidRDefault="009D49C9" w:rsidP="009D49C9">
            <w:pPr>
              <w:spacing w:line="256" w:lineRule="auto"/>
              <w:jc w:val="center"/>
              <w:rPr>
                <w:rFonts w:ascii="Arial" w:eastAsia="Calibri" w:hAnsi="Arial" w:cs="Arial"/>
                <w:b/>
                <w:bCs/>
                <w:sz w:val="24"/>
                <w:szCs w:val="24"/>
              </w:rPr>
            </w:pPr>
            <w:r w:rsidRPr="009D49C9">
              <w:rPr>
                <w:rFonts w:ascii="Arial" w:eastAsia="Calibri" w:hAnsi="Arial" w:cs="Arial"/>
                <w:b/>
                <w:bCs/>
                <w:sz w:val="24"/>
                <w:szCs w:val="24"/>
              </w:rPr>
              <w:t>V</w:t>
            </w:r>
          </w:p>
          <w:p w:rsidR="009D49C9" w:rsidRPr="009D49C9" w:rsidRDefault="009D49C9" w:rsidP="009D49C9">
            <w:pPr>
              <w:spacing w:line="256" w:lineRule="auto"/>
              <w:jc w:val="center"/>
              <w:rPr>
                <w:rFonts w:ascii="Arial" w:eastAsia="Calibri" w:hAnsi="Arial" w:cs="Arial"/>
                <w:b/>
                <w:bCs/>
                <w:sz w:val="24"/>
                <w:szCs w:val="24"/>
              </w:rPr>
            </w:pPr>
            <w:r w:rsidRPr="009D49C9">
              <w:rPr>
                <w:rFonts w:ascii="Arial" w:eastAsia="Calibri" w:hAnsi="Arial" w:cs="Arial"/>
                <w:b/>
                <w:bCs/>
                <w:sz w:val="24"/>
                <w:szCs w:val="24"/>
              </w:rPr>
              <w:t>E</w:t>
            </w:r>
          </w:p>
          <w:p w:rsidR="009D49C9" w:rsidRPr="009D49C9" w:rsidRDefault="009D49C9" w:rsidP="009D49C9">
            <w:pPr>
              <w:spacing w:line="256" w:lineRule="auto"/>
              <w:jc w:val="center"/>
              <w:rPr>
                <w:rFonts w:ascii="Arial" w:eastAsia="Calibri" w:hAnsi="Arial" w:cs="Arial"/>
                <w:b/>
                <w:bCs/>
                <w:sz w:val="24"/>
                <w:szCs w:val="24"/>
              </w:rPr>
            </w:pPr>
            <w:r w:rsidRPr="009D49C9">
              <w:rPr>
                <w:rFonts w:ascii="Arial" w:eastAsia="Calibri" w:hAnsi="Arial" w:cs="Arial"/>
                <w:b/>
                <w:bCs/>
                <w:sz w:val="24"/>
                <w:szCs w:val="24"/>
              </w:rPr>
              <w:t>D</w:t>
            </w:r>
          </w:p>
          <w:p w:rsidR="009D49C9" w:rsidRPr="009D49C9" w:rsidRDefault="009D49C9" w:rsidP="009D49C9">
            <w:pPr>
              <w:spacing w:line="256" w:lineRule="auto"/>
              <w:jc w:val="center"/>
              <w:rPr>
                <w:rFonts w:ascii="Arial" w:eastAsia="Calibri" w:hAnsi="Arial" w:cs="Arial"/>
                <w:b/>
                <w:bCs/>
                <w:sz w:val="24"/>
                <w:szCs w:val="24"/>
              </w:rPr>
            </w:pPr>
            <w:r w:rsidRPr="009D49C9">
              <w:rPr>
                <w:rFonts w:ascii="Arial" w:eastAsia="Calibri" w:hAnsi="Arial" w:cs="Arial"/>
                <w:b/>
                <w:bCs/>
                <w:sz w:val="24"/>
                <w:szCs w:val="24"/>
              </w:rPr>
              <w:t>E</w:t>
            </w:r>
          </w:p>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bCs/>
                <w:sz w:val="24"/>
                <w:szCs w:val="24"/>
              </w:rPr>
              <w:t>R</w:t>
            </w:r>
          </w:p>
        </w:tc>
        <w:tc>
          <w:tcPr>
            <w:tcW w:w="1697" w:type="dxa"/>
            <w:vAlign w:val="center"/>
          </w:tcPr>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t>OSNOVNA SREDSTVA</w:t>
            </w:r>
          </w:p>
        </w:tc>
        <w:tc>
          <w:tcPr>
            <w:tcW w:w="6522" w:type="dxa"/>
            <w:gridSpan w:val="2"/>
          </w:tcPr>
          <w:p w:rsidR="009D49C9" w:rsidRPr="009D49C9" w:rsidRDefault="009D49C9" w:rsidP="009D49C9">
            <w:pPr>
              <w:keepNext/>
              <w:spacing w:line="256" w:lineRule="auto"/>
              <w:outlineLvl w:val="1"/>
              <w:rPr>
                <w:rFonts w:ascii="Arial" w:eastAsia="Calibri" w:hAnsi="Arial" w:cs="Arial"/>
                <w:sz w:val="24"/>
                <w:szCs w:val="24"/>
              </w:rPr>
            </w:pPr>
            <w:r w:rsidRPr="009D49C9">
              <w:rPr>
                <w:rFonts w:ascii="Arial" w:eastAsia="Calibri" w:hAnsi="Arial" w:cs="Arial"/>
                <w:sz w:val="24"/>
                <w:szCs w:val="24"/>
              </w:rPr>
              <w:t xml:space="preserve">Namještaj za dvije vrtićke skupine </w:t>
            </w:r>
          </w:p>
          <w:p w:rsidR="009D49C9" w:rsidRPr="009D49C9" w:rsidRDefault="009D49C9" w:rsidP="009D49C9">
            <w:pPr>
              <w:keepNext/>
              <w:spacing w:line="256" w:lineRule="auto"/>
              <w:outlineLvl w:val="1"/>
              <w:rPr>
                <w:rFonts w:ascii="Arial" w:eastAsia="Calibri" w:hAnsi="Arial" w:cs="Arial"/>
                <w:color w:val="FF0000"/>
                <w:sz w:val="24"/>
                <w:szCs w:val="24"/>
              </w:rPr>
            </w:pPr>
            <w:r w:rsidRPr="009D49C9">
              <w:rPr>
                <w:rFonts w:ascii="Arial" w:eastAsia="Calibri" w:hAnsi="Arial" w:cs="Arial"/>
                <w:sz w:val="24"/>
                <w:szCs w:val="24"/>
              </w:rPr>
              <w:t>Servilna kolica</w:t>
            </w:r>
            <w:r w:rsidRPr="009D49C9">
              <w:rPr>
                <w:rFonts w:ascii="Arial" w:eastAsia="Calibri" w:hAnsi="Arial" w:cs="Arial"/>
                <w:color w:val="FF0000"/>
                <w:sz w:val="24"/>
                <w:szCs w:val="24"/>
              </w:rPr>
              <w:t xml:space="preserve"> </w:t>
            </w:r>
          </w:p>
        </w:tc>
      </w:tr>
      <w:tr w:rsidR="009D49C9" w:rsidRPr="009D49C9" w:rsidTr="008F285B">
        <w:trPr>
          <w:jc w:val="center"/>
        </w:trPr>
        <w:tc>
          <w:tcPr>
            <w:tcW w:w="1132" w:type="dxa"/>
            <w:vMerge/>
            <w:shd w:val="clear" w:color="auto" w:fill="DEEAF6" w:themeFill="accent1" w:themeFillTint="33"/>
          </w:tcPr>
          <w:p w:rsidR="009D49C9" w:rsidRPr="009D49C9" w:rsidRDefault="009D49C9" w:rsidP="009D49C9">
            <w:pPr>
              <w:spacing w:line="256" w:lineRule="auto"/>
              <w:rPr>
                <w:rFonts w:ascii="Arial" w:eastAsia="Calibri" w:hAnsi="Arial" w:cs="Arial"/>
                <w:sz w:val="24"/>
                <w:szCs w:val="24"/>
              </w:rPr>
            </w:pPr>
          </w:p>
        </w:tc>
        <w:tc>
          <w:tcPr>
            <w:tcW w:w="1697" w:type="dxa"/>
            <w:vAlign w:val="center"/>
          </w:tcPr>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t>SITNI INVENTAR</w:t>
            </w:r>
          </w:p>
        </w:tc>
        <w:tc>
          <w:tcPr>
            <w:tcW w:w="6522" w:type="dxa"/>
            <w:gridSpan w:val="2"/>
          </w:tcPr>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Nadopuna posuđa i pribora za jelo</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Nadopuna didaktike i opreme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Nabava posteljine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Izmjena presvlaka za mekane kutiće (kauči, fotelje)</w:t>
            </w:r>
          </w:p>
        </w:tc>
      </w:tr>
      <w:tr w:rsidR="009D49C9" w:rsidRPr="009D49C9" w:rsidTr="008F285B">
        <w:trPr>
          <w:jc w:val="center"/>
        </w:trPr>
        <w:tc>
          <w:tcPr>
            <w:tcW w:w="1132" w:type="dxa"/>
            <w:vMerge/>
            <w:shd w:val="clear" w:color="auto" w:fill="DEEAF6" w:themeFill="accent1" w:themeFillTint="33"/>
          </w:tcPr>
          <w:p w:rsidR="009D49C9" w:rsidRPr="009D49C9" w:rsidRDefault="009D49C9" w:rsidP="009D49C9">
            <w:pPr>
              <w:spacing w:line="256" w:lineRule="auto"/>
              <w:rPr>
                <w:rFonts w:ascii="Arial" w:eastAsia="Calibri" w:hAnsi="Arial" w:cs="Arial"/>
                <w:sz w:val="24"/>
                <w:szCs w:val="24"/>
              </w:rPr>
            </w:pPr>
          </w:p>
        </w:tc>
        <w:tc>
          <w:tcPr>
            <w:tcW w:w="1697" w:type="dxa"/>
            <w:vAlign w:val="center"/>
          </w:tcPr>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t>UNUTARNJI PROSTOR</w:t>
            </w:r>
          </w:p>
        </w:tc>
        <w:tc>
          <w:tcPr>
            <w:tcW w:w="6522" w:type="dxa"/>
            <w:gridSpan w:val="2"/>
            <w:shd w:val="clear" w:color="auto" w:fill="auto"/>
          </w:tcPr>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Obnova tri dječja sanitarna čvora i sanitarnog čvora za odrasle (zidna i podna keramika, pregrade)</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Ličenje soba dnevnog boravka i dječjih sanitarnih čvorova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Lakiranje parketa u 3 SDB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Ličenje unutarnje drvenarije                </w:t>
            </w:r>
          </w:p>
        </w:tc>
      </w:tr>
      <w:tr w:rsidR="009D49C9" w:rsidRPr="009D49C9" w:rsidTr="008F285B">
        <w:trPr>
          <w:jc w:val="center"/>
        </w:trPr>
        <w:tc>
          <w:tcPr>
            <w:tcW w:w="1132" w:type="dxa"/>
            <w:vMerge/>
            <w:shd w:val="clear" w:color="auto" w:fill="DEEAF6" w:themeFill="accent1" w:themeFillTint="33"/>
          </w:tcPr>
          <w:p w:rsidR="009D49C9" w:rsidRPr="009D49C9" w:rsidRDefault="009D49C9" w:rsidP="009D49C9">
            <w:pPr>
              <w:spacing w:line="256" w:lineRule="auto"/>
              <w:rPr>
                <w:rFonts w:ascii="Arial" w:eastAsia="Calibri" w:hAnsi="Arial" w:cs="Arial"/>
                <w:sz w:val="24"/>
                <w:szCs w:val="24"/>
                <w:lang w:val="fr-FR"/>
              </w:rPr>
            </w:pPr>
          </w:p>
        </w:tc>
        <w:tc>
          <w:tcPr>
            <w:tcW w:w="1697" w:type="dxa"/>
            <w:vAlign w:val="center"/>
          </w:tcPr>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t>VANJSKI PROSTOR</w:t>
            </w:r>
          </w:p>
        </w:tc>
        <w:tc>
          <w:tcPr>
            <w:tcW w:w="6522" w:type="dxa"/>
            <w:gridSpan w:val="2"/>
            <w:shd w:val="clear" w:color="auto" w:fill="auto"/>
          </w:tcPr>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Sanacija podne betonske podloge na dvorištu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Nabava i montaža metalne rešetke na odvodnom kanalu</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Povisivanje metalne ograde oko cijelog dvorišta objekta</w:t>
            </w:r>
          </w:p>
        </w:tc>
      </w:tr>
      <w:tr w:rsidR="009D49C9" w:rsidRPr="009D49C9" w:rsidTr="008F285B">
        <w:trPr>
          <w:jc w:val="center"/>
        </w:trPr>
        <w:tc>
          <w:tcPr>
            <w:tcW w:w="9351" w:type="dxa"/>
            <w:gridSpan w:val="4"/>
            <w:shd w:val="clear" w:color="auto" w:fill="DEEAF6" w:themeFill="accent1" w:themeFillTint="33"/>
          </w:tcPr>
          <w:p w:rsidR="009D49C9" w:rsidRPr="009D49C9" w:rsidRDefault="009D49C9" w:rsidP="009D49C9">
            <w:pPr>
              <w:spacing w:line="256" w:lineRule="auto"/>
              <w:rPr>
                <w:rFonts w:ascii="Arial" w:eastAsia="Calibri" w:hAnsi="Arial" w:cs="Arial"/>
                <w:color w:val="FF0000"/>
                <w:sz w:val="24"/>
                <w:szCs w:val="24"/>
              </w:rPr>
            </w:pPr>
          </w:p>
        </w:tc>
      </w:tr>
      <w:tr w:rsidR="009D49C9" w:rsidRPr="009D49C9" w:rsidTr="008F285B">
        <w:trPr>
          <w:trHeight w:val="1695"/>
          <w:jc w:val="center"/>
        </w:trPr>
        <w:tc>
          <w:tcPr>
            <w:tcW w:w="1132" w:type="dxa"/>
            <w:vMerge w:val="restart"/>
            <w:shd w:val="clear" w:color="auto" w:fill="DEEAF6" w:themeFill="accent1" w:themeFillTint="33"/>
            <w:vAlign w:val="center"/>
          </w:tcPr>
          <w:p w:rsidR="009D49C9" w:rsidRPr="009D49C9" w:rsidRDefault="009D49C9" w:rsidP="009D49C9">
            <w:pPr>
              <w:shd w:val="clear" w:color="auto" w:fill="DEEAF6" w:themeFill="accent1" w:themeFillTint="33"/>
              <w:spacing w:line="256" w:lineRule="auto"/>
              <w:rPr>
                <w:rFonts w:ascii="Arial" w:eastAsia="Calibri" w:hAnsi="Arial" w:cs="Arial"/>
                <w:b/>
                <w:bCs/>
                <w:color w:val="FF0000"/>
                <w:sz w:val="24"/>
                <w:szCs w:val="24"/>
              </w:rPr>
            </w:pPr>
          </w:p>
          <w:p w:rsidR="009D49C9" w:rsidRPr="009D49C9" w:rsidRDefault="009D49C9" w:rsidP="009D49C9">
            <w:pPr>
              <w:shd w:val="clear" w:color="auto" w:fill="DEEAF6" w:themeFill="accent1" w:themeFillTint="33"/>
              <w:spacing w:line="256" w:lineRule="auto"/>
              <w:rPr>
                <w:rFonts w:ascii="Arial" w:eastAsia="Calibri" w:hAnsi="Arial" w:cs="Arial"/>
                <w:b/>
                <w:bCs/>
                <w:color w:val="FF0000"/>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D</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R</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E</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N</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O</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V</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A</w:t>
            </w:r>
          </w:p>
          <w:p w:rsidR="009D49C9" w:rsidRPr="009D49C9" w:rsidRDefault="009D49C9" w:rsidP="009D49C9">
            <w:pPr>
              <w:shd w:val="clear" w:color="auto" w:fill="DEEAF6" w:themeFill="accent1" w:themeFillTint="33"/>
              <w:spacing w:line="256" w:lineRule="auto"/>
              <w:jc w:val="center"/>
              <w:rPr>
                <w:rFonts w:ascii="Arial" w:eastAsia="Calibri" w:hAnsi="Arial" w:cs="Arial"/>
                <w:b/>
                <w:bCs/>
                <w:color w:val="FF0000"/>
                <w:szCs w:val="21"/>
              </w:rPr>
            </w:pPr>
          </w:p>
          <w:p w:rsidR="009D49C9" w:rsidRPr="009D49C9" w:rsidRDefault="009D49C9" w:rsidP="009D49C9">
            <w:pPr>
              <w:shd w:val="clear" w:color="auto" w:fill="DEEAF6" w:themeFill="accent1" w:themeFillTint="33"/>
              <w:spacing w:line="256" w:lineRule="auto"/>
              <w:rPr>
                <w:rFonts w:ascii="Arial" w:eastAsia="Calibri" w:hAnsi="Arial" w:cs="Arial"/>
                <w:b/>
                <w:bCs/>
                <w:color w:val="FF0000"/>
                <w:sz w:val="24"/>
                <w:szCs w:val="24"/>
              </w:rPr>
            </w:pPr>
          </w:p>
          <w:p w:rsidR="009D49C9" w:rsidRPr="009D49C9" w:rsidRDefault="009D49C9" w:rsidP="009D49C9">
            <w:pPr>
              <w:shd w:val="clear" w:color="auto" w:fill="DEEAF6" w:themeFill="accent1" w:themeFillTint="33"/>
              <w:spacing w:line="256" w:lineRule="auto"/>
              <w:rPr>
                <w:rFonts w:ascii="Arial" w:eastAsia="Calibri" w:hAnsi="Arial" w:cs="Arial"/>
                <w:b/>
                <w:bCs/>
                <w:color w:val="FF0000"/>
                <w:sz w:val="24"/>
                <w:szCs w:val="24"/>
              </w:rPr>
            </w:pPr>
          </w:p>
          <w:p w:rsidR="009D49C9" w:rsidRPr="009D49C9" w:rsidRDefault="009D49C9" w:rsidP="009D49C9">
            <w:pPr>
              <w:shd w:val="clear" w:color="auto" w:fill="DEEAF6" w:themeFill="accent1" w:themeFillTint="33"/>
              <w:spacing w:line="256" w:lineRule="auto"/>
              <w:rPr>
                <w:rFonts w:ascii="Arial" w:eastAsia="Calibri" w:hAnsi="Arial" w:cs="Arial"/>
                <w:b/>
                <w:bCs/>
                <w:color w:val="FF0000"/>
                <w:sz w:val="24"/>
                <w:szCs w:val="24"/>
              </w:rPr>
            </w:pPr>
          </w:p>
          <w:p w:rsidR="009D49C9" w:rsidRPr="009D49C9" w:rsidRDefault="009D49C9" w:rsidP="009D49C9">
            <w:pPr>
              <w:shd w:val="clear" w:color="auto" w:fill="DEEAF6" w:themeFill="accent1" w:themeFillTint="33"/>
              <w:spacing w:line="256" w:lineRule="auto"/>
              <w:rPr>
                <w:rFonts w:ascii="Arial" w:eastAsia="Calibri" w:hAnsi="Arial" w:cs="Arial"/>
                <w:b/>
                <w:bCs/>
                <w:color w:val="FF0000"/>
                <w:sz w:val="24"/>
                <w:szCs w:val="24"/>
              </w:rPr>
            </w:pPr>
          </w:p>
          <w:p w:rsidR="009D49C9" w:rsidRPr="009D49C9" w:rsidRDefault="009D49C9" w:rsidP="009D49C9">
            <w:pPr>
              <w:shd w:val="clear" w:color="auto" w:fill="DEEAF6" w:themeFill="accent1" w:themeFillTint="33"/>
              <w:spacing w:line="256" w:lineRule="auto"/>
              <w:rPr>
                <w:rFonts w:ascii="Arial" w:eastAsia="Calibri" w:hAnsi="Arial" w:cs="Arial"/>
                <w:b/>
                <w:bCs/>
                <w:color w:val="FF0000"/>
                <w:sz w:val="24"/>
                <w:szCs w:val="24"/>
              </w:rPr>
            </w:pPr>
          </w:p>
          <w:p w:rsidR="009D49C9" w:rsidRPr="009D49C9" w:rsidRDefault="009D49C9" w:rsidP="009D49C9">
            <w:pPr>
              <w:shd w:val="clear" w:color="auto" w:fill="DEEAF6" w:themeFill="accent1" w:themeFillTint="33"/>
              <w:spacing w:line="256" w:lineRule="auto"/>
              <w:rPr>
                <w:rFonts w:ascii="Arial" w:eastAsia="Calibri" w:hAnsi="Arial" w:cs="Arial"/>
                <w:b/>
                <w:bCs/>
                <w:color w:val="FF0000"/>
                <w:sz w:val="24"/>
                <w:szCs w:val="24"/>
              </w:rPr>
            </w:pPr>
          </w:p>
          <w:p w:rsidR="009D49C9" w:rsidRPr="009D49C9" w:rsidRDefault="009D49C9" w:rsidP="009D49C9">
            <w:pPr>
              <w:shd w:val="clear" w:color="auto" w:fill="DEEAF6" w:themeFill="accent1" w:themeFillTint="33"/>
              <w:spacing w:line="256" w:lineRule="auto"/>
              <w:rPr>
                <w:rFonts w:ascii="Arial" w:eastAsia="Calibri" w:hAnsi="Arial" w:cs="Arial"/>
                <w:b/>
                <w:bCs/>
                <w:color w:val="FF0000"/>
                <w:sz w:val="24"/>
                <w:szCs w:val="24"/>
              </w:rPr>
            </w:pPr>
          </w:p>
          <w:p w:rsidR="009D49C9" w:rsidRPr="009D49C9" w:rsidRDefault="009D49C9" w:rsidP="009D49C9">
            <w:pPr>
              <w:shd w:val="clear" w:color="auto" w:fill="DEEAF6" w:themeFill="accent1" w:themeFillTint="33"/>
              <w:spacing w:line="256" w:lineRule="auto"/>
              <w:rPr>
                <w:rFonts w:ascii="Arial" w:eastAsia="Calibri" w:hAnsi="Arial" w:cs="Arial"/>
                <w:b/>
                <w:bCs/>
                <w:color w:val="FF0000"/>
                <w:sz w:val="24"/>
                <w:szCs w:val="24"/>
              </w:rPr>
            </w:pPr>
          </w:p>
          <w:p w:rsidR="009D49C9" w:rsidRPr="009D49C9" w:rsidRDefault="009D49C9" w:rsidP="009D49C9">
            <w:pPr>
              <w:shd w:val="clear" w:color="auto" w:fill="DEEAF6" w:themeFill="accent1" w:themeFillTint="33"/>
              <w:spacing w:line="256" w:lineRule="auto"/>
              <w:rPr>
                <w:rFonts w:ascii="Arial" w:eastAsia="Calibri" w:hAnsi="Arial" w:cs="Arial"/>
                <w:b/>
                <w:bCs/>
                <w:color w:val="FF0000"/>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D</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R</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E</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N</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O</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V</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A</w:t>
            </w:r>
          </w:p>
          <w:p w:rsidR="009D49C9" w:rsidRPr="009D49C9" w:rsidRDefault="009D49C9" w:rsidP="009D49C9">
            <w:pPr>
              <w:shd w:val="clear" w:color="auto" w:fill="DEEAF6" w:themeFill="accent1" w:themeFillTint="33"/>
              <w:spacing w:line="256" w:lineRule="auto"/>
              <w:rPr>
                <w:rFonts w:ascii="Arial" w:eastAsia="Calibri" w:hAnsi="Arial" w:cs="Arial"/>
                <w:b/>
                <w:bCs/>
                <w:color w:val="FF0000"/>
                <w:sz w:val="24"/>
                <w:szCs w:val="24"/>
              </w:rPr>
            </w:pPr>
          </w:p>
          <w:p w:rsidR="009D49C9" w:rsidRPr="009D49C9" w:rsidRDefault="009D49C9" w:rsidP="009D49C9">
            <w:pPr>
              <w:shd w:val="clear" w:color="auto" w:fill="DEEAF6" w:themeFill="accent1" w:themeFillTint="33"/>
              <w:spacing w:line="256" w:lineRule="auto"/>
              <w:rPr>
                <w:rFonts w:ascii="Arial" w:eastAsia="Calibri" w:hAnsi="Arial" w:cs="Arial"/>
                <w:b/>
                <w:bCs/>
                <w:color w:val="FF0000"/>
                <w:sz w:val="24"/>
                <w:szCs w:val="24"/>
              </w:rPr>
            </w:pPr>
          </w:p>
          <w:p w:rsidR="009D49C9" w:rsidRPr="009D49C9" w:rsidRDefault="009D49C9" w:rsidP="009D49C9">
            <w:pPr>
              <w:shd w:val="clear" w:color="auto" w:fill="DEEAF6" w:themeFill="accent1" w:themeFillTint="33"/>
              <w:spacing w:line="256" w:lineRule="auto"/>
              <w:rPr>
                <w:rFonts w:ascii="Arial" w:eastAsia="Calibri" w:hAnsi="Arial" w:cs="Arial"/>
                <w:b/>
                <w:bCs/>
                <w:color w:val="FF0000"/>
                <w:sz w:val="24"/>
                <w:szCs w:val="24"/>
              </w:rPr>
            </w:pPr>
          </w:p>
          <w:p w:rsidR="009D49C9" w:rsidRPr="009D49C9" w:rsidRDefault="009D49C9" w:rsidP="009D49C9">
            <w:pPr>
              <w:spacing w:line="256" w:lineRule="auto"/>
              <w:rPr>
                <w:rFonts w:ascii="Arial" w:eastAsia="Calibri" w:hAnsi="Arial" w:cs="Arial"/>
                <w:b/>
                <w:color w:val="FF0000"/>
                <w:sz w:val="24"/>
                <w:szCs w:val="24"/>
              </w:rPr>
            </w:pPr>
          </w:p>
        </w:tc>
        <w:tc>
          <w:tcPr>
            <w:tcW w:w="1697" w:type="dxa"/>
            <w:vAlign w:val="center"/>
          </w:tcPr>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lastRenderedPageBreak/>
              <w:t>OSNOVNA SREDSTVA</w:t>
            </w:r>
          </w:p>
        </w:tc>
        <w:tc>
          <w:tcPr>
            <w:tcW w:w="6522" w:type="dxa"/>
            <w:gridSpan w:val="2"/>
            <w:shd w:val="clear" w:color="auto" w:fill="auto"/>
          </w:tcPr>
          <w:p w:rsidR="009D49C9" w:rsidRPr="009D49C9" w:rsidRDefault="009D49C9" w:rsidP="009D49C9">
            <w:pPr>
              <w:keepNext/>
              <w:spacing w:line="256" w:lineRule="auto"/>
              <w:outlineLvl w:val="1"/>
              <w:rPr>
                <w:rFonts w:ascii="Arial" w:eastAsia="Calibri" w:hAnsi="Arial" w:cs="Arial"/>
                <w:sz w:val="24"/>
                <w:szCs w:val="24"/>
              </w:rPr>
            </w:pPr>
            <w:r w:rsidRPr="009D49C9">
              <w:rPr>
                <w:rFonts w:ascii="Arial" w:eastAsia="Calibri" w:hAnsi="Arial" w:cs="Arial"/>
                <w:sz w:val="24"/>
                <w:szCs w:val="24"/>
              </w:rPr>
              <w:t xml:space="preserve">Nabava : </w:t>
            </w:r>
          </w:p>
          <w:p w:rsidR="009D49C9" w:rsidRPr="009D49C9" w:rsidRDefault="009D49C9" w:rsidP="009D49C9">
            <w:pPr>
              <w:keepNext/>
              <w:spacing w:line="256" w:lineRule="auto"/>
              <w:outlineLvl w:val="1"/>
              <w:rPr>
                <w:rFonts w:ascii="Arial" w:eastAsia="Calibri" w:hAnsi="Arial" w:cs="Arial"/>
                <w:sz w:val="24"/>
                <w:szCs w:val="24"/>
              </w:rPr>
            </w:pPr>
            <w:r w:rsidRPr="009D49C9">
              <w:rPr>
                <w:rFonts w:ascii="Arial" w:eastAsia="Calibri" w:hAnsi="Arial" w:cs="Arial"/>
                <w:sz w:val="24"/>
                <w:szCs w:val="24"/>
              </w:rPr>
              <w:t>Perilica suđa i sudoper s tri otvora (kuhinja prizemlje)</w:t>
            </w:r>
          </w:p>
          <w:p w:rsidR="009D49C9" w:rsidRPr="009D49C9" w:rsidRDefault="009D49C9" w:rsidP="009D49C9">
            <w:pPr>
              <w:keepNext/>
              <w:spacing w:line="256" w:lineRule="auto"/>
              <w:outlineLvl w:val="1"/>
              <w:rPr>
                <w:rFonts w:ascii="Arial" w:eastAsia="Calibri" w:hAnsi="Arial" w:cs="Arial"/>
                <w:sz w:val="24"/>
                <w:szCs w:val="24"/>
              </w:rPr>
            </w:pPr>
            <w:r w:rsidRPr="009D49C9">
              <w:rPr>
                <w:rFonts w:ascii="Arial" w:eastAsia="Calibri" w:hAnsi="Arial" w:cs="Arial"/>
                <w:sz w:val="24"/>
                <w:szCs w:val="24"/>
              </w:rPr>
              <w:t>Ormar inox (kuhinja kat)</w:t>
            </w:r>
          </w:p>
          <w:p w:rsidR="009D49C9" w:rsidRPr="009D49C9" w:rsidRDefault="009D49C9" w:rsidP="009D49C9">
            <w:pPr>
              <w:keepNext/>
              <w:spacing w:line="256" w:lineRule="auto"/>
              <w:outlineLvl w:val="1"/>
              <w:rPr>
                <w:rFonts w:ascii="Arial" w:eastAsia="Calibri" w:hAnsi="Arial" w:cs="Arial"/>
                <w:sz w:val="24"/>
                <w:szCs w:val="24"/>
              </w:rPr>
            </w:pPr>
            <w:r w:rsidRPr="009D49C9">
              <w:rPr>
                <w:rFonts w:ascii="Arial" w:eastAsia="Calibri" w:hAnsi="Arial" w:cs="Arial"/>
                <w:sz w:val="24"/>
                <w:szCs w:val="24"/>
              </w:rPr>
              <w:t>Posteljina</w:t>
            </w:r>
          </w:p>
          <w:p w:rsidR="009D49C9" w:rsidRPr="009D49C9" w:rsidRDefault="009D49C9" w:rsidP="009D49C9">
            <w:pPr>
              <w:keepNext/>
              <w:spacing w:line="256" w:lineRule="auto"/>
              <w:outlineLvl w:val="1"/>
              <w:rPr>
                <w:rFonts w:ascii="Arial" w:eastAsia="Calibri" w:hAnsi="Arial" w:cs="Arial"/>
                <w:sz w:val="24"/>
                <w:szCs w:val="24"/>
              </w:rPr>
            </w:pPr>
            <w:r w:rsidRPr="009D49C9">
              <w:rPr>
                <w:rFonts w:ascii="Arial" w:eastAsia="Calibri" w:hAnsi="Arial" w:cs="Arial"/>
                <w:sz w:val="24"/>
                <w:szCs w:val="24"/>
              </w:rPr>
              <w:t xml:space="preserve">Servilna kolica i transportna kolica </w:t>
            </w:r>
          </w:p>
          <w:p w:rsidR="009D49C9" w:rsidRPr="009D49C9" w:rsidRDefault="009D49C9" w:rsidP="009D49C9">
            <w:pPr>
              <w:keepNext/>
              <w:spacing w:line="256" w:lineRule="auto"/>
              <w:outlineLvl w:val="1"/>
              <w:rPr>
                <w:rFonts w:ascii="Arial" w:eastAsia="Calibri" w:hAnsi="Arial" w:cs="Arial"/>
                <w:sz w:val="24"/>
                <w:szCs w:val="24"/>
              </w:rPr>
            </w:pPr>
            <w:r w:rsidRPr="009D49C9">
              <w:rPr>
                <w:rFonts w:ascii="Arial" w:eastAsia="Calibri" w:hAnsi="Arial" w:cs="Arial"/>
                <w:sz w:val="24"/>
                <w:szCs w:val="24"/>
              </w:rPr>
              <w:t xml:space="preserve">Ormarići za sportsku opremu </w:t>
            </w:r>
          </w:p>
          <w:p w:rsidR="009D49C9" w:rsidRPr="009D49C9" w:rsidRDefault="009D49C9" w:rsidP="009D49C9">
            <w:pPr>
              <w:keepNext/>
              <w:spacing w:line="256" w:lineRule="auto"/>
              <w:outlineLvl w:val="1"/>
              <w:rPr>
                <w:rFonts w:ascii="Arial" w:eastAsia="Calibri" w:hAnsi="Arial" w:cs="Arial"/>
                <w:sz w:val="24"/>
                <w:szCs w:val="24"/>
              </w:rPr>
            </w:pPr>
            <w:r w:rsidRPr="009D49C9">
              <w:rPr>
                <w:rFonts w:ascii="Arial" w:eastAsia="Calibri" w:hAnsi="Arial" w:cs="Arial"/>
                <w:sz w:val="24"/>
                <w:szCs w:val="24"/>
              </w:rPr>
              <w:t>Nadopuna namještaja za SDB</w:t>
            </w:r>
          </w:p>
          <w:p w:rsidR="009D49C9" w:rsidRPr="009D49C9" w:rsidRDefault="009D49C9" w:rsidP="009D49C9">
            <w:pPr>
              <w:keepNext/>
              <w:spacing w:line="256" w:lineRule="auto"/>
              <w:outlineLvl w:val="1"/>
              <w:rPr>
                <w:rFonts w:ascii="Arial" w:eastAsia="Calibri" w:hAnsi="Arial" w:cs="Arial"/>
                <w:color w:val="FF0000"/>
                <w:sz w:val="24"/>
                <w:szCs w:val="24"/>
              </w:rPr>
            </w:pPr>
            <w:r w:rsidRPr="009D49C9">
              <w:rPr>
                <w:rFonts w:ascii="Arial" w:eastAsia="Calibri" w:hAnsi="Arial" w:cs="Arial"/>
                <w:sz w:val="24"/>
                <w:szCs w:val="24"/>
              </w:rPr>
              <w:t>Klupica za garderobni prostor (sport 1)</w:t>
            </w:r>
          </w:p>
        </w:tc>
      </w:tr>
      <w:tr w:rsidR="009D49C9" w:rsidRPr="009D49C9" w:rsidTr="008F285B">
        <w:trPr>
          <w:jc w:val="center"/>
        </w:trPr>
        <w:tc>
          <w:tcPr>
            <w:tcW w:w="1132" w:type="dxa"/>
            <w:vMerge/>
            <w:shd w:val="clear" w:color="auto" w:fill="DEEAF6" w:themeFill="accent1" w:themeFillTint="33"/>
          </w:tcPr>
          <w:p w:rsidR="009D49C9" w:rsidRPr="009D49C9" w:rsidRDefault="009D49C9" w:rsidP="009D49C9">
            <w:pPr>
              <w:spacing w:line="256" w:lineRule="auto"/>
              <w:rPr>
                <w:rFonts w:ascii="Arial" w:eastAsia="Calibri" w:hAnsi="Arial" w:cs="Arial"/>
                <w:color w:val="FF0000"/>
                <w:sz w:val="24"/>
                <w:szCs w:val="24"/>
              </w:rPr>
            </w:pPr>
          </w:p>
        </w:tc>
        <w:tc>
          <w:tcPr>
            <w:tcW w:w="1697" w:type="dxa"/>
            <w:vAlign w:val="center"/>
          </w:tcPr>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t>SITNI INVENTAR</w:t>
            </w:r>
          </w:p>
        </w:tc>
        <w:tc>
          <w:tcPr>
            <w:tcW w:w="6522" w:type="dxa"/>
            <w:gridSpan w:val="2"/>
            <w:shd w:val="clear" w:color="auto" w:fill="auto"/>
          </w:tcPr>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Nadopuna posuđa i pribora za jelo</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Strunjače manjih dimenzija za SDB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lastRenderedPageBreak/>
              <w:t xml:space="preserve">Nadopuna didaktike i opreme </w:t>
            </w:r>
          </w:p>
          <w:p w:rsidR="009D49C9" w:rsidRPr="009D49C9" w:rsidRDefault="009D49C9" w:rsidP="009D49C9">
            <w:pPr>
              <w:spacing w:line="256" w:lineRule="auto"/>
              <w:rPr>
                <w:rFonts w:ascii="Arial" w:eastAsia="Calibri" w:hAnsi="Arial" w:cs="Arial"/>
                <w:color w:val="FF0000"/>
                <w:sz w:val="24"/>
                <w:szCs w:val="24"/>
              </w:rPr>
            </w:pPr>
            <w:r w:rsidRPr="009D49C9">
              <w:rPr>
                <w:rFonts w:ascii="Arial" w:eastAsia="Calibri" w:hAnsi="Arial" w:cs="Arial"/>
                <w:sz w:val="24"/>
                <w:szCs w:val="24"/>
              </w:rPr>
              <w:t>Izmjena presvlaka za mekane kutiće (kauči, fotelje)</w:t>
            </w:r>
          </w:p>
        </w:tc>
      </w:tr>
      <w:tr w:rsidR="009D49C9" w:rsidRPr="009D49C9" w:rsidTr="008F285B">
        <w:trPr>
          <w:jc w:val="center"/>
        </w:trPr>
        <w:tc>
          <w:tcPr>
            <w:tcW w:w="1132" w:type="dxa"/>
            <w:vMerge/>
            <w:shd w:val="clear" w:color="auto" w:fill="DEEAF6" w:themeFill="accent1" w:themeFillTint="33"/>
          </w:tcPr>
          <w:p w:rsidR="009D49C9" w:rsidRPr="009D49C9" w:rsidRDefault="009D49C9" w:rsidP="009D49C9">
            <w:pPr>
              <w:spacing w:line="256" w:lineRule="auto"/>
              <w:rPr>
                <w:rFonts w:ascii="Arial" w:eastAsia="Calibri" w:hAnsi="Arial" w:cs="Arial"/>
                <w:color w:val="FF0000"/>
                <w:sz w:val="24"/>
                <w:szCs w:val="24"/>
              </w:rPr>
            </w:pPr>
          </w:p>
        </w:tc>
        <w:tc>
          <w:tcPr>
            <w:tcW w:w="1697" w:type="dxa"/>
            <w:vAlign w:val="center"/>
          </w:tcPr>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t>UNUTARNJI PROSTOR</w:t>
            </w:r>
          </w:p>
        </w:tc>
        <w:tc>
          <w:tcPr>
            <w:tcW w:w="6522" w:type="dxa"/>
            <w:gridSpan w:val="2"/>
            <w:shd w:val="clear" w:color="auto" w:fill="auto"/>
          </w:tcPr>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Saniranje / izmjena parketa u sobi boravka djece (Mj-vrt.2, Mj-vrt.5)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Izmjena oštećenog linoleum poda (Mj-vrt.2, Mj-vrt 4)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Saniranje oštećenja na pregradnom zidu u dječjem sanitarnom čvoru (Mj.vrt.4)</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Izvedba zaštita na pregradama dječjih sanitarnih čvorova- kat objekta</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Sanacija zidne keramike u kuhinji na katu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Postavljanje parketa u dvorani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Izmjena unutarnjih rolo zavjesa (mj.1 jaslice)</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Nabava trakastih zavjesa (2 kom-Mj1 jaslice)</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Izmjena ventila u kotlovnici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Postavljanje ogledala u sanitarnom čvorovima na katu objekta i prizemlju (vrtićka 2 i 5)</w:t>
            </w:r>
          </w:p>
          <w:p w:rsidR="009D49C9" w:rsidRPr="009D49C9" w:rsidRDefault="009D49C9" w:rsidP="009D49C9">
            <w:pPr>
              <w:spacing w:line="256" w:lineRule="auto"/>
              <w:rPr>
                <w:rFonts w:ascii="Arial" w:eastAsia="Calibri" w:hAnsi="Arial" w:cs="Arial"/>
                <w:color w:val="FF0000"/>
                <w:sz w:val="24"/>
                <w:szCs w:val="24"/>
              </w:rPr>
            </w:pPr>
            <w:r w:rsidRPr="009D49C9">
              <w:rPr>
                <w:rFonts w:ascii="Arial" w:eastAsia="Calibri" w:hAnsi="Arial" w:cs="Arial"/>
                <w:sz w:val="24"/>
                <w:szCs w:val="24"/>
              </w:rPr>
              <w:t>Ličenje soba i hodnika u prizemlju objekta</w:t>
            </w:r>
          </w:p>
        </w:tc>
      </w:tr>
      <w:tr w:rsidR="009D49C9" w:rsidRPr="009D49C9" w:rsidTr="008F285B">
        <w:trPr>
          <w:trHeight w:val="2761"/>
          <w:jc w:val="center"/>
        </w:trPr>
        <w:tc>
          <w:tcPr>
            <w:tcW w:w="1132" w:type="dxa"/>
            <w:vMerge/>
            <w:shd w:val="clear" w:color="auto" w:fill="DEEAF6" w:themeFill="accent1" w:themeFillTint="33"/>
          </w:tcPr>
          <w:p w:rsidR="009D49C9" w:rsidRPr="009D49C9" w:rsidRDefault="009D49C9" w:rsidP="009D49C9">
            <w:pPr>
              <w:spacing w:line="256" w:lineRule="auto"/>
              <w:rPr>
                <w:rFonts w:ascii="Arial" w:eastAsia="Calibri" w:hAnsi="Arial" w:cs="Arial"/>
                <w:color w:val="FF0000"/>
                <w:sz w:val="24"/>
                <w:szCs w:val="24"/>
              </w:rPr>
            </w:pPr>
          </w:p>
        </w:tc>
        <w:tc>
          <w:tcPr>
            <w:tcW w:w="1697" w:type="dxa"/>
            <w:vAlign w:val="center"/>
          </w:tcPr>
          <w:p w:rsidR="009D49C9" w:rsidRPr="009D49C9" w:rsidRDefault="009D49C9" w:rsidP="009D49C9">
            <w:pPr>
              <w:spacing w:line="256" w:lineRule="auto"/>
              <w:jc w:val="center"/>
              <w:rPr>
                <w:rFonts w:ascii="Arial" w:eastAsia="Calibri" w:hAnsi="Arial" w:cs="Arial"/>
                <w:b/>
                <w:color w:val="FF0000"/>
                <w:sz w:val="24"/>
                <w:szCs w:val="24"/>
              </w:rPr>
            </w:pPr>
            <w:r w:rsidRPr="009D49C9">
              <w:rPr>
                <w:rFonts w:ascii="Arial" w:eastAsia="Calibri" w:hAnsi="Arial" w:cs="Arial"/>
                <w:b/>
                <w:sz w:val="24"/>
                <w:szCs w:val="24"/>
              </w:rPr>
              <w:t>VANJSKI PROSTOR</w:t>
            </w:r>
          </w:p>
        </w:tc>
        <w:tc>
          <w:tcPr>
            <w:tcW w:w="6522" w:type="dxa"/>
            <w:gridSpan w:val="2"/>
          </w:tcPr>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Zamjena nosivih greda na terasama ispred soba (Mj. vrtićke 1 i 5 ), te drvenih letvi oko kupola na krovnoj terasi</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Sanacija potpornog zida na zapadnom dijelu dvorišta Održavanje sabirnih kanala (stariji dio objekta) Prilagođavanje ulaza za prilaz invalidskim kolicima</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Sanacija fasade na strani jasličkih skupina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Popravak dvorišne ograde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Učvršćivanje žičane ograde (krovna terasa)</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Ličenje drvenih i metalnih sprava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Saniranje kanalizacijskog otvora (mj.1 vrtić) </w:t>
            </w:r>
          </w:p>
        </w:tc>
      </w:tr>
      <w:tr w:rsidR="009D49C9" w:rsidRPr="009D49C9" w:rsidTr="008F285B">
        <w:trPr>
          <w:trHeight w:val="97"/>
          <w:jc w:val="center"/>
        </w:trPr>
        <w:tc>
          <w:tcPr>
            <w:tcW w:w="9351" w:type="dxa"/>
            <w:gridSpan w:val="4"/>
            <w:shd w:val="clear" w:color="auto" w:fill="DEEAF6" w:themeFill="accent1" w:themeFillTint="33"/>
          </w:tcPr>
          <w:p w:rsidR="009D49C9" w:rsidRPr="009D49C9" w:rsidRDefault="009D49C9" w:rsidP="009D49C9">
            <w:pPr>
              <w:spacing w:line="256" w:lineRule="auto"/>
              <w:rPr>
                <w:rFonts w:ascii="Arial" w:eastAsia="Calibri" w:hAnsi="Arial" w:cs="Arial"/>
                <w:color w:val="FF0000"/>
                <w:sz w:val="24"/>
                <w:szCs w:val="24"/>
              </w:rPr>
            </w:pPr>
          </w:p>
        </w:tc>
      </w:tr>
      <w:tr w:rsidR="009D49C9" w:rsidRPr="009D49C9" w:rsidTr="008F285B">
        <w:trPr>
          <w:jc w:val="center"/>
        </w:trPr>
        <w:tc>
          <w:tcPr>
            <w:tcW w:w="1132" w:type="dxa"/>
            <w:vMerge w:val="restart"/>
            <w:shd w:val="clear" w:color="auto" w:fill="DEEAF6" w:themeFill="accent1" w:themeFillTint="33"/>
          </w:tcPr>
          <w:p w:rsidR="009D49C9" w:rsidRPr="009D49C9" w:rsidRDefault="009D49C9" w:rsidP="009D49C9">
            <w:pPr>
              <w:spacing w:line="256" w:lineRule="auto"/>
              <w:jc w:val="center"/>
              <w:rPr>
                <w:rFonts w:ascii="Arial" w:eastAsia="Calibri" w:hAnsi="Arial" w:cs="Arial"/>
                <w:b/>
                <w:sz w:val="24"/>
                <w:szCs w:val="24"/>
              </w:rPr>
            </w:pPr>
          </w:p>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t>GABB</w:t>
            </w:r>
          </w:p>
          <w:p w:rsidR="009D49C9" w:rsidRPr="009D49C9" w:rsidRDefault="009D49C9" w:rsidP="009D49C9">
            <w:pPr>
              <w:spacing w:line="256" w:lineRule="auto"/>
              <w:jc w:val="center"/>
              <w:rPr>
                <w:rFonts w:ascii="Arial" w:eastAsia="Calibri" w:hAnsi="Arial" w:cs="Arial"/>
                <w:color w:val="FF0000"/>
                <w:sz w:val="24"/>
                <w:szCs w:val="24"/>
              </w:rPr>
            </w:pPr>
            <w:r w:rsidRPr="009D49C9">
              <w:rPr>
                <w:rFonts w:ascii="Arial" w:eastAsia="Calibri" w:hAnsi="Arial" w:cs="Arial"/>
                <w:b/>
                <w:sz w:val="24"/>
                <w:szCs w:val="24"/>
              </w:rPr>
              <w:t>IANO</w:t>
            </w:r>
          </w:p>
        </w:tc>
        <w:tc>
          <w:tcPr>
            <w:tcW w:w="1697" w:type="dxa"/>
            <w:vAlign w:val="center"/>
          </w:tcPr>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t>SITNI INVENTAR</w:t>
            </w:r>
          </w:p>
        </w:tc>
        <w:tc>
          <w:tcPr>
            <w:tcW w:w="6522" w:type="dxa"/>
            <w:gridSpan w:val="2"/>
          </w:tcPr>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Nadopuna posuđa i pribora za jelo</w:t>
            </w:r>
          </w:p>
        </w:tc>
      </w:tr>
      <w:tr w:rsidR="009D49C9" w:rsidRPr="009D49C9" w:rsidTr="008F285B">
        <w:trPr>
          <w:trHeight w:val="421"/>
          <w:jc w:val="center"/>
        </w:trPr>
        <w:tc>
          <w:tcPr>
            <w:tcW w:w="1132" w:type="dxa"/>
            <w:vMerge/>
            <w:shd w:val="clear" w:color="auto" w:fill="DEEAF6" w:themeFill="accent1" w:themeFillTint="33"/>
          </w:tcPr>
          <w:p w:rsidR="009D49C9" w:rsidRPr="009D49C9" w:rsidRDefault="009D49C9" w:rsidP="009D49C9">
            <w:pPr>
              <w:spacing w:line="256" w:lineRule="auto"/>
              <w:rPr>
                <w:rFonts w:ascii="Arial" w:eastAsia="Calibri" w:hAnsi="Arial" w:cs="Arial"/>
                <w:color w:val="FF0000"/>
                <w:sz w:val="24"/>
                <w:szCs w:val="24"/>
              </w:rPr>
            </w:pPr>
          </w:p>
        </w:tc>
        <w:tc>
          <w:tcPr>
            <w:tcW w:w="1697" w:type="dxa"/>
            <w:vAlign w:val="center"/>
          </w:tcPr>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t>UNUTARNJI PROSTOR</w:t>
            </w:r>
          </w:p>
        </w:tc>
        <w:tc>
          <w:tcPr>
            <w:tcW w:w="6522" w:type="dxa"/>
            <w:gridSpan w:val="2"/>
          </w:tcPr>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Ličenje sobe</w:t>
            </w:r>
          </w:p>
        </w:tc>
      </w:tr>
      <w:tr w:rsidR="009D49C9" w:rsidRPr="009D49C9" w:rsidTr="008F285B">
        <w:trPr>
          <w:jc w:val="center"/>
        </w:trPr>
        <w:tc>
          <w:tcPr>
            <w:tcW w:w="1132" w:type="dxa"/>
            <w:vMerge/>
            <w:shd w:val="clear" w:color="auto" w:fill="DEEAF6" w:themeFill="accent1" w:themeFillTint="33"/>
          </w:tcPr>
          <w:p w:rsidR="009D49C9" w:rsidRPr="009D49C9" w:rsidRDefault="009D49C9" w:rsidP="009D49C9">
            <w:pPr>
              <w:spacing w:line="256" w:lineRule="auto"/>
              <w:rPr>
                <w:rFonts w:ascii="Arial" w:eastAsia="Calibri" w:hAnsi="Arial" w:cs="Arial"/>
                <w:color w:val="FF0000"/>
                <w:sz w:val="24"/>
                <w:szCs w:val="24"/>
              </w:rPr>
            </w:pPr>
          </w:p>
        </w:tc>
        <w:tc>
          <w:tcPr>
            <w:tcW w:w="1697" w:type="dxa"/>
            <w:vAlign w:val="center"/>
          </w:tcPr>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t>VANJSKI PROSTOR</w:t>
            </w:r>
          </w:p>
        </w:tc>
        <w:tc>
          <w:tcPr>
            <w:tcW w:w="6522" w:type="dxa"/>
            <w:gridSpan w:val="2"/>
          </w:tcPr>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Nabava i montaža nadstrešnice, ulaznih vrata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Nabava i ugradnja metane ograde na dvorištu </w:t>
            </w:r>
          </w:p>
        </w:tc>
      </w:tr>
      <w:tr w:rsidR="009D49C9" w:rsidRPr="009D49C9" w:rsidTr="008F285B">
        <w:trPr>
          <w:jc w:val="center"/>
        </w:trPr>
        <w:tc>
          <w:tcPr>
            <w:tcW w:w="9351" w:type="dxa"/>
            <w:gridSpan w:val="4"/>
            <w:shd w:val="clear" w:color="auto" w:fill="DEEAF6" w:themeFill="accent1" w:themeFillTint="33"/>
          </w:tcPr>
          <w:p w:rsidR="009D49C9" w:rsidRPr="009D49C9" w:rsidRDefault="009D49C9" w:rsidP="009D49C9">
            <w:pPr>
              <w:spacing w:line="256" w:lineRule="auto"/>
              <w:rPr>
                <w:rFonts w:ascii="Arial" w:eastAsia="Calibri" w:hAnsi="Arial" w:cs="Arial"/>
                <w:color w:val="FF0000"/>
                <w:sz w:val="24"/>
                <w:szCs w:val="24"/>
              </w:rPr>
            </w:pPr>
          </w:p>
        </w:tc>
      </w:tr>
      <w:tr w:rsidR="009D49C9" w:rsidRPr="009D49C9" w:rsidTr="008F285B">
        <w:trPr>
          <w:jc w:val="center"/>
        </w:trPr>
        <w:tc>
          <w:tcPr>
            <w:tcW w:w="1132" w:type="dxa"/>
            <w:vMerge w:val="restart"/>
            <w:shd w:val="clear" w:color="auto" w:fill="DEEAF6" w:themeFill="accent1" w:themeFillTint="33"/>
            <w:vAlign w:val="center"/>
          </w:tcPr>
          <w:p w:rsidR="009D49C9" w:rsidRPr="009D49C9" w:rsidRDefault="009D49C9" w:rsidP="009D49C9">
            <w:pPr>
              <w:shd w:val="clear" w:color="auto" w:fill="DEEAF6" w:themeFill="accent1" w:themeFillTint="33"/>
              <w:spacing w:line="256" w:lineRule="auto"/>
              <w:rPr>
                <w:rFonts w:ascii="Arial" w:eastAsia="Calibri" w:hAnsi="Arial" w:cs="Arial"/>
                <w:b/>
                <w:bCs/>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M</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A</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E</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S</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T</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R</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A</w:t>
            </w:r>
          </w:p>
          <w:p w:rsidR="009D49C9" w:rsidRPr="009D49C9" w:rsidRDefault="009D49C9" w:rsidP="009D49C9">
            <w:pPr>
              <w:shd w:val="clear" w:color="auto" w:fill="DEEAF6" w:themeFill="accent1" w:themeFillTint="33"/>
              <w:spacing w:line="256" w:lineRule="auto"/>
              <w:jc w:val="center"/>
              <w:rPr>
                <w:rFonts w:ascii="Arial" w:eastAsia="Calibri" w:hAnsi="Arial" w:cs="Arial"/>
                <w:b/>
                <w:sz w:val="24"/>
                <w:szCs w:val="24"/>
              </w:rPr>
            </w:pPr>
            <w:r w:rsidRPr="009D49C9">
              <w:rPr>
                <w:rFonts w:ascii="Arial" w:eastAsia="Calibri" w:hAnsi="Arial" w:cs="Arial"/>
                <w:b/>
                <w:sz w:val="24"/>
                <w:szCs w:val="24"/>
              </w:rPr>
              <w:t>L</w:t>
            </w:r>
          </w:p>
          <w:p w:rsidR="009D49C9" w:rsidRPr="009D49C9" w:rsidRDefault="009D49C9" w:rsidP="009D49C9">
            <w:pPr>
              <w:shd w:val="clear" w:color="auto" w:fill="DEEAF6" w:themeFill="accent1" w:themeFillTint="33"/>
              <w:spacing w:line="256" w:lineRule="auto"/>
              <w:jc w:val="center"/>
              <w:rPr>
                <w:rFonts w:ascii="Arial" w:eastAsia="Calibri" w:hAnsi="Arial" w:cs="Arial"/>
                <w:b/>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sz w:val="24"/>
                <w:szCs w:val="24"/>
              </w:rPr>
            </w:pPr>
          </w:p>
          <w:p w:rsidR="009D49C9" w:rsidRPr="009D49C9" w:rsidRDefault="009D49C9" w:rsidP="009D49C9">
            <w:pPr>
              <w:shd w:val="clear" w:color="auto" w:fill="DEEAF6" w:themeFill="accent1" w:themeFillTint="33"/>
              <w:spacing w:line="256" w:lineRule="auto"/>
              <w:rPr>
                <w:rFonts w:ascii="Arial" w:eastAsia="Calibri" w:hAnsi="Arial" w:cs="Arial"/>
                <w:b/>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p>
          <w:p w:rsidR="009D49C9" w:rsidRPr="009D49C9" w:rsidRDefault="009D49C9" w:rsidP="009D49C9">
            <w:pPr>
              <w:shd w:val="clear" w:color="auto" w:fill="DEEAF6" w:themeFill="accent1" w:themeFillTint="33"/>
              <w:spacing w:line="256" w:lineRule="auto"/>
              <w:rPr>
                <w:rFonts w:ascii="Arial" w:eastAsia="Calibri" w:hAnsi="Arial" w:cs="Arial"/>
                <w:b/>
                <w:sz w:val="24"/>
                <w:szCs w:val="24"/>
              </w:rPr>
            </w:pPr>
          </w:p>
          <w:p w:rsidR="009D49C9" w:rsidRPr="009D49C9" w:rsidRDefault="009D49C9" w:rsidP="009D49C9">
            <w:pPr>
              <w:shd w:val="clear" w:color="auto" w:fill="DEEAF6" w:themeFill="accent1" w:themeFillTint="33"/>
              <w:spacing w:line="256" w:lineRule="auto"/>
              <w:rPr>
                <w:rFonts w:ascii="Arial" w:eastAsia="Calibri" w:hAnsi="Arial" w:cs="Arial"/>
                <w:b/>
                <w:sz w:val="24"/>
                <w:szCs w:val="24"/>
              </w:rPr>
            </w:pPr>
          </w:p>
          <w:p w:rsidR="009D49C9" w:rsidRPr="009D49C9" w:rsidRDefault="009D49C9" w:rsidP="009D49C9">
            <w:pPr>
              <w:shd w:val="clear" w:color="auto" w:fill="DEEAF6" w:themeFill="accent1" w:themeFillTint="33"/>
              <w:spacing w:line="256" w:lineRule="auto"/>
              <w:rPr>
                <w:rFonts w:ascii="Arial" w:eastAsia="Calibri" w:hAnsi="Arial" w:cs="Arial"/>
                <w:b/>
                <w:sz w:val="24"/>
                <w:szCs w:val="24"/>
              </w:rPr>
            </w:pPr>
          </w:p>
          <w:p w:rsidR="009D49C9" w:rsidRPr="009D49C9" w:rsidRDefault="009D49C9" w:rsidP="009D49C9">
            <w:pPr>
              <w:shd w:val="clear" w:color="auto" w:fill="DEEAF6" w:themeFill="accent1" w:themeFillTint="33"/>
              <w:spacing w:line="256" w:lineRule="auto"/>
              <w:rPr>
                <w:rFonts w:ascii="Arial" w:eastAsia="Calibri" w:hAnsi="Arial" w:cs="Arial"/>
                <w:b/>
                <w:sz w:val="24"/>
                <w:szCs w:val="24"/>
              </w:rPr>
            </w:pPr>
          </w:p>
          <w:p w:rsidR="009D49C9" w:rsidRPr="009D49C9" w:rsidRDefault="009D49C9" w:rsidP="009D49C9">
            <w:pPr>
              <w:shd w:val="clear" w:color="auto" w:fill="DEEAF6" w:themeFill="accent1" w:themeFillTint="33"/>
              <w:spacing w:line="256" w:lineRule="auto"/>
              <w:rPr>
                <w:rFonts w:ascii="Arial" w:eastAsia="Calibri" w:hAnsi="Arial" w:cs="Arial"/>
                <w:b/>
                <w:sz w:val="24"/>
                <w:szCs w:val="24"/>
              </w:rPr>
            </w:pPr>
          </w:p>
          <w:p w:rsidR="009D49C9" w:rsidRPr="009D49C9" w:rsidRDefault="009D49C9" w:rsidP="009D49C9">
            <w:pPr>
              <w:shd w:val="clear" w:color="auto" w:fill="DEEAF6" w:themeFill="accent1" w:themeFillTint="33"/>
              <w:spacing w:line="256" w:lineRule="auto"/>
              <w:rPr>
                <w:rFonts w:ascii="Arial" w:eastAsia="Calibri" w:hAnsi="Arial" w:cs="Arial"/>
                <w:b/>
                <w:sz w:val="24"/>
                <w:szCs w:val="24"/>
              </w:rPr>
            </w:pP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M</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A</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E</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S</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T</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R</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A</w:t>
            </w:r>
          </w:p>
          <w:p w:rsidR="009D49C9" w:rsidRPr="009D49C9" w:rsidRDefault="009D49C9" w:rsidP="009D49C9">
            <w:pPr>
              <w:shd w:val="clear" w:color="auto" w:fill="DEEAF6" w:themeFill="accent1" w:themeFillTint="33"/>
              <w:spacing w:line="256" w:lineRule="auto"/>
              <w:jc w:val="center"/>
              <w:rPr>
                <w:rFonts w:ascii="Arial" w:eastAsia="Calibri" w:hAnsi="Arial" w:cs="Arial"/>
                <w:b/>
                <w:bCs/>
                <w:sz w:val="24"/>
                <w:szCs w:val="24"/>
              </w:rPr>
            </w:pPr>
            <w:r w:rsidRPr="009D49C9">
              <w:rPr>
                <w:rFonts w:ascii="Arial" w:eastAsia="Calibri" w:hAnsi="Arial" w:cs="Arial"/>
                <w:b/>
                <w:bCs/>
                <w:sz w:val="24"/>
                <w:szCs w:val="24"/>
              </w:rPr>
              <w:t>L</w:t>
            </w:r>
          </w:p>
        </w:tc>
        <w:tc>
          <w:tcPr>
            <w:tcW w:w="1697" w:type="dxa"/>
            <w:vAlign w:val="center"/>
          </w:tcPr>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lastRenderedPageBreak/>
              <w:t>OSNOVNA SREDSTVA</w:t>
            </w:r>
          </w:p>
        </w:tc>
        <w:tc>
          <w:tcPr>
            <w:tcW w:w="6522" w:type="dxa"/>
            <w:gridSpan w:val="2"/>
          </w:tcPr>
          <w:p w:rsidR="009D49C9" w:rsidRPr="009D49C9" w:rsidRDefault="009D49C9" w:rsidP="009D49C9">
            <w:pPr>
              <w:keepNext/>
              <w:spacing w:line="256" w:lineRule="auto"/>
              <w:outlineLvl w:val="1"/>
              <w:rPr>
                <w:rFonts w:ascii="Arial" w:eastAsia="Calibri" w:hAnsi="Arial" w:cs="Arial"/>
                <w:sz w:val="24"/>
                <w:szCs w:val="24"/>
              </w:rPr>
            </w:pPr>
            <w:r w:rsidRPr="009D49C9">
              <w:rPr>
                <w:rFonts w:ascii="Arial" w:eastAsia="Calibri" w:hAnsi="Arial" w:cs="Arial"/>
                <w:sz w:val="24"/>
                <w:szCs w:val="24"/>
              </w:rPr>
              <w:t>Nabava namještaja za vrtićke skupine</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Nabava posteljine </w:t>
            </w:r>
          </w:p>
          <w:p w:rsidR="009D49C9" w:rsidRPr="009D49C9" w:rsidRDefault="009D49C9" w:rsidP="009D49C9">
            <w:pPr>
              <w:keepNext/>
              <w:spacing w:line="256" w:lineRule="auto"/>
              <w:outlineLvl w:val="1"/>
              <w:rPr>
                <w:rFonts w:ascii="Arial" w:eastAsia="Calibri" w:hAnsi="Arial" w:cs="Arial"/>
                <w:sz w:val="24"/>
                <w:szCs w:val="24"/>
              </w:rPr>
            </w:pPr>
            <w:r w:rsidRPr="009D49C9">
              <w:rPr>
                <w:rFonts w:ascii="Arial" w:eastAsia="Calibri" w:hAnsi="Arial" w:cs="Arial"/>
                <w:sz w:val="24"/>
                <w:szCs w:val="24"/>
              </w:rPr>
              <w:t xml:space="preserve">Nabava za kuhinju : </w:t>
            </w:r>
          </w:p>
          <w:p w:rsidR="009D49C9" w:rsidRPr="009D49C9" w:rsidRDefault="009D49C9" w:rsidP="009D49C9">
            <w:pPr>
              <w:keepNext/>
              <w:spacing w:line="256" w:lineRule="auto"/>
              <w:outlineLvl w:val="1"/>
              <w:rPr>
                <w:rFonts w:ascii="Arial" w:eastAsia="Calibri" w:hAnsi="Arial" w:cs="Arial"/>
                <w:sz w:val="24"/>
                <w:szCs w:val="24"/>
              </w:rPr>
            </w:pPr>
            <w:r w:rsidRPr="009D49C9">
              <w:rPr>
                <w:rFonts w:ascii="Arial" w:eastAsia="Calibri" w:hAnsi="Arial" w:cs="Arial"/>
                <w:sz w:val="24"/>
                <w:szCs w:val="24"/>
              </w:rPr>
              <w:t xml:space="preserve">-stroj za rezanje kruha </w:t>
            </w:r>
          </w:p>
          <w:p w:rsidR="009D49C9" w:rsidRPr="009D49C9" w:rsidRDefault="009D49C9" w:rsidP="009D49C9">
            <w:pPr>
              <w:keepNext/>
              <w:spacing w:line="256" w:lineRule="auto"/>
              <w:outlineLvl w:val="1"/>
              <w:rPr>
                <w:rFonts w:ascii="Arial" w:eastAsia="Calibri" w:hAnsi="Arial" w:cs="Arial"/>
                <w:sz w:val="24"/>
                <w:szCs w:val="24"/>
              </w:rPr>
            </w:pPr>
            <w:r w:rsidRPr="009D49C9">
              <w:rPr>
                <w:rFonts w:ascii="Arial" w:eastAsia="Calibri" w:hAnsi="Arial" w:cs="Arial"/>
                <w:sz w:val="24"/>
                <w:szCs w:val="24"/>
              </w:rPr>
              <w:t xml:space="preserve">-servilna kolica </w:t>
            </w:r>
          </w:p>
          <w:p w:rsidR="009D49C9" w:rsidRPr="009D49C9" w:rsidRDefault="009D49C9" w:rsidP="009D49C9">
            <w:pPr>
              <w:keepNext/>
              <w:spacing w:line="256" w:lineRule="auto"/>
              <w:outlineLvl w:val="1"/>
              <w:rPr>
                <w:rFonts w:ascii="Arial" w:eastAsia="Calibri" w:hAnsi="Arial" w:cs="Arial"/>
                <w:sz w:val="24"/>
                <w:szCs w:val="24"/>
              </w:rPr>
            </w:pPr>
            <w:r w:rsidRPr="009D49C9">
              <w:rPr>
                <w:rFonts w:ascii="Arial" w:eastAsia="Calibri" w:hAnsi="Arial" w:cs="Arial"/>
                <w:sz w:val="24"/>
                <w:szCs w:val="24"/>
              </w:rPr>
              <w:t>-drvene stepenice (u sklopu pulta za prevlačenje)</w:t>
            </w:r>
          </w:p>
          <w:p w:rsidR="009D49C9" w:rsidRPr="009D49C9" w:rsidRDefault="009D49C9" w:rsidP="009D49C9">
            <w:pPr>
              <w:keepNext/>
              <w:spacing w:line="256" w:lineRule="auto"/>
              <w:outlineLvl w:val="1"/>
              <w:rPr>
                <w:rFonts w:ascii="Arial" w:eastAsia="Calibri" w:hAnsi="Arial" w:cs="Arial"/>
                <w:sz w:val="24"/>
                <w:szCs w:val="24"/>
              </w:rPr>
            </w:pPr>
            <w:r w:rsidRPr="009D49C9">
              <w:rPr>
                <w:rFonts w:ascii="Arial" w:eastAsia="Calibri" w:hAnsi="Arial" w:cs="Arial"/>
                <w:sz w:val="24"/>
                <w:szCs w:val="24"/>
              </w:rPr>
              <w:t>-dopuna stolica za djecu posebnih skupina</w:t>
            </w:r>
          </w:p>
          <w:p w:rsidR="009D49C9" w:rsidRPr="009D49C9" w:rsidRDefault="009D49C9" w:rsidP="009D49C9">
            <w:pPr>
              <w:keepNext/>
              <w:spacing w:line="256" w:lineRule="auto"/>
              <w:outlineLvl w:val="1"/>
              <w:rPr>
                <w:rFonts w:ascii="Arial" w:eastAsia="Calibri" w:hAnsi="Arial" w:cs="Arial"/>
                <w:sz w:val="24"/>
                <w:szCs w:val="24"/>
              </w:rPr>
            </w:pPr>
            <w:r w:rsidRPr="009D49C9">
              <w:rPr>
                <w:rFonts w:ascii="Arial" w:eastAsia="Calibri" w:hAnsi="Arial" w:cs="Arial"/>
                <w:sz w:val="24"/>
                <w:szCs w:val="24"/>
              </w:rPr>
              <w:t xml:space="preserve">Nabava PC konfiguracije (ekonom)  </w:t>
            </w:r>
          </w:p>
          <w:p w:rsidR="009D49C9" w:rsidRPr="009D49C9" w:rsidRDefault="009D49C9" w:rsidP="009D49C9">
            <w:pPr>
              <w:keepNext/>
              <w:spacing w:line="256" w:lineRule="auto"/>
              <w:outlineLvl w:val="1"/>
              <w:rPr>
                <w:rFonts w:ascii="Arial" w:eastAsia="Calibri" w:hAnsi="Arial" w:cs="Arial"/>
                <w:sz w:val="24"/>
                <w:szCs w:val="24"/>
              </w:rPr>
            </w:pPr>
            <w:r w:rsidRPr="009D49C9">
              <w:rPr>
                <w:rFonts w:ascii="Arial" w:eastAsia="Calibri" w:hAnsi="Arial" w:cs="Arial"/>
                <w:sz w:val="24"/>
                <w:szCs w:val="24"/>
              </w:rPr>
              <w:t>Nabava stola i stolica za zbornicu odgojitelja</w:t>
            </w:r>
          </w:p>
          <w:p w:rsidR="009D49C9" w:rsidRPr="009D49C9" w:rsidRDefault="009D49C9" w:rsidP="009D49C9">
            <w:pPr>
              <w:keepNext/>
              <w:spacing w:line="256" w:lineRule="auto"/>
              <w:outlineLvl w:val="1"/>
              <w:rPr>
                <w:rFonts w:ascii="Arial" w:eastAsia="Calibri" w:hAnsi="Arial" w:cs="Arial"/>
                <w:color w:val="FF0000"/>
                <w:sz w:val="24"/>
                <w:szCs w:val="24"/>
              </w:rPr>
            </w:pPr>
            <w:r w:rsidRPr="009D49C9">
              <w:rPr>
                <w:rFonts w:ascii="Arial" w:eastAsia="Calibri" w:hAnsi="Arial" w:cs="Arial"/>
                <w:sz w:val="24"/>
                <w:szCs w:val="24"/>
              </w:rPr>
              <w:t>Izmjena presvlaka za mekane kutiće (kauči, fotelje)</w:t>
            </w:r>
          </w:p>
        </w:tc>
      </w:tr>
      <w:tr w:rsidR="009D49C9" w:rsidRPr="009D49C9" w:rsidTr="008F285B">
        <w:trPr>
          <w:jc w:val="center"/>
        </w:trPr>
        <w:tc>
          <w:tcPr>
            <w:tcW w:w="1132" w:type="dxa"/>
            <w:vMerge/>
            <w:shd w:val="clear" w:color="auto" w:fill="DEEAF6" w:themeFill="accent1" w:themeFillTint="33"/>
          </w:tcPr>
          <w:p w:rsidR="009D49C9" w:rsidRPr="009D49C9" w:rsidRDefault="009D49C9" w:rsidP="009D49C9">
            <w:pPr>
              <w:spacing w:line="256" w:lineRule="auto"/>
              <w:rPr>
                <w:rFonts w:ascii="Arial" w:eastAsia="Calibri" w:hAnsi="Arial" w:cs="Arial"/>
                <w:sz w:val="24"/>
                <w:szCs w:val="24"/>
              </w:rPr>
            </w:pPr>
          </w:p>
        </w:tc>
        <w:tc>
          <w:tcPr>
            <w:tcW w:w="1697" w:type="dxa"/>
            <w:vAlign w:val="center"/>
          </w:tcPr>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t>SITNI INVENTAR</w:t>
            </w:r>
          </w:p>
        </w:tc>
        <w:tc>
          <w:tcPr>
            <w:tcW w:w="6522" w:type="dxa"/>
            <w:gridSpan w:val="2"/>
          </w:tcPr>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Nadopuna posuđa i pribora za jelo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lastRenderedPageBreak/>
              <w:t>Nabava pluto panoa raznih dimenzija (8 kom. za SDB,6 kom. za hodnike)</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Nabava miksera i štapnog miksera </w:t>
            </w:r>
          </w:p>
          <w:p w:rsidR="009D49C9" w:rsidRPr="009D49C9" w:rsidRDefault="009D49C9" w:rsidP="009D49C9">
            <w:pPr>
              <w:spacing w:line="256" w:lineRule="auto"/>
              <w:rPr>
                <w:rFonts w:ascii="Arial" w:eastAsia="Calibri" w:hAnsi="Arial" w:cs="Arial"/>
                <w:color w:val="FF0000"/>
                <w:sz w:val="24"/>
                <w:szCs w:val="24"/>
              </w:rPr>
            </w:pPr>
            <w:r w:rsidRPr="009D49C9">
              <w:rPr>
                <w:rFonts w:ascii="Arial" w:eastAsia="Calibri" w:hAnsi="Arial" w:cs="Arial"/>
                <w:sz w:val="24"/>
                <w:szCs w:val="24"/>
              </w:rPr>
              <w:t>Nabava prozorskih zavjesa (A4)</w:t>
            </w:r>
          </w:p>
        </w:tc>
      </w:tr>
      <w:tr w:rsidR="009D49C9" w:rsidRPr="009D49C9" w:rsidTr="008F285B">
        <w:trPr>
          <w:jc w:val="center"/>
        </w:trPr>
        <w:tc>
          <w:tcPr>
            <w:tcW w:w="1132" w:type="dxa"/>
            <w:vMerge/>
            <w:shd w:val="clear" w:color="auto" w:fill="DEEAF6" w:themeFill="accent1" w:themeFillTint="33"/>
          </w:tcPr>
          <w:p w:rsidR="009D49C9" w:rsidRPr="009D49C9" w:rsidRDefault="009D49C9" w:rsidP="009D49C9">
            <w:pPr>
              <w:spacing w:line="256" w:lineRule="auto"/>
              <w:rPr>
                <w:rFonts w:ascii="Arial" w:eastAsia="Calibri" w:hAnsi="Arial" w:cs="Arial"/>
                <w:sz w:val="24"/>
                <w:szCs w:val="24"/>
              </w:rPr>
            </w:pPr>
          </w:p>
        </w:tc>
        <w:tc>
          <w:tcPr>
            <w:tcW w:w="1697" w:type="dxa"/>
            <w:vAlign w:val="center"/>
          </w:tcPr>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t>UNUTARNJI PROSTOR</w:t>
            </w:r>
          </w:p>
        </w:tc>
        <w:tc>
          <w:tcPr>
            <w:tcW w:w="6522" w:type="dxa"/>
            <w:gridSpan w:val="2"/>
          </w:tcPr>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Izmjena vodovodnih cijevi u sanitarnim čvorovima, izmjena podne i zidne keramike, sanitarne instalacije( Mj.vrt. 1 i 2)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Ugradnja dodatnog umivaonika i školjke u dječjem sanitarnom čvoru (Mj. jaslice 2)</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Sanacija stropne površine u hodniku vrtićkih skupina</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Obnova podova i zidova u prostoriji fizioterapeuta</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Dopuna maski za radijatore u sanitarnim čvorovima jaslička 1,vrtićke 1,3 i 4 te sanitarnom čvoru  skupina s posebnim programom</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Lakiranje parketa u SDB</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Ličenje stropa i zida - predsoblje jaslica</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Izmjena zaštita za ventile na radijatoru (jasl.1)</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Ličenje ekonomata </w:t>
            </w:r>
          </w:p>
          <w:p w:rsidR="009D49C9" w:rsidRPr="009D49C9" w:rsidRDefault="009D49C9" w:rsidP="009D49C9">
            <w:pPr>
              <w:spacing w:line="256" w:lineRule="auto"/>
              <w:rPr>
                <w:rFonts w:ascii="Arial" w:eastAsia="Calibri" w:hAnsi="Arial" w:cs="Arial"/>
                <w:color w:val="FF0000"/>
                <w:sz w:val="24"/>
                <w:szCs w:val="24"/>
              </w:rPr>
            </w:pPr>
            <w:r w:rsidRPr="009D49C9">
              <w:rPr>
                <w:rFonts w:ascii="Arial" w:eastAsia="Calibri" w:hAnsi="Arial" w:cs="Arial"/>
                <w:sz w:val="24"/>
                <w:szCs w:val="24"/>
              </w:rPr>
              <w:t xml:space="preserve">Popravak mehanizma za otvaranje drvenog prozora </w:t>
            </w:r>
          </w:p>
        </w:tc>
      </w:tr>
      <w:tr w:rsidR="009D49C9" w:rsidRPr="009D49C9" w:rsidTr="008F285B">
        <w:trPr>
          <w:jc w:val="center"/>
        </w:trPr>
        <w:tc>
          <w:tcPr>
            <w:tcW w:w="1132" w:type="dxa"/>
            <w:vMerge/>
            <w:shd w:val="clear" w:color="auto" w:fill="DEEAF6" w:themeFill="accent1" w:themeFillTint="33"/>
          </w:tcPr>
          <w:p w:rsidR="009D49C9" w:rsidRPr="009D49C9" w:rsidRDefault="009D49C9" w:rsidP="009D49C9">
            <w:pPr>
              <w:spacing w:line="256" w:lineRule="auto"/>
              <w:rPr>
                <w:rFonts w:ascii="Arial" w:eastAsia="Calibri" w:hAnsi="Arial" w:cs="Arial"/>
                <w:sz w:val="24"/>
                <w:szCs w:val="24"/>
              </w:rPr>
            </w:pPr>
          </w:p>
        </w:tc>
        <w:tc>
          <w:tcPr>
            <w:tcW w:w="1697" w:type="dxa"/>
            <w:vAlign w:val="center"/>
          </w:tcPr>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t>VANJSKI PROSTOR</w:t>
            </w:r>
          </w:p>
        </w:tc>
        <w:tc>
          <w:tcPr>
            <w:tcW w:w="6522" w:type="dxa"/>
            <w:gridSpan w:val="2"/>
          </w:tcPr>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Izmjena dotrajalih oluka i vertikalnih cijevi</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Popravak drvenih dijelova krovne konstrukcije na terasama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Izmjena okova na ulaznim vratima - terase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Sanacija betonskih podnih ploča (dvorišni prostor)</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Ugradnja nove vanjske stolarije (posebne skupine)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Sanacija vanjske podne keramike</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Betoniranje dijela zemljane podloge na dvorištu</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Izvedba zaštitne mreže za vozilo ekonoma</w:t>
            </w:r>
          </w:p>
          <w:p w:rsidR="009D49C9" w:rsidRPr="009D49C9" w:rsidRDefault="009D49C9" w:rsidP="009D49C9">
            <w:pPr>
              <w:spacing w:line="256" w:lineRule="auto"/>
              <w:rPr>
                <w:rFonts w:ascii="Arial" w:eastAsia="Calibri" w:hAnsi="Arial" w:cs="Arial"/>
                <w:color w:val="FF0000"/>
                <w:sz w:val="24"/>
                <w:szCs w:val="24"/>
              </w:rPr>
            </w:pPr>
            <w:r w:rsidRPr="009D49C9">
              <w:rPr>
                <w:rFonts w:ascii="Arial" w:eastAsia="Calibri" w:hAnsi="Arial" w:cs="Arial"/>
                <w:sz w:val="24"/>
                <w:szCs w:val="24"/>
              </w:rPr>
              <w:t xml:space="preserve">Zamjena metalnih vrata - spremište </w:t>
            </w:r>
          </w:p>
        </w:tc>
      </w:tr>
      <w:tr w:rsidR="009D49C9" w:rsidRPr="009D49C9" w:rsidTr="008F285B">
        <w:trPr>
          <w:jc w:val="center"/>
        </w:trPr>
        <w:tc>
          <w:tcPr>
            <w:tcW w:w="1132" w:type="dxa"/>
            <w:shd w:val="clear" w:color="auto" w:fill="DEEAF6" w:themeFill="accent1" w:themeFillTint="33"/>
          </w:tcPr>
          <w:p w:rsidR="009D49C9" w:rsidRPr="009D49C9" w:rsidRDefault="009D49C9" w:rsidP="009D49C9">
            <w:pPr>
              <w:spacing w:line="256" w:lineRule="auto"/>
              <w:rPr>
                <w:rFonts w:ascii="Arial" w:eastAsia="Calibri" w:hAnsi="Arial" w:cs="Arial"/>
                <w:color w:val="FF0000"/>
                <w:sz w:val="24"/>
                <w:szCs w:val="24"/>
              </w:rPr>
            </w:pPr>
          </w:p>
        </w:tc>
        <w:tc>
          <w:tcPr>
            <w:tcW w:w="1697" w:type="dxa"/>
            <w:shd w:val="clear" w:color="auto" w:fill="DEEAF6" w:themeFill="accent1" w:themeFillTint="33"/>
            <w:vAlign w:val="center"/>
          </w:tcPr>
          <w:p w:rsidR="009D49C9" w:rsidRPr="009D49C9" w:rsidRDefault="009D49C9" w:rsidP="009D49C9">
            <w:pPr>
              <w:spacing w:line="256" w:lineRule="auto"/>
              <w:jc w:val="center"/>
              <w:rPr>
                <w:rFonts w:ascii="Arial" w:eastAsia="Calibri" w:hAnsi="Arial" w:cs="Arial"/>
                <w:b/>
                <w:color w:val="FF0000"/>
                <w:sz w:val="24"/>
                <w:szCs w:val="24"/>
              </w:rPr>
            </w:pPr>
          </w:p>
        </w:tc>
        <w:tc>
          <w:tcPr>
            <w:tcW w:w="6522" w:type="dxa"/>
            <w:gridSpan w:val="2"/>
            <w:shd w:val="clear" w:color="auto" w:fill="DEEAF6" w:themeFill="accent1" w:themeFillTint="33"/>
          </w:tcPr>
          <w:p w:rsidR="009D49C9" w:rsidRPr="009D49C9" w:rsidRDefault="009D49C9" w:rsidP="009D49C9">
            <w:pPr>
              <w:spacing w:line="256" w:lineRule="auto"/>
              <w:rPr>
                <w:rFonts w:ascii="Arial" w:eastAsia="Calibri" w:hAnsi="Arial" w:cs="Arial"/>
                <w:color w:val="FF0000"/>
                <w:sz w:val="24"/>
                <w:szCs w:val="24"/>
              </w:rPr>
            </w:pPr>
          </w:p>
        </w:tc>
      </w:tr>
      <w:tr w:rsidR="009D49C9" w:rsidRPr="009D49C9" w:rsidTr="008F285B">
        <w:trPr>
          <w:trHeight w:val="630"/>
          <w:jc w:val="center"/>
        </w:trPr>
        <w:tc>
          <w:tcPr>
            <w:tcW w:w="1132" w:type="dxa"/>
            <w:vMerge w:val="restart"/>
            <w:shd w:val="clear" w:color="auto" w:fill="DEEAF6" w:themeFill="accent1" w:themeFillTint="33"/>
            <w:vAlign w:val="center"/>
          </w:tcPr>
          <w:p w:rsidR="009D49C9" w:rsidRPr="009D49C9" w:rsidRDefault="009D49C9" w:rsidP="009D49C9">
            <w:pPr>
              <w:spacing w:line="256" w:lineRule="auto"/>
              <w:jc w:val="center"/>
              <w:rPr>
                <w:rFonts w:ascii="Arial" w:eastAsia="Calibri" w:hAnsi="Arial" w:cs="Arial"/>
                <w:b/>
                <w:bCs/>
                <w:sz w:val="24"/>
                <w:szCs w:val="24"/>
              </w:rPr>
            </w:pPr>
            <w:r w:rsidRPr="009D49C9">
              <w:rPr>
                <w:rFonts w:ascii="Arial" w:eastAsia="Calibri" w:hAnsi="Arial" w:cs="Arial"/>
                <w:b/>
                <w:bCs/>
                <w:sz w:val="24"/>
                <w:szCs w:val="24"/>
              </w:rPr>
              <w:t>K</w:t>
            </w:r>
          </w:p>
          <w:p w:rsidR="009D49C9" w:rsidRPr="009D49C9" w:rsidRDefault="009D49C9" w:rsidP="009D49C9">
            <w:pPr>
              <w:spacing w:line="256" w:lineRule="auto"/>
              <w:jc w:val="center"/>
              <w:rPr>
                <w:rFonts w:ascii="Arial" w:eastAsia="Calibri" w:hAnsi="Arial" w:cs="Arial"/>
                <w:b/>
                <w:bCs/>
                <w:sz w:val="24"/>
                <w:szCs w:val="24"/>
              </w:rPr>
            </w:pPr>
            <w:r w:rsidRPr="009D49C9">
              <w:rPr>
                <w:rFonts w:ascii="Arial" w:eastAsia="Calibri" w:hAnsi="Arial" w:cs="Arial"/>
                <w:b/>
                <w:bCs/>
                <w:sz w:val="24"/>
                <w:szCs w:val="24"/>
              </w:rPr>
              <w:t>O</w:t>
            </w:r>
          </w:p>
          <w:p w:rsidR="009D49C9" w:rsidRPr="009D49C9" w:rsidRDefault="009D49C9" w:rsidP="009D49C9">
            <w:pPr>
              <w:spacing w:line="256" w:lineRule="auto"/>
              <w:jc w:val="center"/>
              <w:rPr>
                <w:rFonts w:ascii="Arial" w:eastAsia="Calibri" w:hAnsi="Arial" w:cs="Arial"/>
                <w:b/>
                <w:bCs/>
                <w:sz w:val="24"/>
                <w:szCs w:val="24"/>
              </w:rPr>
            </w:pPr>
            <w:r w:rsidRPr="009D49C9">
              <w:rPr>
                <w:rFonts w:ascii="Arial" w:eastAsia="Calibri" w:hAnsi="Arial" w:cs="Arial"/>
                <w:b/>
                <w:bCs/>
                <w:sz w:val="24"/>
                <w:szCs w:val="24"/>
              </w:rPr>
              <w:t>Z</w:t>
            </w:r>
          </w:p>
          <w:p w:rsidR="009D49C9" w:rsidRPr="009D49C9" w:rsidRDefault="009D49C9" w:rsidP="009D49C9">
            <w:pPr>
              <w:spacing w:line="256" w:lineRule="auto"/>
              <w:jc w:val="center"/>
              <w:rPr>
                <w:rFonts w:ascii="Arial" w:eastAsia="Calibri" w:hAnsi="Arial" w:cs="Arial"/>
                <w:b/>
                <w:bCs/>
                <w:sz w:val="24"/>
                <w:szCs w:val="24"/>
              </w:rPr>
            </w:pPr>
            <w:r w:rsidRPr="009D49C9">
              <w:rPr>
                <w:rFonts w:ascii="Arial" w:eastAsia="Calibri" w:hAnsi="Arial" w:cs="Arial"/>
                <w:b/>
                <w:bCs/>
                <w:sz w:val="24"/>
                <w:szCs w:val="24"/>
              </w:rPr>
              <w:t>A</w:t>
            </w:r>
          </w:p>
          <w:p w:rsidR="009D49C9" w:rsidRPr="009D49C9" w:rsidRDefault="009D49C9" w:rsidP="009D49C9">
            <w:pPr>
              <w:spacing w:line="256" w:lineRule="auto"/>
              <w:jc w:val="center"/>
              <w:rPr>
                <w:rFonts w:ascii="Arial" w:eastAsia="Calibri" w:hAnsi="Arial" w:cs="Arial"/>
                <w:b/>
                <w:bCs/>
                <w:sz w:val="24"/>
                <w:szCs w:val="24"/>
              </w:rPr>
            </w:pPr>
            <w:r w:rsidRPr="009D49C9">
              <w:rPr>
                <w:rFonts w:ascii="Arial" w:eastAsia="Calibri" w:hAnsi="Arial" w:cs="Arial"/>
                <w:b/>
                <w:bCs/>
                <w:sz w:val="24"/>
                <w:szCs w:val="24"/>
              </w:rPr>
              <w:t>L</w:t>
            </w:r>
          </w:p>
          <w:p w:rsidR="009D49C9" w:rsidRPr="009D49C9" w:rsidRDefault="009D49C9" w:rsidP="009D49C9">
            <w:pPr>
              <w:spacing w:line="256" w:lineRule="auto"/>
              <w:jc w:val="center"/>
              <w:rPr>
                <w:rFonts w:ascii="Arial" w:eastAsia="Calibri" w:hAnsi="Arial" w:cs="Arial"/>
                <w:b/>
                <w:bCs/>
                <w:sz w:val="24"/>
                <w:szCs w:val="24"/>
              </w:rPr>
            </w:pPr>
            <w:r w:rsidRPr="009D49C9">
              <w:rPr>
                <w:rFonts w:ascii="Arial" w:eastAsia="Calibri" w:hAnsi="Arial" w:cs="Arial"/>
                <w:b/>
                <w:bCs/>
                <w:sz w:val="24"/>
                <w:szCs w:val="24"/>
              </w:rPr>
              <w:t>A</w:t>
            </w:r>
          </w:p>
        </w:tc>
        <w:tc>
          <w:tcPr>
            <w:tcW w:w="1697" w:type="dxa"/>
          </w:tcPr>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t>SITNI INVENTAR</w:t>
            </w:r>
          </w:p>
        </w:tc>
        <w:tc>
          <w:tcPr>
            <w:tcW w:w="6522" w:type="dxa"/>
            <w:gridSpan w:val="2"/>
          </w:tcPr>
          <w:p w:rsidR="009D49C9" w:rsidRPr="009D49C9" w:rsidRDefault="009D49C9" w:rsidP="009D49C9">
            <w:pPr>
              <w:keepNext/>
              <w:spacing w:line="256" w:lineRule="auto"/>
              <w:outlineLvl w:val="1"/>
              <w:rPr>
                <w:rFonts w:ascii="Arial" w:eastAsia="Calibri" w:hAnsi="Arial" w:cs="Arial"/>
                <w:sz w:val="24"/>
                <w:szCs w:val="24"/>
              </w:rPr>
            </w:pPr>
            <w:r w:rsidRPr="009D49C9">
              <w:rPr>
                <w:rFonts w:ascii="Arial" w:eastAsia="Calibri" w:hAnsi="Arial" w:cs="Arial"/>
                <w:sz w:val="24"/>
                <w:szCs w:val="24"/>
              </w:rPr>
              <w:t>Nabava: glazbena linija, svjetlosni stol, Orfov instrumentarij, magnetna ploča, taktilna ploča za stopala Nadopuna didaktike</w:t>
            </w:r>
          </w:p>
        </w:tc>
      </w:tr>
      <w:tr w:rsidR="009D49C9" w:rsidRPr="009D49C9" w:rsidTr="008F285B">
        <w:trPr>
          <w:trHeight w:val="587"/>
          <w:jc w:val="center"/>
        </w:trPr>
        <w:tc>
          <w:tcPr>
            <w:tcW w:w="1132" w:type="dxa"/>
            <w:vMerge/>
            <w:shd w:val="clear" w:color="auto" w:fill="DEEAF6" w:themeFill="accent1" w:themeFillTint="33"/>
            <w:vAlign w:val="center"/>
          </w:tcPr>
          <w:p w:rsidR="009D49C9" w:rsidRPr="009D49C9" w:rsidRDefault="009D49C9" w:rsidP="009D49C9">
            <w:pPr>
              <w:spacing w:line="256" w:lineRule="auto"/>
              <w:jc w:val="center"/>
              <w:rPr>
                <w:rFonts w:ascii="Arial" w:eastAsia="Calibri" w:hAnsi="Arial" w:cs="Arial"/>
                <w:b/>
                <w:bCs/>
                <w:sz w:val="24"/>
                <w:szCs w:val="24"/>
              </w:rPr>
            </w:pPr>
          </w:p>
        </w:tc>
        <w:tc>
          <w:tcPr>
            <w:tcW w:w="1697" w:type="dxa"/>
            <w:vAlign w:val="center"/>
          </w:tcPr>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t>VANJSKI PROSTOR</w:t>
            </w:r>
          </w:p>
        </w:tc>
        <w:tc>
          <w:tcPr>
            <w:tcW w:w="6522" w:type="dxa"/>
            <w:gridSpan w:val="2"/>
          </w:tcPr>
          <w:p w:rsidR="009D49C9" w:rsidRPr="009D49C9" w:rsidRDefault="009D49C9" w:rsidP="009D49C9">
            <w:pPr>
              <w:keepNext/>
              <w:spacing w:line="256" w:lineRule="auto"/>
              <w:outlineLvl w:val="1"/>
              <w:rPr>
                <w:rFonts w:ascii="Arial" w:eastAsia="Calibri" w:hAnsi="Arial" w:cs="Arial"/>
                <w:sz w:val="24"/>
                <w:szCs w:val="24"/>
              </w:rPr>
            </w:pPr>
            <w:r w:rsidRPr="009D49C9">
              <w:rPr>
                <w:rFonts w:ascii="Arial" w:eastAsia="Calibri" w:hAnsi="Arial" w:cs="Arial"/>
                <w:sz w:val="24"/>
                <w:szCs w:val="24"/>
              </w:rPr>
              <w:t>Nabava sprava za dvorište</w:t>
            </w:r>
          </w:p>
          <w:p w:rsidR="009D49C9" w:rsidRPr="009D49C9" w:rsidRDefault="009D49C9" w:rsidP="009D49C9">
            <w:pPr>
              <w:keepNext/>
              <w:spacing w:line="256" w:lineRule="auto"/>
              <w:outlineLvl w:val="1"/>
              <w:rPr>
                <w:rFonts w:ascii="Arial" w:eastAsia="Calibri" w:hAnsi="Arial" w:cs="Arial"/>
                <w:sz w:val="24"/>
                <w:szCs w:val="24"/>
              </w:rPr>
            </w:pPr>
            <w:r w:rsidRPr="009D49C9">
              <w:rPr>
                <w:rFonts w:ascii="Arial" w:eastAsia="Calibri" w:hAnsi="Arial" w:cs="Arial"/>
                <w:sz w:val="24"/>
                <w:szCs w:val="24"/>
              </w:rPr>
              <w:t xml:space="preserve">Nabava i montaža nadstrešnice na ulazu u objekt </w:t>
            </w:r>
          </w:p>
          <w:p w:rsidR="009D49C9" w:rsidRPr="009D49C9" w:rsidRDefault="009D49C9" w:rsidP="009D49C9">
            <w:pPr>
              <w:keepNext/>
              <w:spacing w:line="256" w:lineRule="auto"/>
              <w:outlineLvl w:val="1"/>
              <w:rPr>
                <w:rFonts w:ascii="Arial" w:eastAsia="Calibri" w:hAnsi="Arial" w:cs="Arial"/>
                <w:sz w:val="24"/>
                <w:szCs w:val="24"/>
              </w:rPr>
            </w:pPr>
            <w:r w:rsidRPr="009D49C9">
              <w:rPr>
                <w:rFonts w:ascii="Arial" w:eastAsia="Calibri" w:hAnsi="Arial" w:cs="Arial"/>
                <w:sz w:val="24"/>
                <w:szCs w:val="24"/>
              </w:rPr>
              <w:t>Postavljanje (premještanje) ograde na zid</w:t>
            </w:r>
          </w:p>
          <w:p w:rsidR="009D49C9" w:rsidRPr="009D49C9" w:rsidRDefault="009D49C9" w:rsidP="009D49C9">
            <w:pPr>
              <w:keepNext/>
              <w:spacing w:line="256" w:lineRule="auto"/>
              <w:outlineLvl w:val="1"/>
              <w:rPr>
                <w:rFonts w:ascii="Arial" w:eastAsia="Calibri" w:hAnsi="Arial" w:cs="Arial"/>
                <w:sz w:val="24"/>
                <w:szCs w:val="24"/>
              </w:rPr>
            </w:pPr>
            <w:r w:rsidRPr="009D49C9">
              <w:rPr>
                <w:rFonts w:ascii="Arial" w:eastAsia="Calibri" w:hAnsi="Arial" w:cs="Arial"/>
                <w:sz w:val="24"/>
                <w:szCs w:val="24"/>
              </w:rPr>
              <w:t>Obnova spremišta na dvorištu za potrebu skladištenja opreme za igre na vanjskom prostoru</w:t>
            </w:r>
          </w:p>
        </w:tc>
      </w:tr>
      <w:tr w:rsidR="009D49C9" w:rsidRPr="009D49C9" w:rsidTr="008F285B">
        <w:trPr>
          <w:jc w:val="center"/>
        </w:trPr>
        <w:tc>
          <w:tcPr>
            <w:tcW w:w="1132" w:type="dxa"/>
            <w:shd w:val="clear" w:color="auto" w:fill="DEEAF6" w:themeFill="accent1" w:themeFillTint="33"/>
            <w:vAlign w:val="center"/>
          </w:tcPr>
          <w:p w:rsidR="009D49C9" w:rsidRPr="009D49C9" w:rsidRDefault="009D49C9" w:rsidP="009D49C9">
            <w:pPr>
              <w:spacing w:line="256" w:lineRule="auto"/>
              <w:jc w:val="center"/>
              <w:rPr>
                <w:rFonts w:ascii="Arial" w:eastAsia="Calibri" w:hAnsi="Arial" w:cs="Arial"/>
                <w:b/>
                <w:bCs/>
                <w:color w:val="FF0000"/>
                <w:sz w:val="24"/>
                <w:szCs w:val="24"/>
              </w:rPr>
            </w:pPr>
          </w:p>
        </w:tc>
        <w:tc>
          <w:tcPr>
            <w:tcW w:w="1697" w:type="dxa"/>
            <w:shd w:val="clear" w:color="auto" w:fill="DEEAF6" w:themeFill="accent1" w:themeFillTint="33"/>
            <w:vAlign w:val="center"/>
          </w:tcPr>
          <w:p w:rsidR="009D49C9" w:rsidRPr="009D49C9" w:rsidRDefault="009D49C9" w:rsidP="009D49C9">
            <w:pPr>
              <w:spacing w:line="256" w:lineRule="auto"/>
              <w:jc w:val="center"/>
              <w:rPr>
                <w:rFonts w:ascii="Arial" w:eastAsia="Calibri" w:hAnsi="Arial" w:cs="Arial"/>
                <w:b/>
                <w:color w:val="FF0000"/>
                <w:sz w:val="24"/>
                <w:szCs w:val="24"/>
              </w:rPr>
            </w:pPr>
          </w:p>
        </w:tc>
        <w:tc>
          <w:tcPr>
            <w:tcW w:w="6522" w:type="dxa"/>
            <w:gridSpan w:val="2"/>
            <w:shd w:val="clear" w:color="auto" w:fill="DEEAF6" w:themeFill="accent1" w:themeFillTint="33"/>
          </w:tcPr>
          <w:p w:rsidR="009D49C9" w:rsidRPr="009D49C9" w:rsidRDefault="009D49C9" w:rsidP="009D49C9">
            <w:pPr>
              <w:keepNext/>
              <w:spacing w:line="256" w:lineRule="auto"/>
              <w:outlineLvl w:val="1"/>
              <w:rPr>
                <w:rFonts w:ascii="Arial" w:eastAsia="Calibri" w:hAnsi="Arial" w:cs="Arial"/>
                <w:color w:val="FF0000"/>
                <w:sz w:val="24"/>
                <w:szCs w:val="24"/>
              </w:rPr>
            </w:pPr>
          </w:p>
        </w:tc>
      </w:tr>
      <w:tr w:rsidR="009D49C9" w:rsidRPr="009D49C9" w:rsidTr="008F285B">
        <w:tblPrEx>
          <w:jc w:val="left"/>
        </w:tblPrEx>
        <w:tc>
          <w:tcPr>
            <w:tcW w:w="1137" w:type="dxa"/>
            <w:vMerge w:val="restart"/>
            <w:shd w:val="clear" w:color="auto" w:fill="DEEAF6" w:themeFill="accent1" w:themeFillTint="33"/>
          </w:tcPr>
          <w:p w:rsidR="009D49C9" w:rsidRPr="009D49C9" w:rsidRDefault="009D49C9" w:rsidP="009D49C9">
            <w:pPr>
              <w:spacing w:line="256" w:lineRule="auto"/>
              <w:rPr>
                <w:rFonts w:ascii="Arial" w:eastAsia="Calibri" w:hAnsi="Arial" w:cs="Arial"/>
                <w:b/>
                <w:sz w:val="24"/>
                <w:szCs w:val="24"/>
              </w:rPr>
            </w:pPr>
          </w:p>
          <w:p w:rsidR="009D49C9" w:rsidRPr="009D49C9" w:rsidRDefault="009D49C9" w:rsidP="009D49C9">
            <w:pPr>
              <w:spacing w:line="256" w:lineRule="auto"/>
              <w:rPr>
                <w:rFonts w:ascii="Arial" w:eastAsia="Calibri" w:hAnsi="Arial" w:cs="Arial"/>
                <w:b/>
                <w:sz w:val="24"/>
                <w:szCs w:val="24"/>
              </w:rPr>
            </w:pPr>
          </w:p>
          <w:p w:rsidR="009D49C9" w:rsidRPr="009D49C9" w:rsidRDefault="009D49C9" w:rsidP="009D49C9">
            <w:pPr>
              <w:spacing w:line="256" w:lineRule="auto"/>
              <w:jc w:val="center"/>
              <w:rPr>
                <w:rFonts w:ascii="Arial" w:eastAsia="Calibri" w:hAnsi="Arial" w:cs="Arial"/>
                <w:b/>
                <w:bCs/>
                <w:sz w:val="24"/>
                <w:szCs w:val="24"/>
              </w:rPr>
            </w:pPr>
            <w:r w:rsidRPr="009D49C9">
              <w:rPr>
                <w:rFonts w:ascii="Arial" w:eastAsia="Calibri" w:hAnsi="Arial" w:cs="Arial"/>
                <w:b/>
                <w:bCs/>
                <w:sz w:val="24"/>
                <w:szCs w:val="24"/>
              </w:rPr>
              <w:t>R</w:t>
            </w:r>
          </w:p>
          <w:p w:rsidR="009D49C9" w:rsidRPr="009D49C9" w:rsidRDefault="009D49C9" w:rsidP="009D49C9">
            <w:pPr>
              <w:spacing w:line="256" w:lineRule="auto"/>
              <w:jc w:val="center"/>
              <w:rPr>
                <w:rFonts w:ascii="Arial" w:eastAsia="Calibri" w:hAnsi="Arial" w:cs="Arial"/>
                <w:b/>
                <w:bCs/>
                <w:sz w:val="24"/>
                <w:szCs w:val="24"/>
              </w:rPr>
            </w:pPr>
            <w:r w:rsidRPr="009D49C9">
              <w:rPr>
                <w:rFonts w:ascii="Arial" w:eastAsia="Calibri" w:hAnsi="Arial" w:cs="Arial"/>
                <w:b/>
                <w:bCs/>
                <w:sz w:val="24"/>
                <w:szCs w:val="24"/>
              </w:rPr>
              <w:t>A</w:t>
            </w:r>
          </w:p>
          <w:p w:rsidR="009D49C9" w:rsidRPr="009D49C9" w:rsidRDefault="009D49C9" w:rsidP="009D49C9">
            <w:pPr>
              <w:spacing w:line="256" w:lineRule="auto"/>
              <w:jc w:val="center"/>
              <w:rPr>
                <w:rFonts w:ascii="Arial" w:eastAsia="Calibri" w:hAnsi="Arial" w:cs="Arial"/>
                <w:b/>
                <w:bCs/>
                <w:sz w:val="24"/>
                <w:szCs w:val="24"/>
              </w:rPr>
            </w:pPr>
            <w:r w:rsidRPr="009D49C9">
              <w:rPr>
                <w:rFonts w:ascii="Arial" w:eastAsia="Calibri" w:hAnsi="Arial" w:cs="Arial"/>
                <w:b/>
                <w:bCs/>
                <w:sz w:val="24"/>
                <w:szCs w:val="24"/>
              </w:rPr>
              <w:t>S</w:t>
            </w:r>
          </w:p>
          <w:p w:rsidR="009D49C9" w:rsidRPr="009D49C9" w:rsidRDefault="009D49C9" w:rsidP="009D49C9">
            <w:pPr>
              <w:spacing w:line="256" w:lineRule="auto"/>
              <w:jc w:val="center"/>
              <w:rPr>
                <w:rFonts w:ascii="Arial" w:eastAsia="Calibri" w:hAnsi="Arial" w:cs="Arial"/>
                <w:b/>
                <w:bCs/>
                <w:sz w:val="24"/>
                <w:szCs w:val="24"/>
              </w:rPr>
            </w:pPr>
            <w:r w:rsidRPr="009D49C9">
              <w:rPr>
                <w:rFonts w:ascii="Arial" w:eastAsia="Calibri" w:hAnsi="Arial" w:cs="Arial"/>
                <w:b/>
                <w:bCs/>
                <w:sz w:val="24"/>
                <w:szCs w:val="24"/>
              </w:rPr>
              <w:t>T</w:t>
            </w:r>
          </w:p>
          <w:p w:rsidR="009D49C9" w:rsidRPr="009D49C9" w:rsidRDefault="009D49C9" w:rsidP="009D49C9">
            <w:pPr>
              <w:spacing w:line="256" w:lineRule="auto"/>
              <w:jc w:val="center"/>
              <w:rPr>
                <w:rFonts w:ascii="Arial" w:eastAsia="Calibri" w:hAnsi="Arial" w:cs="Arial"/>
                <w:b/>
                <w:bCs/>
                <w:sz w:val="24"/>
                <w:szCs w:val="24"/>
              </w:rPr>
            </w:pPr>
            <w:r w:rsidRPr="009D49C9">
              <w:rPr>
                <w:rFonts w:ascii="Arial" w:eastAsia="Calibri" w:hAnsi="Arial" w:cs="Arial"/>
                <w:b/>
                <w:bCs/>
                <w:sz w:val="24"/>
                <w:szCs w:val="24"/>
              </w:rPr>
              <w:t>O</w:t>
            </w:r>
          </w:p>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t>Č</w:t>
            </w:r>
          </w:p>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t>I</w:t>
            </w:r>
          </w:p>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t>N</w:t>
            </w:r>
          </w:p>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lastRenderedPageBreak/>
              <w:t>E</w:t>
            </w:r>
          </w:p>
          <w:p w:rsidR="009D49C9" w:rsidRPr="009D49C9" w:rsidRDefault="009D49C9" w:rsidP="009D49C9">
            <w:pPr>
              <w:spacing w:line="256" w:lineRule="auto"/>
              <w:jc w:val="center"/>
              <w:rPr>
                <w:rFonts w:ascii="Arial" w:eastAsia="Calibri" w:hAnsi="Arial" w:cs="Arial"/>
                <w:b/>
                <w:sz w:val="24"/>
                <w:szCs w:val="24"/>
              </w:rPr>
            </w:pPr>
          </w:p>
          <w:p w:rsidR="009D49C9" w:rsidRPr="009D49C9" w:rsidRDefault="009D49C9" w:rsidP="009D49C9">
            <w:pPr>
              <w:spacing w:line="256" w:lineRule="auto"/>
              <w:jc w:val="center"/>
              <w:rPr>
                <w:rFonts w:ascii="Arial" w:eastAsia="Calibri" w:hAnsi="Arial" w:cs="Arial"/>
                <w:b/>
                <w:sz w:val="24"/>
                <w:szCs w:val="24"/>
              </w:rPr>
            </w:pPr>
          </w:p>
          <w:p w:rsidR="009D49C9" w:rsidRPr="009D49C9" w:rsidRDefault="009D49C9" w:rsidP="009D49C9">
            <w:pPr>
              <w:spacing w:line="256" w:lineRule="auto"/>
              <w:jc w:val="center"/>
              <w:rPr>
                <w:rFonts w:ascii="Arial" w:eastAsia="Calibri" w:hAnsi="Arial" w:cs="Arial"/>
                <w:b/>
                <w:sz w:val="24"/>
                <w:szCs w:val="24"/>
              </w:rPr>
            </w:pPr>
          </w:p>
        </w:tc>
        <w:tc>
          <w:tcPr>
            <w:tcW w:w="1813" w:type="dxa"/>
            <w:gridSpan w:val="2"/>
          </w:tcPr>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lastRenderedPageBreak/>
              <w:t>OSNOVNA SREDSTVA</w:t>
            </w:r>
          </w:p>
        </w:tc>
        <w:tc>
          <w:tcPr>
            <w:tcW w:w="6406" w:type="dxa"/>
          </w:tcPr>
          <w:p w:rsidR="009D49C9" w:rsidRPr="009D49C9" w:rsidRDefault="009D49C9" w:rsidP="009D49C9">
            <w:pPr>
              <w:keepNext/>
              <w:spacing w:line="256" w:lineRule="auto"/>
              <w:outlineLvl w:val="1"/>
              <w:rPr>
                <w:rFonts w:ascii="Arial" w:eastAsia="Calibri" w:hAnsi="Arial" w:cs="Arial"/>
                <w:sz w:val="24"/>
                <w:szCs w:val="24"/>
              </w:rPr>
            </w:pPr>
            <w:r w:rsidRPr="009D49C9">
              <w:rPr>
                <w:rFonts w:ascii="Arial" w:eastAsia="Calibri" w:hAnsi="Arial" w:cs="Arial"/>
                <w:sz w:val="24"/>
                <w:szCs w:val="24"/>
              </w:rPr>
              <w:t>Nabava - kuhinjski zidni element (inox)</w:t>
            </w:r>
          </w:p>
          <w:p w:rsidR="009D49C9" w:rsidRPr="009D49C9" w:rsidRDefault="009D49C9" w:rsidP="009D49C9">
            <w:pPr>
              <w:keepNext/>
              <w:spacing w:line="256" w:lineRule="auto"/>
              <w:outlineLvl w:val="1"/>
              <w:rPr>
                <w:rFonts w:ascii="Arial" w:eastAsia="Calibri" w:hAnsi="Arial" w:cs="Arial"/>
                <w:color w:val="FF0000"/>
                <w:sz w:val="24"/>
                <w:szCs w:val="24"/>
              </w:rPr>
            </w:pPr>
            <w:r w:rsidRPr="009D49C9">
              <w:rPr>
                <w:rFonts w:ascii="Arial" w:eastAsia="Calibri" w:hAnsi="Arial" w:cs="Arial"/>
                <w:sz w:val="24"/>
                <w:szCs w:val="24"/>
              </w:rPr>
              <w:t>Servilna kolica</w:t>
            </w:r>
          </w:p>
        </w:tc>
      </w:tr>
      <w:tr w:rsidR="009D49C9" w:rsidRPr="009D49C9" w:rsidTr="008F285B">
        <w:tblPrEx>
          <w:jc w:val="left"/>
        </w:tblPrEx>
        <w:tc>
          <w:tcPr>
            <w:tcW w:w="1137" w:type="dxa"/>
            <w:vMerge/>
            <w:shd w:val="clear" w:color="auto" w:fill="DEEAF6" w:themeFill="accent1" w:themeFillTint="33"/>
          </w:tcPr>
          <w:p w:rsidR="009D49C9" w:rsidRPr="009D49C9" w:rsidRDefault="009D49C9" w:rsidP="009D49C9">
            <w:pPr>
              <w:spacing w:line="256" w:lineRule="auto"/>
              <w:rPr>
                <w:rFonts w:ascii="Arial" w:eastAsia="Calibri" w:hAnsi="Arial" w:cs="Arial"/>
                <w:sz w:val="24"/>
                <w:szCs w:val="24"/>
                <w:lang w:val="fr-FR"/>
              </w:rPr>
            </w:pPr>
          </w:p>
        </w:tc>
        <w:tc>
          <w:tcPr>
            <w:tcW w:w="1813" w:type="dxa"/>
            <w:gridSpan w:val="2"/>
          </w:tcPr>
          <w:p w:rsidR="009D49C9" w:rsidRPr="009D49C9" w:rsidRDefault="009D49C9" w:rsidP="009D49C9">
            <w:pPr>
              <w:spacing w:line="256" w:lineRule="auto"/>
              <w:jc w:val="center"/>
              <w:rPr>
                <w:rFonts w:ascii="Arial" w:eastAsia="Calibri" w:hAnsi="Arial" w:cs="Arial"/>
                <w:b/>
                <w:sz w:val="24"/>
                <w:szCs w:val="24"/>
                <w:lang w:val="fr-FR"/>
              </w:rPr>
            </w:pPr>
          </w:p>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t>SITNI INVENTAR</w:t>
            </w:r>
          </w:p>
        </w:tc>
        <w:tc>
          <w:tcPr>
            <w:tcW w:w="6406" w:type="dxa"/>
          </w:tcPr>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Nadopuna posuđa i pribora za jelo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Nabava posteljine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Nadopuna didaktike i opreme (unutarnji i vanjski prostor)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Nabava ljestvi</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Nabava kutije (ormar) s ključem za igračke na vanjskom prostoru</w:t>
            </w:r>
          </w:p>
          <w:p w:rsidR="009D49C9" w:rsidRPr="009D49C9" w:rsidRDefault="009D49C9" w:rsidP="009D49C9">
            <w:pPr>
              <w:spacing w:line="256" w:lineRule="auto"/>
              <w:rPr>
                <w:rFonts w:ascii="Arial" w:eastAsia="Calibri" w:hAnsi="Arial" w:cs="Arial"/>
                <w:color w:val="FF0000"/>
                <w:sz w:val="24"/>
                <w:szCs w:val="24"/>
              </w:rPr>
            </w:pPr>
            <w:r w:rsidRPr="009D49C9">
              <w:rPr>
                <w:rFonts w:ascii="Arial" w:eastAsia="Calibri" w:hAnsi="Arial" w:cs="Arial"/>
                <w:sz w:val="24"/>
                <w:szCs w:val="24"/>
              </w:rPr>
              <w:t>Izmjena presvlaka za mekane kutiće (kauči, fotelje)</w:t>
            </w:r>
          </w:p>
        </w:tc>
      </w:tr>
      <w:tr w:rsidR="009D49C9" w:rsidRPr="009D49C9" w:rsidTr="008F285B">
        <w:tblPrEx>
          <w:jc w:val="left"/>
        </w:tblPrEx>
        <w:tc>
          <w:tcPr>
            <w:tcW w:w="1137" w:type="dxa"/>
            <w:vMerge/>
            <w:shd w:val="clear" w:color="auto" w:fill="DEEAF6" w:themeFill="accent1" w:themeFillTint="33"/>
          </w:tcPr>
          <w:p w:rsidR="009D49C9" w:rsidRPr="009D49C9" w:rsidRDefault="009D49C9" w:rsidP="009D49C9">
            <w:pPr>
              <w:spacing w:line="256" w:lineRule="auto"/>
              <w:rPr>
                <w:rFonts w:ascii="Arial" w:eastAsia="Calibri" w:hAnsi="Arial" w:cs="Arial"/>
                <w:sz w:val="24"/>
                <w:szCs w:val="24"/>
              </w:rPr>
            </w:pPr>
          </w:p>
        </w:tc>
        <w:tc>
          <w:tcPr>
            <w:tcW w:w="1813" w:type="dxa"/>
            <w:gridSpan w:val="2"/>
          </w:tcPr>
          <w:p w:rsidR="009D49C9" w:rsidRPr="009D49C9" w:rsidRDefault="009D49C9" w:rsidP="009D49C9">
            <w:pPr>
              <w:spacing w:line="256" w:lineRule="auto"/>
              <w:jc w:val="center"/>
              <w:rPr>
                <w:rFonts w:ascii="Arial" w:eastAsia="Calibri" w:hAnsi="Arial" w:cs="Arial"/>
                <w:b/>
                <w:sz w:val="24"/>
                <w:szCs w:val="24"/>
              </w:rPr>
            </w:pPr>
          </w:p>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lastRenderedPageBreak/>
              <w:t>UNUTARNJI PROSTOR</w:t>
            </w:r>
          </w:p>
        </w:tc>
        <w:tc>
          <w:tcPr>
            <w:tcW w:w="6406" w:type="dxa"/>
          </w:tcPr>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lastRenderedPageBreak/>
              <w:t xml:space="preserve">Ličilački radovi – SDB, garderobe, zbornica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lastRenderedPageBreak/>
              <w:t>Brušenje i lakiranje parketa u SDB</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Izrada zaštitnih maski za radijatore u sobama i na hodnicima (25 kom.)</w:t>
            </w:r>
          </w:p>
          <w:p w:rsidR="009D49C9" w:rsidRPr="009D49C9" w:rsidRDefault="009D49C9" w:rsidP="009D49C9">
            <w:pPr>
              <w:spacing w:line="256" w:lineRule="auto"/>
              <w:rPr>
                <w:rFonts w:ascii="Arial" w:eastAsia="Calibri" w:hAnsi="Arial" w:cs="Arial"/>
                <w:color w:val="FF0000"/>
                <w:sz w:val="24"/>
                <w:szCs w:val="24"/>
              </w:rPr>
            </w:pPr>
            <w:r w:rsidRPr="009D49C9">
              <w:rPr>
                <w:rFonts w:ascii="Arial" w:eastAsia="Calibri" w:hAnsi="Arial" w:cs="Arial"/>
                <w:sz w:val="24"/>
                <w:szCs w:val="24"/>
              </w:rPr>
              <w:t>Saniranje popucalih zidnih površina</w:t>
            </w:r>
          </w:p>
        </w:tc>
      </w:tr>
      <w:tr w:rsidR="009D49C9" w:rsidRPr="009D49C9" w:rsidTr="008F285B">
        <w:tblPrEx>
          <w:jc w:val="left"/>
        </w:tblPrEx>
        <w:tc>
          <w:tcPr>
            <w:tcW w:w="1137" w:type="dxa"/>
            <w:vMerge/>
            <w:shd w:val="clear" w:color="auto" w:fill="DEEAF6" w:themeFill="accent1" w:themeFillTint="33"/>
          </w:tcPr>
          <w:p w:rsidR="009D49C9" w:rsidRPr="009D49C9" w:rsidRDefault="009D49C9" w:rsidP="009D49C9">
            <w:pPr>
              <w:spacing w:line="256" w:lineRule="auto"/>
              <w:rPr>
                <w:rFonts w:ascii="Arial" w:eastAsia="Calibri" w:hAnsi="Arial" w:cs="Arial"/>
                <w:sz w:val="24"/>
                <w:szCs w:val="24"/>
              </w:rPr>
            </w:pPr>
          </w:p>
        </w:tc>
        <w:tc>
          <w:tcPr>
            <w:tcW w:w="1813" w:type="dxa"/>
            <w:gridSpan w:val="2"/>
          </w:tcPr>
          <w:p w:rsidR="009D49C9" w:rsidRPr="009D49C9" w:rsidRDefault="009D49C9" w:rsidP="009D49C9">
            <w:pPr>
              <w:spacing w:line="256" w:lineRule="auto"/>
              <w:rPr>
                <w:rFonts w:ascii="Arial" w:eastAsia="Calibri" w:hAnsi="Arial" w:cs="Arial"/>
                <w:b/>
                <w:sz w:val="24"/>
                <w:szCs w:val="24"/>
              </w:rPr>
            </w:pPr>
          </w:p>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t>VANJSKI PROSTOR</w:t>
            </w:r>
          </w:p>
        </w:tc>
        <w:tc>
          <w:tcPr>
            <w:tcW w:w="6406" w:type="dxa"/>
          </w:tcPr>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Sanacija drvenog dijela krovišta </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Sanacija nadstrešnica na terasama objekta</w:t>
            </w:r>
          </w:p>
          <w:p w:rsidR="009D49C9" w:rsidRPr="009D49C9" w:rsidRDefault="009D49C9" w:rsidP="009D49C9">
            <w:pPr>
              <w:spacing w:line="256" w:lineRule="auto"/>
              <w:rPr>
                <w:rFonts w:ascii="Arial" w:eastAsia="Calibri" w:hAnsi="Arial" w:cs="Arial"/>
                <w:sz w:val="24"/>
                <w:szCs w:val="24"/>
              </w:rPr>
            </w:pPr>
            <w:r w:rsidRPr="009D49C9">
              <w:rPr>
                <w:rFonts w:ascii="Arial" w:eastAsia="Calibri" w:hAnsi="Arial" w:cs="Arial"/>
                <w:sz w:val="24"/>
                <w:szCs w:val="24"/>
              </w:rPr>
              <w:t xml:space="preserve">Zamjena oštećene keramike na terasama </w:t>
            </w:r>
          </w:p>
          <w:p w:rsidR="009D49C9" w:rsidRPr="009D49C9" w:rsidRDefault="009D49C9" w:rsidP="009D49C9">
            <w:pPr>
              <w:spacing w:line="256" w:lineRule="auto"/>
              <w:rPr>
                <w:rFonts w:ascii="Arial" w:eastAsia="Calibri" w:hAnsi="Arial" w:cs="Arial"/>
                <w:color w:val="FF0000"/>
                <w:sz w:val="24"/>
                <w:szCs w:val="24"/>
              </w:rPr>
            </w:pPr>
            <w:r w:rsidRPr="009D49C9">
              <w:rPr>
                <w:rFonts w:ascii="Arial" w:eastAsia="Calibri" w:hAnsi="Arial" w:cs="Arial"/>
                <w:sz w:val="24"/>
                <w:szCs w:val="24"/>
              </w:rPr>
              <w:t>Postavljanje poklopca na odvod oborinskih voda</w:t>
            </w:r>
          </w:p>
        </w:tc>
      </w:tr>
    </w:tbl>
    <w:p w:rsidR="009D49C9" w:rsidRPr="009D49C9" w:rsidRDefault="009D49C9" w:rsidP="009D49C9">
      <w:pPr>
        <w:spacing w:after="0" w:line="240" w:lineRule="auto"/>
        <w:jc w:val="both"/>
        <w:rPr>
          <w:rFonts w:ascii="Arial" w:eastAsia="Times New Roman" w:hAnsi="Arial" w:cs="Arial"/>
          <w:sz w:val="24"/>
          <w:szCs w:val="24"/>
        </w:rPr>
      </w:pPr>
    </w:p>
    <w:p w:rsidR="009D49C9" w:rsidRPr="009D49C9" w:rsidRDefault="009D49C9" w:rsidP="009D49C9">
      <w:pPr>
        <w:spacing w:after="0" w:line="240" w:lineRule="auto"/>
        <w:ind w:firstLine="420"/>
        <w:jc w:val="both"/>
        <w:rPr>
          <w:rFonts w:ascii="Arial" w:eastAsia="Times New Roman" w:hAnsi="Arial" w:cs="Arial"/>
          <w:sz w:val="24"/>
          <w:szCs w:val="24"/>
        </w:rPr>
      </w:pPr>
    </w:p>
    <w:p w:rsidR="009D49C9" w:rsidRPr="009D49C9" w:rsidRDefault="009D49C9" w:rsidP="00CB52AF">
      <w:pPr>
        <w:keepNext/>
        <w:numPr>
          <w:ilvl w:val="0"/>
          <w:numId w:val="12"/>
        </w:numPr>
        <w:spacing w:after="200" w:line="276" w:lineRule="auto"/>
        <w:ind w:left="1211"/>
        <w:contextualSpacing/>
        <w:rPr>
          <w:rFonts w:ascii="Arial" w:eastAsia="Arial" w:hAnsi="Arial" w:cs="Arial"/>
          <w:b/>
          <w:sz w:val="28"/>
          <w:szCs w:val="28"/>
        </w:rPr>
      </w:pPr>
      <w:r w:rsidRPr="009D49C9">
        <w:rPr>
          <w:rFonts w:ascii="Arial" w:eastAsia="Arial" w:hAnsi="Arial" w:cs="Arial"/>
          <w:b/>
          <w:sz w:val="28"/>
          <w:szCs w:val="28"/>
        </w:rPr>
        <w:t>NJEGA I SKRB ZA TJELESNI RAST I ZDRAVLJE DJECE</w:t>
      </w:r>
    </w:p>
    <w:p w:rsidR="009D49C9" w:rsidRPr="009D49C9" w:rsidRDefault="009D49C9" w:rsidP="009D49C9">
      <w:pPr>
        <w:spacing w:after="0" w:line="240" w:lineRule="auto"/>
        <w:ind w:firstLine="420"/>
        <w:jc w:val="both"/>
        <w:rPr>
          <w:rFonts w:ascii="Arial" w:eastAsia="Times New Roman" w:hAnsi="Arial" w:cs="Arial"/>
          <w:sz w:val="24"/>
          <w:szCs w:val="24"/>
        </w:rPr>
      </w:pPr>
    </w:p>
    <w:p w:rsidR="009D49C9" w:rsidRPr="009D49C9" w:rsidRDefault="009D49C9" w:rsidP="009D49C9">
      <w:pPr>
        <w:spacing w:after="0" w:line="240" w:lineRule="auto"/>
        <w:ind w:firstLine="420"/>
        <w:jc w:val="both"/>
        <w:rPr>
          <w:rFonts w:ascii="Arial" w:eastAsia="Times New Roman" w:hAnsi="Arial" w:cs="Arial"/>
          <w:sz w:val="24"/>
          <w:szCs w:val="24"/>
        </w:rPr>
      </w:pPr>
      <w:r w:rsidRPr="009D49C9">
        <w:rPr>
          <w:rFonts w:ascii="Arial" w:eastAsia="Times New Roman" w:hAnsi="Arial" w:cs="Arial"/>
          <w:sz w:val="24"/>
          <w:szCs w:val="24"/>
        </w:rPr>
        <w:t xml:space="preserve">Mjere zdravstvene zaštite se provode prema </w:t>
      </w:r>
      <w:r w:rsidRPr="009D49C9">
        <w:rPr>
          <w:rFonts w:ascii="Arial" w:eastAsia="Times New Roman" w:hAnsi="Arial" w:cs="Arial"/>
          <w:i/>
          <w:iCs/>
          <w:sz w:val="24"/>
          <w:szCs w:val="24"/>
        </w:rPr>
        <w:t>Programu zdravstvene zaštite djece, higijene i pravilne prehrane djece u dječjim vrtićima (NN 105/02).</w:t>
      </w:r>
      <w:r w:rsidRPr="009D49C9">
        <w:rPr>
          <w:rFonts w:ascii="Arial" w:eastAsia="Times New Roman" w:hAnsi="Arial" w:cs="Arial"/>
          <w:sz w:val="24"/>
          <w:szCs w:val="24"/>
        </w:rPr>
        <w:t xml:space="preserve"> Program mjera donijelo je Ministarstvo zdravstva na temelju članka 18., stavka 1. i 3. </w:t>
      </w:r>
      <w:r w:rsidRPr="009D49C9">
        <w:rPr>
          <w:rFonts w:ascii="Arial" w:eastAsia="Times New Roman" w:hAnsi="Arial" w:cs="Arial"/>
          <w:i/>
          <w:iCs/>
          <w:sz w:val="24"/>
          <w:szCs w:val="24"/>
        </w:rPr>
        <w:t xml:space="preserve">Zakona o predškolskom odgoju i naobrazbi </w:t>
      </w:r>
      <w:r w:rsidRPr="009D49C9">
        <w:rPr>
          <w:rFonts w:ascii="Arial" w:eastAsia="Times New Roman" w:hAnsi="Arial" w:cs="Arial"/>
          <w:sz w:val="24"/>
          <w:szCs w:val="24"/>
        </w:rPr>
        <w:t>uz suglasnost Ministarstva prosvjete i sporta.</w:t>
      </w:r>
    </w:p>
    <w:p w:rsidR="009D49C9" w:rsidRPr="009D49C9" w:rsidRDefault="009D49C9" w:rsidP="009D49C9">
      <w:pPr>
        <w:spacing w:after="0" w:line="240" w:lineRule="auto"/>
        <w:jc w:val="both"/>
        <w:rPr>
          <w:rFonts w:ascii="Arial" w:eastAsia="Times New Roman" w:hAnsi="Arial" w:cs="Arial"/>
          <w:sz w:val="24"/>
          <w:szCs w:val="24"/>
        </w:rPr>
      </w:pPr>
    </w:p>
    <w:p w:rsidR="009D49C9" w:rsidRPr="009D49C9" w:rsidRDefault="009D49C9" w:rsidP="009D49C9">
      <w:pPr>
        <w:spacing w:after="0" w:line="240" w:lineRule="auto"/>
        <w:ind w:firstLine="420"/>
        <w:jc w:val="both"/>
        <w:rPr>
          <w:rFonts w:ascii="Arial" w:eastAsia="Times New Roman" w:hAnsi="Arial" w:cs="Arial"/>
          <w:sz w:val="24"/>
          <w:szCs w:val="24"/>
        </w:rPr>
      </w:pPr>
      <w:r w:rsidRPr="009D49C9">
        <w:rPr>
          <w:rFonts w:ascii="Arial" w:eastAsia="Times New Roman" w:hAnsi="Arial" w:cs="Arial"/>
          <w:sz w:val="24"/>
          <w:szCs w:val="24"/>
        </w:rPr>
        <w:t>Mjere zdravstvene zaštite djece se provode:</w:t>
      </w:r>
    </w:p>
    <w:p w:rsidR="009D49C9" w:rsidRPr="009D49C9" w:rsidRDefault="009D49C9" w:rsidP="009D49C9">
      <w:pPr>
        <w:spacing w:after="0" w:line="240" w:lineRule="auto"/>
        <w:jc w:val="both"/>
        <w:rPr>
          <w:rFonts w:ascii="Arial" w:eastAsia="Times New Roman" w:hAnsi="Arial" w:cs="Arial"/>
          <w:sz w:val="24"/>
          <w:szCs w:val="24"/>
        </w:rPr>
      </w:pPr>
    </w:p>
    <w:p w:rsidR="009D49C9" w:rsidRPr="009D49C9" w:rsidRDefault="009D49C9" w:rsidP="00CB52AF">
      <w:pPr>
        <w:numPr>
          <w:ilvl w:val="0"/>
          <w:numId w:val="17"/>
        </w:numPr>
        <w:suppressAutoHyphens/>
        <w:autoSpaceDN w:val="0"/>
        <w:spacing w:after="0" w:line="240" w:lineRule="auto"/>
        <w:contextualSpacing/>
        <w:jc w:val="both"/>
        <w:textAlignment w:val="baseline"/>
        <w:rPr>
          <w:rFonts w:ascii="Arial" w:eastAsia="Times New Roman" w:hAnsi="Arial" w:cs="Arial"/>
          <w:sz w:val="24"/>
          <w:szCs w:val="24"/>
        </w:rPr>
      </w:pPr>
      <w:r w:rsidRPr="009D49C9">
        <w:rPr>
          <w:rFonts w:ascii="Arial" w:eastAsia="Times New Roman" w:hAnsi="Arial" w:cs="Arial"/>
          <w:sz w:val="24"/>
          <w:szCs w:val="24"/>
        </w:rPr>
        <w:t>uvidom u liječničke potvrde prilikom upisa u dječji vrtić, provođenjem  individualnih razgovora s roditeljima</w:t>
      </w:r>
    </w:p>
    <w:p w:rsidR="009D49C9" w:rsidRPr="009D49C9" w:rsidRDefault="009D49C9" w:rsidP="00CB52AF">
      <w:pPr>
        <w:numPr>
          <w:ilvl w:val="0"/>
          <w:numId w:val="17"/>
        </w:numPr>
        <w:suppressAutoHyphens/>
        <w:autoSpaceDN w:val="0"/>
        <w:spacing w:after="0" w:line="240" w:lineRule="auto"/>
        <w:contextualSpacing/>
        <w:jc w:val="both"/>
        <w:textAlignment w:val="baseline"/>
        <w:rPr>
          <w:rFonts w:ascii="Arial" w:eastAsia="Times New Roman" w:hAnsi="Arial" w:cs="Arial"/>
          <w:sz w:val="24"/>
          <w:szCs w:val="24"/>
        </w:rPr>
      </w:pPr>
      <w:r w:rsidRPr="009D49C9">
        <w:rPr>
          <w:rFonts w:ascii="Arial" w:eastAsia="Times New Roman" w:hAnsi="Arial" w:cs="Arial"/>
          <w:sz w:val="24"/>
          <w:szCs w:val="24"/>
        </w:rPr>
        <w:t>antropometrijskim mjerenjem tjelesne težine i visine djece</w:t>
      </w:r>
    </w:p>
    <w:p w:rsidR="009D49C9" w:rsidRPr="009D49C9" w:rsidRDefault="009D49C9" w:rsidP="00CB52AF">
      <w:pPr>
        <w:numPr>
          <w:ilvl w:val="0"/>
          <w:numId w:val="17"/>
        </w:numPr>
        <w:suppressAutoHyphens/>
        <w:autoSpaceDN w:val="0"/>
        <w:spacing w:after="0" w:line="240" w:lineRule="auto"/>
        <w:contextualSpacing/>
        <w:jc w:val="both"/>
        <w:textAlignment w:val="baseline"/>
        <w:rPr>
          <w:rFonts w:ascii="Arial" w:eastAsia="Times New Roman" w:hAnsi="Arial" w:cs="Arial"/>
          <w:sz w:val="24"/>
          <w:szCs w:val="24"/>
        </w:rPr>
      </w:pPr>
      <w:r w:rsidRPr="009D49C9">
        <w:rPr>
          <w:rFonts w:ascii="Arial" w:eastAsia="Times New Roman" w:hAnsi="Arial" w:cs="Arial"/>
          <w:sz w:val="24"/>
          <w:szCs w:val="24"/>
        </w:rPr>
        <w:t xml:space="preserve">preventivnim postupcima u cilju sprječavanja bolesti i ozljeda </w:t>
      </w:r>
    </w:p>
    <w:p w:rsidR="009D49C9" w:rsidRPr="009D49C9" w:rsidRDefault="009D49C9" w:rsidP="00CB52AF">
      <w:pPr>
        <w:numPr>
          <w:ilvl w:val="0"/>
          <w:numId w:val="17"/>
        </w:numPr>
        <w:suppressAutoHyphens/>
        <w:autoSpaceDN w:val="0"/>
        <w:spacing w:after="0" w:line="240" w:lineRule="auto"/>
        <w:contextualSpacing/>
        <w:jc w:val="both"/>
        <w:textAlignment w:val="baseline"/>
        <w:rPr>
          <w:rFonts w:ascii="Arial" w:eastAsia="Times New Roman" w:hAnsi="Arial" w:cs="Arial"/>
          <w:sz w:val="24"/>
          <w:szCs w:val="24"/>
        </w:rPr>
      </w:pPr>
      <w:r w:rsidRPr="009D49C9">
        <w:rPr>
          <w:rFonts w:ascii="Arial" w:eastAsia="Times New Roman" w:hAnsi="Arial" w:cs="Arial"/>
          <w:sz w:val="24"/>
          <w:szCs w:val="24"/>
        </w:rPr>
        <w:t>praćenjem pobola djece,  poduzimanjem protuepidemijskih mjera u suradnji s Nastavnim zavodom za javno zdravstvo Primorsko-goranske županije ( NZZJZ PGŽ), liječnicima pedijatrima i  epidemiolozima</w:t>
      </w:r>
    </w:p>
    <w:p w:rsidR="009D49C9" w:rsidRPr="009D49C9" w:rsidRDefault="009D49C9" w:rsidP="00CB52AF">
      <w:pPr>
        <w:numPr>
          <w:ilvl w:val="0"/>
          <w:numId w:val="17"/>
        </w:numPr>
        <w:suppressAutoHyphens/>
        <w:autoSpaceDN w:val="0"/>
        <w:spacing w:after="0" w:line="240" w:lineRule="auto"/>
        <w:contextualSpacing/>
        <w:jc w:val="both"/>
        <w:textAlignment w:val="baseline"/>
        <w:rPr>
          <w:rFonts w:ascii="Arial" w:eastAsia="Times New Roman" w:hAnsi="Arial" w:cs="Arial"/>
          <w:sz w:val="24"/>
          <w:szCs w:val="24"/>
        </w:rPr>
      </w:pPr>
      <w:r w:rsidRPr="009D49C9">
        <w:rPr>
          <w:rFonts w:ascii="Arial" w:eastAsia="Times New Roman" w:hAnsi="Arial" w:cs="Arial"/>
          <w:sz w:val="24"/>
          <w:szCs w:val="24"/>
        </w:rPr>
        <w:t>pružanjem prve pomoći kod  nastanka ozljeda djece</w:t>
      </w:r>
    </w:p>
    <w:p w:rsidR="009D49C9" w:rsidRPr="009D49C9" w:rsidRDefault="009D49C9" w:rsidP="00CB52AF">
      <w:pPr>
        <w:numPr>
          <w:ilvl w:val="0"/>
          <w:numId w:val="17"/>
        </w:numPr>
        <w:suppressAutoHyphens/>
        <w:autoSpaceDN w:val="0"/>
        <w:spacing w:after="0" w:line="240" w:lineRule="auto"/>
        <w:contextualSpacing/>
        <w:jc w:val="both"/>
        <w:textAlignment w:val="baseline"/>
        <w:rPr>
          <w:rFonts w:ascii="Arial" w:eastAsia="Times New Roman" w:hAnsi="Arial" w:cs="Arial"/>
          <w:sz w:val="24"/>
          <w:szCs w:val="24"/>
        </w:rPr>
      </w:pPr>
      <w:r w:rsidRPr="009D49C9">
        <w:rPr>
          <w:rFonts w:ascii="Arial" w:eastAsia="Times New Roman" w:hAnsi="Arial" w:cs="Arial"/>
          <w:sz w:val="24"/>
          <w:szCs w:val="24"/>
        </w:rPr>
        <w:t>zdravstvenim odgojem djece, roditelja, odgojitelja i ostalih djelatnika, glede usklađivanja odgojnih postupaka</w:t>
      </w:r>
    </w:p>
    <w:p w:rsidR="009D49C9" w:rsidRPr="009D49C9" w:rsidRDefault="009D49C9" w:rsidP="009D49C9">
      <w:pPr>
        <w:suppressAutoHyphens/>
        <w:autoSpaceDN w:val="0"/>
        <w:spacing w:after="0" w:line="240" w:lineRule="auto"/>
        <w:ind w:left="1211"/>
        <w:contextualSpacing/>
        <w:jc w:val="both"/>
        <w:textAlignment w:val="baseline"/>
        <w:rPr>
          <w:rFonts w:ascii="Arial" w:eastAsia="Times New Roman" w:hAnsi="Arial" w:cs="Arial"/>
          <w:sz w:val="24"/>
          <w:szCs w:val="24"/>
        </w:rPr>
      </w:pPr>
    </w:p>
    <w:p w:rsidR="009D49C9" w:rsidRPr="009D49C9" w:rsidRDefault="009D49C9" w:rsidP="009D49C9">
      <w:pPr>
        <w:spacing w:after="0" w:line="240" w:lineRule="auto"/>
        <w:ind w:firstLine="288"/>
        <w:jc w:val="both"/>
      </w:pPr>
      <w:r w:rsidRPr="009D49C9">
        <w:rPr>
          <w:rFonts w:ascii="Arial" w:eastAsia="Times New Roman" w:hAnsi="Arial" w:cs="Arial"/>
          <w:i/>
          <w:iCs/>
          <w:sz w:val="24"/>
          <w:szCs w:val="24"/>
        </w:rPr>
        <w:t xml:space="preserve">Program zdravstvene zaštite djece, higijene i pravilne prehrane djece u dječjim vrtićima </w:t>
      </w:r>
      <w:r w:rsidRPr="009D49C9">
        <w:rPr>
          <w:rFonts w:ascii="Arial" w:eastAsia="Times New Roman" w:hAnsi="Arial" w:cs="Arial"/>
          <w:i/>
          <w:sz w:val="24"/>
          <w:szCs w:val="24"/>
        </w:rPr>
        <w:t xml:space="preserve"> </w:t>
      </w:r>
      <w:r w:rsidRPr="009D49C9">
        <w:rPr>
          <w:rFonts w:ascii="Arial" w:eastAsia="Times New Roman" w:hAnsi="Arial" w:cs="Arial"/>
          <w:sz w:val="24"/>
          <w:szCs w:val="24"/>
        </w:rPr>
        <w:t xml:space="preserve">utvrđuje se: </w:t>
      </w:r>
    </w:p>
    <w:p w:rsidR="009D49C9" w:rsidRPr="009D49C9" w:rsidRDefault="009D49C9" w:rsidP="00CB52AF">
      <w:pPr>
        <w:numPr>
          <w:ilvl w:val="0"/>
          <w:numId w:val="18"/>
        </w:numPr>
        <w:suppressAutoHyphens/>
        <w:autoSpaceDN w:val="0"/>
        <w:spacing w:after="0" w:line="240" w:lineRule="auto"/>
        <w:jc w:val="both"/>
        <w:textAlignment w:val="baseline"/>
        <w:rPr>
          <w:rFonts w:ascii="Arial" w:eastAsia="Times New Roman" w:hAnsi="Arial" w:cs="Arial"/>
          <w:sz w:val="24"/>
          <w:szCs w:val="24"/>
        </w:rPr>
      </w:pPr>
      <w:r w:rsidRPr="009D49C9">
        <w:rPr>
          <w:rFonts w:ascii="Arial" w:eastAsia="Times New Roman" w:hAnsi="Arial" w:cs="Arial"/>
          <w:sz w:val="24"/>
          <w:szCs w:val="24"/>
        </w:rPr>
        <w:t>planiranjem prehrane za djecu starosti od navršene godine dana do polaska u školu</w:t>
      </w:r>
    </w:p>
    <w:p w:rsidR="009D49C9" w:rsidRPr="009D49C9" w:rsidRDefault="009D49C9" w:rsidP="00CB52AF">
      <w:pPr>
        <w:numPr>
          <w:ilvl w:val="0"/>
          <w:numId w:val="18"/>
        </w:numPr>
        <w:suppressAutoHyphens/>
        <w:autoSpaceDN w:val="0"/>
        <w:spacing w:after="0" w:line="240" w:lineRule="auto"/>
        <w:jc w:val="both"/>
        <w:textAlignment w:val="baseline"/>
        <w:rPr>
          <w:rFonts w:ascii="Arial" w:eastAsia="Times New Roman" w:hAnsi="Arial" w:cs="Arial"/>
          <w:sz w:val="24"/>
          <w:szCs w:val="24"/>
        </w:rPr>
      </w:pPr>
      <w:r w:rsidRPr="009D49C9">
        <w:rPr>
          <w:rFonts w:ascii="Arial" w:eastAsia="Times New Roman" w:hAnsi="Arial" w:cs="Arial"/>
          <w:sz w:val="24"/>
          <w:szCs w:val="24"/>
        </w:rPr>
        <w:t>izmjenom jelovnika dva puta godišnje (proljeće -  ljeto, jesen - zima)  pri čemu se pridaje važnost izboru sezonskih  namirnica. Jelovnik izrađuju nutricionisti Nastavnog zavoda za javno zdravstvo Primorsko goranske županije (NZJZ PGŽ). Tjedni jelovnici se objavljuju na oglasnim pločama svake odgojne skupine kako bi roditelji imali uvid</w:t>
      </w:r>
    </w:p>
    <w:p w:rsidR="009D49C9" w:rsidRPr="009D49C9" w:rsidRDefault="009D49C9" w:rsidP="00CB52AF">
      <w:pPr>
        <w:numPr>
          <w:ilvl w:val="0"/>
          <w:numId w:val="18"/>
        </w:numPr>
        <w:suppressAutoHyphens/>
        <w:autoSpaceDN w:val="0"/>
        <w:spacing w:after="0" w:line="240" w:lineRule="auto"/>
        <w:jc w:val="both"/>
        <w:textAlignment w:val="baseline"/>
        <w:rPr>
          <w:rFonts w:ascii="Arial" w:eastAsia="Times New Roman" w:hAnsi="Arial" w:cs="Arial"/>
          <w:sz w:val="24"/>
          <w:szCs w:val="24"/>
        </w:rPr>
      </w:pPr>
      <w:r w:rsidRPr="009D49C9">
        <w:rPr>
          <w:rFonts w:ascii="Arial" w:eastAsia="Times New Roman" w:hAnsi="Arial" w:cs="Arial"/>
          <w:sz w:val="24"/>
          <w:szCs w:val="24"/>
        </w:rPr>
        <w:t>prilagođavanjem jelovnika za djecu s posebnim potrebama u prehrani (alergije, intolerancija na hranu, celijakija, dijabetes)</w:t>
      </w:r>
    </w:p>
    <w:p w:rsidR="009D49C9" w:rsidRPr="009D49C9" w:rsidRDefault="009D49C9" w:rsidP="00CB52AF">
      <w:pPr>
        <w:numPr>
          <w:ilvl w:val="0"/>
          <w:numId w:val="18"/>
        </w:numPr>
        <w:suppressAutoHyphens/>
        <w:autoSpaceDN w:val="0"/>
        <w:spacing w:after="0" w:line="240" w:lineRule="auto"/>
        <w:jc w:val="both"/>
        <w:textAlignment w:val="baseline"/>
        <w:rPr>
          <w:rFonts w:ascii="Arial" w:eastAsia="Times New Roman" w:hAnsi="Arial" w:cs="Arial"/>
          <w:sz w:val="24"/>
          <w:szCs w:val="24"/>
        </w:rPr>
      </w:pPr>
      <w:r w:rsidRPr="009D49C9">
        <w:rPr>
          <w:rFonts w:ascii="Arial" w:eastAsia="Times New Roman" w:hAnsi="Arial" w:cs="Arial"/>
          <w:sz w:val="24"/>
          <w:szCs w:val="24"/>
        </w:rPr>
        <w:t xml:space="preserve">praćenjem energetskih i prehrambenih potreba djece u dječjem vrtiću, raspodijeljene na 4 obroka  </w:t>
      </w:r>
    </w:p>
    <w:p w:rsidR="009D49C9" w:rsidRPr="009D49C9" w:rsidRDefault="009D49C9" w:rsidP="00CB52AF">
      <w:pPr>
        <w:numPr>
          <w:ilvl w:val="0"/>
          <w:numId w:val="18"/>
        </w:numPr>
        <w:suppressAutoHyphens/>
        <w:autoSpaceDN w:val="0"/>
        <w:spacing w:after="0" w:line="240" w:lineRule="auto"/>
        <w:jc w:val="both"/>
        <w:textAlignment w:val="baseline"/>
        <w:rPr>
          <w:rFonts w:ascii="Arial" w:eastAsia="Times New Roman" w:hAnsi="Arial" w:cs="Arial"/>
          <w:sz w:val="24"/>
          <w:szCs w:val="24"/>
        </w:rPr>
      </w:pPr>
      <w:r w:rsidRPr="009D49C9">
        <w:rPr>
          <w:rFonts w:ascii="Arial" w:eastAsia="Times New Roman" w:hAnsi="Arial" w:cs="Arial"/>
          <w:sz w:val="24"/>
          <w:szCs w:val="24"/>
        </w:rPr>
        <w:t>sukladno zakonskim propisima se vrši ispitivanje mikrobiološke ispravnosti hrane, čistoće pribora i prostora vrtića gdje se priprema i poslužuje hrana namijenjena djeci</w:t>
      </w:r>
    </w:p>
    <w:p w:rsidR="009D49C9" w:rsidRPr="009D49C9" w:rsidRDefault="009D49C9" w:rsidP="00CB52AF">
      <w:pPr>
        <w:numPr>
          <w:ilvl w:val="0"/>
          <w:numId w:val="18"/>
        </w:numPr>
        <w:suppressAutoHyphens/>
        <w:autoSpaceDN w:val="0"/>
        <w:spacing w:after="0" w:line="240" w:lineRule="auto"/>
        <w:jc w:val="both"/>
        <w:textAlignment w:val="baseline"/>
        <w:rPr>
          <w:rFonts w:ascii="Arial" w:eastAsia="Times New Roman" w:hAnsi="Arial" w:cs="Arial"/>
          <w:sz w:val="24"/>
          <w:szCs w:val="24"/>
        </w:rPr>
      </w:pPr>
      <w:r w:rsidRPr="009D49C9">
        <w:rPr>
          <w:rFonts w:ascii="Arial" w:eastAsia="Times New Roman" w:hAnsi="Arial" w:cs="Arial"/>
          <w:sz w:val="24"/>
          <w:szCs w:val="24"/>
        </w:rPr>
        <w:t>implementacijom HACCP sustava u sve kuhinje, uz redoviti nadzor i edukaciju osoblja.</w:t>
      </w:r>
    </w:p>
    <w:p w:rsidR="009D49C9" w:rsidRPr="009D49C9" w:rsidRDefault="009D49C9" w:rsidP="009D49C9">
      <w:pPr>
        <w:spacing w:after="0" w:line="240" w:lineRule="auto"/>
        <w:jc w:val="both"/>
        <w:rPr>
          <w:rFonts w:ascii="Arial" w:eastAsia="Times New Roman" w:hAnsi="Arial" w:cs="Arial"/>
          <w:sz w:val="24"/>
          <w:szCs w:val="24"/>
        </w:rPr>
      </w:pPr>
    </w:p>
    <w:p w:rsidR="009D49C9" w:rsidRPr="009D49C9" w:rsidRDefault="009D49C9" w:rsidP="009D49C9">
      <w:pPr>
        <w:spacing w:after="0" w:line="240" w:lineRule="auto"/>
        <w:jc w:val="both"/>
        <w:rPr>
          <w:rFonts w:ascii="Arial" w:eastAsia="Times New Roman" w:hAnsi="Arial" w:cs="Arial"/>
          <w:sz w:val="24"/>
          <w:szCs w:val="24"/>
        </w:rPr>
      </w:pPr>
      <w:r w:rsidRPr="009D49C9">
        <w:rPr>
          <w:rFonts w:ascii="Arial" w:eastAsia="Times New Roman" w:hAnsi="Arial" w:cs="Arial"/>
          <w:sz w:val="24"/>
          <w:szCs w:val="24"/>
        </w:rPr>
        <w:lastRenderedPageBreak/>
        <w:t xml:space="preserve">Higijensko-epidemiološke mjere provode se sukladno propisanim </w:t>
      </w:r>
      <w:r w:rsidRPr="009D49C9">
        <w:rPr>
          <w:rFonts w:ascii="Arial" w:eastAsia="Times New Roman" w:hAnsi="Arial" w:cs="Arial"/>
          <w:i/>
          <w:iCs/>
          <w:sz w:val="24"/>
          <w:szCs w:val="24"/>
        </w:rPr>
        <w:t>Minimumom higijenskih mjera i planom dezinfekcije Dječjeg vrtića  Rijeka.</w:t>
      </w:r>
    </w:p>
    <w:p w:rsidR="009D49C9" w:rsidRPr="009D49C9" w:rsidRDefault="009D49C9" w:rsidP="009D49C9">
      <w:pPr>
        <w:spacing w:after="0" w:line="240" w:lineRule="auto"/>
        <w:jc w:val="both"/>
        <w:rPr>
          <w:rFonts w:ascii="Arial" w:eastAsia="Times New Roman" w:hAnsi="Arial" w:cs="Arial"/>
          <w:sz w:val="24"/>
          <w:szCs w:val="24"/>
        </w:rPr>
      </w:pPr>
      <w:r w:rsidRPr="009D49C9">
        <w:rPr>
          <w:rFonts w:ascii="Arial" w:eastAsia="Times New Roman" w:hAnsi="Arial" w:cs="Arial"/>
          <w:sz w:val="24"/>
          <w:szCs w:val="24"/>
        </w:rPr>
        <w:t xml:space="preserve">Pranje posteljine obavlja se  u praonici Dječjeg vrtića Rijeka smještenoj u Podcentru Potok. </w:t>
      </w:r>
    </w:p>
    <w:p w:rsidR="009D49C9" w:rsidRPr="009D49C9" w:rsidRDefault="009D49C9" w:rsidP="009D49C9">
      <w:pPr>
        <w:spacing w:after="0" w:line="240" w:lineRule="auto"/>
        <w:jc w:val="both"/>
        <w:rPr>
          <w:rFonts w:ascii="Arial" w:eastAsia="Times New Roman" w:hAnsi="Arial" w:cs="Arial"/>
          <w:sz w:val="24"/>
          <w:szCs w:val="24"/>
        </w:rPr>
      </w:pPr>
      <w:r w:rsidRPr="009D49C9">
        <w:rPr>
          <w:rFonts w:ascii="Arial" w:eastAsia="Times New Roman" w:hAnsi="Arial" w:cs="Arial"/>
          <w:sz w:val="24"/>
          <w:szCs w:val="24"/>
        </w:rPr>
        <w:t xml:space="preserve">Provjetravanje prostorija i osiguravanje optimalnih mikroklimatskih uvjeta vrše odgojitelji odgojnih skupina, spremačice i zdravstvena voditeljica. </w:t>
      </w:r>
    </w:p>
    <w:p w:rsidR="009D49C9" w:rsidRPr="009D49C9" w:rsidRDefault="009D49C9" w:rsidP="009D49C9">
      <w:pPr>
        <w:spacing w:after="0" w:line="240" w:lineRule="auto"/>
        <w:jc w:val="both"/>
        <w:rPr>
          <w:rFonts w:ascii="Arial" w:eastAsia="Times New Roman" w:hAnsi="Arial" w:cs="Arial"/>
          <w:sz w:val="24"/>
          <w:szCs w:val="24"/>
        </w:rPr>
      </w:pPr>
    </w:p>
    <w:p w:rsidR="009D49C9" w:rsidRPr="009D49C9" w:rsidRDefault="009D49C9" w:rsidP="009D49C9">
      <w:pPr>
        <w:spacing w:after="0" w:line="240" w:lineRule="auto"/>
        <w:jc w:val="both"/>
        <w:rPr>
          <w:rFonts w:ascii="Arial" w:eastAsia="Times New Roman" w:hAnsi="Arial" w:cs="Arial"/>
          <w:iCs/>
          <w:sz w:val="24"/>
          <w:szCs w:val="24"/>
        </w:rPr>
      </w:pPr>
      <w:r w:rsidRPr="009D49C9">
        <w:rPr>
          <w:rFonts w:ascii="Arial" w:eastAsia="Times New Roman" w:hAnsi="Arial" w:cs="Arial"/>
          <w:iCs/>
          <w:sz w:val="24"/>
          <w:szCs w:val="24"/>
        </w:rPr>
        <w:t xml:space="preserve">Pranje, čišćenje i dezinfekciju površina i prostora uz izmjenu posteljine i ostale tekstilne robe, te adekvatno zbrinjavanje otpada, provode spremačice Dječjeg vrtića Rijeka. </w:t>
      </w:r>
    </w:p>
    <w:p w:rsidR="009D49C9" w:rsidRPr="009D49C9" w:rsidRDefault="009D49C9" w:rsidP="009D49C9">
      <w:pPr>
        <w:spacing w:after="0" w:line="240" w:lineRule="auto"/>
        <w:jc w:val="both"/>
        <w:rPr>
          <w:rFonts w:ascii="Arial" w:eastAsia="Times New Roman" w:hAnsi="Arial" w:cs="Arial"/>
          <w:sz w:val="24"/>
          <w:szCs w:val="24"/>
        </w:rPr>
      </w:pPr>
    </w:p>
    <w:p w:rsidR="009D49C9" w:rsidRPr="009D49C9" w:rsidRDefault="009D49C9" w:rsidP="009D49C9">
      <w:pPr>
        <w:spacing w:after="0" w:line="240" w:lineRule="auto"/>
        <w:jc w:val="both"/>
        <w:rPr>
          <w:rFonts w:ascii="Arial" w:eastAsia="Times New Roman" w:hAnsi="Arial" w:cs="Arial"/>
          <w:iCs/>
          <w:sz w:val="24"/>
          <w:szCs w:val="24"/>
        </w:rPr>
      </w:pPr>
      <w:r w:rsidRPr="009D49C9">
        <w:rPr>
          <w:rFonts w:ascii="Arial" w:eastAsia="Times New Roman" w:hAnsi="Arial" w:cs="Arial"/>
          <w:sz w:val="24"/>
          <w:szCs w:val="24"/>
        </w:rPr>
        <w:t xml:space="preserve">Provođenje mjera dezinfekcije, dezinsekcije i deratizacije (DDD) u skladu s planom i po potrebi, tijekom godine provodi tvrtka </w:t>
      </w:r>
      <w:r w:rsidRPr="009D49C9">
        <w:rPr>
          <w:rFonts w:ascii="Arial" w:eastAsia="Times New Roman" w:hAnsi="Arial" w:cs="Arial"/>
          <w:iCs/>
          <w:sz w:val="24"/>
          <w:szCs w:val="24"/>
        </w:rPr>
        <w:t>Dezinsekcija d.o.o.</w:t>
      </w:r>
    </w:p>
    <w:p w:rsidR="009D49C9" w:rsidRPr="009D49C9" w:rsidRDefault="009D49C9" w:rsidP="009D49C9">
      <w:pPr>
        <w:spacing w:after="0" w:line="240" w:lineRule="auto"/>
        <w:jc w:val="both"/>
        <w:rPr>
          <w:rFonts w:ascii="Arial" w:eastAsia="Times New Roman" w:hAnsi="Arial" w:cs="Arial"/>
          <w:sz w:val="24"/>
          <w:szCs w:val="24"/>
        </w:rPr>
      </w:pPr>
    </w:p>
    <w:p w:rsidR="009D49C9" w:rsidRPr="009D49C9" w:rsidRDefault="009D49C9" w:rsidP="009D49C9">
      <w:pPr>
        <w:suppressAutoHyphens/>
        <w:autoSpaceDN w:val="0"/>
        <w:spacing w:after="0" w:line="240" w:lineRule="auto"/>
        <w:jc w:val="both"/>
        <w:textAlignment w:val="baseline"/>
        <w:rPr>
          <w:rFonts w:ascii="Arial" w:eastAsia="Times New Roman" w:hAnsi="Arial" w:cs="Arial"/>
          <w:sz w:val="24"/>
          <w:szCs w:val="24"/>
        </w:rPr>
      </w:pPr>
      <w:r w:rsidRPr="009D49C9">
        <w:rPr>
          <w:rFonts w:ascii="Arial" w:eastAsia="Times New Roman" w:hAnsi="Arial" w:cs="Arial"/>
          <w:sz w:val="24"/>
          <w:szCs w:val="24"/>
        </w:rPr>
        <w:t xml:space="preserve">Zdravstveni nadzor  svih zaposlenika vrši se prema </w:t>
      </w:r>
      <w:r w:rsidRPr="009D49C9">
        <w:rPr>
          <w:rFonts w:ascii="Arial" w:eastAsia="Times New Roman" w:hAnsi="Arial" w:cs="Arial"/>
          <w:i/>
          <w:iCs/>
          <w:sz w:val="24"/>
          <w:szCs w:val="24"/>
        </w:rPr>
        <w:t>Zakonu o zaštiti stanovništva od zaraznih bolesti</w:t>
      </w:r>
      <w:r w:rsidRPr="009D49C9">
        <w:rPr>
          <w:rFonts w:ascii="Arial" w:eastAsia="Times New Roman" w:hAnsi="Arial" w:cs="Arial"/>
          <w:sz w:val="24"/>
          <w:szCs w:val="24"/>
        </w:rPr>
        <w:t>, u suradnji s Nastavnim zavodom za javno zdravstvo Primorsko-goranske županije.</w:t>
      </w:r>
    </w:p>
    <w:p w:rsidR="009D49C9" w:rsidRPr="009D49C9" w:rsidRDefault="009D49C9" w:rsidP="009D49C9">
      <w:pPr>
        <w:suppressAutoHyphens/>
        <w:autoSpaceDN w:val="0"/>
        <w:spacing w:after="0" w:line="240" w:lineRule="auto"/>
        <w:jc w:val="both"/>
        <w:textAlignment w:val="baseline"/>
        <w:rPr>
          <w:rFonts w:ascii="Arial" w:eastAsia="Times New Roman" w:hAnsi="Arial" w:cs="Arial"/>
          <w:sz w:val="24"/>
          <w:szCs w:val="24"/>
        </w:rPr>
      </w:pPr>
    </w:p>
    <w:tbl>
      <w:tblPr>
        <w:tblW w:w="8954" w:type="dxa"/>
        <w:tblInd w:w="108" w:type="dxa"/>
        <w:tblCellMar>
          <w:left w:w="10" w:type="dxa"/>
          <w:right w:w="10" w:type="dxa"/>
        </w:tblCellMar>
        <w:tblLook w:val="04A0" w:firstRow="1" w:lastRow="0" w:firstColumn="1" w:lastColumn="0" w:noHBand="0" w:noVBand="1"/>
      </w:tblPr>
      <w:tblGrid>
        <w:gridCol w:w="1580"/>
        <w:gridCol w:w="3592"/>
        <w:gridCol w:w="2098"/>
        <w:gridCol w:w="1684"/>
      </w:tblGrid>
      <w:tr w:rsidR="009D49C9" w:rsidRPr="009D49C9" w:rsidTr="008F285B">
        <w:trPr>
          <w:trHeight w:val="1"/>
        </w:trPr>
        <w:tc>
          <w:tcPr>
            <w:tcW w:w="15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rsidR="009D49C9" w:rsidRPr="009D49C9" w:rsidRDefault="009D49C9" w:rsidP="009D49C9">
            <w:pPr>
              <w:spacing w:after="0" w:line="240" w:lineRule="auto"/>
              <w:rPr>
                <w:rFonts w:ascii="Arial" w:eastAsia="Times New Roman" w:hAnsi="Arial" w:cs="Arial"/>
                <w:b/>
                <w:sz w:val="24"/>
                <w:szCs w:val="24"/>
              </w:rPr>
            </w:pPr>
          </w:p>
          <w:p w:rsidR="009D49C9" w:rsidRPr="009D49C9" w:rsidRDefault="009D49C9" w:rsidP="009D49C9">
            <w:pPr>
              <w:spacing w:after="0" w:line="240" w:lineRule="auto"/>
              <w:rPr>
                <w:rFonts w:ascii="Arial" w:eastAsia="Times New Roman" w:hAnsi="Arial" w:cs="Arial"/>
                <w:b/>
                <w:sz w:val="24"/>
                <w:szCs w:val="24"/>
              </w:rPr>
            </w:pPr>
            <w:r w:rsidRPr="009D49C9">
              <w:rPr>
                <w:rFonts w:ascii="Arial" w:eastAsia="Times New Roman" w:hAnsi="Arial" w:cs="Arial"/>
                <w:b/>
                <w:sz w:val="24"/>
                <w:szCs w:val="24"/>
              </w:rPr>
              <w:t>PODRUČJE RADA</w:t>
            </w:r>
          </w:p>
          <w:p w:rsidR="009D49C9" w:rsidRPr="009D49C9" w:rsidRDefault="009D49C9" w:rsidP="009D49C9">
            <w:pPr>
              <w:spacing w:after="0" w:line="240" w:lineRule="auto"/>
              <w:rPr>
                <w:rFonts w:ascii="Arial" w:eastAsia="Times New Roman" w:hAnsi="Arial" w:cs="Arial"/>
                <w:sz w:val="24"/>
                <w:szCs w:val="24"/>
              </w:rPr>
            </w:pPr>
          </w:p>
        </w:tc>
        <w:tc>
          <w:tcPr>
            <w:tcW w:w="35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hideMark/>
          </w:tcPr>
          <w:p w:rsidR="009D49C9" w:rsidRPr="009D49C9" w:rsidRDefault="009D49C9" w:rsidP="009D49C9">
            <w:pPr>
              <w:keepNext/>
              <w:spacing w:after="0" w:line="240" w:lineRule="auto"/>
              <w:ind w:hanging="103"/>
              <w:jc w:val="center"/>
            </w:pPr>
            <w:r w:rsidRPr="009D49C9">
              <w:rPr>
                <w:rFonts w:ascii="Arial" w:eastAsia="Times New Roman" w:hAnsi="Arial" w:cs="Arial"/>
                <w:b/>
                <w:sz w:val="24"/>
                <w:szCs w:val="24"/>
              </w:rPr>
              <w:t>SADRŽAJI RADA</w:t>
            </w:r>
          </w:p>
        </w:tc>
        <w:tc>
          <w:tcPr>
            <w:tcW w:w="209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hideMark/>
          </w:tcPr>
          <w:p w:rsidR="009D49C9" w:rsidRPr="009D49C9" w:rsidRDefault="009D49C9" w:rsidP="009D49C9">
            <w:pPr>
              <w:spacing w:after="0" w:line="240" w:lineRule="auto"/>
            </w:pPr>
            <w:r w:rsidRPr="009D49C9">
              <w:rPr>
                <w:rFonts w:ascii="Arial" w:eastAsia="Times New Roman" w:hAnsi="Arial" w:cs="Arial"/>
                <w:b/>
                <w:sz w:val="24"/>
                <w:szCs w:val="24"/>
              </w:rPr>
              <w:t>NOSITELJI</w:t>
            </w:r>
          </w:p>
        </w:tc>
        <w:tc>
          <w:tcPr>
            <w:tcW w:w="168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hideMark/>
          </w:tcPr>
          <w:p w:rsidR="009D49C9" w:rsidRPr="009D49C9" w:rsidRDefault="009D49C9" w:rsidP="009D49C9">
            <w:pPr>
              <w:spacing w:after="0" w:line="240" w:lineRule="auto"/>
            </w:pPr>
            <w:r w:rsidRPr="009D49C9">
              <w:rPr>
                <w:rFonts w:ascii="Arial" w:eastAsia="Times New Roman" w:hAnsi="Arial" w:cs="Arial"/>
                <w:b/>
                <w:sz w:val="24"/>
                <w:szCs w:val="24"/>
              </w:rPr>
              <w:t>VRIJEME PROVEDBE</w:t>
            </w:r>
          </w:p>
        </w:tc>
      </w:tr>
      <w:tr w:rsidR="009D49C9" w:rsidRPr="009D49C9" w:rsidTr="008F285B">
        <w:trPr>
          <w:trHeight w:val="1"/>
        </w:trPr>
        <w:tc>
          <w:tcPr>
            <w:tcW w:w="1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Zdravstvena zaštita i preventivne mjere</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tc>
        <w:tc>
          <w:tcPr>
            <w:tcW w:w="3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9C9" w:rsidRPr="009D49C9" w:rsidRDefault="009D49C9" w:rsidP="002E0545">
            <w:pPr>
              <w:numPr>
                <w:ilvl w:val="0"/>
                <w:numId w:val="58"/>
              </w:numPr>
              <w:tabs>
                <w:tab w:val="left" w:pos="290"/>
              </w:tabs>
              <w:suppressAutoHyphens/>
              <w:autoSpaceDN w:val="0"/>
              <w:spacing w:after="0" w:line="240" w:lineRule="auto"/>
              <w:contextualSpacing/>
              <w:textAlignment w:val="baseline"/>
              <w:rPr>
                <w:rFonts w:ascii="Arial" w:eastAsia="Times New Roman" w:hAnsi="Arial" w:cs="Arial"/>
                <w:sz w:val="24"/>
                <w:szCs w:val="24"/>
              </w:rPr>
            </w:pPr>
            <w:r w:rsidRPr="009D49C9">
              <w:rPr>
                <w:rFonts w:ascii="Arial" w:eastAsia="Times New Roman" w:hAnsi="Arial" w:cs="Arial"/>
                <w:sz w:val="24"/>
                <w:szCs w:val="24"/>
              </w:rPr>
              <w:t>uvid u liječničke potvrde novoupisane djece</w:t>
            </w:r>
          </w:p>
          <w:p w:rsidR="009D49C9" w:rsidRPr="009D49C9" w:rsidRDefault="009D49C9" w:rsidP="009D49C9">
            <w:pPr>
              <w:tabs>
                <w:tab w:val="left" w:pos="290"/>
              </w:tabs>
              <w:suppressAutoHyphens/>
              <w:autoSpaceDN w:val="0"/>
              <w:spacing w:after="0" w:line="240" w:lineRule="auto"/>
              <w:textAlignment w:val="baseline"/>
              <w:rPr>
                <w:rFonts w:ascii="Arial" w:eastAsia="Times New Roman" w:hAnsi="Arial" w:cs="Arial"/>
                <w:sz w:val="24"/>
                <w:szCs w:val="24"/>
              </w:rPr>
            </w:pPr>
          </w:p>
          <w:p w:rsidR="009D49C9" w:rsidRPr="009D49C9" w:rsidRDefault="009D49C9" w:rsidP="009D49C9">
            <w:pPr>
              <w:tabs>
                <w:tab w:val="left" w:pos="290"/>
              </w:tabs>
              <w:spacing w:after="0" w:line="240" w:lineRule="auto"/>
              <w:ind w:left="720"/>
              <w:contextualSpacing/>
              <w:rPr>
                <w:rFonts w:ascii="Arial" w:eastAsia="Times New Roman" w:hAnsi="Arial" w:cs="Arial"/>
                <w:sz w:val="24"/>
                <w:szCs w:val="24"/>
              </w:rPr>
            </w:pPr>
          </w:p>
          <w:p w:rsidR="009D49C9" w:rsidRPr="009D49C9" w:rsidRDefault="009D49C9" w:rsidP="002E0545">
            <w:pPr>
              <w:numPr>
                <w:ilvl w:val="0"/>
                <w:numId w:val="58"/>
              </w:numPr>
              <w:tabs>
                <w:tab w:val="left" w:pos="290"/>
              </w:tabs>
              <w:suppressAutoHyphens/>
              <w:autoSpaceDN w:val="0"/>
              <w:spacing w:after="0" w:line="240" w:lineRule="auto"/>
              <w:contextualSpacing/>
              <w:textAlignment w:val="baseline"/>
              <w:rPr>
                <w:rFonts w:ascii="Arial" w:eastAsia="Times New Roman" w:hAnsi="Arial" w:cs="Arial"/>
                <w:sz w:val="24"/>
                <w:szCs w:val="24"/>
              </w:rPr>
            </w:pPr>
            <w:r w:rsidRPr="009D49C9">
              <w:rPr>
                <w:rFonts w:ascii="Arial" w:eastAsia="Times New Roman" w:hAnsi="Arial" w:cs="Arial"/>
                <w:sz w:val="24"/>
                <w:szCs w:val="24"/>
              </w:rPr>
              <w:t>informiranje roditelja o zdravstvenoj zaštiti, prehrani, pobolu i postupanju kod ozljede djeteta u vrtiću</w:t>
            </w:r>
          </w:p>
          <w:p w:rsidR="009D49C9" w:rsidRPr="009D49C9" w:rsidRDefault="009D49C9" w:rsidP="009D49C9">
            <w:pPr>
              <w:tabs>
                <w:tab w:val="left" w:pos="290"/>
              </w:tabs>
              <w:spacing w:after="0" w:line="240" w:lineRule="auto"/>
              <w:ind w:left="295"/>
              <w:rPr>
                <w:rFonts w:ascii="Arial" w:eastAsia="Times New Roman" w:hAnsi="Arial" w:cs="Arial"/>
                <w:sz w:val="24"/>
                <w:szCs w:val="24"/>
              </w:rPr>
            </w:pPr>
          </w:p>
          <w:p w:rsidR="009D49C9" w:rsidRPr="009D49C9" w:rsidRDefault="009D49C9" w:rsidP="002E0545">
            <w:pPr>
              <w:numPr>
                <w:ilvl w:val="0"/>
                <w:numId w:val="58"/>
              </w:numPr>
              <w:tabs>
                <w:tab w:val="left" w:pos="290"/>
              </w:tabs>
              <w:suppressAutoHyphens/>
              <w:autoSpaceDN w:val="0"/>
              <w:spacing w:after="200" w:line="240" w:lineRule="auto"/>
              <w:contextualSpacing/>
              <w:textAlignment w:val="baseline"/>
            </w:pPr>
            <w:r w:rsidRPr="009D49C9">
              <w:rPr>
                <w:rFonts w:ascii="Arial" w:eastAsia="Times New Roman" w:hAnsi="Arial" w:cs="Arial"/>
                <w:sz w:val="24"/>
                <w:szCs w:val="24"/>
              </w:rPr>
              <w:t xml:space="preserve">upoznavanje odgojitelja s određenim zdravstvenim problemom djeteta i edukacija </w:t>
            </w:r>
          </w:p>
          <w:p w:rsidR="009D49C9" w:rsidRPr="009D49C9" w:rsidRDefault="009D49C9" w:rsidP="009D49C9">
            <w:pPr>
              <w:tabs>
                <w:tab w:val="left" w:pos="290"/>
              </w:tabs>
              <w:suppressAutoHyphens/>
              <w:autoSpaceDN w:val="0"/>
              <w:spacing w:line="240" w:lineRule="auto"/>
              <w:contextualSpacing/>
              <w:textAlignment w:val="baseline"/>
            </w:pPr>
          </w:p>
          <w:p w:rsidR="009D49C9" w:rsidRPr="009D49C9" w:rsidRDefault="009D49C9" w:rsidP="002E0545">
            <w:pPr>
              <w:numPr>
                <w:ilvl w:val="0"/>
                <w:numId w:val="58"/>
              </w:numPr>
              <w:tabs>
                <w:tab w:val="left" w:pos="290"/>
              </w:tabs>
              <w:suppressAutoHyphens/>
              <w:autoSpaceDN w:val="0"/>
              <w:spacing w:after="0" w:line="240" w:lineRule="auto"/>
              <w:contextualSpacing/>
              <w:textAlignment w:val="baseline"/>
              <w:rPr>
                <w:rFonts w:ascii="Arial" w:eastAsia="Times New Roman" w:hAnsi="Arial" w:cs="Arial"/>
                <w:sz w:val="24"/>
                <w:szCs w:val="24"/>
              </w:rPr>
            </w:pPr>
            <w:r w:rsidRPr="009D49C9">
              <w:rPr>
                <w:rFonts w:ascii="Arial" w:eastAsia="Times New Roman" w:hAnsi="Arial" w:cs="Arial"/>
                <w:sz w:val="24"/>
                <w:szCs w:val="24"/>
              </w:rPr>
              <w:t>praćenje i evidentiranje izbivanja djece iz vrtića zbog bolesti</w:t>
            </w:r>
          </w:p>
          <w:p w:rsidR="009D49C9" w:rsidRPr="009D49C9" w:rsidRDefault="009D49C9" w:rsidP="009D49C9">
            <w:pPr>
              <w:tabs>
                <w:tab w:val="left" w:pos="290"/>
              </w:tabs>
              <w:spacing w:line="240" w:lineRule="auto"/>
              <w:rPr>
                <w:rFonts w:ascii="Arial" w:eastAsia="Times New Roman" w:hAnsi="Arial" w:cs="Arial"/>
                <w:sz w:val="24"/>
                <w:szCs w:val="24"/>
              </w:rPr>
            </w:pPr>
          </w:p>
          <w:p w:rsidR="009D49C9" w:rsidRPr="009D49C9" w:rsidRDefault="009D49C9" w:rsidP="002E0545">
            <w:pPr>
              <w:numPr>
                <w:ilvl w:val="0"/>
                <w:numId w:val="58"/>
              </w:numPr>
              <w:tabs>
                <w:tab w:val="left" w:pos="290"/>
              </w:tabs>
              <w:suppressAutoHyphens/>
              <w:autoSpaceDN w:val="0"/>
              <w:spacing w:after="0" w:line="240" w:lineRule="auto"/>
              <w:contextualSpacing/>
              <w:textAlignment w:val="baseline"/>
              <w:rPr>
                <w:rFonts w:ascii="Arial" w:eastAsia="Times New Roman" w:hAnsi="Arial" w:cs="Arial"/>
                <w:sz w:val="24"/>
                <w:szCs w:val="24"/>
              </w:rPr>
            </w:pPr>
            <w:r w:rsidRPr="009D49C9">
              <w:rPr>
                <w:rFonts w:ascii="Arial" w:eastAsia="Times New Roman" w:hAnsi="Arial" w:cs="Arial"/>
                <w:sz w:val="24"/>
                <w:szCs w:val="24"/>
              </w:rPr>
              <w:t>praćenje epidemiološkog stanja u dječjem vrtiću</w:t>
            </w:r>
          </w:p>
          <w:p w:rsidR="009D49C9" w:rsidRPr="009D49C9" w:rsidRDefault="009D49C9" w:rsidP="009D49C9">
            <w:pPr>
              <w:tabs>
                <w:tab w:val="left" w:pos="290"/>
              </w:tabs>
              <w:suppressAutoHyphens/>
              <w:autoSpaceDN w:val="0"/>
              <w:spacing w:after="0" w:line="240" w:lineRule="auto"/>
              <w:contextualSpacing/>
              <w:textAlignment w:val="baseline"/>
              <w:rPr>
                <w:rFonts w:ascii="Arial" w:eastAsia="Times New Roman" w:hAnsi="Arial" w:cs="Arial"/>
                <w:sz w:val="24"/>
                <w:szCs w:val="24"/>
              </w:rPr>
            </w:pPr>
          </w:p>
          <w:p w:rsidR="009D49C9" w:rsidRPr="009D49C9" w:rsidRDefault="009D49C9" w:rsidP="009D49C9">
            <w:pPr>
              <w:tabs>
                <w:tab w:val="left" w:pos="290"/>
              </w:tabs>
              <w:suppressAutoHyphens/>
              <w:autoSpaceDN w:val="0"/>
              <w:spacing w:after="0" w:line="240" w:lineRule="auto"/>
              <w:contextualSpacing/>
              <w:textAlignment w:val="baseline"/>
              <w:rPr>
                <w:rFonts w:ascii="Arial" w:eastAsia="Times New Roman" w:hAnsi="Arial" w:cs="Arial"/>
                <w:sz w:val="24"/>
                <w:szCs w:val="24"/>
              </w:rPr>
            </w:pPr>
          </w:p>
          <w:p w:rsidR="009D49C9" w:rsidRPr="009D49C9" w:rsidRDefault="009D49C9" w:rsidP="002E0545">
            <w:pPr>
              <w:numPr>
                <w:ilvl w:val="0"/>
                <w:numId w:val="58"/>
              </w:numPr>
              <w:tabs>
                <w:tab w:val="left" w:pos="290"/>
              </w:tabs>
              <w:suppressAutoHyphens/>
              <w:autoSpaceDN w:val="0"/>
              <w:spacing w:after="0" w:line="240" w:lineRule="auto"/>
              <w:contextualSpacing/>
              <w:textAlignment w:val="baseline"/>
              <w:rPr>
                <w:rFonts w:ascii="Arial" w:eastAsia="Times New Roman" w:hAnsi="Arial" w:cs="Arial"/>
                <w:sz w:val="24"/>
                <w:szCs w:val="24"/>
              </w:rPr>
            </w:pPr>
            <w:r w:rsidRPr="009D49C9">
              <w:rPr>
                <w:rFonts w:ascii="Arial" w:eastAsia="Times New Roman" w:hAnsi="Arial" w:cs="Arial"/>
                <w:sz w:val="24"/>
                <w:szCs w:val="24"/>
              </w:rPr>
              <w:t>provođenje antropometrijskih mjerenja tjelesne težine i visine u vrtiću</w:t>
            </w:r>
          </w:p>
          <w:p w:rsidR="009D49C9" w:rsidRPr="009D49C9" w:rsidRDefault="009D49C9" w:rsidP="009D49C9">
            <w:pPr>
              <w:tabs>
                <w:tab w:val="left" w:pos="290"/>
              </w:tabs>
              <w:spacing w:after="0" w:line="240" w:lineRule="auto"/>
              <w:rPr>
                <w:rFonts w:ascii="Arial" w:eastAsia="Times New Roman" w:hAnsi="Arial" w:cs="Arial"/>
                <w:sz w:val="24"/>
                <w:szCs w:val="24"/>
              </w:rPr>
            </w:pPr>
          </w:p>
          <w:p w:rsidR="009D49C9" w:rsidRPr="009D49C9" w:rsidRDefault="009D49C9" w:rsidP="002E0545">
            <w:pPr>
              <w:numPr>
                <w:ilvl w:val="0"/>
                <w:numId w:val="58"/>
              </w:numPr>
              <w:tabs>
                <w:tab w:val="left" w:pos="290"/>
              </w:tabs>
              <w:suppressAutoHyphens/>
              <w:autoSpaceDN w:val="0"/>
              <w:spacing w:after="0" w:line="240" w:lineRule="auto"/>
              <w:contextualSpacing/>
              <w:textAlignment w:val="baseline"/>
              <w:rPr>
                <w:rFonts w:ascii="Arial" w:eastAsia="Times New Roman" w:hAnsi="Arial" w:cs="Arial"/>
                <w:sz w:val="24"/>
                <w:szCs w:val="24"/>
              </w:rPr>
            </w:pPr>
            <w:r w:rsidRPr="009D49C9">
              <w:rPr>
                <w:rFonts w:ascii="Arial" w:eastAsia="Times New Roman" w:hAnsi="Arial" w:cs="Arial"/>
                <w:sz w:val="24"/>
                <w:szCs w:val="24"/>
              </w:rPr>
              <w:lastRenderedPageBreak/>
              <w:t>pružanje prve pomoći</w:t>
            </w:r>
          </w:p>
          <w:p w:rsidR="009D49C9" w:rsidRPr="009D49C9" w:rsidRDefault="009D49C9" w:rsidP="009D49C9">
            <w:pPr>
              <w:tabs>
                <w:tab w:val="left" w:pos="290"/>
              </w:tabs>
              <w:spacing w:line="240" w:lineRule="auto"/>
              <w:rPr>
                <w:rFonts w:ascii="Arial" w:eastAsia="Times New Roman" w:hAnsi="Arial" w:cs="Arial"/>
                <w:sz w:val="24"/>
                <w:szCs w:val="24"/>
              </w:rPr>
            </w:pPr>
            <w:r w:rsidRPr="009D49C9">
              <w:rPr>
                <w:rFonts w:ascii="Arial" w:eastAsia="Times New Roman" w:hAnsi="Arial" w:cs="Arial"/>
                <w:sz w:val="24"/>
                <w:szCs w:val="24"/>
              </w:rPr>
              <w:t xml:space="preserve">        </w:t>
            </w:r>
          </w:p>
          <w:p w:rsidR="009D49C9" w:rsidRPr="009D49C9" w:rsidRDefault="009D49C9" w:rsidP="009D49C9">
            <w:pPr>
              <w:tabs>
                <w:tab w:val="left" w:pos="290"/>
              </w:tabs>
              <w:spacing w:line="240" w:lineRule="auto"/>
              <w:rPr>
                <w:rFonts w:ascii="Arial" w:eastAsia="Times New Roman" w:hAnsi="Arial" w:cs="Arial"/>
                <w:sz w:val="24"/>
                <w:szCs w:val="24"/>
              </w:rPr>
            </w:pPr>
          </w:p>
          <w:p w:rsidR="009D49C9" w:rsidRPr="009D49C9" w:rsidRDefault="009D49C9" w:rsidP="009D49C9">
            <w:pPr>
              <w:tabs>
                <w:tab w:val="left" w:pos="290"/>
              </w:tabs>
              <w:spacing w:line="240" w:lineRule="auto"/>
              <w:rPr>
                <w:rFonts w:ascii="Arial" w:eastAsia="Times New Roman" w:hAnsi="Arial" w:cs="Arial"/>
                <w:sz w:val="24"/>
                <w:szCs w:val="24"/>
              </w:rPr>
            </w:pPr>
          </w:p>
          <w:p w:rsidR="009D49C9" w:rsidRPr="009D49C9" w:rsidRDefault="009D49C9" w:rsidP="002E0545">
            <w:pPr>
              <w:numPr>
                <w:ilvl w:val="0"/>
                <w:numId w:val="58"/>
              </w:numPr>
              <w:tabs>
                <w:tab w:val="left" w:pos="290"/>
              </w:tabs>
              <w:suppressAutoHyphens/>
              <w:autoSpaceDN w:val="0"/>
              <w:spacing w:after="0" w:line="240" w:lineRule="auto"/>
              <w:contextualSpacing/>
              <w:textAlignment w:val="baseline"/>
              <w:rPr>
                <w:rFonts w:ascii="Arial" w:eastAsia="Times New Roman" w:hAnsi="Arial" w:cs="Arial"/>
                <w:sz w:val="24"/>
                <w:szCs w:val="24"/>
              </w:rPr>
            </w:pPr>
            <w:r w:rsidRPr="009D49C9">
              <w:rPr>
                <w:rFonts w:ascii="Arial" w:eastAsia="Times New Roman" w:hAnsi="Arial" w:cs="Arial"/>
                <w:sz w:val="24"/>
                <w:szCs w:val="24"/>
              </w:rPr>
              <w:t>provođenje zdravstvenog odgoja u odnosu na djecu, odgojitelje, roditelje i ostale djelatnike u svezi stjecanja pravilnih higijenskih navika i usvajanja zdravijih stilova života</w:t>
            </w:r>
          </w:p>
          <w:p w:rsidR="009D49C9" w:rsidRPr="009D49C9" w:rsidRDefault="009D49C9" w:rsidP="009D49C9">
            <w:pPr>
              <w:tabs>
                <w:tab w:val="left" w:pos="290"/>
              </w:tabs>
              <w:suppressAutoHyphens/>
              <w:autoSpaceDN w:val="0"/>
              <w:spacing w:after="0" w:line="240" w:lineRule="auto"/>
              <w:ind w:left="720"/>
              <w:contextualSpacing/>
              <w:textAlignment w:val="baseline"/>
              <w:rPr>
                <w:rFonts w:ascii="Arial" w:eastAsia="Times New Roman" w:hAnsi="Arial" w:cs="Arial"/>
                <w:sz w:val="24"/>
                <w:szCs w:val="24"/>
              </w:rPr>
            </w:pPr>
          </w:p>
          <w:p w:rsidR="009D49C9" w:rsidRPr="009D49C9" w:rsidRDefault="009D49C9" w:rsidP="002E0545">
            <w:pPr>
              <w:numPr>
                <w:ilvl w:val="0"/>
                <w:numId w:val="58"/>
              </w:numPr>
              <w:tabs>
                <w:tab w:val="left" w:pos="290"/>
              </w:tabs>
              <w:suppressAutoHyphens/>
              <w:autoSpaceDN w:val="0"/>
              <w:spacing w:after="0" w:line="240" w:lineRule="auto"/>
              <w:contextualSpacing/>
              <w:textAlignment w:val="baseline"/>
              <w:rPr>
                <w:rFonts w:ascii="Arial" w:eastAsia="Times New Roman" w:hAnsi="Arial" w:cs="Arial"/>
                <w:sz w:val="24"/>
                <w:szCs w:val="24"/>
                <w:lang w:val="en-GB"/>
              </w:rPr>
            </w:pPr>
            <w:r w:rsidRPr="009D49C9">
              <w:rPr>
                <w:rFonts w:ascii="Arial" w:eastAsia="Times New Roman" w:hAnsi="Arial" w:cs="Arial"/>
                <w:sz w:val="24"/>
                <w:szCs w:val="24"/>
              </w:rPr>
              <w:t xml:space="preserve">zdravstveni  i sanitarni pregledi svih zaposlenih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lastRenderedPageBreak/>
              <w:t>zdravstveni voditelj, stručni tim</w:t>
            </w: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 xml:space="preserve">                zdravstveni voditelj, odgojitelji</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zdravstveni voditelj, stručni tim</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odgojitelji, zdravstveni  voditelj</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 xml:space="preserve">               odgojitelji, zdravstveni  voditelj</w:t>
            </w: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 xml:space="preserve">            zdravstveni voditelj, odgojitelji</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lastRenderedPageBreak/>
              <w:t>zdravstveni voditelj, članovi stručnog tima, odgojitelji, tehničko osoblje</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 xml:space="preserve">               zdravstveni voditelj, odgojitelji </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NZZJZ</w:t>
            </w: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lastRenderedPageBreak/>
              <w:t>kod upisa,</w:t>
            </w: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kontinuirano</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kontinuirano</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kontinuirano</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kontinuirano</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kontinuirano,</w:t>
            </w: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po potrebi</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 xml:space="preserve">               </w:t>
            </w: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tijekom godine</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po potrebi</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 xml:space="preserve">    </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kontinuirano</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1 puta godišnje</w:t>
            </w:r>
          </w:p>
        </w:tc>
      </w:tr>
      <w:tr w:rsidR="009D49C9" w:rsidRPr="009D49C9" w:rsidTr="008F285B">
        <w:trPr>
          <w:trHeight w:val="1417"/>
        </w:trPr>
        <w:tc>
          <w:tcPr>
            <w:tcW w:w="1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lastRenderedPageBreak/>
              <w:t>Planiranje prehrane</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tc>
        <w:tc>
          <w:tcPr>
            <w:tcW w:w="3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9C9" w:rsidRPr="009D49C9" w:rsidRDefault="009D49C9" w:rsidP="002E0545">
            <w:pPr>
              <w:numPr>
                <w:ilvl w:val="0"/>
                <w:numId w:val="58"/>
              </w:numPr>
              <w:suppressAutoHyphens/>
              <w:autoSpaceDN w:val="0"/>
              <w:spacing w:after="200" w:line="240" w:lineRule="auto"/>
              <w:contextualSpacing/>
              <w:textAlignment w:val="baseline"/>
              <w:rPr>
                <w:rFonts w:ascii="Arial" w:eastAsia="Times New Roman" w:hAnsi="Arial" w:cs="Arial"/>
                <w:sz w:val="24"/>
                <w:szCs w:val="24"/>
              </w:rPr>
            </w:pPr>
            <w:r w:rsidRPr="009D49C9">
              <w:rPr>
                <w:rFonts w:ascii="Arial" w:hAnsi="Arial" w:cs="Arial"/>
                <w:sz w:val="24"/>
                <w:szCs w:val="24"/>
              </w:rPr>
              <w:t xml:space="preserve">upoznavanje djece sa zdravom prehranom </w:t>
            </w:r>
          </w:p>
          <w:p w:rsidR="009D49C9" w:rsidRPr="009D49C9" w:rsidRDefault="009D49C9" w:rsidP="009D49C9">
            <w:pPr>
              <w:suppressAutoHyphens/>
              <w:autoSpaceDN w:val="0"/>
              <w:spacing w:line="240" w:lineRule="auto"/>
              <w:ind w:left="720"/>
              <w:contextualSpacing/>
              <w:textAlignment w:val="baseline"/>
              <w:rPr>
                <w:rFonts w:ascii="Arial" w:eastAsia="Times New Roman" w:hAnsi="Arial" w:cs="Arial"/>
                <w:sz w:val="24"/>
                <w:szCs w:val="24"/>
              </w:rPr>
            </w:pPr>
          </w:p>
          <w:p w:rsidR="009D49C9" w:rsidRPr="009D49C9" w:rsidRDefault="009D49C9" w:rsidP="009D49C9">
            <w:pPr>
              <w:suppressAutoHyphens/>
              <w:autoSpaceDN w:val="0"/>
              <w:spacing w:line="240" w:lineRule="auto"/>
              <w:ind w:left="720"/>
              <w:contextualSpacing/>
              <w:textAlignment w:val="baseline"/>
              <w:rPr>
                <w:rFonts w:ascii="Arial" w:eastAsia="Times New Roman" w:hAnsi="Arial" w:cs="Arial"/>
                <w:sz w:val="24"/>
                <w:szCs w:val="24"/>
              </w:rPr>
            </w:pPr>
          </w:p>
          <w:p w:rsidR="009D49C9" w:rsidRPr="009D49C9" w:rsidRDefault="009D49C9" w:rsidP="002E0545">
            <w:pPr>
              <w:numPr>
                <w:ilvl w:val="0"/>
                <w:numId w:val="58"/>
              </w:numPr>
              <w:suppressAutoHyphens/>
              <w:autoSpaceDN w:val="0"/>
              <w:spacing w:after="200" w:line="240" w:lineRule="auto"/>
              <w:contextualSpacing/>
              <w:textAlignment w:val="baseline"/>
              <w:rPr>
                <w:rFonts w:ascii="Arial" w:eastAsia="Times New Roman" w:hAnsi="Arial" w:cs="Arial"/>
                <w:sz w:val="24"/>
                <w:szCs w:val="24"/>
              </w:rPr>
            </w:pPr>
            <w:r w:rsidRPr="009D49C9">
              <w:rPr>
                <w:rFonts w:ascii="Arial" w:hAnsi="Arial" w:cs="Arial"/>
                <w:sz w:val="24"/>
                <w:szCs w:val="24"/>
              </w:rPr>
              <w:t xml:space="preserve">stjecanje zdravih prehrambenih navika kod djece o uzimanju hrane i tekućine (kod uobičajenih aktivnosti i kod povećanih tjelesnih napora) </w:t>
            </w:r>
          </w:p>
          <w:p w:rsidR="009D49C9" w:rsidRPr="009D49C9" w:rsidRDefault="009D49C9" w:rsidP="009D49C9">
            <w:pPr>
              <w:suppressAutoHyphens/>
              <w:autoSpaceDN w:val="0"/>
              <w:spacing w:line="240" w:lineRule="auto"/>
              <w:ind w:left="720"/>
              <w:contextualSpacing/>
              <w:textAlignment w:val="baseline"/>
              <w:rPr>
                <w:rFonts w:ascii="Arial" w:eastAsia="Times New Roman" w:hAnsi="Arial" w:cs="Arial"/>
                <w:sz w:val="24"/>
                <w:szCs w:val="24"/>
              </w:rPr>
            </w:pPr>
          </w:p>
          <w:p w:rsidR="009D49C9" w:rsidRPr="009D49C9" w:rsidRDefault="009D49C9" w:rsidP="002E0545">
            <w:pPr>
              <w:numPr>
                <w:ilvl w:val="0"/>
                <w:numId w:val="58"/>
              </w:numPr>
              <w:suppressAutoHyphens/>
              <w:autoSpaceDN w:val="0"/>
              <w:spacing w:after="200" w:line="240" w:lineRule="auto"/>
              <w:contextualSpacing/>
              <w:textAlignment w:val="baseline"/>
              <w:rPr>
                <w:rFonts w:ascii="Arial" w:eastAsia="Times New Roman" w:hAnsi="Arial" w:cs="Arial"/>
                <w:sz w:val="24"/>
                <w:szCs w:val="24"/>
              </w:rPr>
            </w:pPr>
            <w:r w:rsidRPr="009D49C9">
              <w:rPr>
                <w:rFonts w:ascii="Arial" w:hAnsi="Arial" w:cs="Arial"/>
                <w:sz w:val="24"/>
                <w:szCs w:val="24"/>
              </w:rPr>
              <w:t xml:space="preserve">zadovoljavanje individualnih potreba djeteta s posebnim zdravstvenim potrebama prehrane u svrhu cjelokupnog očuvanja zdravlja te izrada jelovnika u dogovoru s roditeljima, pedijatrima, odgojiteljima i kuharicama, praćenje djeteta   </w:t>
            </w:r>
          </w:p>
          <w:p w:rsidR="009D49C9" w:rsidRPr="009D49C9" w:rsidRDefault="009D49C9" w:rsidP="009D49C9">
            <w:pPr>
              <w:spacing w:line="256" w:lineRule="auto"/>
              <w:ind w:left="720"/>
              <w:contextualSpacing/>
              <w:rPr>
                <w:rFonts w:ascii="Arial" w:hAnsi="Arial" w:cs="Arial"/>
                <w:sz w:val="24"/>
                <w:szCs w:val="24"/>
              </w:rPr>
            </w:pPr>
          </w:p>
          <w:p w:rsidR="009D49C9" w:rsidRPr="009D49C9" w:rsidRDefault="009D49C9" w:rsidP="009D49C9">
            <w:pPr>
              <w:suppressAutoHyphens/>
              <w:autoSpaceDN w:val="0"/>
              <w:spacing w:line="240" w:lineRule="auto"/>
              <w:ind w:left="720"/>
              <w:contextualSpacing/>
              <w:textAlignment w:val="baseline"/>
              <w:rPr>
                <w:rFonts w:ascii="Arial" w:eastAsia="Times New Roman" w:hAnsi="Arial" w:cs="Arial"/>
                <w:sz w:val="24"/>
                <w:szCs w:val="24"/>
              </w:rPr>
            </w:pPr>
            <w:r w:rsidRPr="009D49C9">
              <w:rPr>
                <w:rFonts w:ascii="Arial" w:hAnsi="Arial" w:cs="Arial"/>
                <w:sz w:val="24"/>
                <w:szCs w:val="24"/>
              </w:rPr>
              <w:t xml:space="preserve">                               </w:t>
            </w:r>
          </w:p>
          <w:p w:rsidR="009D49C9" w:rsidRPr="009D49C9" w:rsidRDefault="009D49C9" w:rsidP="009D49C9">
            <w:pPr>
              <w:suppressAutoHyphens/>
              <w:autoSpaceDN w:val="0"/>
              <w:spacing w:line="240" w:lineRule="auto"/>
              <w:ind w:left="720"/>
              <w:contextualSpacing/>
              <w:textAlignment w:val="baseline"/>
              <w:rPr>
                <w:rFonts w:ascii="Arial" w:eastAsia="Times New Roman" w:hAnsi="Arial" w:cs="Arial"/>
                <w:sz w:val="24"/>
                <w:szCs w:val="24"/>
              </w:rPr>
            </w:pPr>
          </w:p>
          <w:p w:rsidR="009D49C9" w:rsidRPr="009D49C9" w:rsidRDefault="009D49C9" w:rsidP="002E0545">
            <w:pPr>
              <w:numPr>
                <w:ilvl w:val="0"/>
                <w:numId w:val="58"/>
              </w:numPr>
              <w:suppressAutoHyphens/>
              <w:autoSpaceDN w:val="0"/>
              <w:spacing w:after="200" w:line="240" w:lineRule="auto"/>
              <w:contextualSpacing/>
              <w:textAlignment w:val="baseline"/>
              <w:rPr>
                <w:rFonts w:ascii="Arial" w:eastAsia="Times New Roman" w:hAnsi="Arial" w:cs="Arial"/>
                <w:sz w:val="24"/>
                <w:szCs w:val="24"/>
              </w:rPr>
            </w:pPr>
            <w:r w:rsidRPr="009D49C9">
              <w:rPr>
                <w:rFonts w:ascii="Arial" w:eastAsia="Times New Roman" w:hAnsi="Arial" w:cs="Arial"/>
                <w:sz w:val="24"/>
                <w:szCs w:val="24"/>
              </w:rPr>
              <w:t xml:space="preserve">planiranje prehrane i izrada jelovnika u skladu </w:t>
            </w:r>
            <w:r w:rsidRPr="009D49C9">
              <w:rPr>
                <w:rFonts w:ascii="Arial" w:eastAsia="Times New Roman" w:hAnsi="Arial" w:cs="Arial"/>
                <w:sz w:val="24"/>
                <w:szCs w:val="24"/>
              </w:rPr>
              <w:lastRenderedPageBreak/>
              <w:t>sa prehrambenim standardima</w:t>
            </w:r>
          </w:p>
          <w:p w:rsidR="009D49C9" w:rsidRPr="009D49C9" w:rsidRDefault="009D49C9" w:rsidP="009D49C9">
            <w:pPr>
              <w:suppressAutoHyphens/>
              <w:autoSpaceDN w:val="0"/>
              <w:spacing w:line="240" w:lineRule="auto"/>
              <w:textAlignment w:val="baseline"/>
              <w:rPr>
                <w:rFonts w:ascii="Arial" w:eastAsia="Times New Roman" w:hAnsi="Arial" w:cs="Arial"/>
                <w:sz w:val="24"/>
                <w:szCs w:val="24"/>
              </w:rPr>
            </w:pPr>
          </w:p>
          <w:p w:rsidR="009D49C9" w:rsidRPr="009D49C9" w:rsidRDefault="009D49C9" w:rsidP="009D49C9">
            <w:pPr>
              <w:suppressAutoHyphens/>
              <w:autoSpaceDN w:val="0"/>
              <w:spacing w:line="240" w:lineRule="auto"/>
              <w:textAlignment w:val="baseline"/>
              <w:rPr>
                <w:rFonts w:ascii="Arial" w:eastAsia="Times New Roman" w:hAnsi="Arial" w:cs="Arial"/>
                <w:sz w:val="24"/>
                <w:szCs w:val="24"/>
              </w:rPr>
            </w:pPr>
          </w:p>
          <w:p w:rsidR="009D49C9" w:rsidRPr="009D49C9" w:rsidRDefault="009D49C9" w:rsidP="009D49C9">
            <w:pPr>
              <w:suppressAutoHyphens/>
              <w:autoSpaceDN w:val="0"/>
              <w:spacing w:line="240" w:lineRule="auto"/>
              <w:ind w:left="720"/>
              <w:contextualSpacing/>
              <w:textAlignment w:val="baseline"/>
              <w:rPr>
                <w:rFonts w:ascii="Arial" w:eastAsia="Times New Roman" w:hAnsi="Arial" w:cs="Arial"/>
                <w:sz w:val="24"/>
                <w:szCs w:val="24"/>
              </w:rPr>
            </w:pPr>
          </w:p>
          <w:p w:rsidR="009D49C9" w:rsidRPr="009D49C9" w:rsidRDefault="009D49C9" w:rsidP="002E0545">
            <w:pPr>
              <w:numPr>
                <w:ilvl w:val="0"/>
                <w:numId w:val="58"/>
              </w:numPr>
              <w:suppressAutoHyphens/>
              <w:autoSpaceDN w:val="0"/>
              <w:spacing w:after="200" w:line="240" w:lineRule="auto"/>
              <w:contextualSpacing/>
              <w:textAlignment w:val="baseline"/>
              <w:rPr>
                <w:rFonts w:ascii="Arial" w:eastAsia="Times New Roman" w:hAnsi="Arial" w:cs="Arial"/>
                <w:sz w:val="24"/>
                <w:szCs w:val="24"/>
              </w:rPr>
            </w:pPr>
            <w:r w:rsidRPr="009D49C9">
              <w:rPr>
                <w:rFonts w:ascii="Arial" w:hAnsi="Arial" w:cs="Arial"/>
                <w:sz w:val="24"/>
                <w:szCs w:val="24"/>
              </w:rPr>
              <w:t>provođenje mjera HACPP-a - edukacija novih osoba na tehničkim poslovima</w:t>
            </w:r>
            <w:r w:rsidRPr="009D49C9">
              <w:rPr>
                <w:rFonts w:ascii="Arial" w:eastAsia="Times New Roman" w:hAnsi="Arial" w:cs="Arial"/>
                <w:sz w:val="24"/>
                <w:szCs w:val="24"/>
              </w:rPr>
              <w:t xml:space="preserve">  </w:t>
            </w:r>
          </w:p>
          <w:p w:rsidR="009D49C9" w:rsidRPr="009D49C9" w:rsidRDefault="009D49C9" w:rsidP="009D49C9">
            <w:pPr>
              <w:spacing w:line="256" w:lineRule="auto"/>
              <w:ind w:left="720"/>
              <w:contextualSpacing/>
              <w:rPr>
                <w:rFonts w:ascii="Arial" w:eastAsia="Times New Roman" w:hAnsi="Arial" w:cs="Arial"/>
                <w:sz w:val="24"/>
                <w:szCs w:val="24"/>
              </w:rPr>
            </w:pPr>
          </w:p>
          <w:p w:rsidR="009D49C9" w:rsidRPr="009D49C9" w:rsidRDefault="009D49C9" w:rsidP="009D49C9">
            <w:pPr>
              <w:suppressAutoHyphens/>
              <w:autoSpaceDN w:val="0"/>
              <w:spacing w:line="240" w:lineRule="auto"/>
              <w:ind w:left="720"/>
              <w:contextualSpacing/>
              <w:textAlignment w:val="baseline"/>
              <w:rPr>
                <w:rFonts w:ascii="Arial" w:eastAsia="Times New Roman" w:hAnsi="Arial" w:cs="Arial"/>
                <w:sz w:val="24"/>
                <w:szCs w:val="24"/>
              </w:rPr>
            </w:pPr>
            <w:r w:rsidRPr="009D49C9">
              <w:rPr>
                <w:rFonts w:ascii="Arial" w:eastAsia="Times New Roman" w:hAnsi="Arial" w:cs="Arial"/>
                <w:sz w:val="24"/>
                <w:szCs w:val="24"/>
              </w:rPr>
              <w:t xml:space="preserve">                                                                                 </w:t>
            </w:r>
          </w:p>
          <w:p w:rsidR="009D49C9" w:rsidRPr="009D49C9" w:rsidRDefault="009D49C9" w:rsidP="002E0545">
            <w:pPr>
              <w:numPr>
                <w:ilvl w:val="0"/>
                <w:numId w:val="58"/>
              </w:numPr>
              <w:suppressAutoHyphens/>
              <w:autoSpaceDN w:val="0"/>
              <w:spacing w:after="200" w:line="240" w:lineRule="auto"/>
              <w:contextualSpacing/>
              <w:textAlignment w:val="baseline"/>
              <w:rPr>
                <w:rFonts w:ascii="Arial" w:eastAsia="Times New Roman" w:hAnsi="Arial" w:cs="Arial"/>
                <w:sz w:val="24"/>
                <w:szCs w:val="24"/>
              </w:rPr>
            </w:pPr>
            <w:r w:rsidRPr="009D49C9">
              <w:rPr>
                <w:rFonts w:ascii="Arial" w:eastAsia="Times New Roman" w:hAnsi="Arial" w:cs="Arial"/>
                <w:sz w:val="24"/>
                <w:szCs w:val="24"/>
              </w:rPr>
              <w:t>edukacije osoba koje rade u  procesu pripreme hrane (prema HACCP planu, interni auditi, tečaj higijenskog minimuma)</w:t>
            </w:r>
          </w:p>
          <w:p w:rsidR="009D49C9" w:rsidRPr="009D49C9" w:rsidRDefault="009D49C9" w:rsidP="009D49C9">
            <w:pPr>
              <w:suppressAutoHyphens/>
              <w:autoSpaceDN w:val="0"/>
              <w:spacing w:line="240" w:lineRule="auto"/>
              <w:ind w:left="720"/>
              <w:contextualSpacing/>
              <w:textAlignment w:val="baseline"/>
              <w:rPr>
                <w:rFonts w:ascii="Arial" w:eastAsia="Times New Roman" w:hAnsi="Arial" w:cs="Arial"/>
                <w:sz w:val="24"/>
                <w:szCs w:val="24"/>
              </w:rPr>
            </w:pPr>
          </w:p>
          <w:p w:rsidR="009D49C9" w:rsidRPr="009D49C9" w:rsidRDefault="009D49C9" w:rsidP="002E0545">
            <w:pPr>
              <w:numPr>
                <w:ilvl w:val="0"/>
                <w:numId w:val="58"/>
              </w:numPr>
              <w:suppressAutoHyphens/>
              <w:autoSpaceDN w:val="0"/>
              <w:spacing w:after="200" w:line="240" w:lineRule="auto"/>
              <w:contextualSpacing/>
              <w:textAlignment w:val="baseline"/>
              <w:rPr>
                <w:rFonts w:ascii="Arial" w:eastAsia="Times New Roman" w:hAnsi="Arial" w:cs="Arial"/>
                <w:sz w:val="24"/>
                <w:szCs w:val="24"/>
              </w:rPr>
            </w:pPr>
            <w:r w:rsidRPr="009D49C9">
              <w:rPr>
                <w:rFonts w:ascii="Arial" w:eastAsia="Times New Roman" w:hAnsi="Arial" w:cs="Arial"/>
                <w:sz w:val="24"/>
                <w:szCs w:val="24"/>
              </w:rPr>
              <w:t>nadzor o ispitivanju energetske i prehrambene vrijednosti obroka i mikrobiološke čistoće pribora i prostora</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9C9" w:rsidRPr="009D49C9" w:rsidRDefault="009D49C9" w:rsidP="009D49C9">
            <w:pPr>
              <w:spacing w:line="256" w:lineRule="auto"/>
              <w:rPr>
                <w:rFonts w:ascii="Arial" w:eastAsia="Times New Roman" w:hAnsi="Arial" w:cs="Arial"/>
                <w:sz w:val="24"/>
                <w:szCs w:val="24"/>
              </w:rPr>
            </w:pPr>
            <w:r w:rsidRPr="009D49C9">
              <w:rPr>
                <w:rFonts w:ascii="Arial" w:eastAsia="Times New Roman" w:hAnsi="Arial" w:cs="Arial"/>
                <w:sz w:val="24"/>
                <w:szCs w:val="24"/>
              </w:rPr>
              <w:lastRenderedPageBreak/>
              <w:t xml:space="preserve">odgojitelji, zdravstvena voditeljica                                                      </w:t>
            </w:r>
          </w:p>
          <w:p w:rsidR="009D49C9" w:rsidRPr="009D49C9" w:rsidRDefault="009D49C9" w:rsidP="009D49C9">
            <w:pPr>
              <w:spacing w:line="256" w:lineRule="auto"/>
              <w:rPr>
                <w:rFonts w:ascii="Arial" w:eastAsia="Times New Roman" w:hAnsi="Arial" w:cs="Arial"/>
                <w:sz w:val="24"/>
                <w:szCs w:val="24"/>
              </w:rPr>
            </w:pPr>
            <w:r w:rsidRPr="009D49C9">
              <w:rPr>
                <w:rFonts w:ascii="Arial" w:eastAsia="Times New Roman" w:hAnsi="Arial" w:cs="Arial"/>
                <w:sz w:val="24"/>
                <w:szCs w:val="24"/>
              </w:rPr>
              <w:t>odgojitelji, zdravstvena voditeljica</w:t>
            </w:r>
          </w:p>
          <w:p w:rsidR="009D49C9" w:rsidRPr="009D49C9" w:rsidRDefault="009D49C9" w:rsidP="009D49C9">
            <w:pPr>
              <w:spacing w:line="256" w:lineRule="auto"/>
              <w:rPr>
                <w:rFonts w:ascii="Arial" w:eastAsia="Times New Roman" w:hAnsi="Arial" w:cs="Arial"/>
                <w:sz w:val="24"/>
                <w:szCs w:val="24"/>
              </w:rPr>
            </w:pPr>
          </w:p>
          <w:p w:rsidR="009D49C9" w:rsidRPr="009D49C9" w:rsidRDefault="009D49C9" w:rsidP="009D49C9">
            <w:pPr>
              <w:spacing w:line="256" w:lineRule="auto"/>
              <w:rPr>
                <w:rFonts w:ascii="Arial" w:eastAsia="Times New Roman" w:hAnsi="Arial" w:cs="Arial"/>
                <w:sz w:val="24"/>
                <w:szCs w:val="24"/>
              </w:rPr>
            </w:pPr>
          </w:p>
          <w:p w:rsidR="009D49C9" w:rsidRPr="009D49C9" w:rsidRDefault="009D49C9" w:rsidP="009D49C9">
            <w:pPr>
              <w:spacing w:line="256" w:lineRule="auto"/>
              <w:rPr>
                <w:rFonts w:ascii="Arial" w:eastAsia="Times New Roman" w:hAnsi="Arial" w:cs="Arial"/>
                <w:sz w:val="24"/>
                <w:szCs w:val="24"/>
              </w:rPr>
            </w:pPr>
            <w:r w:rsidRPr="009D49C9">
              <w:rPr>
                <w:rFonts w:ascii="Arial" w:eastAsia="Times New Roman" w:hAnsi="Arial" w:cs="Arial"/>
                <w:sz w:val="24"/>
                <w:szCs w:val="24"/>
              </w:rPr>
              <w:t>zdravstveni voditelj, kuharice, odgojitelji, roditelji</w:t>
            </w:r>
          </w:p>
          <w:p w:rsidR="009D49C9" w:rsidRPr="009D49C9" w:rsidRDefault="009D49C9" w:rsidP="009D49C9">
            <w:pPr>
              <w:spacing w:line="256" w:lineRule="auto"/>
              <w:rPr>
                <w:rFonts w:ascii="Arial" w:eastAsia="Times New Roman" w:hAnsi="Arial" w:cs="Arial"/>
                <w:sz w:val="24"/>
                <w:szCs w:val="24"/>
              </w:rPr>
            </w:pPr>
          </w:p>
          <w:p w:rsidR="009D49C9" w:rsidRPr="009D49C9" w:rsidRDefault="009D49C9" w:rsidP="009D49C9">
            <w:pPr>
              <w:spacing w:line="256" w:lineRule="auto"/>
              <w:rPr>
                <w:rFonts w:ascii="Arial" w:eastAsia="Times New Roman" w:hAnsi="Arial" w:cs="Arial"/>
                <w:sz w:val="24"/>
                <w:szCs w:val="24"/>
              </w:rPr>
            </w:pPr>
          </w:p>
          <w:p w:rsidR="009D49C9" w:rsidRPr="009D49C9" w:rsidRDefault="009D49C9" w:rsidP="009D49C9">
            <w:pPr>
              <w:spacing w:line="256" w:lineRule="auto"/>
              <w:rPr>
                <w:rFonts w:ascii="Arial" w:eastAsia="Times New Roman" w:hAnsi="Arial" w:cs="Arial"/>
                <w:sz w:val="24"/>
                <w:szCs w:val="24"/>
              </w:rPr>
            </w:pPr>
            <w:r w:rsidRPr="009D49C9">
              <w:rPr>
                <w:rFonts w:ascii="Arial" w:eastAsia="Times New Roman" w:hAnsi="Arial" w:cs="Arial"/>
                <w:sz w:val="24"/>
                <w:szCs w:val="24"/>
              </w:rPr>
              <w:t xml:space="preserve">     </w:t>
            </w:r>
          </w:p>
          <w:p w:rsidR="009D49C9" w:rsidRPr="009D49C9" w:rsidRDefault="009D49C9" w:rsidP="009D49C9">
            <w:pPr>
              <w:spacing w:line="256" w:lineRule="auto"/>
              <w:rPr>
                <w:rFonts w:ascii="Arial" w:eastAsia="Times New Roman" w:hAnsi="Arial" w:cs="Arial"/>
                <w:sz w:val="24"/>
                <w:szCs w:val="24"/>
              </w:rPr>
            </w:pPr>
            <w:r w:rsidRPr="009D49C9">
              <w:rPr>
                <w:rFonts w:ascii="Arial" w:eastAsia="Times New Roman" w:hAnsi="Arial" w:cs="Arial"/>
                <w:sz w:val="24"/>
                <w:szCs w:val="24"/>
              </w:rPr>
              <w:t xml:space="preserve">             </w:t>
            </w:r>
          </w:p>
          <w:p w:rsidR="009D49C9" w:rsidRPr="009D49C9" w:rsidRDefault="009D49C9" w:rsidP="009D49C9">
            <w:pPr>
              <w:spacing w:line="256" w:lineRule="auto"/>
              <w:rPr>
                <w:rFonts w:ascii="Arial" w:eastAsia="Times New Roman" w:hAnsi="Arial" w:cs="Arial"/>
                <w:sz w:val="24"/>
                <w:szCs w:val="24"/>
              </w:rPr>
            </w:pPr>
            <w:r w:rsidRPr="009D49C9">
              <w:rPr>
                <w:rFonts w:ascii="Arial" w:eastAsia="Times New Roman" w:hAnsi="Arial" w:cs="Arial"/>
                <w:sz w:val="24"/>
                <w:szCs w:val="24"/>
              </w:rPr>
              <w:t xml:space="preserve">                           zdravstveni voditelj, glavna kuharica, referent nabave</w:t>
            </w:r>
          </w:p>
          <w:p w:rsidR="009D49C9" w:rsidRPr="009D49C9" w:rsidRDefault="009D49C9" w:rsidP="009D49C9">
            <w:pPr>
              <w:spacing w:line="256" w:lineRule="auto"/>
              <w:rPr>
                <w:rFonts w:ascii="Arial" w:eastAsia="Times New Roman" w:hAnsi="Arial" w:cs="Arial"/>
                <w:sz w:val="24"/>
                <w:szCs w:val="24"/>
              </w:rPr>
            </w:pPr>
            <w:r w:rsidRPr="009D49C9">
              <w:rPr>
                <w:rFonts w:ascii="Arial" w:eastAsia="Times New Roman" w:hAnsi="Arial" w:cs="Arial"/>
                <w:sz w:val="24"/>
                <w:szCs w:val="24"/>
              </w:rPr>
              <w:t xml:space="preserve">                          </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glavni kuhar,  zdravstveni voditelj, NZZJZ</w:t>
            </w:r>
          </w:p>
          <w:p w:rsidR="009D49C9" w:rsidRPr="009D49C9" w:rsidRDefault="009D49C9" w:rsidP="009D49C9">
            <w:pPr>
              <w:spacing w:line="256" w:lineRule="auto"/>
              <w:rPr>
                <w:rFonts w:ascii="Arial" w:eastAsia="Times New Roman" w:hAnsi="Arial" w:cs="Arial"/>
                <w:sz w:val="24"/>
                <w:szCs w:val="24"/>
              </w:rPr>
            </w:pPr>
          </w:p>
          <w:p w:rsidR="009D49C9" w:rsidRPr="009D49C9" w:rsidRDefault="009D49C9" w:rsidP="009D49C9">
            <w:pPr>
              <w:spacing w:line="256" w:lineRule="auto"/>
              <w:rPr>
                <w:rFonts w:ascii="Arial" w:eastAsia="Times New Roman" w:hAnsi="Arial" w:cs="Arial"/>
                <w:sz w:val="24"/>
                <w:szCs w:val="24"/>
              </w:rPr>
            </w:pPr>
            <w:r w:rsidRPr="009D49C9">
              <w:rPr>
                <w:rFonts w:ascii="Arial" w:eastAsia="Times New Roman" w:hAnsi="Arial" w:cs="Arial"/>
                <w:sz w:val="24"/>
                <w:szCs w:val="24"/>
              </w:rPr>
              <w:t xml:space="preserve">                         zdravstveni voditelj, NZZJZ</w:t>
            </w:r>
          </w:p>
          <w:p w:rsidR="009D49C9" w:rsidRPr="009D49C9" w:rsidRDefault="009D49C9" w:rsidP="009D49C9">
            <w:pPr>
              <w:spacing w:line="256" w:lineRule="auto"/>
              <w:rPr>
                <w:rFonts w:ascii="Arial" w:eastAsia="Times New Roman" w:hAnsi="Arial" w:cs="Arial"/>
                <w:sz w:val="24"/>
                <w:szCs w:val="24"/>
              </w:rPr>
            </w:pPr>
          </w:p>
          <w:p w:rsidR="009D49C9" w:rsidRPr="009D49C9" w:rsidRDefault="009D49C9" w:rsidP="009D49C9">
            <w:pPr>
              <w:spacing w:line="256" w:lineRule="auto"/>
              <w:rPr>
                <w:rFonts w:ascii="Arial" w:eastAsia="Times New Roman" w:hAnsi="Arial" w:cs="Arial"/>
                <w:sz w:val="24"/>
                <w:szCs w:val="24"/>
              </w:rPr>
            </w:pPr>
            <w:r w:rsidRPr="009D49C9">
              <w:rPr>
                <w:rFonts w:ascii="Arial" w:eastAsia="Times New Roman" w:hAnsi="Arial" w:cs="Arial"/>
                <w:sz w:val="24"/>
                <w:szCs w:val="24"/>
              </w:rPr>
              <w:t xml:space="preserve">                                                               </w:t>
            </w:r>
          </w:p>
          <w:p w:rsidR="009D49C9" w:rsidRPr="009D49C9" w:rsidRDefault="009D49C9" w:rsidP="009D49C9">
            <w:pPr>
              <w:spacing w:line="256" w:lineRule="auto"/>
              <w:rPr>
                <w:rFonts w:ascii="Arial" w:eastAsia="Times New Roman" w:hAnsi="Arial" w:cs="Arial"/>
                <w:sz w:val="24"/>
                <w:szCs w:val="24"/>
              </w:rPr>
            </w:pPr>
          </w:p>
          <w:p w:rsidR="009D49C9" w:rsidRPr="009D49C9" w:rsidRDefault="009D49C9" w:rsidP="009D49C9">
            <w:pPr>
              <w:spacing w:line="256" w:lineRule="auto"/>
              <w:rPr>
                <w:rFonts w:ascii="Arial" w:eastAsia="Times New Roman" w:hAnsi="Arial" w:cs="Arial"/>
                <w:sz w:val="24"/>
                <w:szCs w:val="24"/>
              </w:rPr>
            </w:pPr>
            <w:r w:rsidRPr="009D49C9">
              <w:rPr>
                <w:rFonts w:ascii="Arial" w:eastAsia="Times New Roman" w:hAnsi="Arial" w:cs="Arial"/>
                <w:sz w:val="24"/>
                <w:szCs w:val="24"/>
              </w:rPr>
              <w:t>NZZJZ</w:t>
            </w:r>
          </w:p>
          <w:p w:rsidR="009D49C9" w:rsidRPr="009D49C9" w:rsidRDefault="009D49C9" w:rsidP="009D49C9">
            <w:pPr>
              <w:spacing w:line="256" w:lineRule="auto"/>
              <w:rPr>
                <w:rFonts w:ascii="Arial" w:eastAsia="Times New Roman" w:hAnsi="Arial" w:cs="Arial"/>
                <w:sz w:val="24"/>
                <w:szCs w:val="24"/>
              </w:rPr>
            </w:pPr>
            <w:r w:rsidRPr="009D49C9">
              <w:rPr>
                <w:rFonts w:ascii="Arial" w:eastAsia="Times New Roman" w:hAnsi="Arial" w:cs="Arial"/>
                <w:sz w:val="24"/>
                <w:szCs w:val="24"/>
              </w:rPr>
              <w:t xml:space="preserve">                             </w:t>
            </w:r>
          </w:p>
          <w:p w:rsidR="009D49C9" w:rsidRPr="009D49C9" w:rsidRDefault="009D49C9" w:rsidP="009D49C9">
            <w:pPr>
              <w:spacing w:line="256" w:lineRule="auto"/>
              <w:rPr>
                <w:rFonts w:ascii="Arial" w:eastAsia="Times New Roman" w:hAnsi="Arial" w:cs="Arial"/>
                <w:sz w:val="24"/>
                <w:szCs w:val="24"/>
              </w:rPr>
            </w:pPr>
            <w:r w:rsidRPr="009D49C9">
              <w:rPr>
                <w:rFonts w:ascii="Arial" w:eastAsia="Times New Roman" w:hAnsi="Arial" w:cs="Arial"/>
                <w:sz w:val="24"/>
                <w:szCs w:val="24"/>
              </w:rPr>
              <w:t xml:space="preserve">    </w:t>
            </w: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lastRenderedPageBreak/>
              <w:t>kontinuirano</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 xml:space="preserve">                    </w:t>
            </w: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kontinuirano</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kontinuirano</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 xml:space="preserve">                                 dva puta godišnje</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 xml:space="preserve">              </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kontinuirano</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 xml:space="preserve">kontinuirano </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 xml:space="preserve">            </w:t>
            </w: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 xml:space="preserve">                          2 puta godišnje energetska vrijednost,</w:t>
            </w: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4 puta godišnje mikrobiološka čistoća</w:t>
            </w:r>
          </w:p>
        </w:tc>
      </w:tr>
      <w:tr w:rsidR="009D49C9" w:rsidRPr="009D49C9" w:rsidTr="008F285B">
        <w:trPr>
          <w:trHeight w:val="1"/>
        </w:trPr>
        <w:tc>
          <w:tcPr>
            <w:tcW w:w="1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Mjere za održavanje higijene vrtića</w:t>
            </w:r>
          </w:p>
        </w:tc>
        <w:tc>
          <w:tcPr>
            <w:tcW w:w="3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9C9" w:rsidRPr="009D49C9" w:rsidRDefault="009D49C9" w:rsidP="002E0545">
            <w:pPr>
              <w:numPr>
                <w:ilvl w:val="0"/>
                <w:numId w:val="58"/>
              </w:numPr>
              <w:tabs>
                <w:tab w:val="left" w:pos="1260"/>
              </w:tabs>
              <w:spacing w:after="0" w:line="240" w:lineRule="auto"/>
              <w:contextualSpacing/>
              <w:rPr>
                <w:rFonts w:ascii="Arial" w:eastAsia="Times New Roman" w:hAnsi="Arial" w:cs="Arial"/>
                <w:sz w:val="24"/>
                <w:szCs w:val="24"/>
              </w:rPr>
            </w:pPr>
            <w:r w:rsidRPr="009D49C9">
              <w:rPr>
                <w:rFonts w:ascii="Arial" w:eastAsia="Times New Roman" w:hAnsi="Arial" w:cs="Arial"/>
                <w:sz w:val="24"/>
                <w:szCs w:val="24"/>
              </w:rPr>
              <w:t xml:space="preserve">nadzor nad provođenjem </w:t>
            </w:r>
            <w:r w:rsidRPr="009D49C9">
              <w:rPr>
                <w:rFonts w:ascii="Arial" w:eastAsia="Times New Roman" w:hAnsi="Arial" w:cs="Arial"/>
                <w:i/>
                <w:iCs/>
                <w:sz w:val="24"/>
                <w:szCs w:val="24"/>
              </w:rPr>
              <w:t>Minimuma higijenskih mjera i plana dezinfekcije Dječjeg vrtića Rijeka</w:t>
            </w:r>
          </w:p>
          <w:p w:rsidR="009D49C9" w:rsidRPr="009D49C9" w:rsidRDefault="009D49C9" w:rsidP="009D49C9">
            <w:pPr>
              <w:tabs>
                <w:tab w:val="left" w:pos="1260"/>
              </w:tabs>
              <w:spacing w:after="0" w:line="240" w:lineRule="auto"/>
              <w:ind w:left="720"/>
              <w:contextualSpacing/>
              <w:rPr>
                <w:rFonts w:ascii="Arial" w:eastAsia="Times New Roman" w:hAnsi="Arial" w:cs="Arial"/>
                <w:sz w:val="24"/>
                <w:szCs w:val="24"/>
              </w:rPr>
            </w:pPr>
            <w:r w:rsidRPr="009D49C9">
              <w:rPr>
                <w:rFonts w:ascii="Arial" w:eastAsia="Times New Roman" w:hAnsi="Arial" w:cs="Arial"/>
                <w:sz w:val="24"/>
                <w:szCs w:val="24"/>
              </w:rPr>
              <w:t xml:space="preserve"> </w:t>
            </w:r>
          </w:p>
          <w:p w:rsidR="009D49C9" w:rsidRPr="009D49C9" w:rsidRDefault="009D49C9" w:rsidP="002E0545">
            <w:pPr>
              <w:numPr>
                <w:ilvl w:val="0"/>
                <w:numId w:val="58"/>
              </w:numPr>
              <w:tabs>
                <w:tab w:val="left" w:pos="1260"/>
              </w:tabs>
              <w:suppressAutoHyphens/>
              <w:autoSpaceDN w:val="0"/>
              <w:spacing w:after="0" w:line="240" w:lineRule="auto"/>
              <w:contextualSpacing/>
              <w:textAlignment w:val="baseline"/>
              <w:rPr>
                <w:rFonts w:ascii="Arial" w:eastAsia="Times New Roman" w:hAnsi="Arial" w:cs="Arial"/>
                <w:sz w:val="24"/>
                <w:szCs w:val="24"/>
              </w:rPr>
            </w:pPr>
            <w:r w:rsidRPr="009D49C9">
              <w:rPr>
                <w:rFonts w:ascii="Arial" w:eastAsia="Times New Roman" w:hAnsi="Arial" w:cs="Arial"/>
                <w:sz w:val="24"/>
                <w:szCs w:val="24"/>
              </w:rPr>
              <w:t>nadzor nad provođenjem propisanih mjera HACCP sustava</w:t>
            </w:r>
          </w:p>
          <w:p w:rsidR="009D49C9" w:rsidRPr="009D49C9" w:rsidRDefault="009D49C9" w:rsidP="009D49C9">
            <w:pPr>
              <w:tabs>
                <w:tab w:val="left" w:pos="1260"/>
              </w:tabs>
              <w:spacing w:after="0" w:line="240" w:lineRule="auto"/>
              <w:ind w:left="502"/>
              <w:rPr>
                <w:rFonts w:ascii="Arial" w:eastAsia="Times New Roman" w:hAnsi="Arial" w:cs="Arial"/>
                <w:sz w:val="24"/>
                <w:szCs w:val="24"/>
              </w:rPr>
            </w:pPr>
          </w:p>
          <w:p w:rsidR="009D49C9" w:rsidRPr="009D49C9" w:rsidRDefault="009D49C9" w:rsidP="009D49C9">
            <w:pPr>
              <w:tabs>
                <w:tab w:val="left" w:pos="1260"/>
              </w:tabs>
              <w:spacing w:after="0" w:line="240" w:lineRule="auto"/>
              <w:ind w:left="502"/>
              <w:rPr>
                <w:rFonts w:ascii="Arial" w:eastAsia="Times New Roman" w:hAnsi="Arial" w:cs="Arial"/>
                <w:sz w:val="24"/>
                <w:szCs w:val="24"/>
              </w:rPr>
            </w:pPr>
          </w:p>
          <w:p w:rsidR="009D49C9" w:rsidRPr="009D49C9" w:rsidRDefault="009D49C9" w:rsidP="009D49C9">
            <w:pPr>
              <w:tabs>
                <w:tab w:val="left" w:pos="1260"/>
              </w:tabs>
              <w:spacing w:after="0" w:line="240" w:lineRule="auto"/>
              <w:ind w:left="502"/>
              <w:rPr>
                <w:rFonts w:ascii="Arial" w:eastAsia="Times New Roman" w:hAnsi="Arial" w:cs="Arial"/>
                <w:sz w:val="24"/>
                <w:szCs w:val="24"/>
              </w:rPr>
            </w:pPr>
          </w:p>
          <w:p w:rsidR="009D49C9" w:rsidRPr="009D49C9" w:rsidRDefault="009D49C9" w:rsidP="009D49C9">
            <w:pPr>
              <w:tabs>
                <w:tab w:val="left" w:pos="290"/>
              </w:tabs>
              <w:suppressAutoHyphens/>
              <w:autoSpaceDN w:val="0"/>
              <w:spacing w:after="0" w:line="240" w:lineRule="auto"/>
              <w:textAlignment w:val="baseline"/>
              <w:rPr>
                <w:rFonts w:ascii="Arial" w:eastAsia="Times New Roman" w:hAnsi="Arial" w:cs="Arial"/>
                <w:sz w:val="24"/>
                <w:szCs w:val="24"/>
              </w:rPr>
            </w:pPr>
          </w:p>
          <w:p w:rsidR="009D49C9" w:rsidRPr="009D49C9" w:rsidRDefault="009D49C9" w:rsidP="009D49C9">
            <w:pPr>
              <w:tabs>
                <w:tab w:val="left" w:pos="290"/>
              </w:tabs>
              <w:suppressAutoHyphens/>
              <w:autoSpaceDN w:val="0"/>
              <w:spacing w:after="0" w:line="240" w:lineRule="auto"/>
              <w:textAlignment w:val="baseline"/>
              <w:rPr>
                <w:rFonts w:ascii="Arial" w:eastAsia="Times New Roman" w:hAnsi="Arial" w:cs="Arial"/>
                <w:sz w:val="24"/>
                <w:szCs w:val="24"/>
              </w:rPr>
            </w:pPr>
          </w:p>
          <w:p w:rsidR="009D49C9" w:rsidRPr="009D49C9" w:rsidRDefault="009D49C9" w:rsidP="002E0545">
            <w:pPr>
              <w:numPr>
                <w:ilvl w:val="0"/>
                <w:numId w:val="58"/>
              </w:numPr>
              <w:tabs>
                <w:tab w:val="left" w:pos="290"/>
              </w:tabs>
              <w:suppressAutoHyphens/>
              <w:autoSpaceDN w:val="0"/>
              <w:spacing w:after="0" w:line="240" w:lineRule="auto"/>
              <w:contextualSpacing/>
              <w:textAlignment w:val="baseline"/>
              <w:rPr>
                <w:rFonts w:ascii="Arial" w:eastAsia="Times New Roman" w:hAnsi="Arial" w:cs="Arial"/>
                <w:sz w:val="24"/>
                <w:szCs w:val="24"/>
              </w:rPr>
            </w:pPr>
            <w:r w:rsidRPr="009D49C9">
              <w:rPr>
                <w:rFonts w:ascii="Arial" w:eastAsia="Times New Roman" w:hAnsi="Arial" w:cs="Arial"/>
                <w:sz w:val="24"/>
                <w:szCs w:val="24"/>
              </w:rPr>
              <w:t>nabava sanitetskog materijala</w:t>
            </w:r>
          </w:p>
          <w:p w:rsidR="009D49C9" w:rsidRPr="009D49C9" w:rsidRDefault="009D49C9" w:rsidP="009D49C9">
            <w:pPr>
              <w:tabs>
                <w:tab w:val="left" w:pos="290"/>
              </w:tabs>
              <w:spacing w:after="0" w:line="240" w:lineRule="auto"/>
              <w:rPr>
                <w:rFonts w:ascii="Arial" w:eastAsia="Times New Roman" w:hAnsi="Arial" w:cs="Arial"/>
                <w:sz w:val="24"/>
                <w:szCs w:val="24"/>
                <w:lang w:val="en-GB"/>
              </w:rPr>
            </w:pPr>
          </w:p>
          <w:p w:rsidR="009D49C9" w:rsidRPr="009D49C9" w:rsidRDefault="009D49C9" w:rsidP="002E0545">
            <w:pPr>
              <w:numPr>
                <w:ilvl w:val="0"/>
                <w:numId w:val="58"/>
              </w:numPr>
              <w:tabs>
                <w:tab w:val="left" w:pos="290"/>
              </w:tabs>
              <w:suppressAutoHyphens/>
              <w:autoSpaceDN w:val="0"/>
              <w:spacing w:after="0" w:line="240" w:lineRule="auto"/>
              <w:contextualSpacing/>
              <w:textAlignment w:val="baseline"/>
            </w:pPr>
            <w:r w:rsidRPr="009D49C9">
              <w:rPr>
                <w:rFonts w:ascii="Arial" w:eastAsia="Times New Roman" w:hAnsi="Arial" w:cs="Arial"/>
                <w:sz w:val="24"/>
                <w:szCs w:val="24"/>
              </w:rPr>
              <w:t>nadzor nad primjenom sredstava za čišćenje i dezinfekciju prostora, mikroklimatskih uvjeta, redovito održavanje posteljnog rublja</w:t>
            </w:r>
            <w:r w:rsidRPr="009D49C9">
              <w:rPr>
                <w:rFonts w:ascii="Arial" w:eastAsia="Times New Roman" w:hAnsi="Arial" w:cs="Arial"/>
                <w:sz w:val="24"/>
                <w:szCs w:val="24"/>
                <w:lang w:val="en-GB"/>
              </w:rPr>
              <w:t xml:space="preserve">, </w:t>
            </w:r>
            <w:r w:rsidRPr="009D49C9">
              <w:rPr>
                <w:rFonts w:ascii="Arial" w:eastAsia="Times New Roman" w:hAnsi="Arial" w:cs="Arial"/>
                <w:sz w:val="24"/>
                <w:szCs w:val="24"/>
              </w:rPr>
              <w:t xml:space="preserve">nadzor nad održavanjem čistoće </w:t>
            </w:r>
            <w:r w:rsidRPr="009D49C9">
              <w:rPr>
                <w:rFonts w:ascii="Arial" w:eastAsia="Times New Roman" w:hAnsi="Arial" w:cs="Arial"/>
                <w:sz w:val="24"/>
                <w:szCs w:val="24"/>
              </w:rPr>
              <w:lastRenderedPageBreak/>
              <w:t>vanjskog prostora dječjeg vrtića</w:t>
            </w:r>
          </w:p>
          <w:p w:rsidR="009D49C9" w:rsidRPr="009D49C9" w:rsidRDefault="009D49C9" w:rsidP="009D49C9">
            <w:pPr>
              <w:tabs>
                <w:tab w:val="left" w:pos="290"/>
              </w:tabs>
              <w:spacing w:after="0" w:line="240" w:lineRule="auto"/>
              <w:rPr>
                <w:rFonts w:ascii="Arial" w:eastAsia="Times New Roman" w:hAnsi="Arial" w:cs="Arial"/>
                <w:sz w:val="24"/>
                <w:szCs w:val="24"/>
                <w:lang w:val="en-GB"/>
              </w:rPr>
            </w:pPr>
          </w:p>
          <w:p w:rsidR="009D49C9" w:rsidRPr="009D49C9" w:rsidRDefault="009D49C9" w:rsidP="002E0545">
            <w:pPr>
              <w:numPr>
                <w:ilvl w:val="0"/>
                <w:numId w:val="58"/>
              </w:numPr>
              <w:tabs>
                <w:tab w:val="left" w:pos="290"/>
              </w:tabs>
              <w:suppressAutoHyphens/>
              <w:autoSpaceDN w:val="0"/>
              <w:spacing w:after="0" w:line="240" w:lineRule="auto"/>
              <w:contextualSpacing/>
              <w:textAlignment w:val="baseline"/>
            </w:pPr>
            <w:r w:rsidRPr="009D49C9">
              <w:rPr>
                <w:rFonts w:ascii="Arial" w:eastAsia="Times New Roman" w:hAnsi="Arial" w:cs="Arial"/>
                <w:sz w:val="24"/>
                <w:szCs w:val="24"/>
              </w:rPr>
              <w:t>provođenje DDD mjera u objektu i oko njega</w:t>
            </w:r>
          </w:p>
          <w:p w:rsidR="009D49C9" w:rsidRPr="009D49C9" w:rsidRDefault="009D49C9" w:rsidP="009D49C9">
            <w:pPr>
              <w:tabs>
                <w:tab w:val="left" w:pos="290"/>
              </w:tabs>
              <w:spacing w:after="0" w:line="240" w:lineRule="auto"/>
              <w:rPr>
                <w:rFonts w:ascii="Arial" w:eastAsia="Times New Roman" w:hAnsi="Arial" w:cs="Arial"/>
                <w:sz w:val="24"/>
                <w:szCs w:val="24"/>
              </w:rPr>
            </w:pPr>
          </w:p>
          <w:p w:rsidR="009D49C9" w:rsidRPr="009D49C9" w:rsidRDefault="009D49C9" w:rsidP="009D49C9">
            <w:pPr>
              <w:tabs>
                <w:tab w:val="left" w:pos="290"/>
              </w:tabs>
              <w:spacing w:after="0" w:line="240" w:lineRule="auto"/>
              <w:rPr>
                <w:rFonts w:ascii="Arial" w:eastAsia="Times New Roman" w:hAnsi="Arial" w:cs="Arial"/>
                <w:sz w:val="24"/>
                <w:szCs w:val="24"/>
              </w:rPr>
            </w:pPr>
          </w:p>
          <w:p w:rsidR="009D49C9" w:rsidRPr="009D49C9" w:rsidRDefault="009D49C9" w:rsidP="009D49C9">
            <w:pPr>
              <w:tabs>
                <w:tab w:val="left" w:pos="290"/>
              </w:tabs>
              <w:spacing w:after="0" w:line="240" w:lineRule="auto"/>
              <w:rPr>
                <w:rFonts w:ascii="Arial" w:eastAsia="Times New Roman" w:hAnsi="Arial" w:cs="Arial"/>
                <w:sz w:val="24"/>
                <w:szCs w:val="24"/>
              </w:rPr>
            </w:pPr>
          </w:p>
          <w:p w:rsidR="009D49C9" w:rsidRPr="009D49C9" w:rsidRDefault="009D49C9" w:rsidP="009D49C9">
            <w:pPr>
              <w:tabs>
                <w:tab w:val="left" w:pos="290"/>
              </w:tabs>
              <w:spacing w:after="0" w:line="240" w:lineRule="auto"/>
              <w:rPr>
                <w:rFonts w:ascii="Arial" w:eastAsia="Times New Roman" w:hAnsi="Arial" w:cs="Arial"/>
                <w:sz w:val="24"/>
                <w:szCs w:val="24"/>
              </w:rPr>
            </w:pPr>
          </w:p>
          <w:p w:rsidR="009D49C9" w:rsidRPr="009D49C9" w:rsidRDefault="009D49C9" w:rsidP="009D49C9">
            <w:pPr>
              <w:tabs>
                <w:tab w:val="left" w:pos="290"/>
              </w:tabs>
              <w:spacing w:after="0" w:line="240" w:lineRule="auto"/>
              <w:rPr>
                <w:rFonts w:ascii="Arial" w:eastAsia="Times New Roman" w:hAnsi="Arial" w:cs="Arial"/>
                <w:sz w:val="24"/>
                <w:szCs w:val="24"/>
                <w:lang w:val="en-GB"/>
              </w:rPr>
            </w:pPr>
          </w:p>
          <w:p w:rsidR="009D49C9" w:rsidRPr="009D49C9" w:rsidRDefault="009D49C9" w:rsidP="002E0545">
            <w:pPr>
              <w:numPr>
                <w:ilvl w:val="0"/>
                <w:numId w:val="58"/>
              </w:numPr>
              <w:tabs>
                <w:tab w:val="left" w:pos="290"/>
              </w:tabs>
              <w:suppressAutoHyphens/>
              <w:autoSpaceDN w:val="0"/>
              <w:spacing w:after="0" w:line="240" w:lineRule="auto"/>
              <w:contextualSpacing/>
              <w:textAlignment w:val="baseline"/>
            </w:pPr>
            <w:r w:rsidRPr="009D49C9">
              <w:rPr>
                <w:rFonts w:ascii="Arial" w:eastAsia="Times New Roman" w:hAnsi="Arial" w:cs="Arial"/>
                <w:sz w:val="24"/>
                <w:szCs w:val="24"/>
              </w:rPr>
              <w:t xml:space="preserve">radni dogovori i usmjeravanje  djelatnika vezano za održavanje objekta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lastRenderedPageBreak/>
              <w:t>zdravstveni voditelj</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zdravstveni  voditelj, glavni kuhar, ekonom, sanitarni inženjeri NZZJZ, sanitarni inspektor</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 xml:space="preserve">          </w:t>
            </w: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 xml:space="preserve">zdravstveni voditelj      </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zdravstveni voditelj, odgojitelji, spremačice</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 xml:space="preserve">                 Dezinsekcija d.o.o.,</w:t>
            </w:r>
          </w:p>
          <w:p w:rsidR="009D49C9" w:rsidRPr="009D49C9" w:rsidRDefault="009D49C9" w:rsidP="009D49C9">
            <w:pPr>
              <w:spacing w:line="256" w:lineRule="auto"/>
              <w:rPr>
                <w:rFonts w:ascii="Arial" w:eastAsia="Times New Roman" w:hAnsi="Arial" w:cs="Arial"/>
                <w:sz w:val="24"/>
                <w:szCs w:val="24"/>
              </w:rPr>
            </w:pPr>
            <w:r w:rsidRPr="009D49C9">
              <w:rPr>
                <w:rFonts w:ascii="Arial" w:eastAsia="Times New Roman" w:hAnsi="Arial" w:cs="Arial"/>
                <w:sz w:val="24"/>
                <w:szCs w:val="24"/>
              </w:rPr>
              <w:t xml:space="preserve">zdravstveni voditelj, svi zaposlenici  </w:t>
            </w:r>
          </w:p>
          <w:p w:rsidR="009D49C9" w:rsidRPr="009D49C9" w:rsidRDefault="009D49C9" w:rsidP="009D49C9">
            <w:pPr>
              <w:spacing w:line="256" w:lineRule="auto"/>
              <w:rPr>
                <w:rFonts w:ascii="Arial" w:eastAsia="Times New Roman" w:hAnsi="Arial" w:cs="Arial"/>
                <w:sz w:val="24"/>
                <w:szCs w:val="24"/>
              </w:rPr>
            </w:pPr>
            <w:r w:rsidRPr="009D49C9">
              <w:rPr>
                <w:rFonts w:ascii="Arial" w:eastAsia="Times New Roman" w:hAnsi="Arial" w:cs="Arial"/>
                <w:sz w:val="24"/>
                <w:szCs w:val="24"/>
              </w:rPr>
              <w:t xml:space="preserve">             zdravstveni voditelj, pralje, domar, spremačice</w:t>
            </w: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lastRenderedPageBreak/>
              <w:t>kontinuirano</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kontinuirano</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kontinuirano</w:t>
            </w: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p>
          <w:p w:rsidR="009D49C9" w:rsidRPr="009D49C9" w:rsidRDefault="009D49C9" w:rsidP="009D49C9">
            <w:pPr>
              <w:spacing w:after="0" w:line="240" w:lineRule="auto"/>
              <w:rPr>
                <w:rFonts w:ascii="Arial" w:eastAsia="Times New Roman" w:hAnsi="Arial" w:cs="Arial"/>
                <w:sz w:val="24"/>
                <w:szCs w:val="24"/>
              </w:rPr>
            </w:pPr>
            <w:r w:rsidRPr="009D49C9">
              <w:rPr>
                <w:rFonts w:ascii="Arial" w:eastAsia="Times New Roman" w:hAnsi="Arial" w:cs="Arial"/>
                <w:sz w:val="24"/>
                <w:szCs w:val="24"/>
              </w:rPr>
              <w:t>kontinuirano</w:t>
            </w:r>
          </w:p>
          <w:p w:rsidR="009D49C9" w:rsidRPr="009D49C9" w:rsidRDefault="009D49C9" w:rsidP="009D49C9">
            <w:pPr>
              <w:spacing w:line="256" w:lineRule="auto"/>
              <w:rPr>
                <w:rFonts w:ascii="Arial" w:eastAsia="Times New Roman" w:hAnsi="Arial" w:cs="Arial"/>
                <w:sz w:val="24"/>
                <w:szCs w:val="24"/>
              </w:rPr>
            </w:pPr>
          </w:p>
          <w:p w:rsidR="009D49C9" w:rsidRPr="009D49C9" w:rsidRDefault="009D49C9" w:rsidP="009D49C9">
            <w:pPr>
              <w:spacing w:line="256" w:lineRule="auto"/>
              <w:rPr>
                <w:rFonts w:ascii="Arial" w:eastAsia="Times New Roman" w:hAnsi="Arial" w:cs="Arial"/>
                <w:sz w:val="24"/>
                <w:szCs w:val="24"/>
              </w:rPr>
            </w:pPr>
          </w:p>
          <w:p w:rsidR="009D49C9" w:rsidRPr="009D49C9" w:rsidRDefault="009D49C9" w:rsidP="009D49C9">
            <w:pPr>
              <w:spacing w:line="256" w:lineRule="auto"/>
              <w:rPr>
                <w:rFonts w:ascii="Arial" w:eastAsia="Times New Roman" w:hAnsi="Arial" w:cs="Arial"/>
                <w:sz w:val="24"/>
                <w:szCs w:val="24"/>
              </w:rPr>
            </w:pPr>
            <w:r w:rsidRPr="009D49C9">
              <w:rPr>
                <w:rFonts w:ascii="Arial" w:eastAsia="Times New Roman" w:hAnsi="Arial" w:cs="Arial"/>
                <w:sz w:val="24"/>
                <w:szCs w:val="24"/>
              </w:rPr>
              <w:t xml:space="preserve">                            </w:t>
            </w:r>
          </w:p>
          <w:p w:rsidR="009D49C9" w:rsidRPr="009D49C9" w:rsidRDefault="009D49C9" w:rsidP="009D49C9">
            <w:pPr>
              <w:spacing w:line="256" w:lineRule="auto"/>
              <w:rPr>
                <w:rFonts w:ascii="Arial" w:eastAsia="Times New Roman" w:hAnsi="Arial" w:cs="Arial"/>
                <w:sz w:val="24"/>
                <w:szCs w:val="24"/>
              </w:rPr>
            </w:pPr>
            <w:r w:rsidRPr="009D49C9">
              <w:rPr>
                <w:rFonts w:ascii="Arial" w:eastAsia="Times New Roman" w:hAnsi="Arial" w:cs="Arial"/>
                <w:sz w:val="24"/>
                <w:szCs w:val="24"/>
              </w:rPr>
              <w:t xml:space="preserve">                            </w:t>
            </w:r>
          </w:p>
          <w:p w:rsidR="009D49C9" w:rsidRPr="009D49C9" w:rsidRDefault="009D49C9" w:rsidP="009D49C9">
            <w:pPr>
              <w:spacing w:line="256" w:lineRule="auto"/>
              <w:rPr>
                <w:rFonts w:ascii="Arial" w:eastAsia="Times New Roman" w:hAnsi="Arial" w:cs="Arial"/>
                <w:sz w:val="24"/>
                <w:szCs w:val="24"/>
              </w:rPr>
            </w:pPr>
            <w:r w:rsidRPr="009D49C9">
              <w:rPr>
                <w:rFonts w:ascii="Arial" w:eastAsia="Times New Roman" w:hAnsi="Arial" w:cs="Arial"/>
                <w:sz w:val="24"/>
                <w:szCs w:val="24"/>
              </w:rPr>
              <w:lastRenderedPageBreak/>
              <w:t xml:space="preserve">             kontinuirano</w:t>
            </w:r>
          </w:p>
          <w:p w:rsidR="009D49C9" w:rsidRPr="009D49C9" w:rsidRDefault="009D49C9" w:rsidP="009D49C9">
            <w:pPr>
              <w:spacing w:line="256" w:lineRule="auto"/>
              <w:rPr>
                <w:rFonts w:ascii="Arial" w:eastAsia="Times New Roman" w:hAnsi="Arial" w:cs="Arial"/>
                <w:sz w:val="24"/>
                <w:szCs w:val="24"/>
              </w:rPr>
            </w:pPr>
          </w:p>
          <w:p w:rsidR="009D49C9" w:rsidRPr="009D49C9" w:rsidRDefault="009D49C9" w:rsidP="009D49C9">
            <w:pPr>
              <w:spacing w:line="256" w:lineRule="auto"/>
              <w:rPr>
                <w:rFonts w:ascii="Arial" w:eastAsia="Times New Roman" w:hAnsi="Arial" w:cs="Arial"/>
                <w:sz w:val="24"/>
                <w:szCs w:val="24"/>
              </w:rPr>
            </w:pPr>
          </w:p>
          <w:p w:rsidR="009D49C9" w:rsidRPr="009D49C9" w:rsidRDefault="009D49C9" w:rsidP="009D49C9">
            <w:pPr>
              <w:spacing w:line="256" w:lineRule="auto"/>
              <w:rPr>
                <w:rFonts w:ascii="Arial" w:eastAsia="Times New Roman" w:hAnsi="Arial" w:cs="Arial"/>
                <w:sz w:val="24"/>
                <w:szCs w:val="24"/>
              </w:rPr>
            </w:pPr>
            <w:r w:rsidRPr="009D49C9">
              <w:rPr>
                <w:rFonts w:ascii="Arial" w:eastAsia="Times New Roman" w:hAnsi="Arial" w:cs="Arial"/>
                <w:sz w:val="24"/>
                <w:szCs w:val="24"/>
              </w:rPr>
              <w:t xml:space="preserve">                     </w:t>
            </w:r>
          </w:p>
          <w:p w:rsidR="009D49C9" w:rsidRPr="009D49C9" w:rsidRDefault="009D49C9" w:rsidP="009D49C9">
            <w:pPr>
              <w:spacing w:line="256" w:lineRule="auto"/>
              <w:rPr>
                <w:rFonts w:ascii="Arial" w:eastAsia="Times New Roman" w:hAnsi="Arial" w:cs="Arial"/>
                <w:sz w:val="24"/>
                <w:szCs w:val="24"/>
              </w:rPr>
            </w:pPr>
            <w:r w:rsidRPr="009D49C9">
              <w:rPr>
                <w:rFonts w:ascii="Arial" w:eastAsia="Times New Roman" w:hAnsi="Arial" w:cs="Arial"/>
                <w:sz w:val="24"/>
                <w:szCs w:val="24"/>
              </w:rPr>
              <w:t>kontinuirano</w:t>
            </w:r>
          </w:p>
        </w:tc>
      </w:tr>
    </w:tbl>
    <w:p w:rsidR="009D49C9" w:rsidRPr="009D49C9" w:rsidRDefault="009D49C9" w:rsidP="009D49C9">
      <w:pPr>
        <w:spacing w:after="0" w:line="240" w:lineRule="auto"/>
        <w:contextualSpacing/>
        <w:rPr>
          <w:rFonts w:ascii="Arial" w:eastAsia="Times New Roman" w:hAnsi="Arial" w:cs="Arial"/>
          <w:b/>
          <w:bCs/>
          <w:color w:val="FF0000"/>
          <w:sz w:val="28"/>
          <w:szCs w:val="28"/>
          <w:lang w:val="fr-FR" w:eastAsia="hr-HR"/>
        </w:rPr>
      </w:pPr>
    </w:p>
    <w:p w:rsidR="009D49C9" w:rsidRPr="009D49C9" w:rsidRDefault="009D49C9" w:rsidP="009D49C9">
      <w:pPr>
        <w:spacing w:after="0" w:line="240" w:lineRule="auto"/>
        <w:contextualSpacing/>
        <w:rPr>
          <w:rFonts w:ascii="Arial" w:eastAsia="Times New Roman" w:hAnsi="Arial" w:cs="Arial"/>
          <w:b/>
          <w:bCs/>
          <w:color w:val="FF0000"/>
          <w:sz w:val="28"/>
          <w:szCs w:val="28"/>
          <w:lang w:val="fr-FR" w:eastAsia="hr-HR"/>
        </w:rPr>
      </w:pPr>
    </w:p>
    <w:p w:rsidR="009D49C9" w:rsidRPr="009D49C9" w:rsidRDefault="009D49C9" w:rsidP="00CB52AF">
      <w:pPr>
        <w:numPr>
          <w:ilvl w:val="0"/>
          <w:numId w:val="12"/>
        </w:numPr>
        <w:spacing w:after="0" w:line="240" w:lineRule="auto"/>
        <w:ind w:left="1211"/>
        <w:contextualSpacing/>
        <w:rPr>
          <w:rFonts w:ascii="Arial" w:eastAsia="Times New Roman" w:hAnsi="Arial" w:cs="Arial"/>
          <w:b/>
          <w:bCs/>
          <w:sz w:val="28"/>
          <w:szCs w:val="28"/>
          <w:lang w:val="fr-FR" w:eastAsia="hr-HR"/>
        </w:rPr>
      </w:pPr>
      <w:r w:rsidRPr="009D49C9">
        <w:rPr>
          <w:rFonts w:ascii="Arial" w:eastAsia="Times New Roman" w:hAnsi="Arial" w:cs="Arial"/>
          <w:b/>
          <w:bCs/>
          <w:sz w:val="28"/>
          <w:szCs w:val="28"/>
          <w:lang w:val="fr-FR" w:eastAsia="hr-HR"/>
        </w:rPr>
        <w:t>ODGOJNO – OBRAZOVNI RAD</w:t>
      </w:r>
    </w:p>
    <w:p w:rsidR="009D49C9" w:rsidRPr="009D49C9" w:rsidRDefault="009D49C9" w:rsidP="009D49C9">
      <w:pPr>
        <w:spacing w:before="100" w:beforeAutospacing="1" w:after="0" w:line="240" w:lineRule="auto"/>
        <w:ind w:right="181"/>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Svaki Podcentar definirao je svoju bitnu zadaću u odnosu na bitnu zadaću CPO i svoju specifičnost.</w:t>
      </w:r>
    </w:p>
    <w:p w:rsidR="009D49C9" w:rsidRPr="009D49C9" w:rsidRDefault="009D49C9" w:rsidP="00CB52AF">
      <w:pPr>
        <w:numPr>
          <w:ilvl w:val="0"/>
          <w:numId w:val="22"/>
        </w:numPr>
        <w:spacing w:before="100" w:beforeAutospacing="1" w:after="0" w:line="264" w:lineRule="auto"/>
        <w:contextualSpacing/>
        <w:jc w:val="both"/>
        <w:rPr>
          <w:rFonts w:ascii="Arial" w:hAnsi="Arial" w:cs="Arial"/>
          <w:b/>
          <w:sz w:val="24"/>
          <w:szCs w:val="24"/>
        </w:rPr>
      </w:pPr>
      <w:r w:rsidRPr="009D49C9">
        <w:rPr>
          <w:rFonts w:ascii="Arial" w:eastAsia="Times New Roman" w:hAnsi="Arial" w:cs="Arial"/>
          <w:sz w:val="24"/>
          <w:szCs w:val="24"/>
          <w:lang w:eastAsia="hr-HR"/>
        </w:rPr>
        <w:t xml:space="preserve">Bitna zadaća CPO Maestral: </w:t>
      </w:r>
      <w:r w:rsidRPr="009D49C9">
        <w:rPr>
          <w:rFonts w:ascii="Arial" w:eastAsia="Times New Roman" w:hAnsi="Arial" w:cs="Arial"/>
          <w:b/>
          <w:sz w:val="24"/>
          <w:szCs w:val="24"/>
          <w:lang w:eastAsia="hr-HR"/>
        </w:rPr>
        <w:t xml:space="preserve">Njegujući kulturu vrtića kreirati prostorno socijalno i vremensko okruženje za ispunjen i sretan život djeteta u vrtiću </w:t>
      </w:r>
    </w:p>
    <w:p w:rsidR="009D49C9" w:rsidRPr="009D49C9" w:rsidRDefault="009D49C9" w:rsidP="009D49C9">
      <w:pPr>
        <w:spacing w:after="0" w:line="240" w:lineRule="auto"/>
        <w:rPr>
          <w:rFonts w:ascii="Arial" w:eastAsia="Times New Roman" w:hAnsi="Arial" w:cs="Arial"/>
          <w:b/>
          <w:bCs/>
          <w:sz w:val="28"/>
          <w:szCs w:val="28"/>
          <w:lang w:eastAsia="hr-HR"/>
        </w:rPr>
      </w:pPr>
    </w:p>
    <w:tbl>
      <w:tblPr>
        <w:tblW w:w="963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606"/>
        <w:gridCol w:w="3421"/>
        <w:gridCol w:w="1716"/>
        <w:gridCol w:w="1888"/>
      </w:tblGrid>
      <w:tr w:rsidR="009D49C9" w:rsidRPr="009D49C9" w:rsidTr="008F285B">
        <w:trPr>
          <w:tblCellSpacing w:w="0" w:type="dxa"/>
        </w:trPr>
        <w:tc>
          <w:tcPr>
            <w:tcW w:w="2606" w:type="dxa"/>
            <w:tcBorders>
              <w:top w:val="outset" w:sz="6" w:space="0" w:color="000000"/>
              <w:left w:val="outset" w:sz="6" w:space="0" w:color="000000"/>
              <w:bottom w:val="outset" w:sz="6" w:space="0" w:color="000000"/>
              <w:right w:val="outset" w:sz="6" w:space="0" w:color="000000"/>
            </w:tcBorders>
            <w:shd w:val="clear" w:color="auto" w:fill="DEEAF6" w:themeFill="accent1" w:themeFillTint="33"/>
            <w:vAlign w:val="center"/>
            <w:hideMark/>
          </w:tcPr>
          <w:p w:rsidR="009D49C9" w:rsidRPr="009D49C9" w:rsidRDefault="009D49C9" w:rsidP="009D49C9">
            <w:pPr>
              <w:spacing w:before="100" w:beforeAutospacing="1" w:after="0"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PPO</w:t>
            </w:r>
          </w:p>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Bitne zadaće na nivou PPO-a</w:t>
            </w:r>
          </w:p>
        </w:tc>
        <w:tc>
          <w:tcPr>
            <w:tcW w:w="3421" w:type="dxa"/>
            <w:tcBorders>
              <w:top w:val="outset" w:sz="6" w:space="0" w:color="000000"/>
              <w:left w:val="outset" w:sz="6" w:space="0" w:color="000000"/>
              <w:bottom w:val="outset" w:sz="6" w:space="0" w:color="000000"/>
              <w:right w:val="outset" w:sz="6" w:space="0" w:color="000000"/>
            </w:tcBorders>
            <w:shd w:val="clear" w:color="auto" w:fill="DEEAF6" w:themeFill="accent1" w:themeFillTint="33"/>
            <w:vAlign w:val="center"/>
          </w:tcPr>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Sadržaj rada</w:t>
            </w:r>
          </w:p>
        </w:tc>
        <w:tc>
          <w:tcPr>
            <w:tcW w:w="1716" w:type="dxa"/>
            <w:tcBorders>
              <w:top w:val="outset" w:sz="6" w:space="0" w:color="000000"/>
              <w:left w:val="outset" w:sz="6" w:space="0" w:color="000000"/>
              <w:bottom w:val="outset" w:sz="6" w:space="0" w:color="000000"/>
              <w:right w:val="outset" w:sz="6" w:space="0" w:color="000000"/>
            </w:tcBorders>
            <w:shd w:val="clear" w:color="auto" w:fill="DEEAF6" w:themeFill="accent1" w:themeFillTint="33"/>
            <w:vAlign w:val="center"/>
            <w:hideMark/>
          </w:tcPr>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Nositelji zadaća</w:t>
            </w:r>
          </w:p>
        </w:tc>
        <w:tc>
          <w:tcPr>
            <w:tcW w:w="1888" w:type="dxa"/>
            <w:tcBorders>
              <w:top w:val="outset" w:sz="6" w:space="0" w:color="000000"/>
              <w:left w:val="outset" w:sz="6" w:space="0" w:color="000000"/>
              <w:bottom w:val="outset" w:sz="6" w:space="0" w:color="000000"/>
              <w:right w:val="outset" w:sz="6" w:space="0" w:color="000000"/>
            </w:tcBorders>
            <w:shd w:val="clear" w:color="auto" w:fill="DEEAF6" w:themeFill="accent1" w:themeFillTint="33"/>
            <w:vAlign w:val="center"/>
          </w:tcPr>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Rokovi</w:t>
            </w:r>
          </w:p>
        </w:tc>
      </w:tr>
      <w:tr w:rsidR="009D49C9" w:rsidRPr="009D49C9" w:rsidTr="008F285B">
        <w:trPr>
          <w:tblCellSpacing w:w="0" w:type="dxa"/>
        </w:trPr>
        <w:tc>
          <w:tcPr>
            <w:tcW w:w="2606" w:type="dxa"/>
            <w:tcBorders>
              <w:top w:val="outset" w:sz="6" w:space="0" w:color="000000"/>
              <w:left w:val="outset" w:sz="6" w:space="0" w:color="000000"/>
              <w:bottom w:val="outset" w:sz="6" w:space="0" w:color="000000"/>
              <w:right w:val="outset" w:sz="6" w:space="0" w:color="000000"/>
            </w:tcBorders>
          </w:tcPr>
          <w:p w:rsidR="009D49C9" w:rsidRPr="009D49C9" w:rsidRDefault="009D49C9" w:rsidP="009D49C9">
            <w:pPr>
              <w:spacing w:after="0" w:line="240" w:lineRule="auto"/>
              <w:rPr>
                <w:rFonts w:ascii="Arial" w:eastAsia="Times New Roman" w:hAnsi="Arial" w:cs="Arial"/>
                <w:b/>
                <w:sz w:val="24"/>
                <w:szCs w:val="24"/>
                <w:lang w:eastAsia="hr-HR"/>
              </w:rPr>
            </w:pPr>
            <w:r w:rsidRPr="009D49C9">
              <w:rPr>
                <w:rFonts w:ascii="Arial" w:eastAsia="Times New Roman" w:hAnsi="Arial" w:cs="Arial"/>
                <w:b/>
                <w:sz w:val="24"/>
                <w:szCs w:val="24"/>
                <w:lang w:eastAsia="hr-HR"/>
              </w:rPr>
              <w:t>BELVEDER</w:t>
            </w: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ind w:left="360"/>
              <w:rPr>
                <w:rFonts w:ascii="Arial" w:eastAsia="Times New Roman" w:hAnsi="Arial" w:cs="Arial"/>
                <w:b/>
                <w:sz w:val="24"/>
                <w:szCs w:val="24"/>
                <w:lang w:eastAsia="hr-HR"/>
              </w:rPr>
            </w:pPr>
            <w:r w:rsidRPr="009D49C9">
              <w:rPr>
                <w:rFonts w:ascii="Arial" w:eastAsia="Times New Roman" w:hAnsi="Arial" w:cs="Arial"/>
                <w:b/>
                <w:bCs/>
                <w:sz w:val="24"/>
                <w:szCs w:val="24"/>
                <w:lang w:eastAsia="hr-HR"/>
              </w:rPr>
              <w:t>Kultura vrtića: jaslice kao ravnopravni sudionik života vrtića</w:t>
            </w: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ind w:left="360"/>
              <w:rPr>
                <w:rFonts w:ascii="Arial" w:eastAsia="Times New Roman" w:hAnsi="Arial" w:cs="Arial"/>
                <w:b/>
                <w:sz w:val="24"/>
                <w:szCs w:val="24"/>
                <w:lang w:eastAsia="hr-HR"/>
              </w:rPr>
            </w:pPr>
          </w:p>
          <w:p w:rsidR="009D49C9" w:rsidRPr="009D49C9" w:rsidRDefault="009D49C9" w:rsidP="009D49C9">
            <w:pPr>
              <w:spacing w:after="0" w:line="240" w:lineRule="auto"/>
              <w:ind w:left="360"/>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r w:rsidRPr="009D49C9">
              <w:rPr>
                <w:rFonts w:ascii="Arial" w:eastAsia="Times New Roman" w:hAnsi="Arial" w:cs="Arial"/>
                <w:b/>
                <w:sz w:val="24"/>
                <w:szCs w:val="24"/>
                <w:lang w:eastAsia="hr-HR"/>
              </w:rPr>
              <w:t>Kultura vrtića: uključivanje svih dionika odgojno obrazovnog procesa u svakodnevni život u vrtiću</w:t>
            </w:r>
          </w:p>
        </w:tc>
        <w:tc>
          <w:tcPr>
            <w:tcW w:w="3421" w:type="dxa"/>
            <w:tcBorders>
              <w:top w:val="outset" w:sz="6" w:space="0" w:color="000000"/>
              <w:left w:val="outset" w:sz="6" w:space="0" w:color="000000"/>
              <w:bottom w:val="outset" w:sz="6" w:space="0" w:color="000000"/>
              <w:right w:val="outset" w:sz="6" w:space="0" w:color="000000"/>
            </w:tcBorders>
            <w:hideMark/>
          </w:tcPr>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2E0545">
            <w:pPr>
              <w:numPr>
                <w:ilvl w:val="0"/>
                <w:numId w:val="64"/>
              </w:numPr>
              <w:spacing w:after="0" w:line="240" w:lineRule="auto"/>
              <w:ind w:left="528"/>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Poticati samostalnost djece jasličke dobi</w:t>
            </w:r>
          </w:p>
          <w:p w:rsidR="009D49C9" w:rsidRPr="009D49C9" w:rsidRDefault="009D49C9" w:rsidP="002E0545">
            <w:pPr>
              <w:numPr>
                <w:ilvl w:val="0"/>
                <w:numId w:val="64"/>
              </w:numPr>
              <w:spacing w:after="0" w:line="240" w:lineRule="auto"/>
              <w:ind w:left="528"/>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Stvarati pozitivno socio-emocionalno ozračje u skupini</w:t>
            </w:r>
          </w:p>
          <w:p w:rsidR="009D49C9" w:rsidRPr="009D49C9" w:rsidRDefault="009D49C9" w:rsidP="002E0545">
            <w:pPr>
              <w:numPr>
                <w:ilvl w:val="0"/>
                <w:numId w:val="64"/>
              </w:numPr>
              <w:spacing w:after="0" w:line="240" w:lineRule="auto"/>
              <w:ind w:left="528"/>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Obogaćivanje prostorno-materijalnog okruženja sukladno dječjem interesu i razvojnim mogućnostima</w:t>
            </w:r>
          </w:p>
          <w:p w:rsidR="009D49C9" w:rsidRPr="009D49C9" w:rsidRDefault="009D49C9" w:rsidP="002E0545">
            <w:pPr>
              <w:numPr>
                <w:ilvl w:val="0"/>
                <w:numId w:val="64"/>
              </w:numPr>
              <w:spacing w:after="0" w:line="240" w:lineRule="auto"/>
              <w:ind w:left="528"/>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Stvarati uvjete za boravak djece u svim prostorima vrtića</w:t>
            </w:r>
          </w:p>
          <w:p w:rsidR="009D49C9" w:rsidRPr="009D49C9" w:rsidRDefault="009D49C9" w:rsidP="002E0545">
            <w:pPr>
              <w:numPr>
                <w:ilvl w:val="0"/>
                <w:numId w:val="64"/>
              </w:numPr>
              <w:spacing w:after="0" w:line="240" w:lineRule="auto"/>
              <w:ind w:left="528"/>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Osigurati kvalitetnu i učestalu komunikaciju i suradnju s roditeljima</w:t>
            </w:r>
          </w:p>
          <w:p w:rsidR="009D49C9" w:rsidRPr="009D49C9" w:rsidRDefault="009D49C9" w:rsidP="002E0545">
            <w:pPr>
              <w:numPr>
                <w:ilvl w:val="0"/>
                <w:numId w:val="64"/>
              </w:numPr>
              <w:spacing w:after="0" w:line="240" w:lineRule="auto"/>
              <w:ind w:left="528"/>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Poticati participaciju djece u svakodnevnim aktivnostima</w:t>
            </w:r>
          </w:p>
          <w:p w:rsidR="009D49C9" w:rsidRPr="009D49C9" w:rsidRDefault="009D49C9" w:rsidP="002E0545">
            <w:pPr>
              <w:numPr>
                <w:ilvl w:val="0"/>
                <w:numId w:val="64"/>
              </w:numPr>
              <w:spacing w:after="0" w:line="240" w:lineRule="auto"/>
              <w:ind w:left="528"/>
              <w:contextualSpacing/>
              <w:rPr>
                <w:rFonts w:ascii="Arial" w:eastAsia="Times New Roman" w:hAnsi="Arial" w:cs="Arial"/>
                <w:b/>
                <w:sz w:val="24"/>
                <w:szCs w:val="24"/>
                <w:lang w:eastAsia="hr-HR"/>
              </w:rPr>
            </w:pPr>
            <w:r w:rsidRPr="009D49C9">
              <w:rPr>
                <w:rFonts w:ascii="Arial" w:eastAsia="Times New Roman" w:hAnsi="Arial" w:cs="Arial"/>
                <w:sz w:val="24"/>
                <w:szCs w:val="24"/>
                <w:lang w:eastAsia="hr-HR"/>
              </w:rPr>
              <w:lastRenderedPageBreak/>
              <w:t>Osnaživati roditelje u svrhu boljeg razumijevanja djeteta i njegovih prava</w:t>
            </w:r>
            <w:r w:rsidRPr="009D49C9">
              <w:rPr>
                <w:rFonts w:ascii="Arial" w:eastAsia="Times New Roman" w:hAnsi="Arial" w:cs="Arial"/>
                <w:b/>
                <w:sz w:val="24"/>
                <w:szCs w:val="24"/>
                <w:lang w:eastAsia="hr-HR"/>
              </w:rPr>
              <w:t xml:space="preserve"> </w:t>
            </w: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2E0545">
            <w:pPr>
              <w:numPr>
                <w:ilvl w:val="0"/>
                <w:numId w:val="64"/>
              </w:numPr>
              <w:spacing w:after="0" w:line="240" w:lineRule="auto"/>
              <w:ind w:left="644"/>
              <w:contextualSpacing/>
              <w:rPr>
                <w:rFonts w:ascii="Arial" w:eastAsia="Times New Roman" w:hAnsi="Arial" w:cs="Arial"/>
                <w:b/>
                <w:sz w:val="24"/>
                <w:szCs w:val="24"/>
                <w:lang w:eastAsia="hr-HR"/>
              </w:rPr>
            </w:pPr>
            <w:r w:rsidRPr="009D49C9">
              <w:rPr>
                <w:rFonts w:ascii="Arial" w:eastAsia="Times New Roman" w:hAnsi="Arial" w:cs="Arial"/>
                <w:b/>
                <w:sz w:val="24"/>
                <w:szCs w:val="24"/>
                <w:lang w:eastAsia="hr-HR"/>
              </w:rPr>
              <w:t xml:space="preserve">Šušur – </w:t>
            </w:r>
            <w:r w:rsidRPr="009D49C9">
              <w:rPr>
                <w:rFonts w:ascii="Arial" w:eastAsia="Times New Roman" w:hAnsi="Arial" w:cs="Arial"/>
                <w:sz w:val="24"/>
                <w:szCs w:val="24"/>
                <w:lang w:eastAsia="hr-HR"/>
              </w:rPr>
              <w:t>radionice s djecom: naglasak na dječjoj inicijativi i participaciji, biranje aktivnosti, socijalnog</w:t>
            </w:r>
            <w:r w:rsidRPr="009D49C9">
              <w:rPr>
                <w:rFonts w:ascii="Arial" w:eastAsia="Times New Roman" w:hAnsi="Arial" w:cs="Arial"/>
                <w:b/>
                <w:sz w:val="24"/>
                <w:szCs w:val="24"/>
                <w:lang w:eastAsia="hr-HR"/>
              </w:rPr>
              <w:t xml:space="preserve"> </w:t>
            </w:r>
            <w:r w:rsidRPr="009D49C9">
              <w:rPr>
                <w:rFonts w:ascii="Arial" w:eastAsia="Times New Roman" w:hAnsi="Arial" w:cs="Arial"/>
                <w:sz w:val="24"/>
                <w:szCs w:val="24"/>
                <w:lang w:eastAsia="hr-HR"/>
              </w:rPr>
              <w:t>okruženja i prostora boravka</w:t>
            </w:r>
          </w:p>
          <w:p w:rsidR="009D49C9" w:rsidRPr="009D49C9" w:rsidRDefault="009D49C9" w:rsidP="002E0545">
            <w:pPr>
              <w:numPr>
                <w:ilvl w:val="0"/>
                <w:numId w:val="64"/>
              </w:numPr>
              <w:spacing w:after="0" w:line="240" w:lineRule="auto"/>
              <w:ind w:left="644"/>
              <w:contextualSpacing/>
              <w:rPr>
                <w:rFonts w:ascii="Arial" w:eastAsia="Times New Roman" w:hAnsi="Arial" w:cs="Arial"/>
                <w:sz w:val="24"/>
                <w:szCs w:val="24"/>
                <w:lang w:eastAsia="hr-HR"/>
              </w:rPr>
            </w:pPr>
            <w:r w:rsidRPr="009D49C9">
              <w:rPr>
                <w:rFonts w:ascii="Arial" w:eastAsia="Times New Roman" w:hAnsi="Arial" w:cs="Arial"/>
                <w:b/>
                <w:sz w:val="24"/>
                <w:szCs w:val="24"/>
                <w:lang w:eastAsia="hr-HR"/>
              </w:rPr>
              <w:t xml:space="preserve">Putujuća pričaonica: </w:t>
            </w:r>
            <w:r w:rsidRPr="009D49C9">
              <w:rPr>
                <w:rFonts w:ascii="Arial" w:eastAsia="Times New Roman" w:hAnsi="Arial" w:cs="Arial"/>
                <w:sz w:val="24"/>
                <w:szCs w:val="24"/>
                <w:lang w:eastAsia="hr-HR"/>
              </w:rPr>
              <w:t>povratak projekta za aktivno uključivanje roditelja</w:t>
            </w:r>
          </w:p>
          <w:p w:rsidR="009D49C9" w:rsidRPr="009D49C9" w:rsidRDefault="009D49C9" w:rsidP="002E0545">
            <w:pPr>
              <w:numPr>
                <w:ilvl w:val="0"/>
                <w:numId w:val="64"/>
              </w:numPr>
              <w:spacing w:after="0" w:line="240" w:lineRule="auto"/>
              <w:ind w:left="644"/>
              <w:contextualSpacing/>
              <w:rPr>
                <w:rFonts w:ascii="Arial" w:eastAsia="Times New Roman" w:hAnsi="Arial" w:cs="Arial"/>
                <w:b/>
                <w:sz w:val="24"/>
                <w:szCs w:val="24"/>
                <w:lang w:eastAsia="hr-HR"/>
              </w:rPr>
            </w:pPr>
            <w:r w:rsidRPr="009D49C9">
              <w:rPr>
                <w:rFonts w:ascii="Arial" w:eastAsia="Times New Roman" w:hAnsi="Arial" w:cs="Arial"/>
                <w:sz w:val="24"/>
                <w:szCs w:val="24"/>
                <w:lang w:eastAsia="hr-HR"/>
              </w:rPr>
              <w:t>Radionice s roditeljima – izrada poticaja u skladu s interesima djece</w:t>
            </w:r>
          </w:p>
        </w:tc>
        <w:tc>
          <w:tcPr>
            <w:tcW w:w="1716" w:type="dxa"/>
            <w:tcBorders>
              <w:top w:val="outset" w:sz="6" w:space="0" w:color="000000"/>
              <w:left w:val="outset" w:sz="6" w:space="0" w:color="000000"/>
              <w:bottom w:val="outset" w:sz="6" w:space="0" w:color="000000"/>
              <w:right w:val="outset" w:sz="6" w:space="0" w:color="000000"/>
            </w:tcBorders>
            <w:hideMark/>
          </w:tcPr>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Odgojitelji,</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Djeca</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Roditelji,</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Stručni tim</w:t>
            </w:r>
          </w:p>
        </w:tc>
        <w:tc>
          <w:tcPr>
            <w:tcW w:w="1888" w:type="dxa"/>
            <w:tcBorders>
              <w:top w:val="outset" w:sz="6" w:space="0" w:color="000000"/>
              <w:left w:val="outset" w:sz="6" w:space="0" w:color="000000"/>
              <w:bottom w:val="outset" w:sz="6" w:space="0" w:color="000000"/>
              <w:right w:val="outset" w:sz="6" w:space="0" w:color="000000"/>
            </w:tcBorders>
            <w:hideMark/>
          </w:tcPr>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Tijekom godine</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tc>
      </w:tr>
    </w:tbl>
    <w:p w:rsidR="009D49C9" w:rsidRPr="009D49C9" w:rsidRDefault="009D49C9" w:rsidP="009D49C9">
      <w:pPr>
        <w:spacing w:after="0" w:line="240" w:lineRule="auto"/>
        <w:rPr>
          <w:rFonts w:ascii="Arial" w:eastAsia="Times New Roman" w:hAnsi="Arial" w:cs="Arial"/>
          <w:b/>
          <w:bCs/>
          <w:sz w:val="28"/>
          <w:szCs w:val="28"/>
          <w:lang w:eastAsia="hr-HR"/>
        </w:rPr>
      </w:pPr>
    </w:p>
    <w:tbl>
      <w:tblPr>
        <w:tblW w:w="963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606"/>
        <w:gridCol w:w="3421"/>
        <w:gridCol w:w="1716"/>
        <w:gridCol w:w="1888"/>
      </w:tblGrid>
      <w:tr w:rsidR="009D49C9" w:rsidRPr="009D49C9" w:rsidTr="008F285B">
        <w:trPr>
          <w:tblCellSpacing w:w="0" w:type="dxa"/>
        </w:trPr>
        <w:tc>
          <w:tcPr>
            <w:tcW w:w="2606" w:type="dxa"/>
            <w:tcBorders>
              <w:top w:val="outset" w:sz="6" w:space="0" w:color="000000"/>
              <w:left w:val="outset" w:sz="6" w:space="0" w:color="000000"/>
              <w:bottom w:val="outset" w:sz="6" w:space="0" w:color="000000"/>
              <w:right w:val="outset" w:sz="6" w:space="0" w:color="000000"/>
            </w:tcBorders>
            <w:shd w:val="clear" w:color="auto" w:fill="DEEAF6" w:themeFill="accent1" w:themeFillTint="33"/>
            <w:vAlign w:val="center"/>
            <w:hideMark/>
          </w:tcPr>
          <w:p w:rsidR="009D49C9" w:rsidRPr="009D49C9" w:rsidRDefault="009D49C9" w:rsidP="009D49C9">
            <w:pPr>
              <w:spacing w:before="100" w:beforeAutospacing="1" w:after="0"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PPO</w:t>
            </w:r>
          </w:p>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Bitne zadaće na nivou PPO-a</w:t>
            </w:r>
          </w:p>
        </w:tc>
        <w:tc>
          <w:tcPr>
            <w:tcW w:w="3421" w:type="dxa"/>
            <w:tcBorders>
              <w:top w:val="outset" w:sz="6" w:space="0" w:color="000000"/>
              <w:left w:val="outset" w:sz="6" w:space="0" w:color="000000"/>
              <w:bottom w:val="outset" w:sz="6" w:space="0" w:color="000000"/>
              <w:right w:val="outset" w:sz="6" w:space="0" w:color="000000"/>
            </w:tcBorders>
            <w:shd w:val="clear" w:color="auto" w:fill="DEEAF6" w:themeFill="accent1" w:themeFillTint="33"/>
            <w:vAlign w:val="center"/>
          </w:tcPr>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Sadržaj rada</w:t>
            </w:r>
          </w:p>
        </w:tc>
        <w:tc>
          <w:tcPr>
            <w:tcW w:w="1716" w:type="dxa"/>
            <w:tcBorders>
              <w:top w:val="outset" w:sz="6" w:space="0" w:color="000000"/>
              <w:left w:val="outset" w:sz="6" w:space="0" w:color="000000"/>
              <w:bottom w:val="outset" w:sz="6" w:space="0" w:color="000000"/>
              <w:right w:val="outset" w:sz="6" w:space="0" w:color="000000"/>
            </w:tcBorders>
            <w:shd w:val="clear" w:color="auto" w:fill="DEEAF6" w:themeFill="accent1" w:themeFillTint="33"/>
            <w:vAlign w:val="center"/>
            <w:hideMark/>
          </w:tcPr>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Nositelji zadaća</w:t>
            </w:r>
          </w:p>
        </w:tc>
        <w:tc>
          <w:tcPr>
            <w:tcW w:w="1888" w:type="dxa"/>
            <w:tcBorders>
              <w:top w:val="outset" w:sz="6" w:space="0" w:color="000000"/>
              <w:left w:val="outset" w:sz="6" w:space="0" w:color="000000"/>
              <w:bottom w:val="outset" w:sz="6" w:space="0" w:color="000000"/>
              <w:right w:val="outset" w:sz="6" w:space="0" w:color="000000"/>
            </w:tcBorders>
            <w:shd w:val="clear" w:color="auto" w:fill="DEEAF6" w:themeFill="accent1" w:themeFillTint="33"/>
            <w:vAlign w:val="center"/>
          </w:tcPr>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Rokovi</w:t>
            </w:r>
          </w:p>
        </w:tc>
      </w:tr>
      <w:tr w:rsidR="009D49C9" w:rsidRPr="009D49C9" w:rsidTr="008F285B">
        <w:trPr>
          <w:tblCellSpacing w:w="0" w:type="dxa"/>
        </w:trPr>
        <w:tc>
          <w:tcPr>
            <w:tcW w:w="2606" w:type="dxa"/>
            <w:tcBorders>
              <w:top w:val="outset" w:sz="6" w:space="0" w:color="000000"/>
              <w:left w:val="outset" w:sz="6" w:space="0" w:color="000000"/>
              <w:bottom w:val="outset" w:sz="6" w:space="0" w:color="000000"/>
              <w:right w:val="outset" w:sz="6" w:space="0" w:color="000000"/>
            </w:tcBorders>
          </w:tcPr>
          <w:p w:rsidR="009D49C9" w:rsidRPr="009D49C9" w:rsidRDefault="009D49C9" w:rsidP="009D49C9">
            <w:pPr>
              <w:spacing w:after="0" w:line="240" w:lineRule="auto"/>
              <w:rPr>
                <w:rFonts w:ascii="Arial" w:hAnsi="Arial" w:cs="Arial"/>
                <w:b/>
                <w:sz w:val="24"/>
                <w:szCs w:val="24"/>
              </w:rPr>
            </w:pPr>
          </w:p>
          <w:p w:rsidR="009D49C9" w:rsidRPr="009D49C9" w:rsidRDefault="009D49C9" w:rsidP="009D49C9">
            <w:pPr>
              <w:spacing w:after="0" w:line="240" w:lineRule="auto"/>
              <w:rPr>
                <w:rFonts w:ascii="Arial" w:eastAsia="Times New Roman" w:hAnsi="Arial" w:cs="Arial"/>
                <w:b/>
                <w:sz w:val="24"/>
                <w:szCs w:val="24"/>
                <w:lang w:eastAsia="hr-HR"/>
              </w:rPr>
            </w:pPr>
            <w:r w:rsidRPr="009D49C9">
              <w:rPr>
                <w:rFonts w:ascii="Arial" w:eastAsia="Times New Roman" w:hAnsi="Arial" w:cs="Arial"/>
                <w:b/>
                <w:sz w:val="24"/>
                <w:szCs w:val="24"/>
                <w:lang w:eastAsia="hr-HR"/>
              </w:rPr>
              <w:t>DRENOVA</w:t>
            </w: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r w:rsidRPr="009D49C9">
              <w:rPr>
                <w:rFonts w:ascii="Arial" w:eastAsia="Times New Roman" w:hAnsi="Arial" w:cs="Arial"/>
                <w:b/>
                <w:sz w:val="24"/>
                <w:szCs w:val="24"/>
                <w:lang w:eastAsia="hr-HR"/>
              </w:rPr>
              <w:t xml:space="preserve">Njegujući kulturu vrtića, stvoriti sigurno i poticajno okruženje za ispunjen, sretan i slobodan život djeteta </w:t>
            </w:r>
          </w:p>
        </w:tc>
        <w:tc>
          <w:tcPr>
            <w:tcW w:w="3421" w:type="dxa"/>
            <w:tcBorders>
              <w:top w:val="outset" w:sz="6" w:space="0" w:color="000000"/>
              <w:left w:val="outset" w:sz="6" w:space="0" w:color="000000"/>
              <w:bottom w:val="outset" w:sz="6" w:space="0" w:color="000000"/>
              <w:right w:val="outset" w:sz="6" w:space="0" w:color="000000"/>
            </w:tcBorders>
            <w:hideMark/>
          </w:tcPr>
          <w:p w:rsidR="009D49C9" w:rsidRPr="009D49C9" w:rsidRDefault="009D49C9" w:rsidP="009D49C9">
            <w:pPr>
              <w:spacing w:after="0" w:line="240" w:lineRule="auto"/>
              <w:ind w:left="720"/>
              <w:rPr>
                <w:rFonts w:ascii="Arial" w:eastAsia="Times New Roman" w:hAnsi="Arial" w:cs="Arial"/>
                <w:sz w:val="24"/>
                <w:szCs w:val="24"/>
                <w:lang w:eastAsia="hr-HR"/>
              </w:rPr>
            </w:pPr>
          </w:p>
          <w:p w:rsidR="009D49C9" w:rsidRPr="009D49C9" w:rsidRDefault="009D49C9" w:rsidP="009D49C9">
            <w:pPr>
              <w:spacing w:after="0" w:line="240" w:lineRule="auto"/>
              <w:ind w:left="720"/>
              <w:rPr>
                <w:rFonts w:ascii="Arial" w:eastAsia="Times New Roman" w:hAnsi="Arial" w:cs="Arial"/>
                <w:sz w:val="24"/>
                <w:szCs w:val="24"/>
                <w:lang w:eastAsia="hr-HR"/>
              </w:rPr>
            </w:pPr>
          </w:p>
          <w:p w:rsidR="009D49C9" w:rsidRPr="009D49C9" w:rsidRDefault="009D49C9" w:rsidP="009D49C9">
            <w:pPr>
              <w:spacing w:after="0" w:line="240" w:lineRule="auto"/>
              <w:ind w:left="168"/>
              <w:rPr>
                <w:rFonts w:ascii="Arial" w:eastAsia="Times New Roman" w:hAnsi="Arial" w:cs="Arial"/>
                <w:sz w:val="24"/>
                <w:szCs w:val="24"/>
                <w:lang w:eastAsia="hr-HR"/>
              </w:rPr>
            </w:pPr>
          </w:p>
          <w:p w:rsidR="009D49C9" w:rsidRPr="009D49C9" w:rsidRDefault="009D49C9" w:rsidP="009D49C9">
            <w:pPr>
              <w:spacing w:after="0" w:line="240" w:lineRule="auto"/>
              <w:ind w:left="168"/>
              <w:rPr>
                <w:rFonts w:ascii="Arial" w:eastAsia="Times New Roman" w:hAnsi="Arial" w:cs="Arial"/>
                <w:sz w:val="24"/>
                <w:szCs w:val="24"/>
                <w:lang w:eastAsia="hr-HR"/>
              </w:rPr>
            </w:pPr>
          </w:p>
          <w:p w:rsidR="009D49C9" w:rsidRPr="009D49C9" w:rsidRDefault="009D49C9" w:rsidP="002E0545">
            <w:pPr>
              <w:numPr>
                <w:ilvl w:val="0"/>
                <w:numId w:val="64"/>
              </w:numPr>
              <w:spacing w:after="0" w:line="240" w:lineRule="auto"/>
              <w:ind w:left="528"/>
              <w:rPr>
                <w:rFonts w:ascii="Arial" w:eastAsia="Times New Roman" w:hAnsi="Arial" w:cs="Arial"/>
                <w:sz w:val="24"/>
                <w:szCs w:val="24"/>
                <w:lang w:eastAsia="hr-HR"/>
              </w:rPr>
            </w:pPr>
            <w:r w:rsidRPr="009D49C9">
              <w:rPr>
                <w:rFonts w:ascii="Arial" w:eastAsia="Times New Roman" w:hAnsi="Arial" w:cs="Arial"/>
                <w:sz w:val="24"/>
                <w:szCs w:val="24"/>
                <w:lang w:eastAsia="hr-HR"/>
              </w:rPr>
              <w:t>Formiranje centara aktivnosti i istraživačkih otoka u zajedničkim prostorima vrtića</w:t>
            </w:r>
          </w:p>
          <w:p w:rsidR="009D49C9" w:rsidRPr="009D49C9" w:rsidRDefault="009D49C9" w:rsidP="002E0545">
            <w:pPr>
              <w:numPr>
                <w:ilvl w:val="0"/>
                <w:numId w:val="64"/>
              </w:numPr>
              <w:spacing w:after="0" w:line="240" w:lineRule="auto"/>
              <w:ind w:left="528"/>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Poticati istraživačke potencijale rješavanjem problemskih situacija</w:t>
            </w:r>
          </w:p>
          <w:p w:rsidR="009D49C9" w:rsidRPr="009D49C9" w:rsidRDefault="009D49C9" w:rsidP="002E0545">
            <w:pPr>
              <w:numPr>
                <w:ilvl w:val="0"/>
                <w:numId w:val="64"/>
              </w:numPr>
              <w:spacing w:after="0" w:line="240" w:lineRule="auto"/>
              <w:ind w:left="528"/>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Stvoriti uvjete za slobodnu kreaciju i dječje stvaralaštvo</w:t>
            </w:r>
          </w:p>
          <w:p w:rsidR="009D49C9" w:rsidRPr="009D49C9" w:rsidRDefault="009D49C9" w:rsidP="002E0545">
            <w:pPr>
              <w:numPr>
                <w:ilvl w:val="0"/>
                <w:numId w:val="64"/>
              </w:numPr>
              <w:spacing w:after="0" w:line="240" w:lineRule="auto"/>
              <w:ind w:left="528"/>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Poticanje suradnje s drugima kroz jačanje socijalnih kompetencija</w:t>
            </w:r>
          </w:p>
          <w:p w:rsidR="009D49C9" w:rsidRPr="009D49C9" w:rsidRDefault="009D49C9" w:rsidP="002E0545">
            <w:pPr>
              <w:numPr>
                <w:ilvl w:val="0"/>
                <w:numId w:val="64"/>
              </w:numPr>
              <w:spacing w:after="0" w:line="240" w:lineRule="auto"/>
              <w:ind w:left="528"/>
              <w:rPr>
                <w:rFonts w:ascii="Arial" w:eastAsia="Times New Roman" w:hAnsi="Arial" w:cs="Arial"/>
                <w:sz w:val="24"/>
                <w:szCs w:val="24"/>
                <w:lang w:eastAsia="hr-HR"/>
              </w:rPr>
            </w:pPr>
            <w:r w:rsidRPr="009D49C9">
              <w:rPr>
                <w:rFonts w:ascii="Arial" w:eastAsia="Times New Roman" w:hAnsi="Arial" w:cs="Arial"/>
                <w:sz w:val="24"/>
                <w:szCs w:val="24"/>
                <w:lang w:eastAsia="hr-HR"/>
              </w:rPr>
              <w:t>Participacija djece u planiranju, realizaciji, dokumentaciji i vrednovanju procesa</w:t>
            </w:r>
          </w:p>
        </w:tc>
        <w:tc>
          <w:tcPr>
            <w:tcW w:w="1716" w:type="dxa"/>
            <w:tcBorders>
              <w:top w:val="outset" w:sz="6" w:space="0" w:color="000000"/>
              <w:left w:val="outset" w:sz="6" w:space="0" w:color="000000"/>
              <w:bottom w:val="outset" w:sz="6" w:space="0" w:color="000000"/>
              <w:right w:val="outset" w:sz="6" w:space="0" w:color="000000"/>
            </w:tcBorders>
            <w:hideMark/>
          </w:tcPr>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Odgojitelji,</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Djeca</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Roditelji</w:t>
            </w:r>
          </w:p>
          <w:p w:rsidR="009D49C9" w:rsidRPr="009D49C9" w:rsidRDefault="009D49C9" w:rsidP="009D49C9">
            <w:pPr>
              <w:spacing w:after="0" w:line="240" w:lineRule="auto"/>
              <w:rPr>
                <w:rFonts w:ascii="Arial" w:eastAsia="Times New Roman" w:hAnsi="Arial" w:cs="Arial"/>
                <w:sz w:val="24"/>
                <w:szCs w:val="24"/>
                <w:lang w:eastAsia="hr-HR"/>
              </w:rPr>
            </w:pPr>
          </w:p>
          <w:p w:rsidR="009D49C9" w:rsidRPr="009D49C9" w:rsidRDefault="009D49C9" w:rsidP="009D49C9">
            <w:pPr>
              <w:spacing w:after="0" w:line="24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Stručni tim</w:t>
            </w:r>
          </w:p>
        </w:tc>
        <w:tc>
          <w:tcPr>
            <w:tcW w:w="1888" w:type="dxa"/>
            <w:tcBorders>
              <w:top w:val="outset" w:sz="6" w:space="0" w:color="000000"/>
              <w:left w:val="outset" w:sz="6" w:space="0" w:color="000000"/>
              <w:bottom w:val="outset" w:sz="6" w:space="0" w:color="000000"/>
              <w:right w:val="outset" w:sz="6" w:space="0" w:color="000000"/>
            </w:tcBorders>
            <w:hideMark/>
          </w:tcPr>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Tijekom godine</w:t>
            </w:r>
          </w:p>
        </w:tc>
      </w:tr>
    </w:tbl>
    <w:p w:rsidR="009D49C9" w:rsidRPr="009D49C9" w:rsidRDefault="009D49C9" w:rsidP="009D49C9">
      <w:pPr>
        <w:spacing w:after="0" w:line="240" w:lineRule="auto"/>
        <w:rPr>
          <w:rFonts w:ascii="Arial" w:eastAsia="Times New Roman" w:hAnsi="Arial" w:cs="Arial"/>
          <w:b/>
          <w:bCs/>
          <w:sz w:val="28"/>
          <w:szCs w:val="28"/>
          <w:lang w:eastAsia="hr-HR"/>
        </w:rPr>
      </w:pPr>
    </w:p>
    <w:tbl>
      <w:tblPr>
        <w:tblpPr w:leftFromText="180" w:rightFromText="180" w:vertAnchor="text" w:horzAnchor="margin" w:tblpY="234"/>
        <w:tblW w:w="963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605"/>
        <w:gridCol w:w="3421"/>
        <w:gridCol w:w="1716"/>
        <w:gridCol w:w="1888"/>
      </w:tblGrid>
      <w:tr w:rsidR="009D49C9" w:rsidRPr="009D49C9" w:rsidTr="008F285B">
        <w:trPr>
          <w:tblCellSpacing w:w="0" w:type="dxa"/>
        </w:trPr>
        <w:tc>
          <w:tcPr>
            <w:tcW w:w="2605" w:type="dxa"/>
            <w:tcBorders>
              <w:top w:val="outset" w:sz="6" w:space="0" w:color="000000"/>
              <w:left w:val="outset" w:sz="6" w:space="0" w:color="000000"/>
              <w:bottom w:val="outset" w:sz="6" w:space="0" w:color="000000"/>
              <w:right w:val="outset" w:sz="6" w:space="0" w:color="000000"/>
            </w:tcBorders>
            <w:shd w:val="clear" w:color="auto" w:fill="DEEAF6" w:themeFill="accent1" w:themeFillTint="33"/>
            <w:vAlign w:val="center"/>
            <w:hideMark/>
          </w:tcPr>
          <w:p w:rsidR="009D49C9" w:rsidRPr="009D49C9" w:rsidRDefault="009D49C9" w:rsidP="009D49C9">
            <w:pPr>
              <w:spacing w:before="100" w:beforeAutospacing="1" w:after="0"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PPO</w:t>
            </w:r>
          </w:p>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Bitne zadaće na nivou PPO-a</w:t>
            </w:r>
          </w:p>
        </w:tc>
        <w:tc>
          <w:tcPr>
            <w:tcW w:w="3421" w:type="dxa"/>
            <w:tcBorders>
              <w:top w:val="outset" w:sz="6" w:space="0" w:color="000000"/>
              <w:left w:val="outset" w:sz="6" w:space="0" w:color="000000"/>
              <w:bottom w:val="outset" w:sz="6" w:space="0" w:color="000000"/>
              <w:right w:val="outset" w:sz="6" w:space="0" w:color="000000"/>
            </w:tcBorders>
            <w:shd w:val="clear" w:color="auto" w:fill="DEEAF6" w:themeFill="accent1" w:themeFillTint="33"/>
            <w:vAlign w:val="center"/>
          </w:tcPr>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Sadržaj rada</w:t>
            </w:r>
          </w:p>
        </w:tc>
        <w:tc>
          <w:tcPr>
            <w:tcW w:w="1716" w:type="dxa"/>
            <w:tcBorders>
              <w:top w:val="outset" w:sz="6" w:space="0" w:color="000000"/>
              <w:left w:val="outset" w:sz="6" w:space="0" w:color="000000"/>
              <w:bottom w:val="outset" w:sz="6" w:space="0" w:color="000000"/>
              <w:right w:val="outset" w:sz="6" w:space="0" w:color="000000"/>
            </w:tcBorders>
            <w:shd w:val="clear" w:color="auto" w:fill="DEEAF6" w:themeFill="accent1" w:themeFillTint="33"/>
            <w:vAlign w:val="center"/>
            <w:hideMark/>
          </w:tcPr>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Nositelji zadaća</w:t>
            </w:r>
          </w:p>
        </w:tc>
        <w:tc>
          <w:tcPr>
            <w:tcW w:w="1888" w:type="dxa"/>
            <w:tcBorders>
              <w:top w:val="outset" w:sz="6" w:space="0" w:color="000000"/>
              <w:left w:val="outset" w:sz="6" w:space="0" w:color="000000"/>
              <w:bottom w:val="outset" w:sz="6" w:space="0" w:color="000000"/>
              <w:right w:val="outset" w:sz="6" w:space="0" w:color="000000"/>
            </w:tcBorders>
            <w:shd w:val="clear" w:color="auto" w:fill="DEEAF6" w:themeFill="accent1" w:themeFillTint="33"/>
            <w:vAlign w:val="center"/>
          </w:tcPr>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Rokovi</w:t>
            </w:r>
          </w:p>
        </w:tc>
      </w:tr>
      <w:tr w:rsidR="009D49C9" w:rsidRPr="009D49C9" w:rsidTr="008F285B">
        <w:trPr>
          <w:trHeight w:val="4319"/>
          <w:tblCellSpacing w:w="0" w:type="dxa"/>
        </w:trPr>
        <w:tc>
          <w:tcPr>
            <w:tcW w:w="2605" w:type="dxa"/>
            <w:tcBorders>
              <w:top w:val="outset" w:sz="6" w:space="0" w:color="000000"/>
              <w:left w:val="outset" w:sz="6" w:space="0" w:color="000000"/>
              <w:bottom w:val="outset" w:sz="6" w:space="0" w:color="000000"/>
              <w:right w:val="outset" w:sz="6" w:space="0" w:color="000000"/>
            </w:tcBorders>
          </w:tcPr>
          <w:p w:rsidR="009D49C9" w:rsidRPr="009D49C9" w:rsidRDefault="009D49C9" w:rsidP="009D49C9">
            <w:pPr>
              <w:spacing w:after="0" w:line="240" w:lineRule="auto"/>
              <w:rPr>
                <w:rFonts w:ascii="Arial" w:hAnsi="Arial" w:cs="Arial"/>
                <w:b/>
                <w:sz w:val="24"/>
                <w:szCs w:val="24"/>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r w:rsidRPr="009D49C9">
              <w:rPr>
                <w:rFonts w:ascii="Arial" w:eastAsia="Times New Roman" w:hAnsi="Arial" w:cs="Arial"/>
                <w:b/>
                <w:sz w:val="24"/>
                <w:szCs w:val="24"/>
                <w:lang w:eastAsia="hr-HR"/>
              </w:rPr>
              <w:t>GABBIANO</w:t>
            </w: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ind w:left="360"/>
              <w:rPr>
                <w:rFonts w:ascii="Arial" w:eastAsia="Times New Roman" w:hAnsi="Arial" w:cs="Arial"/>
                <w:b/>
                <w:sz w:val="24"/>
                <w:szCs w:val="24"/>
                <w:lang w:eastAsia="hr-HR"/>
              </w:rPr>
            </w:pPr>
            <w:r w:rsidRPr="009D49C9">
              <w:rPr>
                <w:rFonts w:ascii="Arial" w:eastAsia="Times New Roman" w:hAnsi="Arial" w:cs="Arial"/>
                <w:b/>
                <w:sz w:val="24"/>
                <w:szCs w:val="24"/>
                <w:lang w:eastAsia="hr-HR"/>
              </w:rPr>
              <w:t>Istraživačko-spoznajnim i kreativnim aktivnostima omogućiti stjecanje znanja o kulturi i okolini</w:t>
            </w:r>
          </w:p>
        </w:tc>
        <w:tc>
          <w:tcPr>
            <w:tcW w:w="3421" w:type="dxa"/>
            <w:tcBorders>
              <w:top w:val="outset" w:sz="6" w:space="0" w:color="000000"/>
              <w:left w:val="outset" w:sz="6" w:space="0" w:color="000000"/>
              <w:bottom w:val="outset" w:sz="6" w:space="0" w:color="000000"/>
              <w:right w:val="outset" w:sz="6" w:space="0" w:color="000000"/>
            </w:tcBorders>
            <w:hideMark/>
          </w:tcPr>
          <w:p w:rsidR="009D49C9" w:rsidRPr="009D49C9" w:rsidRDefault="009D49C9" w:rsidP="009D49C9">
            <w:pPr>
              <w:spacing w:after="0" w:line="240" w:lineRule="auto"/>
              <w:ind w:left="720"/>
              <w:rPr>
                <w:rFonts w:ascii="Arial" w:eastAsia="Times New Roman" w:hAnsi="Arial" w:cs="Arial"/>
                <w:sz w:val="24"/>
                <w:szCs w:val="24"/>
                <w:lang w:eastAsia="hr-HR"/>
              </w:rPr>
            </w:pPr>
          </w:p>
          <w:p w:rsidR="009D49C9" w:rsidRPr="009D49C9" w:rsidRDefault="009D49C9" w:rsidP="009D49C9">
            <w:pPr>
              <w:spacing w:after="0" w:line="240" w:lineRule="auto"/>
              <w:rPr>
                <w:rFonts w:ascii="Arial" w:eastAsia="Times New Roman" w:hAnsi="Arial" w:cs="Arial"/>
                <w:sz w:val="24"/>
                <w:szCs w:val="24"/>
                <w:lang w:eastAsia="hr-HR"/>
              </w:rPr>
            </w:pPr>
          </w:p>
          <w:p w:rsidR="009D49C9" w:rsidRPr="009D49C9" w:rsidRDefault="009D49C9" w:rsidP="002E0545">
            <w:pPr>
              <w:numPr>
                <w:ilvl w:val="0"/>
                <w:numId w:val="63"/>
              </w:numPr>
              <w:spacing w:after="0" w:line="240" w:lineRule="auto"/>
              <w:ind w:left="528"/>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Poticati verbalno izražavanje na talijanskom jeziku</w:t>
            </w:r>
          </w:p>
          <w:p w:rsidR="009D49C9" w:rsidRPr="009D49C9" w:rsidRDefault="009D49C9" w:rsidP="002E0545">
            <w:pPr>
              <w:numPr>
                <w:ilvl w:val="0"/>
                <w:numId w:val="63"/>
              </w:numPr>
              <w:spacing w:after="0" w:line="240" w:lineRule="auto"/>
              <w:ind w:left="528"/>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Poticati slušanje i razumijevanje</w:t>
            </w:r>
          </w:p>
          <w:p w:rsidR="009D49C9" w:rsidRPr="009D49C9" w:rsidRDefault="009D49C9" w:rsidP="002E0545">
            <w:pPr>
              <w:numPr>
                <w:ilvl w:val="0"/>
                <w:numId w:val="63"/>
              </w:numPr>
              <w:spacing w:after="0" w:line="240" w:lineRule="auto"/>
              <w:ind w:left="528"/>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Bogatiti slobodnu igru djece u svrhu kreativnog izričaja</w:t>
            </w:r>
          </w:p>
          <w:p w:rsidR="009D49C9" w:rsidRPr="009D49C9" w:rsidRDefault="009D49C9" w:rsidP="002E0545">
            <w:pPr>
              <w:numPr>
                <w:ilvl w:val="0"/>
                <w:numId w:val="63"/>
              </w:numPr>
              <w:spacing w:after="0" w:line="240" w:lineRule="auto"/>
              <w:ind w:left="528"/>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Poticati sposobnost uočavanja veza i odnosa među stvarima i pojavama</w:t>
            </w:r>
          </w:p>
          <w:p w:rsidR="009D49C9" w:rsidRPr="009D49C9" w:rsidRDefault="009D49C9" w:rsidP="009D49C9">
            <w:pPr>
              <w:spacing w:after="0" w:line="240" w:lineRule="auto"/>
              <w:ind w:left="168"/>
              <w:rPr>
                <w:rFonts w:ascii="Arial" w:eastAsia="Times New Roman" w:hAnsi="Arial" w:cs="Arial"/>
                <w:sz w:val="24"/>
                <w:szCs w:val="24"/>
                <w:lang w:eastAsia="hr-HR"/>
              </w:rPr>
            </w:pPr>
          </w:p>
        </w:tc>
        <w:tc>
          <w:tcPr>
            <w:tcW w:w="1716" w:type="dxa"/>
            <w:tcBorders>
              <w:top w:val="outset" w:sz="6" w:space="0" w:color="000000"/>
              <w:left w:val="outset" w:sz="6" w:space="0" w:color="000000"/>
              <w:bottom w:val="outset" w:sz="6" w:space="0" w:color="000000"/>
              <w:right w:val="outset" w:sz="6" w:space="0" w:color="000000"/>
            </w:tcBorders>
            <w:vAlign w:val="center"/>
            <w:hideMark/>
          </w:tcPr>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Odgojitelji,</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Djeca</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Roditelji</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Stručni tim</w:t>
            </w:r>
          </w:p>
        </w:tc>
        <w:tc>
          <w:tcPr>
            <w:tcW w:w="1888" w:type="dxa"/>
            <w:tcBorders>
              <w:top w:val="outset" w:sz="6" w:space="0" w:color="000000"/>
              <w:left w:val="outset" w:sz="6" w:space="0" w:color="000000"/>
              <w:bottom w:val="outset" w:sz="6" w:space="0" w:color="000000"/>
              <w:right w:val="outset" w:sz="6" w:space="0" w:color="000000"/>
            </w:tcBorders>
            <w:vAlign w:val="center"/>
            <w:hideMark/>
          </w:tcPr>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Tijekom godine</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tc>
      </w:tr>
    </w:tbl>
    <w:p w:rsidR="006D6150" w:rsidRPr="009D49C9" w:rsidRDefault="006D6150" w:rsidP="009D49C9">
      <w:pPr>
        <w:spacing w:after="0" w:line="240" w:lineRule="auto"/>
        <w:rPr>
          <w:rFonts w:ascii="Arial" w:eastAsia="Times New Roman" w:hAnsi="Arial" w:cs="Arial"/>
          <w:b/>
          <w:bCs/>
          <w:sz w:val="28"/>
          <w:szCs w:val="28"/>
          <w:lang w:eastAsia="hr-HR"/>
        </w:rPr>
      </w:pPr>
    </w:p>
    <w:p w:rsidR="009D49C9" w:rsidRPr="009D49C9" w:rsidRDefault="009D49C9" w:rsidP="009D49C9">
      <w:pPr>
        <w:spacing w:after="0" w:line="240" w:lineRule="auto"/>
        <w:rPr>
          <w:rFonts w:ascii="Arial" w:eastAsia="Times New Roman" w:hAnsi="Arial" w:cs="Arial"/>
          <w:b/>
          <w:bCs/>
          <w:sz w:val="28"/>
          <w:szCs w:val="28"/>
          <w:lang w:eastAsia="hr-HR"/>
        </w:rPr>
      </w:pPr>
    </w:p>
    <w:tbl>
      <w:tblPr>
        <w:tblW w:w="963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584"/>
        <w:gridCol w:w="21"/>
        <w:gridCol w:w="3305"/>
        <w:gridCol w:w="36"/>
        <w:gridCol w:w="1796"/>
        <w:gridCol w:w="70"/>
        <w:gridCol w:w="1818"/>
      </w:tblGrid>
      <w:tr w:rsidR="009D49C9" w:rsidRPr="009D49C9" w:rsidTr="008F285B">
        <w:trPr>
          <w:tblCellSpacing w:w="0" w:type="dxa"/>
        </w:trPr>
        <w:tc>
          <w:tcPr>
            <w:tcW w:w="2605" w:type="dxa"/>
            <w:gridSpan w:val="2"/>
            <w:tcBorders>
              <w:top w:val="outset" w:sz="6" w:space="0" w:color="000000"/>
              <w:left w:val="outset" w:sz="6" w:space="0" w:color="000000"/>
              <w:bottom w:val="outset" w:sz="6" w:space="0" w:color="000000"/>
              <w:right w:val="outset" w:sz="6" w:space="0" w:color="000000"/>
            </w:tcBorders>
            <w:shd w:val="clear" w:color="auto" w:fill="DEEAF6" w:themeFill="accent1" w:themeFillTint="33"/>
            <w:vAlign w:val="center"/>
            <w:hideMark/>
          </w:tcPr>
          <w:p w:rsidR="009D49C9" w:rsidRPr="009D49C9" w:rsidRDefault="009D49C9" w:rsidP="009D49C9">
            <w:pPr>
              <w:spacing w:before="100" w:beforeAutospacing="1" w:after="0"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PPO</w:t>
            </w:r>
          </w:p>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Bitne zadaće na nivou PPO-a</w:t>
            </w:r>
          </w:p>
        </w:tc>
        <w:tc>
          <w:tcPr>
            <w:tcW w:w="3341" w:type="dxa"/>
            <w:gridSpan w:val="2"/>
            <w:tcBorders>
              <w:top w:val="outset" w:sz="6" w:space="0" w:color="000000"/>
              <w:left w:val="outset" w:sz="6" w:space="0" w:color="000000"/>
              <w:bottom w:val="outset" w:sz="6" w:space="0" w:color="000000"/>
              <w:right w:val="outset" w:sz="6" w:space="0" w:color="000000"/>
            </w:tcBorders>
            <w:shd w:val="clear" w:color="auto" w:fill="DEEAF6" w:themeFill="accent1" w:themeFillTint="33"/>
            <w:vAlign w:val="center"/>
          </w:tcPr>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Sadržaj rada</w:t>
            </w:r>
          </w:p>
        </w:tc>
        <w:tc>
          <w:tcPr>
            <w:tcW w:w="1796" w:type="dxa"/>
            <w:tcBorders>
              <w:top w:val="outset" w:sz="6" w:space="0" w:color="000000"/>
              <w:left w:val="outset" w:sz="6" w:space="0" w:color="000000"/>
              <w:bottom w:val="outset" w:sz="6" w:space="0" w:color="000000"/>
              <w:right w:val="outset" w:sz="6" w:space="0" w:color="000000"/>
            </w:tcBorders>
            <w:shd w:val="clear" w:color="auto" w:fill="DEEAF6" w:themeFill="accent1" w:themeFillTint="33"/>
            <w:vAlign w:val="center"/>
            <w:hideMark/>
          </w:tcPr>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Nositelji zadaća</w:t>
            </w:r>
          </w:p>
        </w:tc>
        <w:tc>
          <w:tcPr>
            <w:tcW w:w="1888" w:type="dxa"/>
            <w:gridSpan w:val="2"/>
            <w:tcBorders>
              <w:top w:val="outset" w:sz="6" w:space="0" w:color="000000"/>
              <w:left w:val="outset" w:sz="6" w:space="0" w:color="000000"/>
              <w:bottom w:val="outset" w:sz="6" w:space="0" w:color="000000"/>
              <w:right w:val="outset" w:sz="6" w:space="0" w:color="000000"/>
            </w:tcBorders>
            <w:shd w:val="clear" w:color="auto" w:fill="DEEAF6" w:themeFill="accent1" w:themeFillTint="33"/>
            <w:vAlign w:val="center"/>
          </w:tcPr>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Rokovi</w:t>
            </w:r>
          </w:p>
        </w:tc>
      </w:tr>
      <w:tr w:rsidR="009D49C9" w:rsidRPr="009D49C9" w:rsidTr="008F285B">
        <w:trPr>
          <w:trHeight w:val="4319"/>
          <w:tblCellSpacing w:w="0" w:type="dxa"/>
        </w:trPr>
        <w:tc>
          <w:tcPr>
            <w:tcW w:w="2605" w:type="dxa"/>
            <w:gridSpan w:val="2"/>
            <w:tcBorders>
              <w:top w:val="outset" w:sz="6" w:space="0" w:color="000000"/>
              <w:left w:val="outset" w:sz="6" w:space="0" w:color="000000"/>
              <w:bottom w:val="outset" w:sz="6" w:space="0" w:color="000000"/>
              <w:right w:val="outset" w:sz="6" w:space="0" w:color="000000"/>
            </w:tcBorders>
          </w:tcPr>
          <w:p w:rsidR="009D49C9" w:rsidRPr="009D49C9" w:rsidRDefault="009D49C9" w:rsidP="009D49C9">
            <w:pPr>
              <w:spacing w:after="0" w:line="240" w:lineRule="auto"/>
              <w:rPr>
                <w:rFonts w:ascii="Arial" w:hAnsi="Arial" w:cs="Arial"/>
                <w:b/>
                <w:sz w:val="24"/>
                <w:szCs w:val="24"/>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r w:rsidRPr="009D49C9">
              <w:rPr>
                <w:rFonts w:ascii="Arial" w:eastAsia="Times New Roman" w:hAnsi="Arial" w:cs="Arial"/>
                <w:b/>
                <w:sz w:val="24"/>
                <w:szCs w:val="24"/>
                <w:lang w:eastAsia="hr-HR"/>
              </w:rPr>
              <w:t>KOZALA</w:t>
            </w:r>
          </w:p>
          <w:p w:rsidR="009D49C9" w:rsidRPr="009D49C9" w:rsidRDefault="009D49C9" w:rsidP="009D49C9">
            <w:pPr>
              <w:spacing w:after="0" w:line="240" w:lineRule="auto"/>
              <w:ind w:left="360"/>
              <w:rPr>
                <w:rFonts w:ascii="Arial" w:eastAsia="Times New Roman" w:hAnsi="Arial" w:cs="Arial"/>
                <w:sz w:val="24"/>
                <w:szCs w:val="24"/>
                <w:lang w:eastAsia="hr-HR"/>
              </w:rPr>
            </w:pPr>
          </w:p>
          <w:p w:rsidR="009D49C9" w:rsidRPr="009D49C9" w:rsidRDefault="009D49C9" w:rsidP="009D49C9">
            <w:pPr>
              <w:spacing w:after="0" w:line="240" w:lineRule="auto"/>
              <w:ind w:left="360"/>
              <w:rPr>
                <w:rFonts w:ascii="Arial" w:eastAsia="Times New Roman" w:hAnsi="Arial" w:cs="Arial"/>
                <w:b/>
                <w:sz w:val="24"/>
                <w:szCs w:val="24"/>
                <w:lang w:eastAsia="hr-HR"/>
              </w:rPr>
            </w:pPr>
            <w:r w:rsidRPr="009D49C9">
              <w:rPr>
                <w:rFonts w:ascii="Arial" w:eastAsia="Times New Roman" w:hAnsi="Arial" w:cs="Arial"/>
                <w:b/>
                <w:sz w:val="24"/>
                <w:szCs w:val="24"/>
                <w:lang w:eastAsia="hr-HR"/>
              </w:rPr>
              <w:t>Bogatim prostorno materijalnim okruženjem poticati razvoj osjetila i cjelovit razvoj djeteta</w:t>
            </w:r>
          </w:p>
        </w:tc>
        <w:tc>
          <w:tcPr>
            <w:tcW w:w="3341" w:type="dxa"/>
            <w:gridSpan w:val="2"/>
            <w:tcBorders>
              <w:top w:val="outset" w:sz="6" w:space="0" w:color="000000"/>
              <w:left w:val="outset" w:sz="6" w:space="0" w:color="000000"/>
              <w:bottom w:val="outset" w:sz="6" w:space="0" w:color="000000"/>
              <w:right w:val="outset" w:sz="6" w:space="0" w:color="000000"/>
            </w:tcBorders>
            <w:hideMark/>
          </w:tcPr>
          <w:p w:rsidR="009D49C9" w:rsidRPr="009D49C9" w:rsidRDefault="009D49C9" w:rsidP="009D49C9">
            <w:pPr>
              <w:spacing w:after="0" w:line="240" w:lineRule="auto"/>
              <w:ind w:left="720"/>
              <w:rPr>
                <w:rFonts w:ascii="Arial" w:eastAsia="Times New Roman" w:hAnsi="Arial" w:cs="Arial"/>
                <w:sz w:val="24"/>
                <w:szCs w:val="24"/>
                <w:lang w:eastAsia="hr-HR"/>
              </w:rPr>
            </w:pPr>
          </w:p>
          <w:p w:rsidR="009D49C9" w:rsidRPr="009D49C9" w:rsidRDefault="009D49C9" w:rsidP="009D49C9">
            <w:pPr>
              <w:spacing w:after="0" w:line="240" w:lineRule="auto"/>
              <w:ind w:left="720"/>
              <w:rPr>
                <w:rFonts w:ascii="Arial" w:eastAsia="Times New Roman" w:hAnsi="Arial" w:cs="Arial"/>
                <w:sz w:val="24"/>
                <w:szCs w:val="24"/>
                <w:lang w:eastAsia="hr-HR"/>
              </w:rPr>
            </w:pPr>
          </w:p>
          <w:p w:rsidR="009D49C9" w:rsidRPr="009D49C9" w:rsidRDefault="009D49C9" w:rsidP="009D49C9">
            <w:pPr>
              <w:spacing w:after="0" w:line="240" w:lineRule="auto"/>
              <w:rPr>
                <w:rFonts w:ascii="Arial" w:eastAsia="Times New Roman" w:hAnsi="Arial" w:cs="Arial"/>
                <w:sz w:val="24"/>
                <w:szCs w:val="24"/>
                <w:lang w:eastAsia="hr-HR"/>
              </w:rPr>
            </w:pPr>
          </w:p>
          <w:p w:rsidR="009D49C9" w:rsidRPr="009D49C9" w:rsidRDefault="009D49C9" w:rsidP="002E0545">
            <w:pPr>
              <w:numPr>
                <w:ilvl w:val="0"/>
                <w:numId w:val="63"/>
              </w:numPr>
              <w:spacing w:after="0" w:line="240" w:lineRule="auto"/>
              <w:ind w:left="528"/>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Istraživanje okruženja, razvoj potencijala i stvaranje uvjeta za kreativan i sretan razvoj dječjih potencijala</w:t>
            </w:r>
          </w:p>
          <w:p w:rsidR="009D49C9" w:rsidRPr="009D49C9" w:rsidRDefault="009D49C9" w:rsidP="002E0545">
            <w:pPr>
              <w:numPr>
                <w:ilvl w:val="0"/>
                <w:numId w:val="63"/>
              </w:numPr>
              <w:spacing w:after="0" w:line="240" w:lineRule="auto"/>
              <w:ind w:left="528"/>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Stvoriti multisenzoričko i poticajno okruženje za upoznavanje okoline putem osjetila</w:t>
            </w:r>
          </w:p>
          <w:p w:rsidR="009D49C9" w:rsidRPr="009D49C9" w:rsidRDefault="009D49C9" w:rsidP="002E0545">
            <w:pPr>
              <w:numPr>
                <w:ilvl w:val="0"/>
                <w:numId w:val="63"/>
              </w:numPr>
              <w:spacing w:after="0" w:line="240" w:lineRule="auto"/>
              <w:ind w:left="528"/>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Afirmacija i osnaživanje obitelji u području roditeljske uloge i partnerstva s vrtićem</w:t>
            </w:r>
          </w:p>
          <w:p w:rsidR="009D49C9" w:rsidRPr="009D49C9" w:rsidRDefault="009D49C9" w:rsidP="009D49C9">
            <w:pPr>
              <w:spacing w:after="0" w:line="240" w:lineRule="auto"/>
              <w:ind w:left="168"/>
              <w:rPr>
                <w:rFonts w:ascii="Arial" w:eastAsia="Times New Roman" w:hAnsi="Arial" w:cs="Arial"/>
                <w:sz w:val="24"/>
                <w:szCs w:val="24"/>
                <w:lang w:eastAsia="hr-HR"/>
              </w:rPr>
            </w:pPr>
            <w:r w:rsidRPr="009D49C9">
              <w:rPr>
                <w:rFonts w:ascii="Arial" w:eastAsia="Times New Roman" w:hAnsi="Arial" w:cs="Arial"/>
                <w:sz w:val="24"/>
                <w:szCs w:val="24"/>
                <w:lang w:eastAsia="hr-HR"/>
              </w:rPr>
              <w:t xml:space="preserve"> </w:t>
            </w:r>
          </w:p>
        </w:tc>
        <w:tc>
          <w:tcPr>
            <w:tcW w:w="1796" w:type="dxa"/>
            <w:tcBorders>
              <w:top w:val="outset" w:sz="6" w:space="0" w:color="000000"/>
              <w:left w:val="outset" w:sz="6" w:space="0" w:color="000000"/>
              <w:bottom w:val="outset" w:sz="6" w:space="0" w:color="000000"/>
              <w:right w:val="outset" w:sz="6" w:space="0" w:color="000000"/>
            </w:tcBorders>
            <w:vAlign w:val="center"/>
            <w:hideMark/>
          </w:tcPr>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Odgojitelji,</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Djeca</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Roditelji</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Stručni tim</w:t>
            </w:r>
          </w:p>
        </w:tc>
        <w:tc>
          <w:tcPr>
            <w:tcW w:w="1888" w:type="dxa"/>
            <w:gridSpan w:val="2"/>
            <w:tcBorders>
              <w:top w:val="outset" w:sz="6" w:space="0" w:color="000000"/>
              <w:left w:val="outset" w:sz="6" w:space="0" w:color="000000"/>
              <w:bottom w:val="outset" w:sz="6" w:space="0" w:color="000000"/>
              <w:right w:val="outset" w:sz="6" w:space="0" w:color="000000"/>
            </w:tcBorders>
            <w:vAlign w:val="center"/>
            <w:hideMark/>
          </w:tcPr>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Tijekom godine</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tc>
      </w:tr>
      <w:tr w:rsidR="009D49C9" w:rsidRPr="009D49C9" w:rsidTr="008F285B">
        <w:trPr>
          <w:tblCellSpacing w:w="0" w:type="dxa"/>
        </w:trPr>
        <w:tc>
          <w:tcPr>
            <w:tcW w:w="2584" w:type="dxa"/>
            <w:tcBorders>
              <w:top w:val="outset" w:sz="6" w:space="0" w:color="000000"/>
              <w:left w:val="outset" w:sz="6" w:space="0" w:color="000000"/>
              <w:bottom w:val="outset" w:sz="6" w:space="0" w:color="000000"/>
              <w:right w:val="outset" w:sz="6" w:space="0" w:color="000000"/>
            </w:tcBorders>
            <w:shd w:val="clear" w:color="auto" w:fill="DEEAF6" w:themeFill="accent1" w:themeFillTint="33"/>
            <w:hideMark/>
          </w:tcPr>
          <w:p w:rsidR="009D49C9" w:rsidRPr="009D49C9" w:rsidRDefault="009D49C9" w:rsidP="009D49C9">
            <w:pPr>
              <w:spacing w:before="100" w:beforeAutospacing="1" w:after="0" w:line="240" w:lineRule="auto"/>
              <w:ind w:right="181"/>
              <w:jc w:val="center"/>
              <w:rPr>
                <w:rFonts w:ascii="Arial" w:eastAsia="Times New Roman" w:hAnsi="Arial" w:cs="Arial"/>
                <w:b/>
                <w:sz w:val="24"/>
                <w:szCs w:val="24"/>
                <w:lang w:eastAsia="hr-HR"/>
              </w:rPr>
            </w:pPr>
            <w:r w:rsidRPr="009D49C9">
              <w:rPr>
                <w:rFonts w:ascii="Arial" w:eastAsia="Times New Roman" w:hAnsi="Arial" w:cs="Arial"/>
                <w:b/>
                <w:bCs/>
                <w:sz w:val="24"/>
                <w:szCs w:val="24"/>
                <w:lang w:eastAsia="hr-HR"/>
              </w:rPr>
              <w:lastRenderedPageBreak/>
              <w:t>PPO</w:t>
            </w:r>
          </w:p>
          <w:p w:rsidR="009D49C9" w:rsidRPr="009D49C9" w:rsidRDefault="009D49C9" w:rsidP="009D49C9">
            <w:pPr>
              <w:spacing w:before="100" w:beforeAutospacing="1" w:after="119" w:line="240" w:lineRule="auto"/>
              <w:ind w:right="181"/>
              <w:jc w:val="center"/>
              <w:rPr>
                <w:rFonts w:ascii="Arial" w:eastAsia="Times New Roman" w:hAnsi="Arial" w:cs="Arial"/>
                <w:b/>
                <w:sz w:val="24"/>
                <w:szCs w:val="24"/>
                <w:lang w:eastAsia="hr-HR"/>
              </w:rPr>
            </w:pPr>
            <w:r w:rsidRPr="009D49C9">
              <w:rPr>
                <w:rFonts w:ascii="Arial" w:eastAsia="Times New Roman" w:hAnsi="Arial" w:cs="Arial"/>
                <w:b/>
                <w:bCs/>
                <w:sz w:val="24"/>
                <w:szCs w:val="24"/>
                <w:lang w:eastAsia="hr-HR"/>
              </w:rPr>
              <w:t>Bitne zadaće na nivou PPO-a</w:t>
            </w:r>
          </w:p>
        </w:tc>
        <w:tc>
          <w:tcPr>
            <w:tcW w:w="3326" w:type="dxa"/>
            <w:gridSpan w:val="2"/>
            <w:tcBorders>
              <w:top w:val="outset" w:sz="6" w:space="0" w:color="000000"/>
              <w:left w:val="outset" w:sz="6" w:space="0" w:color="000000"/>
              <w:bottom w:val="outset" w:sz="6" w:space="0" w:color="000000"/>
              <w:right w:val="outset" w:sz="6" w:space="0" w:color="000000"/>
            </w:tcBorders>
            <w:shd w:val="clear" w:color="auto" w:fill="DEEAF6" w:themeFill="accent1" w:themeFillTint="33"/>
          </w:tcPr>
          <w:p w:rsidR="009D49C9" w:rsidRPr="009D49C9" w:rsidRDefault="009D49C9" w:rsidP="009D49C9">
            <w:pPr>
              <w:spacing w:before="100" w:beforeAutospacing="1" w:after="0" w:line="240" w:lineRule="auto"/>
              <w:ind w:right="181"/>
              <w:jc w:val="center"/>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Sadržaj rada</w:t>
            </w:r>
          </w:p>
        </w:tc>
        <w:tc>
          <w:tcPr>
            <w:tcW w:w="1902" w:type="dxa"/>
            <w:gridSpan w:val="3"/>
            <w:tcBorders>
              <w:top w:val="outset" w:sz="6" w:space="0" w:color="000000"/>
              <w:left w:val="outset" w:sz="6" w:space="0" w:color="000000"/>
              <w:bottom w:val="outset" w:sz="6" w:space="0" w:color="000000"/>
              <w:right w:val="outset" w:sz="6" w:space="0" w:color="000000"/>
            </w:tcBorders>
            <w:shd w:val="clear" w:color="auto" w:fill="DEEAF6" w:themeFill="accent1" w:themeFillTint="33"/>
            <w:hideMark/>
          </w:tcPr>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Nositelji zadaća</w:t>
            </w:r>
          </w:p>
        </w:tc>
        <w:tc>
          <w:tcPr>
            <w:tcW w:w="1818" w:type="dxa"/>
            <w:tcBorders>
              <w:top w:val="outset" w:sz="6" w:space="0" w:color="000000"/>
              <w:left w:val="outset" w:sz="6" w:space="0" w:color="000000"/>
              <w:bottom w:val="outset" w:sz="6" w:space="0" w:color="000000"/>
              <w:right w:val="outset" w:sz="6" w:space="0" w:color="000000"/>
            </w:tcBorders>
            <w:shd w:val="clear" w:color="auto" w:fill="DEEAF6" w:themeFill="accent1" w:themeFillTint="33"/>
          </w:tcPr>
          <w:p w:rsidR="009D49C9" w:rsidRPr="009D49C9" w:rsidRDefault="009D49C9" w:rsidP="009D49C9">
            <w:pPr>
              <w:spacing w:before="100" w:beforeAutospacing="1" w:after="0" w:line="240" w:lineRule="auto"/>
              <w:ind w:right="181"/>
              <w:jc w:val="center"/>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Rokovi</w:t>
            </w:r>
          </w:p>
        </w:tc>
      </w:tr>
      <w:tr w:rsidR="009D49C9" w:rsidRPr="009D49C9" w:rsidTr="008F285B">
        <w:trPr>
          <w:tblCellSpacing w:w="0" w:type="dxa"/>
        </w:trPr>
        <w:tc>
          <w:tcPr>
            <w:tcW w:w="2584" w:type="dxa"/>
            <w:tcBorders>
              <w:top w:val="outset" w:sz="6" w:space="0" w:color="000000"/>
              <w:left w:val="outset" w:sz="6" w:space="0" w:color="000000"/>
              <w:bottom w:val="outset" w:sz="6" w:space="0" w:color="000000"/>
              <w:right w:val="outset" w:sz="6" w:space="0" w:color="000000"/>
            </w:tcBorders>
          </w:tcPr>
          <w:p w:rsidR="009D49C9" w:rsidRPr="009D49C9" w:rsidRDefault="009D49C9" w:rsidP="009D49C9">
            <w:pPr>
              <w:spacing w:after="0" w:line="240" w:lineRule="auto"/>
              <w:rPr>
                <w:rFonts w:ascii="Arial" w:eastAsia="Times New Roman" w:hAnsi="Arial" w:cs="Arial"/>
                <w:b/>
                <w:sz w:val="24"/>
                <w:szCs w:val="24"/>
                <w:lang w:eastAsia="hr-HR"/>
              </w:rPr>
            </w:pPr>
            <w:r w:rsidRPr="009D49C9">
              <w:rPr>
                <w:rFonts w:ascii="Arial" w:eastAsia="Times New Roman" w:hAnsi="Arial" w:cs="Arial"/>
                <w:b/>
                <w:sz w:val="24"/>
                <w:szCs w:val="24"/>
                <w:lang w:eastAsia="hr-HR"/>
              </w:rPr>
              <w:t>MAESTRAL</w:t>
            </w: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r w:rsidRPr="009D49C9">
              <w:rPr>
                <w:rFonts w:ascii="Arial" w:eastAsia="Times New Roman" w:hAnsi="Arial" w:cs="Arial"/>
                <w:b/>
                <w:sz w:val="24"/>
                <w:szCs w:val="24"/>
                <w:lang w:eastAsia="hr-HR"/>
              </w:rPr>
              <w:t>Jaslice:</w:t>
            </w:r>
          </w:p>
          <w:p w:rsidR="009D49C9" w:rsidRPr="009D49C9" w:rsidRDefault="009D49C9" w:rsidP="009D49C9">
            <w:pPr>
              <w:spacing w:after="0" w:line="240" w:lineRule="auto"/>
              <w:rPr>
                <w:rFonts w:ascii="Arial" w:eastAsia="Times New Roman" w:hAnsi="Arial" w:cs="Arial"/>
                <w:b/>
                <w:sz w:val="24"/>
                <w:szCs w:val="24"/>
                <w:lang w:eastAsia="hr-HR"/>
              </w:rPr>
            </w:pPr>
            <w:r w:rsidRPr="009D49C9">
              <w:rPr>
                <w:rFonts w:ascii="Arial" w:eastAsia="Times New Roman" w:hAnsi="Arial" w:cs="Arial"/>
                <w:b/>
                <w:sz w:val="24"/>
                <w:szCs w:val="24"/>
                <w:lang w:eastAsia="hr-HR"/>
              </w:rPr>
              <w:t>Oblikovanje  poticajnog materijalnog i socijalnog okruženja u funkciji igre i učenja djece</w:t>
            </w: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r w:rsidRPr="009D49C9">
              <w:rPr>
                <w:rFonts w:ascii="Arial" w:eastAsia="Times New Roman" w:hAnsi="Arial" w:cs="Arial"/>
                <w:b/>
                <w:sz w:val="24"/>
                <w:szCs w:val="24"/>
                <w:lang w:eastAsia="hr-HR"/>
              </w:rPr>
              <w:t>Vrtić:</w:t>
            </w:r>
          </w:p>
          <w:p w:rsidR="009D49C9" w:rsidRPr="009D49C9" w:rsidRDefault="009D49C9" w:rsidP="009D49C9">
            <w:pPr>
              <w:spacing w:after="0" w:line="240" w:lineRule="auto"/>
              <w:rPr>
                <w:rFonts w:ascii="Arial" w:eastAsia="Times New Roman" w:hAnsi="Arial" w:cs="Arial"/>
                <w:b/>
                <w:sz w:val="24"/>
                <w:szCs w:val="24"/>
                <w:lang w:eastAsia="hr-HR"/>
              </w:rPr>
            </w:pPr>
            <w:r w:rsidRPr="009D49C9">
              <w:rPr>
                <w:rFonts w:ascii="Arial" w:eastAsia="Times New Roman" w:hAnsi="Arial" w:cs="Arial"/>
                <w:b/>
                <w:bCs/>
                <w:sz w:val="24"/>
                <w:szCs w:val="24"/>
                <w:lang w:eastAsia="hr-HR"/>
              </w:rPr>
              <w:t>Stvaranje uvjeta za razvoj socioemocionalnih vještina kod djece, svjesnosti o sebi i okruženju u kojem žive</w:t>
            </w: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r w:rsidRPr="009D49C9">
              <w:rPr>
                <w:rFonts w:ascii="Arial" w:eastAsia="Times New Roman" w:hAnsi="Arial" w:cs="Arial"/>
                <w:b/>
                <w:sz w:val="24"/>
                <w:szCs w:val="24"/>
                <w:lang w:eastAsia="hr-HR"/>
              </w:rPr>
              <w:t>Posebni program:</w:t>
            </w:r>
          </w:p>
          <w:p w:rsidR="009D49C9" w:rsidRPr="009D49C9" w:rsidRDefault="009D49C9" w:rsidP="009D49C9">
            <w:pPr>
              <w:spacing w:after="0" w:line="240" w:lineRule="auto"/>
              <w:rPr>
                <w:rFonts w:ascii="Arial" w:eastAsia="Times New Roman" w:hAnsi="Arial" w:cs="Arial"/>
                <w:b/>
                <w:sz w:val="24"/>
                <w:szCs w:val="24"/>
                <w:lang w:eastAsia="hr-HR"/>
              </w:rPr>
            </w:pPr>
            <w:r w:rsidRPr="009D49C9">
              <w:rPr>
                <w:rFonts w:ascii="Arial" w:eastAsia="Times New Roman" w:hAnsi="Arial" w:cs="Arial"/>
                <w:b/>
                <w:sz w:val="24"/>
                <w:szCs w:val="24"/>
                <w:lang w:eastAsia="hr-HR"/>
              </w:rPr>
              <w:t xml:space="preserve">Poticati socioemocionalni razvoj i komunikaciju djeteta, životno praktičnim aktivnostima </w:t>
            </w:r>
          </w:p>
        </w:tc>
        <w:tc>
          <w:tcPr>
            <w:tcW w:w="3326" w:type="dxa"/>
            <w:gridSpan w:val="2"/>
            <w:tcBorders>
              <w:top w:val="outset" w:sz="6" w:space="0" w:color="000000"/>
              <w:left w:val="outset" w:sz="6" w:space="0" w:color="000000"/>
              <w:bottom w:val="outset" w:sz="6" w:space="0" w:color="000000"/>
              <w:right w:val="outset" w:sz="6" w:space="0" w:color="000000"/>
            </w:tcBorders>
            <w:hideMark/>
          </w:tcPr>
          <w:p w:rsidR="009D49C9" w:rsidRPr="009D49C9" w:rsidRDefault="009D49C9" w:rsidP="009D49C9">
            <w:pPr>
              <w:spacing w:after="0" w:line="240" w:lineRule="auto"/>
              <w:rPr>
                <w:rFonts w:ascii="Arial" w:eastAsia="Times New Roman" w:hAnsi="Arial" w:cs="Arial"/>
                <w:sz w:val="24"/>
                <w:szCs w:val="24"/>
                <w:lang w:eastAsia="hr-HR"/>
              </w:rPr>
            </w:pPr>
          </w:p>
          <w:p w:rsidR="009D49C9" w:rsidRPr="009D49C9" w:rsidRDefault="009D49C9" w:rsidP="009D49C9">
            <w:pPr>
              <w:spacing w:after="0" w:line="240" w:lineRule="auto"/>
              <w:ind w:left="528"/>
              <w:rPr>
                <w:rFonts w:ascii="Arial" w:eastAsia="Times New Roman" w:hAnsi="Arial" w:cs="Arial"/>
                <w:sz w:val="24"/>
                <w:szCs w:val="24"/>
                <w:lang w:eastAsia="hr-HR"/>
              </w:rPr>
            </w:pPr>
          </w:p>
          <w:p w:rsidR="009D49C9" w:rsidRPr="009D49C9" w:rsidRDefault="009D49C9" w:rsidP="002E0545">
            <w:pPr>
              <w:numPr>
                <w:ilvl w:val="0"/>
                <w:numId w:val="63"/>
              </w:numPr>
              <w:spacing w:after="0" w:line="240" w:lineRule="auto"/>
              <w:ind w:left="360"/>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Obogatiti slobodnu igru djece u svrhu kreativnog izričaja</w:t>
            </w:r>
          </w:p>
          <w:p w:rsidR="009D49C9" w:rsidRPr="009D49C9" w:rsidRDefault="009D49C9" w:rsidP="002E0545">
            <w:pPr>
              <w:numPr>
                <w:ilvl w:val="0"/>
                <w:numId w:val="63"/>
              </w:numPr>
              <w:spacing w:after="0" w:line="240" w:lineRule="auto"/>
              <w:ind w:left="360"/>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Formiranje centara aktivnosti i senzornih ploča</w:t>
            </w:r>
          </w:p>
          <w:p w:rsidR="009D49C9" w:rsidRPr="009D49C9" w:rsidRDefault="009D49C9" w:rsidP="009D49C9">
            <w:pPr>
              <w:spacing w:after="0" w:line="240" w:lineRule="auto"/>
              <w:ind w:left="528"/>
              <w:rPr>
                <w:rFonts w:ascii="Arial" w:eastAsia="Times New Roman" w:hAnsi="Arial" w:cs="Arial"/>
                <w:sz w:val="24"/>
                <w:szCs w:val="24"/>
                <w:lang w:eastAsia="hr-HR"/>
              </w:rPr>
            </w:pPr>
          </w:p>
          <w:p w:rsidR="009D49C9" w:rsidRPr="009D49C9" w:rsidRDefault="009D49C9" w:rsidP="009D49C9">
            <w:pPr>
              <w:spacing w:after="0" w:line="240" w:lineRule="auto"/>
              <w:ind w:left="528"/>
              <w:rPr>
                <w:rFonts w:ascii="Arial" w:eastAsia="Times New Roman" w:hAnsi="Arial" w:cs="Arial"/>
                <w:sz w:val="24"/>
                <w:szCs w:val="24"/>
                <w:lang w:eastAsia="hr-HR"/>
              </w:rPr>
            </w:pPr>
          </w:p>
          <w:p w:rsidR="009D49C9" w:rsidRPr="009D49C9" w:rsidRDefault="009D49C9" w:rsidP="002E0545">
            <w:pPr>
              <w:numPr>
                <w:ilvl w:val="0"/>
                <w:numId w:val="63"/>
              </w:numPr>
              <w:spacing w:after="0" w:line="240" w:lineRule="auto"/>
              <w:ind w:left="360"/>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Osigurati uvjete i okruženje po mjeri djeteta te razvoj socioemocionalnih vještina</w:t>
            </w:r>
          </w:p>
          <w:p w:rsidR="009D49C9" w:rsidRPr="009D49C9" w:rsidRDefault="009D49C9" w:rsidP="002E0545">
            <w:pPr>
              <w:numPr>
                <w:ilvl w:val="0"/>
                <w:numId w:val="63"/>
              </w:numPr>
              <w:spacing w:after="0" w:line="240" w:lineRule="auto"/>
              <w:ind w:left="360"/>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Podrška djetetu kod prevladavanja zahtjevnijih socijalnih izazova</w:t>
            </w:r>
          </w:p>
          <w:p w:rsidR="009D49C9" w:rsidRPr="009D49C9" w:rsidRDefault="009D49C9" w:rsidP="002E0545">
            <w:pPr>
              <w:numPr>
                <w:ilvl w:val="0"/>
                <w:numId w:val="63"/>
              </w:numPr>
              <w:spacing w:after="0" w:line="240" w:lineRule="auto"/>
              <w:ind w:left="360"/>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Unaprijediti vještine regulacije emocija i samoprihvaćanja vježbama mindfulnessa</w:t>
            </w:r>
          </w:p>
          <w:p w:rsidR="009D49C9" w:rsidRPr="009D49C9" w:rsidRDefault="009D49C9" w:rsidP="002E0545">
            <w:pPr>
              <w:numPr>
                <w:ilvl w:val="0"/>
                <w:numId w:val="63"/>
              </w:numPr>
              <w:spacing w:after="0" w:line="240" w:lineRule="auto"/>
              <w:ind w:left="360"/>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Korištenjem svih osjetila osvijestiti prirodnu okolinu</w:t>
            </w:r>
          </w:p>
          <w:p w:rsidR="009D49C9" w:rsidRPr="009D49C9" w:rsidRDefault="009D49C9" w:rsidP="002E0545">
            <w:pPr>
              <w:numPr>
                <w:ilvl w:val="0"/>
                <w:numId w:val="63"/>
              </w:numPr>
              <w:spacing w:after="0" w:line="240" w:lineRule="auto"/>
              <w:ind w:left="360"/>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Obogaćivanje i oplemenjivanje vrtićkog prostora u suradnji s roditeljima</w:t>
            </w:r>
          </w:p>
          <w:p w:rsidR="009D49C9" w:rsidRPr="009D49C9" w:rsidRDefault="009D49C9" w:rsidP="009D49C9">
            <w:pPr>
              <w:spacing w:after="0" w:line="240" w:lineRule="auto"/>
              <w:ind w:left="528"/>
              <w:rPr>
                <w:rFonts w:ascii="Arial" w:eastAsia="Times New Roman" w:hAnsi="Arial" w:cs="Arial"/>
                <w:sz w:val="24"/>
                <w:szCs w:val="24"/>
                <w:lang w:eastAsia="hr-HR"/>
              </w:rPr>
            </w:pPr>
          </w:p>
          <w:p w:rsidR="009D49C9" w:rsidRPr="009D49C9" w:rsidRDefault="009D49C9" w:rsidP="009D49C9">
            <w:pPr>
              <w:spacing w:after="0" w:line="240" w:lineRule="auto"/>
              <w:ind w:left="528"/>
              <w:rPr>
                <w:rFonts w:ascii="Arial" w:eastAsia="Times New Roman" w:hAnsi="Arial" w:cs="Arial"/>
                <w:sz w:val="24"/>
                <w:szCs w:val="24"/>
                <w:lang w:eastAsia="hr-HR"/>
              </w:rPr>
            </w:pPr>
          </w:p>
          <w:p w:rsidR="009D49C9" w:rsidRPr="009D49C9" w:rsidRDefault="009D49C9" w:rsidP="002E0545">
            <w:pPr>
              <w:numPr>
                <w:ilvl w:val="0"/>
                <w:numId w:val="63"/>
              </w:numPr>
              <w:spacing w:after="0" w:line="240" w:lineRule="auto"/>
              <w:ind w:left="360"/>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Smanjivanje stupnja podrške (verbalne i fizičke) u obavljanju kulturno higijenskih navika</w:t>
            </w:r>
          </w:p>
          <w:p w:rsidR="009D49C9" w:rsidRPr="009D49C9" w:rsidRDefault="009D49C9" w:rsidP="002E0545">
            <w:pPr>
              <w:numPr>
                <w:ilvl w:val="0"/>
                <w:numId w:val="63"/>
              </w:numPr>
              <w:spacing w:after="0" w:line="240" w:lineRule="auto"/>
              <w:ind w:left="360"/>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Poticanje razumijevanja i slijeđenja grupnih pravila</w:t>
            </w:r>
          </w:p>
          <w:p w:rsidR="009D49C9" w:rsidRPr="009D49C9" w:rsidRDefault="009D49C9" w:rsidP="002E0545">
            <w:pPr>
              <w:numPr>
                <w:ilvl w:val="0"/>
                <w:numId w:val="63"/>
              </w:numPr>
              <w:spacing w:after="0" w:line="240" w:lineRule="auto"/>
              <w:ind w:left="360"/>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 xml:space="preserve">Poticati razvoj komunikacije (gestom, slikom, govorom) i socijalne interakcije  </w:t>
            </w:r>
          </w:p>
        </w:tc>
        <w:tc>
          <w:tcPr>
            <w:tcW w:w="1902" w:type="dxa"/>
            <w:gridSpan w:val="3"/>
            <w:tcBorders>
              <w:top w:val="outset" w:sz="6" w:space="0" w:color="000000"/>
              <w:left w:val="outset" w:sz="6" w:space="0" w:color="000000"/>
              <w:bottom w:val="outset" w:sz="6" w:space="0" w:color="000000"/>
              <w:right w:val="outset" w:sz="6" w:space="0" w:color="000000"/>
            </w:tcBorders>
            <w:hideMark/>
          </w:tcPr>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Odgojitelji,</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Djeca</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Roditelji,</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Stručni tim</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Odgojitelji,</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Djeca</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Roditelji,</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Stručni tim</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Odgojitelji</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Rehabilitatori-odgojitelji</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Njegovatelji</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Roditelji</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Stručni tim</w:t>
            </w:r>
          </w:p>
        </w:tc>
        <w:tc>
          <w:tcPr>
            <w:tcW w:w="1818" w:type="dxa"/>
            <w:tcBorders>
              <w:top w:val="outset" w:sz="6" w:space="0" w:color="000000"/>
              <w:left w:val="outset" w:sz="6" w:space="0" w:color="000000"/>
              <w:bottom w:val="outset" w:sz="6" w:space="0" w:color="000000"/>
              <w:right w:val="outset" w:sz="6" w:space="0" w:color="000000"/>
            </w:tcBorders>
            <w:vAlign w:val="center"/>
            <w:hideMark/>
          </w:tcPr>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Tijekom godine</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p>
        </w:tc>
      </w:tr>
      <w:tr w:rsidR="009D49C9" w:rsidRPr="009D49C9" w:rsidTr="008F285B">
        <w:trPr>
          <w:tblCellSpacing w:w="0" w:type="dxa"/>
        </w:trPr>
        <w:tc>
          <w:tcPr>
            <w:tcW w:w="2605" w:type="dxa"/>
            <w:gridSpan w:val="2"/>
            <w:tcBorders>
              <w:top w:val="outset" w:sz="6" w:space="0" w:color="000000"/>
              <w:left w:val="outset" w:sz="6" w:space="0" w:color="000000"/>
              <w:bottom w:val="outset" w:sz="6" w:space="0" w:color="000000"/>
              <w:right w:val="outset" w:sz="6" w:space="0" w:color="000000"/>
            </w:tcBorders>
            <w:shd w:val="clear" w:color="auto" w:fill="DEEAF6" w:themeFill="accent1" w:themeFillTint="33"/>
            <w:hideMark/>
          </w:tcPr>
          <w:p w:rsidR="009D49C9" w:rsidRPr="009D49C9" w:rsidRDefault="009D49C9" w:rsidP="009D49C9">
            <w:pPr>
              <w:spacing w:before="100" w:beforeAutospacing="1" w:after="0"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lastRenderedPageBreak/>
              <w:t>PPO</w:t>
            </w:r>
          </w:p>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Bitne zadaće na nivou PPO-a</w:t>
            </w:r>
          </w:p>
        </w:tc>
        <w:tc>
          <w:tcPr>
            <w:tcW w:w="3341" w:type="dxa"/>
            <w:gridSpan w:val="2"/>
            <w:tcBorders>
              <w:top w:val="outset" w:sz="6" w:space="0" w:color="000000"/>
              <w:left w:val="outset" w:sz="6" w:space="0" w:color="000000"/>
              <w:bottom w:val="outset" w:sz="6" w:space="0" w:color="000000"/>
              <w:right w:val="outset" w:sz="6" w:space="0" w:color="000000"/>
            </w:tcBorders>
            <w:shd w:val="clear" w:color="auto" w:fill="DEEAF6" w:themeFill="accent1" w:themeFillTint="33"/>
          </w:tcPr>
          <w:p w:rsidR="009D49C9" w:rsidRPr="009D49C9" w:rsidRDefault="009D49C9" w:rsidP="009D49C9">
            <w:pPr>
              <w:spacing w:before="100" w:beforeAutospacing="1" w:after="0" w:line="240" w:lineRule="auto"/>
              <w:ind w:right="181"/>
              <w:jc w:val="center"/>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Sadržaj rada</w:t>
            </w:r>
          </w:p>
        </w:tc>
        <w:tc>
          <w:tcPr>
            <w:tcW w:w="1796" w:type="dxa"/>
            <w:tcBorders>
              <w:top w:val="outset" w:sz="6" w:space="0" w:color="000000"/>
              <w:left w:val="outset" w:sz="6" w:space="0" w:color="000000"/>
              <w:bottom w:val="outset" w:sz="6" w:space="0" w:color="000000"/>
              <w:right w:val="outset" w:sz="6" w:space="0" w:color="000000"/>
            </w:tcBorders>
            <w:shd w:val="clear" w:color="auto" w:fill="DEEAF6" w:themeFill="accent1" w:themeFillTint="33"/>
            <w:hideMark/>
          </w:tcPr>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Nositelji zadaća</w:t>
            </w:r>
          </w:p>
        </w:tc>
        <w:tc>
          <w:tcPr>
            <w:tcW w:w="1888" w:type="dxa"/>
            <w:gridSpan w:val="2"/>
            <w:tcBorders>
              <w:top w:val="outset" w:sz="6" w:space="0" w:color="000000"/>
              <w:left w:val="outset" w:sz="6" w:space="0" w:color="000000"/>
              <w:bottom w:val="outset" w:sz="6" w:space="0" w:color="000000"/>
              <w:right w:val="outset" w:sz="6" w:space="0" w:color="000000"/>
            </w:tcBorders>
            <w:shd w:val="clear" w:color="auto" w:fill="DEEAF6" w:themeFill="accent1" w:themeFillTint="33"/>
          </w:tcPr>
          <w:p w:rsidR="009D49C9" w:rsidRPr="009D49C9" w:rsidRDefault="009D49C9" w:rsidP="009D49C9">
            <w:pPr>
              <w:spacing w:before="100" w:beforeAutospacing="1" w:after="0" w:line="240" w:lineRule="auto"/>
              <w:ind w:right="181"/>
              <w:jc w:val="center"/>
              <w:rPr>
                <w:rFonts w:ascii="Arial" w:eastAsia="Times New Roman" w:hAnsi="Arial" w:cs="Arial"/>
                <w:sz w:val="24"/>
                <w:szCs w:val="24"/>
                <w:lang w:eastAsia="hr-HR"/>
              </w:rPr>
            </w:pPr>
          </w:p>
          <w:p w:rsidR="009D49C9" w:rsidRPr="009D49C9" w:rsidRDefault="009D49C9" w:rsidP="009D49C9">
            <w:pPr>
              <w:spacing w:before="100" w:beforeAutospacing="1" w:after="119" w:line="240" w:lineRule="auto"/>
              <w:ind w:right="181"/>
              <w:jc w:val="center"/>
              <w:rPr>
                <w:rFonts w:ascii="Arial" w:eastAsia="Times New Roman" w:hAnsi="Arial" w:cs="Arial"/>
                <w:sz w:val="24"/>
                <w:szCs w:val="24"/>
                <w:lang w:eastAsia="hr-HR"/>
              </w:rPr>
            </w:pPr>
            <w:r w:rsidRPr="009D49C9">
              <w:rPr>
                <w:rFonts w:ascii="Arial" w:eastAsia="Times New Roman" w:hAnsi="Arial" w:cs="Arial"/>
                <w:b/>
                <w:bCs/>
                <w:sz w:val="24"/>
                <w:szCs w:val="24"/>
                <w:lang w:eastAsia="hr-HR"/>
              </w:rPr>
              <w:t>Rokovi</w:t>
            </w:r>
          </w:p>
        </w:tc>
      </w:tr>
      <w:tr w:rsidR="009D49C9" w:rsidRPr="009D49C9" w:rsidTr="008F285B">
        <w:trPr>
          <w:trHeight w:val="4319"/>
          <w:tblCellSpacing w:w="0" w:type="dxa"/>
        </w:trPr>
        <w:tc>
          <w:tcPr>
            <w:tcW w:w="2605" w:type="dxa"/>
            <w:gridSpan w:val="2"/>
            <w:tcBorders>
              <w:top w:val="outset" w:sz="6" w:space="0" w:color="000000"/>
              <w:left w:val="outset" w:sz="6" w:space="0" w:color="000000"/>
              <w:bottom w:val="outset" w:sz="6" w:space="0" w:color="000000"/>
              <w:right w:val="outset" w:sz="6" w:space="0" w:color="000000"/>
            </w:tcBorders>
          </w:tcPr>
          <w:p w:rsidR="009D49C9" w:rsidRPr="009D49C9" w:rsidRDefault="009D49C9" w:rsidP="009D49C9">
            <w:pPr>
              <w:spacing w:after="0" w:line="240" w:lineRule="auto"/>
              <w:rPr>
                <w:rFonts w:ascii="Arial" w:eastAsia="Times New Roman" w:hAnsi="Arial" w:cs="Arial"/>
                <w:b/>
                <w:sz w:val="24"/>
                <w:szCs w:val="24"/>
                <w:lang w:eastAsia="hr-HR"/>
              </w:rPr>
            </w:pPr>
            <w:r w:rsidRPr="009D49C9">
              <w:rPr>
                <w:rFonts w:ascii="Arial" w:eastAsia="Times New Roman" w:hAnsi="Arial" w:cs="Arial"/>
                <w:b/>
                <w:sz w:val="24"/>
                <w:szCs w:val="24"/>
                <w:lang w:eastAsia="hr-HR"/>
              </w:rPr>
              <w:t>RASTOČINE</w:t>
            </w: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r w:rsidRPr="009D49C9">
              <w:rPr>
                <w:rFonts w:ascii="Arial" w:eastAsia="Times New Roman" w:hAnsi="Arial" w:cs="Arial"/>
                <w:b/>
                <w:sz w:val="24"/>
                <w:szCs w:val="24"/>
                <w:lang w:eastAsia="hr-HR"/>
              </w:rPr>
              <w:t>Jaslice:</w:t>
            </w:r>
          </w:p>
          <w:p w:rsidR="009D49C9" w:rsidRPr="009D49C9" w:rsidRDefault="009D49C9" w:rsidP="009D49C9">
            <w:pPr>
              <w:spacing w:after="0" w:line="240" w:lineRule="auto"/>
              <w:rPr>
                <w:rFonts w:ascii="Arial" w:eastAsia="Times New Roman" w:hAnsi="Arial" w:cs="Arial"/>
                <w:b/>
                <w:sz w:val="24"/>
                <w:szCs w:val="24"/>
                <w:lang w:eastAsia="hr-HR"/>
              </w:rPr>
            </w:pPr>
            <w:r w:rsidRPr="009D49C9">
              <w:rPr>
                <w:rFonts w:ascii="Arial" w:eastAsia="Times New Roman" w:hAnsi="Arial" w:cs="Arial"/>
                <w:b/>
                <w:sz w:val="24"/>
                <w:szCs w:val="24"/>
                <w:lang w:eastAsia="hr-HR"/>
              </w:rPr>
              <w:t>Participacija djece u svim segmentima odgojno-obrazovnog rada uvažavanjem dječje autonomije i poticanjem samostalnosti</w:t>
            </w: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p>
          <w:p w:rsidR="009D49C9" w:rsidRPr="009D49C9" w:rsidRDefault="009D49C9" w:rsidP="009D49C9">
            <w:pPr>
              <w:spacing w:after="0" w:line="240" w:lineRule="auto"/>
              <w:rPr>
                <w:rFonts w:ascii="Arial" w:eastAsia="Times New Roman" w:hAnsi="Arial" w:cs="Arial"/>
                <w:b/>
                <w:sz w:val="24"/>
                <w:szCs w:val="24"/>
                <w:lang w:eastAsia="hr-HR"/>
              </w:rPr>
            </w:pPr>
            <w:r w:rsidRPr="009D49C9">
              <w:rPr>
                <w:rFonts w:ascii="Arial" w:eastAsia="Times New Roman" w:hAnsi="Arial" w:cs="Arial"/>
                <w:b/>
                <w:sz w:val="24"/>
                <w:szCs w:val="24"/>
                <w:lang w:eastAsia="hr-HR"/>
              </w:rPr>
              <w:t>Vrtić:</w:t>
            </w:r>
          </w:p>
          <w:p w:rsidR="009D49C9" w:rsidRPr="009D49C9" w:rsidRDefault="009D49C9" w:rsidP="009D49C9">
            <w:pPr>
              <w:spacing w:after="0" w:line="240" w:lineRule="auto"/>
              <w:rPr>
                <w:rFonts w:ascii="Arial" w:eastAsia="Times New Roman" w:hAnsi="Arial" w:cs="Arial"/>
                <w:b/>
                <w:sz w:val="24"/>
                <w:szCs w:val="24"/>
                <w:lang w:eastAsia="hr-HR"/>
              </w:rPr>
            </w:pPr>
            <w:r w:rsidRPr="009D49C9">
              <w:rPr>
                <w:rFonts w:ascii="Arial" w:eastAsia="Times New Roman" w:hAnsi="Arial" w:cs="Arial"/>
                <w:b/>
                <w:sz w:val="24"/>
                <w:szCs w:val="24"/>
                <w:lang w:eastAsia="hr-HR"/>
              </w:rPr>
              <w:t>Aktivna participacija djece u odgojno obrazovnom procesu s naglaskom na organiziranje zajedničkih prostora u funkciji dječjeg razvoja te razvijanja socijalnih i građanskih kompetencija</w:t>
            </w:r>
          </w:p>
        </w:tc>
        <w:tc>
          <w:tcPr>
            <w:tcW w:w="3341" w:type="dxa"/>
            <w:gridSpan w:val="2"/>
            <w:tcBorders>
              <w:top w:val="outset" w:sz="6" w:space="0" w:color="000000"/>
              <w:left w:val="outset" w:sz="6" w:space="0" w:color="000000"/>
              <w:bottom w:val="outset" w:sz="6" w:space="0" w:color="000000"/>
              <w:right w:val="outset" w:sz="6" w:space="0" w:color="000000"/>
            </w:tcBorders>
            <w:hideMark/>
          </w:tcPr>
          <w:p w:rsidR="009D49C9" w:rsidRPr="009D49C9" w:rsidRDefault="009D49C9" w:rsidP="009D49C9">
            <w:pPr>
              <w:spacing w:after="0" w:line="240" w:lineRule="auto"/>
              <w:ind w:left="720"/>
              <w:rPr>
                <w:rFonts w:ascii="Arial" w:eastAsia="Times New Roman" w:hAnsi="Arial" w:cs="Arial"/>
                <w:sz w:val="24"/>
                <w:szCs w:val="24"/>
                <w:lang w:eastAsia="hr-HR"/>
              </w:rPr>
            </w:pPr>
          </w:p>
          <w:p w:rsidR="009D49C9" w:rsidRPr="009D49C9" w:rsidRDefault="009D49C9" w:rsidP="009D49C9">
            <w:pPr>
              <w:spacing w:after="0" w:line="240" w:lineRule="auto"/>
              <w:rPr>
                <w:rFonts w:ascii="Arial" w:eastAsia="Times New Roman" w:hAnsi="Arial" w:cs="Arial"/>
                <w:sz w:val="24"/>
                <w:szCs w:val="24"/>
                <w:lang w:eastAsia="hr-HR"/>
              </w:rPr>
            </w:pPr>
          </w:p>
          <w:p w:rsidR="009D49C9" w:rsidRPr="009D49C9" w:rsidRDefault="009D49C9" w:rsidP="002E0545">
            <w:pPr>
              <w:numPr>
                <w:ilvl w:val="0"/>
                <w:numId w:val="63"/>
              </w:numPr>
              <w:spacing w:after="0" w:line="240" w:lineRule="auto"/>
              <w:ind w:left="360"/>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Poticanje samostalnosti u životno praktičnim aktivnostima s ciljem osnaživanja slike o sebi te razvijanja dječje autonomije</w:t>
            </w:r>
          </w:p>
          <w:p w:rsidR="009D49C9" w:rsidRPr="009D49C9" w:rsidRDefault="009D49C9" w:rsidP="009D49C9">
            <w:pPr>
              <w:spacing w:after="0" w:line="240" w:lineRule="auto"/>
              <w:rPr>
                <w:rFonts w:ascii="Arial" w:eastAsia="Times New Roman" w:hAnsi="Arial" w:cs="Arial"/>
                <w:sz w:val="24"/>
                <w:szCs w:val="24"/>
                <w:lang w:eastAsia="hr-HR"/>
              </w:rPr>
            </w:pPr>
          </w:p>
          <w:p w:rsidR="009D49C9" w:rsidRPr="009D49C9" w:rsidRDefault="009D49C9" w:rsidP="009D49C9">
            <w:pPr>
              <w:spacing w:after="0" w:line="240" w:lineRule="auto"/>
              <w:rPr>
                <w:rFonts w:ascii="Arial" w:eastAsia="Times New Roman" w:hAnsi="Arial" w:cs="Arial"/>
                <w:sz w:val="24"/>
                <w:szCs w:val="24"/>
                <w:lang w:eastAsia="hr-HR"/>
              </w:rPr>
            </w:pPr>
          </w:p>
          <w:p w:rsidR="009D49C9" w:rsidRPr="009D49C9" w:rsidRDefault="009D49C9" w:rsidP="009D49C9">
            <w:pPr>
              <w:spacing w:after="0" w:line="240" w:lineRule="auto"/>
              <w:rPr>
                <w:rFonts w:ascii="Arial" w:eastAsia="Times New Roman" w:hAnsi="Arial" w:cs="Arial"/>
                <w:sz w:val="24"/>
                <w:szCs w:val="24"/>
                <w:lang w:eastAsia="hr-HR"/>
              </w:rPr>
            </w:pPr>
          </w:p>
          <w:p w:rsidR="009D49C9" w:rsidRPr="009D49C9" w:rsidRDefault="009D49C9" w:rsidP="009D49C9">
            <w:pPr>
              <w:spacing w:after="0" w:line="240" w:lineRule="auto"/>
              <w:rPr>
                <w:rFonts w:ascii="Arial" w:eastAsia="Times New Roman" w:hAnsi="Arial" w:cs="Arial"/>
                <w:sz w:val="24"/>
                <w:szCs w:val="24"/>
                <w:lang w:eastAsia="hr-HR"/>
              </w:rPr>
            </w:pPr>
          </w:p>
          <w:p w:rsidR="009D49C9" w:rsidRPr="009D49C9" w:rsidRDefault="009D49C9" w:rsidP="009D49C9">
            <w:pPr>
              <w:spacing w:after="0" w:line="240" w:lineRule="auto"/>
              <w:rPr>
                <w:rFonts w:ascii="Arial" w:eastAsia="Times New Roman" w:hAnsi="Arial" w:cs="Arial"/>
                <w:sz w:val="24"/>
                <w:szCs w:val="24"/>
                <w:lang w:eastAsia="hr-HR"/>
              </w:rPr>
            </w:pPr>
          </w:p>
          <w:p w:rsidR="009D49C9" w:rsidRPr="009D49C9" w:rsidRDefault="009D49C9" w:rsidP="002E0545">
            <w:pPr>
              <w:numPr>
                <w:ilvl w:val="0"/>
                <w:numId w:val="63"/>
              </w:numPr>
              <w:spacing w:after="0" w:line="240" w:lineRule="auto"/>
              <w:ind w:left="360"/>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Planiranje i kreiranje aktivnosti i centara aktivnosti za provođenje projekata s ciljem uključivanja djece u planiranje sadržaja i razvijanja svjesnosti o važnosti vlastitog sudjelovanja /prava i odgovornosti/</w:t>
            </w:r>
          </w:p>
          <w:p w:rsidR="009D49C9" w:rsidRPr="009D49C9" w:rsidRDefault="009D49C9" w:rsidP="009D49C9">
            <w:pPr>
              <w:spacing w:after="0" w:line="240" w:lineRule="auto"/>
              <w:rPr>
                <w:rFonts w:ascii="Arial" w:eastAsia="Times New Roman" w:hAnsi="Arial" w:cs="Arial"/>
                <w:sz w:val="24"/>
                <w:szCs w:val="24"/>
                <w:lang w:eastAsia="hr-HR"/>
              </w:rPr>
            </w:pPr>
          </w:p>
          <w:p w:rsidR="009D49C9" w:rsidRPr="009D49C9" w:rsidRDefault="009D49C9" w:rsidP="009D49C9">
            <w:pPr>
              <w:spacing w:after="0" w:line="240" w:lineRule="auto"/>
              <w:rPr>
                <w:rFonts w:ascii="Arial" w:eastAsia="Times New Roman" w:hAnsi="Arial" w:cs="Arial"/>
                <w:sz w:val="24"/>
                <w:szCs w:val="24"/>
                <w:lang w:eastAsia="hr-HR"/>
              </w:rPr>
            </w:pPr>
          </w:p>
          <w:p w:rsidR="009D49C9" w:rsidRPr="009D49C9" w:rsidRDefault="009D49C9" w:rsidP="002E0545">
            <w:pPr>
              <w:numPr>
                <w:ilvl w:val="0"/>
                <w:numId w:val="63"/>
              </w:numPr>
              <w:spacing w:after="0" w:line="240" w:lineRule="auto"/>
              <w:ind w:left="360"/>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 xml:space="preserve">Suradnja s lokalnom zajednicom, s ciljem uključivanja djece u život zajednice i razvoj socijalnih i građanskih kompetencija te osnaživanja slike o sebi </w:t>
            </w:r>
          </w:p>
        </w:tc>
        <w:tc>
          <w:tcPr>
            <w:tcW w:w="1796" w:type="dxa"/>
            <w:tcBorders>
              <w:top w:val="outset" w:sz="6" w:space="0" w:color="000000"/>
              <w:left w:val="outset" w:sz="6" w:space="0" w:color="000000"/>
              <w:bottom w:val="outset" w:sz="6" w:space="0" w:color="000000"/>
              <w:right w:val="outset" w:sz="6" w:space="0" w:color="000000"/>
            </w:tcBorders>
            <w:vAlign w:val="center"/>
            <w:hideMark/>
          </w:tcPr>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Odgojitelji,</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Djeca</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Roditelji,</w:t>
            </w:r>
          </w:p>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Stručni tim</w:t>
            </w:r>
          </w:p>
        </w:tc>
        <w:tc>
          <w:tcPr>
            <w:tcW w:w="1888" w:type="dxa"/>
            <w:gridSpan w:val="2"/>
            <w:tcBorders>
              <w:top w:val="outset" w:sz="6" w:space="0" w:color="000000"/>
              <w:left w:val="outset" w:sz="6" w:space="0" w:color="000000"/>
              <w:bottom w:val="outset" w:sz="6" w:space="0" w:color="000000"/>
              <w:right w:val="outset" w:sz="6" w:space="0" w:color="000000"/>
            </w:tcBorders>
            <w:vAlign w:val="center"/>
            <w:hideMark/>
          </w:tcPr>
          <w:p w:rsidR="009D49C9" w:rsidRPr="009D49C9" w:rsidRDefault="009D49C9" w:rsidP="009D49C9">
            <w:pPr>
              <w:spacing w:before="100" w:beforeAutospacing="1" w:after="119" w:line="240" w:lineRule="auto"/>
              <w:ind w:right="181"/>
              <w:rPr>
                <w:rFonts w:ascii="Arial" w:eastAsia="Times New Roman" w:hAnsi="Arial" w:cs="Arial"/>
                <w:sz w:val="24"/>
                <w:szCs w:val="24"/>
                <w:lang w:eastAsia="hr-HR"/>
              </w:rPr>
            </w:pPr>
            <w:r w:rsidRPr="009D49C9">
              <w:rPr>
                <w:rFonts w:ascii="Arial" w:eastAsia="Times New Roman" w:hAnsi="Arial" w:cs="Arial"/>
                <w:sz w:val="24"/>
                <w:szCs w:val="24"/>
                <w:lang w:eastAsia="hr-HR"/>
              </w:rPr>
              <w:t>Tijekom godine</w:t>
            </w:r>
          </w:p>
        </w:tc>
      </w:tr>
    </w:tbl>
    <w:p w:rsidR="009D49C9" w:rsidRPr="009D49C9" w:rsidRDefault="009D49C9" w:rsidP="009D49C9">
      <w:pPr>
        <w:spacing w:line="256" w:lineRule="auto"/>
        <w:jc w:val="both"/>
        <w:rPr>
          <w:color w:val="FF0000"/>
          <w:lang w:val="en-AU" w:eastAsia="hr-HR"/>
        </w:rPr>
      </w:pPr>
    </w:p>
    <w:p w:rsidR="009D49C9" w:rsidRPr="009D49C9" w:rsidRDefault="009D49C9" w:rsidP="009D49C9">
      <w:pPr>
        <w:tabs>
          <w:tab w:val="left" w:pos="1530"/>
        </w:tabs>
        <w:spacing w:line="240" w:lineRule="auto"/>
        <w:jc w:val="center"/>
        <w:rPr>
          <w:rFonts w:ascii="Arial" w:eastAsia="Times New Roman" w:hAnsi="Arial" w:cs="Arial"/>
          <w:b/>
          <w:bCs/>
          <w:sz w:val="24"/>
          <w:szCs w:val="24"/>
          <w:lang w:val="pl-PL"/>
        </w:rPr>
      </w:pPr>
      <w:r w:rsidRPr="009D49C9">
        <w:rPr>
          <w:rFonts w:ascii="Arial" w:eastAsia="Times New Roman" w:hAnsi="Arial" w:cs="Arial"/>
          <w:b/>
          <w:bCs/>
          <w:sz w:val="24"/>
          <w:szCs w:val="24"/>
          <w:lang w:val="pl-PL"/>
        </w:rPr>
        <w:t>RAD S DJECOM S POSEBNIM POTREBAMA</w:t>
      </w:r>
    </w:p>
    <w:p w:rsidR="009D49C9" w:rsidRPr="009D49C9" w:rsidRDefault="009D49C9" w:rsidP="009D49C9">
      <w:pPr>
        <w:spacing w:after="0" w:line="240" w:lineRule="auto"/>
        <w:ind w:right="181"/>
        <w:jc w:val="both"/>
        <w:rPr>
          <w:rFonts w:ascii="Arial" w:eastAsia="Times New Roman" w:hAnsi="Arial" w:cs="Arial"/>
          <w:sz w:val="24"/>
          <w:szCs w:val="24"/>
          <w:lang w:val="pl-PL" w:eastAsia="ar-SA"/>
        </w:rPr>
      </w:pPr>
      <w:r w:rsidRPr="009D49C9">
        <w:rPr>
          <w:rFonts w:ascii="Arial" w:eastAsia="Times New Roman" w:hAnsi="Arial" w:cs="Arial"/>
          <w:sz w:val="24"/>
          <w:szCs w:val="24"/>
          <w:lang w:val="pl-PL" w:eastAsia="ar-SA"/>
        </w:rPr>
        <w:t xml:space="preserve">U skladu s bitnom zadaćom Centra u radu s djecom s posebnim potrebama naglasak će se dati na:     </w:t>
      </w:r>
    </w:p>
    <w:p w:rsidR="009D49C9" w:rsidRPr="009D49C9" w:rsidRDefault="009D49C9" w:rsidP="009D49C9">
      <w:pPr>
        <w:spacing w:after="0" w:line="240" w:lineRule="auto"/>
        <w:ind w:right="181"/>
        <w:jc w:val="both"/>
        <w:rPr>
          <w:rFonts w:ascii="Arial" w:eastAsia="Times New Roman" w:hAnsi="Arial" w:cs="Arial"/>
          <w:sz w:val="24"/>
          <w:szCs w:val="24"/>
          <w:lang w:val="pl-PL" w:eastAsia="ar-SA"/>
        </w:rPr>
      </w:pPr>
    </w:p>
    <w:p w:rsidR="009D49C9" w:rsidRPr="009D49C9" w:rsidRDefault="009D49C9" w:rsidP="00CB52AF">
      <w:pPr>
        <w:numPr>
          <w:ilvl w:val="0"/>
          <w:numId w:val="13"/>
        </w:numPr>
        <w:tabs>
          <w:tab w:val="left" w:pos="1040"/>
        </w:tabs>
        <w:suppressAutoHyphens/>
        <w:spacing w:after="0" w:line="240" w:lineRule="auto"/>
        <w:ind w:right="181"/>
        <w:jc w:val="both"/>
        <w:rPr>
          <w:rFonts w:ascii="Arial" w:eastAsia="Times New Roman" w:hAnsi="Arial" w:cs="Arial"/>
          <w:i/>
          <w:sz w:val="24"/>
          <w:szCs w:val="24"/>
          <w:lang w:val="pl-PL" w:eastAsia="ar-SA"/>
        </w:rPr>
      </w:pPr>
      <w:r w:rsidRPr="009D49C9">
        <w:rPr>
          <w:rFonts w:ascii="Arial" w:eastAsia="Times New Roman" w:hAnsi="Arial" w:cs="Arial"/>
          <w:i/>
          <w:sz w:val="24"/>
          <w:szCs w:val="24"/>
          <w:lang w:val="pl-PL" w:eastAsia="ar-SA"/>
        </w:rPr>
        <w:t>Prilagodba prostornog, socijalnog i vremenskog okruženja mogućnostima, potrebama i individualnim karakteristikama djeteta s teškoćama u razvoju</w:t>
      </w:r>
    </w:p>
    <w:p w:rsidR="009D49C9" w:rsidRPr="009D49C9" w:rsidRDefault="009D49C9" w:rsidP="00CB52AF">
      <w:pPr>
        <w:numPr>
          <w:ilvl w:val="0"/>
          <w:numId w:val="13"/>
        </w:numPr>
        <w:tabs>
          <w:tab w:val="left" w:pos="1040"/>
        </w:tabs>
        <w:suppressAutoHyphens/>
        <w:spacing w:after="0" w:line="240" w:lineRule="auto"/>
        <w:ind w:right="181"/>
        <w:jc w:val="both"/>
        <w:rPr>
          <w:rFonts w:ascii="Arial" w:eastAsia="Times New Roman" w:hAnsi="Arial" w:cs="Arial"/>
          <w:i/>
          <w:sz w:val="24"/>
          <w:szCs w:val="24"/>
          <w:lang w:val="pl-PL" w:eastAsia="ar-SA"/>
        </w:rPr>
      </w:pPr>
      <w:r w:rsidRPr="009D49C9">
        <w:rPr>
          <w:rFonts w:ascii="Arial" w:eastAsia="Times New Roman" w:hAnsi="Arial" w:cs="Arial"/>
          <w:i/>
          <w:sz w:val="24"/>
          <w:szCs w:val="24"/>
          <w:lang w:val="pl-PL" w:eastAsia="ar-SA"/>
        </w:rPr>
        <w:t>Kreiranje poticajnog okruženja za integraciju djece s teškoćama u razvoju u skupinama s posebnim programima</w:t>
      </w:r>
    </w:p>
    <w:p w:rsidR="009D49C9" w:rsidRPr="009D49C9" w:rsidRDefault="009D49C9" w:rsidP="00CB52AF">
      <w:pPr>
        <w:numPr>
          <w:ilvl w:val="0"/>
          <w:numId w:val="13"/>
        </w:numPr>
        <w:tabs>
          <w:tab w:val="left" w:pos="1040"/>
        </w:tabs>
        <w:suppressAutoHyphens/>
        <w:spacing w:after="0" w:line="240" w:lineRule="auto"/>
        <w:ind w:right="181"/>
        <w:jc w:val="both"/>
        <w:rPr>
          <w:rFonts w:ascii="Arial" w:eastAsia="Times New Roman" w:hAnsi="Arial" w:cs="Arial"/>
          <w:i/>
          <w:sz w:val="24"/>
          <w:szCs w:val="24"/>
          <w:lang w:val="pl-PL" w:eastAsia="ar-SA"/>
        </w:rPr>
      </w:pPr>
      <w:r w:rsidRPr="009D49C9">
        <w:rPr>
          <w:rFonts w:ascii="Arial" w:eastAsia="Times New Roman" w:hAnsi="Arial" w:cs="Arial"/>
          <w:i/>
          <w:sz w:val="24"/>
          <w:szCs w:val="24"/>
          <w:lang w:val="pl-PL" w:eastAsia="ar-SA"/>
        </w:rPr>
        <w:t>Podrška rehabilitatorima-odgojiteljima  u skupinama s posebnim programom u radu s djecom s teškoćama - refleksije</w:t>
      </w:r>
    </w:p>
    <w:p w:rsidR="009D49C9" w:rsidRPr="009D49C9" w:rsidRDefault="009D49C9" w:rsidP="009D49C9">
      <w:pPr>
        <w:tabs>
          <w:tab w:val="left" w:pos="1040"/>
        </w:tabs>
        <w:suppressAutoHyphens/>
        <w:spacing w:after="0" w:line="240" w:lineRule="auto"/>
        <w:ind w:left="360" w:right="181"/>
        <w:jc w:val="both"/>
        <w:rPr>
          <w:rFonts w:ascii="Arial" w:eastAsia="Times New Roman" w:hAnsi="Arial" w:cs="Arial"/>
          <w:i/>
          <w:sz w:val="24"/>
          <w:szCs w:val="24"/>
          <w:lang w:val="pl-PL" w:eastAsia="ar-SA"/>
        </w:rPr>
      </w:pPr>
      <w:r w:rsidRPr="009D49C9">
        <w:rPr>
          <w:rFonts w:ascii="Arial" w:eastAsia="Times New Roman" w:hAnsi="Arial" w:cs="Arial"/>
          <w:i/>
          <w:sz w:val="24"/>
          <w:szCs w:val="24"/>
          <w:lang w:eastAsia="ar-SA"/>
        </w:rPr>
        <w:lastRenderedPageBreak/>
        <w:t xml:space="preserve">    </w:t>
      </w:r>
    </w:p>
    <w:p w:rsidR="009D49C9" w:rsidRPr="009D49C9" w:rsidRDefault="009D49C9" w:rsidP="009D49C9">
      <w:pPr>
        <w:spacing w:after="0" w:line="240" w:lineRule="auto"/>
        <w:jc w:val="both"/>
        <w:rPr>
          <w:rFonts w:ascii="Arial" w:eastAsia="Times New Roman" w:hAnsi="Arial" w:cs="Arial"/>
          <w:sz w:val="24"/>
          <w:szCs w:val="24"/>
          <w:lang w:val="pl-PL" w:eastAsia="ar-SA"/>
        </w:rPr>
      </w:pPr>
      <w:r w:rsidRPr="009D49C9">
        <w:rPr>
          <w:rFonts w:ascii="Arial" w:eastAsia="Times New Roman" w:hAnsi="Arial" w:cs="Arial"/>
          <w:sz w:val="24"/>
          <w:szCs w:val="24"/>
          <w:lang w:val="pl-PL" w:eastAsia="ar-SA"/>
        </w:rPr>
        <w:t xml:space="preserve">          Na upisima za pedagošku godinu 2022./23. </w:t>
      </w:r>
      <w:r w:rsidRPr="009D49C9">
        <w:rPr>
          <w:rFonts w:ascii="Arial" w:eastAsia="Times New Roman" w:hAnsi="Arial" w:cs="Arial"/>
          <w:sz w:val="24"/>
        </w:rPr>
        <w:t xml:space="preserve">evidentirano je 20 djece u četiri skupine sa posebnim programom za djecu s poremećajima iz spektra autizma i jednom mješovitom vrtićkom skupinom s podrškom rehabilitatora,13 djece s Nalazom i mišljenjem Jedinstvenog tijela vještačenja u redovnim skupinama te 19 djece s razvojnim ili zdravstvenim teškoćama (medicinska dokumentacija) u redovnim skupinama. </w:t>
      </w:r>
      <w:r w:rsidRPr="009D49C9">
        <w:rPr>
          <w:rFonts w:ascii="Arial" w:eastAsia="Times New Roman" w:hAnsi="Arial" w:cs="Arial"/>
          <w:sz w:val="24"/>
          <w:szCs w:val="24"/>
          <w:lang w:val="pl-PL" w:eastAsia="ar-SA"/>
        </w:rPr>
        <w:t xml:space="preserve">Sva navedena djeca kontinuirano će se pratiti od strane odgojitelja i članova stručnog tima. </w:t>
      </w:r>
    </w:p>
    <w:p w:rsidR="009D49C9" w:rsidRPr="009D49C9" w:rsidRDefault="009D49C9" w:rsidP="009D49C9">
      <w:pPr>
        <w:spacing w:after="0" w:line="240" w:lineRule="auto"/>
        <w:jc w:val="both"/>
        <w:rPr>
          <w:rFonts w:ascii="Arial" w:eastAsia="Times New Roman" w:hAnsi="Arial" w:cs="Arial"/>
          <w:sz w:val="24"/>
          <w:szCs w:val="24"/>
          <w:lang w:val="pl-PL" w:eastAsia="ar-SA"/>
        </w:rPr>
      </w:pPr>
      <w:r w:rsidRPr="009D49C9">
        <w:rPr>
          <w:rFonts w:ascii="Arial" w:eastAsia="Times New Roman" w:hAnsi="Arial" w:cs="Arial"/>
          <w:sz w:val="24"/>
          <w:szCs w:val="24"/>
          <w:lang w:val="pl-PL" w:eastAsia="ar-SA"/>
        </w:rPr>
        <w:t>Rad edukacijskog rehabilitatora organizirati će se ovisno o individualnim potrebama svakog djeteta, nakon provedene opservacije i trijažnog postupka u suradnji s odgojiteljima i ostalim članovima stručnog tima. Prepoznavanje djetetovih potencijala, jakih strana je polazište za izradu Individualnog plana podrške.</w:t>
      </w:r>
    </w:p>
    <w:p w:rsidR="009D49C9" w:rsidRPr="009D49C9" w:rsidRDefault="009D49C9" w:rsidP="009D49C9">
      <w:pPr>
        <w:spacing w:after="0" w:line="240" w:lineRule="auto"/>
        <w:jc w:val="both"/>
        <w:rPr>
          <w:rFonts w:ascii="Arial" w:eastAsia="Times New Roman" w:hAnsi="Arial" w:cs="Arial"/>
          <w:sz w:val="24"/>
          <w:szCs w:val="24"/>
          <w:lang w:val="pl-PL" w:eastAsia="ar-SA"/>
        </w:rPr>
      </w:pPr>
    </w:p>
    <w:p w:rsidR="009D49C9" w:rsidRPr="009D49C9" w:rsidRDefault="009D49C9" w:rsidP="009D49C9">
      <w:pPr>
        <w:spacing w:after="0" w:line="240" w:lineRule="auto"/>
        <w:jc w:val="both"/>
        <w:rPr>
          <w:rFonts w:ascii="Arial" w:eastAsia="Times New Roman" w:hAnsi="Arial" w:cs="Arial"/>
          <w:sz w:val="24"/>
          <w:szCs w:val="24"/>
          <w:lang w:val="pl-PL" w:eastAsia="ar-SA"/>
        </w:rPr>
      </w:pPr>
      <w:r w:rsidRPr="009D49C9">
        <w:rPr>
          <w:rFonts w:ascii="Arial" w:eastAsia="Times New Roman" w:hAnsi="Arial" w:cs="Arial"/>
          <w:sz w:val="24"/>
          <w:szCs w:val="24"/>
          <w:lang w:val="pl-PL" w:eastAsia="ar-SA"/>
        </w:rPr>
        <w:t>Oblici podrške:</w:t>
      </w:r>
    </w:p>
    <w:p w:rsidR="009D49C9" w:rsidRPr="009D49C9" w:rsidRDefault="009D49C9" w:rsidP="009D49C9">
      <w:pPr>
        <w:spacing w:after="0" w:line="240" w:lineRule="auto"/>
        <w:jc w:val="both"/>
        <w:rPr>
          <w:rFonts w:ascii="Arial" w:eastAsia="Times New Roman" w:hAnsi="Arial" w:cs="Arial"/>
          <w:sz w:val="24"/>
          <w:szCs w:val="24"/>
          <w:lang w:val="pl-PL" w:eastAsia="ar-SA"/>
        </w:rPr>
      </w:pPr>
      <w:r w:rsidRPr="009D49C9">
        <w:rPr>
          <w:rFonts w:ascii="Arial" w:eastAsia="Times New Roman" w:hAnsi="Arial" w:cs="Arial"/>
          <w:sz w:val="24"/>
          <w:szCs w:val="24"/>
          <w:lang w:val="pl-PL" w:eastAsia="ar-SA"/>
        </w:rPr>
        <w:t>- pojačano praćenje stručnog tima</w:t>
      </w:r>
    </w:p>
    <w:p w:rsidR="009D49C9" w:rsidRPr="009D49C9" w:rsidRDefault="009D49C9" w:rsidP="009D49C9">
      <w:pPr>
        <w:spacing w:after="0" w:line="240" w:lineRule="auto"/>
        <w:jc w:val="both"/>
        <w:rPr>
          <w:rFonts w:ascii="Arial" w:eastAsia="Times New Roman" w:hAnsi="Arial" w:cs="Arial"/>
          <w:sz w:val="24"/>
          <w:szCs w:val="24"/>
          <w:lang w:val="pl-PL" w:eastAsia="ar-SA"/>
        </w:rPr>
      </w:pPr>
      <w:r w:rsidRPr="009D49C9">
        <w:rPr>
          <w:rFonts w:ascii="Arial" w:eastAsia="Times New Roman" w:hAnsi="Arial" w:cs="Arial"/>
          <w:sz w:val="24"/>
          <w:szCs w:val="24"/>
          <w:lang w:val="pl-PL" w:eastAsia="ar-SA"/>
        </w:rPr>
        <w:t xml:space="preserve">- uključivanje u tretman </w:t>
      </w:r>
    </w:p>
    <w:p w:rsidR="009D49C9" w:rsidRPr="009D49C9" w:rsidRDefault="009D49C9" w:rsidP="009D49C9">
      <w:pPr>
        <w:spacing w:after="0" w:line="240" w:lineRule="auto"/>
        <w:jc w:val="both"/>
        <w:rPr>
          <w:rFonts w:ascii="Arial" w:eastAsia="Times New Roman" w:hAnsi="Arial" w:cs="Arial"/>
          <w:sz w:val="24"/>
          <w:szCs w:val="24"/>
          <w:lang w:val="pl-PL" w:eastAsia="ar-SA"/>
        </w:rPr>
      </w:pPr>
      <w:r w:rsidRPr="009D49C9">
        <w:rPr>
          <w:rFonts w:ascii="Arial" w:eastAsia="Times New Roman" w:hAnsi="Arial" w:cs="Arial"/>
          <w:sz w:val="24"/>
          <w:szCs w:val="24"/>
          <w:lang w:val="pl-PL" w:eastAsia="ar-SA"/>
        </w:rPr>
        <w:t>- upućivanje na daljnju dijagnostičku obradu</w:t>
      </w:r>
    </w:p>
    <w:p w:rsidR="009D49C9" w:rsidRPr="009D49C9" w:rsidRDefault="009D49C9" w:rsidP="009D49C9">
      <w:pPr>
        <w:spacing w:after="0" w:line="240" w:lineRule="auto"/>
        <w:jc w:val="both"/>
        <w:rPr>
          <w:rFonts w:ascii="Arial" w:eastAsia="Times New Roman" w:hAnsi="Arial" w:cs="Arial"/>
          <w:sz w:val="24"/>
          <w:szCs w:val="24"/>
          <w:lang w:val="pl-PL" w:eastAsia="ar-SA"/>
        </w:rPr>
      </w:pPr>
      <w:r w:rsidRPr="009D49C9">
        <w:rPr>
          <w:rFonts w:ascii="Arial" w:eastAsia="Times New Roman" w:hAnsi="Arial" w:cs="Arial"/>
          <w:sz w:val="24"/>
          <w:szCs w:val="24"/>
          <w:lang w:val="pl-PL" w:eastAsia="ar-SA"/>
        </w:rPr>
        <w:t>Podrška u suradnji i komunikaciji s roditeljima djece s posebnim potrebama, pružanje relevantnih informacija, razvijanje međusobnog povjerenja i partnerstva. Planiraju se interesne grupe i individualne konzultacije za odgojitelje s ciljem razvijanja i unaprijeđivanja kvalitete odgojno obrazovnog rada u funkciji rasta i razvoja djetetovih kompetencija.</w:t>
      </w:r>
    </w:p>
    <w:p w:rsidR="009D49C9" w:rsidRPr="009D49C9" w:rsidRDefault="009D49C9" w:rsidP="009D49C9">
      <w:pPr>
        <w:spacing w:after="0" w:line="240" w:lineRule="auto"/>
        <w:ind w:right="-1"/>
        <w:jc w:val="both"/>
        <w:rPr>
          <w:rFonts w:ascii="Arial" w:eastAsia="Times New Roman" w:hAnsi="Arial" w:cs="Arial"/>
          <w:bCs/>
          <w:sz w:val="24"/>
          <w:szCs w:val="24"/>
          <w:lang w:eastAsia="ar-SA"/>
        </w:rPr>
      </w:pPr>
      <w:r w:rsidRPr="009D49C9">
        <w:rPr>
          <w:rFonts w:ascii="Arial" w:eastAsia="Times New Roman" w:hAnsi="Arial" w:cs="Arial"/>
          <w:bCs/>
          <w:sz w:val="24"/>
          <w:szCs w:val="24"/>
          <w:lang w:eastAsia="ar-SA"/>
        </w:rPr>
        <w:t>Za roditelje će se organizirati savjetovalište ( psiholog, edukacijski rehabilitator) te individualne konzultacije  (upućivanje u proces prilagodbe djeteta  na vrtić, uz mogućnost sudjelovanja u njemu, upoznavanje roditelja sa planom i programom opservacije, smjernice o načinima rada sa djetetom kod kuće, upućivanje na prava iz socijalne i zdravstvene skrbi).</w:t>
      </w:r>
    </w:p>
    <w:p w:rsidR="009D49C9" w:rsidRPr="009D49C9" w:rsidRDefault="009D49C9" w:rsidP="009D49C9">
      <w:pPr>
        <w:spacing w:after="0" w:line="240" w:lineRule="auto"/>
        <w:jc w:val="both"/>
        <w:rPr>
          <w:rFonts w:ascii="Arial" w:eastAsia="Times New Roman" w:hAnsi="Arial" w:cs="Arial"/>
          <w:sz w:val="24"/>
          <w:szCs w:val="24"/>
          <w:lang w:val="pl-PL" w:eastAsia="ar-SA"/>
        </w:rPr>
      </w:pPr>
    </w:p>
    <w:p w:rsidR="009D49C9" w:rsidRPr="009D49C9" w:rsidRDefault="009D49C9" w:rsidP="009D49C9">
      <w:pPr>
        <w:spacing w:after="0" w:line="240" w:lineRule="auto"/>
        <w:ind w:right="181" w:firstLine="720"/>
        <w:jc w:val="both"/>
        <w:rPr>
          <w:rFonts w:ascii="Arial" w:eastAsia="Times New Roman" w:hAnsi="Arial" w:cs="Arial"/>
          <w:sz w:val="24"/>
          <w:szCs w:val="24"/>
          <w:lang w:val="pl-PL" w:eastAsia="ar-SA"/>
        </w:rPr>
      </w:pPr>
      <w:r w:rsidRPr="009D49C9">
        <w:rPr>
          <w:rFonts w:ascii="Arial" w:eastAsia="Times New Roman" w:hAnsi="Arial" w:cs="Arial"/>
          <w:sz w:val="24"/>
          <w:szCs w:val="24"/>
          <w:lang w:val="pl-PL" w:eastAsia="ar-SA"/>
        </w:rPr>
        <w:t>Rad s djeco</w:t>
      </w:r>
      <w:r w:rsidR="006D6150">
        <w:rPr>
          <w:rFonts w:ascii="Arial" w:eastAsia="Times New Roman" w:hAnsi="Arial" w:cs="Arial"/>
          <w:sz w:val="24"/>
          <w:szCs w:val="24"/>
          <w:lang w:val="pl-PL" w:eastAsia="ar-SA"/>
        </w:rPr>
        <w:t>m s posebnim potrebama provodit</w:t>
      </w:r>
      <w:r w:rsidRPr="009D49C9">
        <w:rPr>
          <w:rFonts w:ascii="Arial" w:eastAsia="Times New Roman" w:hAnsi="Arial" w:cs="Arial"/>
          <w:sz w:val="24"/>
          <w:szCs w:val="24"/>
          <w:lang w:val="pl-PL" w:eastAsia="ar-SA"/>
        </w:rPr>
        <w:t xml:space="preserve"> će se na slijedeći način:</w:t>
      </w:r>
    </w:p>
    <w:p w:rsidR="009D49C9" w:rsidRPr="009D49C9" w:rsidRDefault="009D49C9" w:rsidP="009D49C9">
      <w:pPr>
        <w:spacing w:after="0" w:line="240" w:lineRule="auto"/>
        <w:ind w:right="181" w:firstLine="720"/>
        <w:jc w:val="both"/>
        <w:rPr>
          <w:rFonts w:ascii="Arial" w:eastAsia="Times New Roman" w:hAnsi="Arial" w:cs="Arial"/>
          <w:sz w:val="24"/>
          <w:szCs w:val="24"/>
          <w:lang w:val="pl-PL" w:eastAsia="ar-SA"/>
        </w:rPr>
      </w:pPr>
    </w:p>
    <w:p w:rsidR="009D49C9" w:rsidRPr="009D49C9" w:rsidRDefault="009D49C9" w:rsidP="002E0545">
      <w:pPr>
        <w:numPr>
          <w:ilvl w:val="0"/>
          <w:numId w:val="57"/>
        </w:numPr>
        <w:spacing w:after="0" w:line="240" w:lineRule="auto"/>
        <w:contextualSpacing/>
        <w:jc w:val="both"/>
        <w:rPr>
          <w:rFonts w:ascii="Arial" w:eastAsia="Times New Roman" w:hAnsi="Arial" w:cs="Arial"/>
          <w:sz w:val="24"/>
          <w:szCs w:val="24"/>
        </w:rPr>
      </w:pPr>
      <w:r w:rsidRPr="009D49C9">
        <w:rPr>
          <w:rFonts w:ascii="Arial" w:eastAsia="Times New Roman" w:hAnsi="Arial" w:cs="Arial"/>
          <w:sz w:val="24"/>
          <w:szCs w:val="24"/>
        </w:rPr>
        <w:t>identifikacija, praćenje i dokumentiranje djetetovog ponašanja</w:t>
      </w:r>
    </w:p>
    <w:p w:rsidR="009D49C9" w:rsidRPr="009D49C9" w:rsidRDefault="009D49C9" w:rsidP="002E0545">
      <w:pPr>
        <w:numPr>
          <w:ilvl w:val="0"/>
          <w:numId w:val="57"/>
        </w:numPr>
        <w:spacing w:after="0" w:line="240" w:lineRule="auto"/>
        <w:contextualSpacing/>
        <w:jc w:val="both"/>
        <w:rPr>
          <w:rFonts w:ascii="Arial" w:eastAsia="Times New Roman" w:hAnsi="Arial" w:cs="Arial"/>
          <w:sz w:val="24"/>
          <w:szCs w:val="24"/>
        </w:rPr>
      </w:pPr>
      <w:r w:rsidRPr="009D49C9">
        <w:rPr>
          <w:rFonts w:ascii="Arial" w:eastAsia="Times New Roman" w:hAnsi="Arial" w:cs="Arial"/>
          <w:sz w:val="24"/>
          <w:szCs w:val="24"/>
        </w:rPr>
        <w:t>priprema odgajatelja za dolazak djeteta sa posebnim potrebama u skupinu, informiranje o djetetovim specifičnostima, sa naglaskom na pozitivne strane djeteta i njegove mogućnosti</w:t>
      </w:r>
    </w:p>
    <w:p w:rsidR="009D49C9" w:rsidRPr="009D49C9" w:rsidRDefault="009D49C9" w:rsidP="002E0545">
      <w:pPr>
        <w:numPr>
          <w:ilvl w:val="0"/>
          <w:numId w:val="57"/>
        </w:numPr>
        <w:spacing w:after="0" w:line="240" w:lineRule="auto"/>
        <w:contextualSpacing/>
        <w:jc w:val="both"/>
        <w:rPr>
          <w:rFonts w:ascii="Arial" w:eastAsia="Times New Roman" w:hAnsi="Arial" w:cs="Arial"/>
          <w:sz w:val="24"/>
          <w:szCs w:val="24"/>
        </w:rPr>
      </w:pPr>
      <w:r w:rsidRPr="009D49C9">
        <w:rPr>
          <w:rFonts w:ascii="Arial" w:eastAsia="Times New Roman" w:hAnsi="Arial" w:cs="Arial"/>
          <w:sz w:val="24"/>
          <w:szCs w:val="24"/>
        </w:rPr>
        <w:t>prepoznavanje i zadovoljavanje djetetovih potreba te poticanje svih aspekata njegova razvoja</w:t>
      </w:r>
    </w:p>
    <w:p w:rsidR="009D49C9" w:rsidRPr="009D49C9" w:rsidRDefault="009D49C9" w:rsidP="002E0545">
      <w:pPr>
        <w:numPr>
          <w:ilvl w:val="0"/>
          <w:numId w:val="57"/>
        </w:numPr>
        <w:spacing w:after="0" w:line="240" w:lineRule="auto"/>
        <w:contextualSpacing/>
        <w:jc w:val="both"/>
        <w:rPr>
          <w:rFonts w:ascii="Arial" w:eastAsia="Times New Roman" w:hAnsi="Arial" w:cs="Arial"/>
          <w:sz w:val="24"/>
          <w:szCs w:val="24"/>
        </w:rPr>
      </w:pPr>
      <w:r w:rsidRPr="009D49C9">
        <w:rPr>
          <w:rFonts w:ascii="Arial" w:eastAsia="Times New Roman" w:hAnsi="Arial" w:cs="Arial"/>
          <w:sz w:val="24"/>
          <w:szCs w:val="24"/>
        </w:rPr>
        <w:t>praćenje djece iz rizičnih skupina koja posjeduju medicinsku  dokumentaciju</w:t>
      </w:r>
    </w:p>
    <w:p w:rsidR="009D49C9" w:rsidRPr="009D49C9" w:rsidRDefault="009D49C9" w:rsidP="002E0545">
      <w:pPr>
        <w:numPr>
          <w:ilvl w:val="0"/>
          <w:numId w:val="57"/>
        </w:numPr>
        <w:spacing w:after="0" w:line="240" w:lineRule="auto"/>
        <w:contextualSpacing/>
        <w:jc w:val="both"/>
        <w:rPr>
          <w:rFonts w:ascii="Arial" w:eastAsia="Times New Roman" w:hAnsi="Arial" w:cs="Arial"/>
          <w:sz w:val="24"/>
          <w:szCs w:val="24"/>
        </w:rPr>
      </w:pPr>
      <w:r w:rsidRPr="009D49C9">
        <w:rPr>
          <w:rFonts w:ascii="Arial" w:eastAsia="Times New Roman" w:hAnsi="Arial" w:cs="Arial"/>
          <w:sz w:val="24"/>
          <w:szCs w:val="24"/>
        </w:rPr>
        <w:t>određivanje najprimjerenijeg oblika integracije</w:t>
      </w:r>
    </w:p>
    <w:p w:rsidR="009D49C9" w:rsidRPr="009D49C9" w:rsidRDefault="009D49C9" w:rsidP="002E0545">
      <w:pPr>
        <w:numPr>
          <w:ilvl w:val="0"/>
          <w:numId w:val="57"/>
        </w:numPr>
        <w:spacing w:after="0" w:line="240" w:lineRule="auto"/>
        <w:contextualSpacing/>
        <w:jc w:val="both"/>
        <w:rPr>
          <w:rFonts w:ascii="Arial" w:eastAsia="Times New Roman" w:hAnsi="Arial" w:cs="Arial"/>
          <w:sz w:val="24"/>
          <w:szCs w:val="24"/>
        </w:rPr>
      </w:pPr>
      <w:r w:rsidRPr="009D49C9">
        <w:rPr>
          <w:rFonts w:ascii="Arial" w:eastAsia="Times New Roman" w:hAnsi="Arial" w:cs="Arial"/>
          <w:sz w:val="24"/>
          <w:szCs w:val="24"/>
        </w:rPr>
        <w:t>prevencija razvoja većih teškoća kod djece iz rizičnih skupina</w:t>
      </w:r>
    </w:p>
    <w:p w:rsidR="009D49C9" w:rsidRPr="009D49C9" w:rsidRDefault="009D49C9" w:rsidP="002E0545">
      <w:pPr>
        <w:numPr>
          <w:ilvl w:val="0"/>
          <w:numId w:val="57"/>
        </w:numPr>
        <w:spacing w:after="0" w:line="240" w:lineRule="auto"/>
        <w:contextualSpacing/>
        <w:jc w:val="both"/>
        <w:rPr>
          <w:rFonts w:ascii="Arial" w:eastAsia="Times New Roman" w:hAnsi="Arial" w:cs="Arial"/>
          <w:sz w:val="24"/>
          <w:szCs w:val="24"/>
        </w:rPr>
      </w:pPr>
      <w:r w:rsidRPr="009D49C9">
        <w:rPr>
          <w:rFonts w:ascii="Arial" w:eastAsia="Times New Roman" w:hAnsi="Arial" w:cs="Arial"/>
          <w:sz w:val="24"/>
          <w:szCs w:val="24"/>
        </w:rPr>
        <w:t>individualizirano planiranje razvojnih zadaća za djecu s teškoćama u razvoju</w:t>
      </w:r>
    </w:p>
    <w:p w:rsidR="009D49C9" w:rsidRPr="009D49C9" w:rsidRDefault="009D49C9" w:rsidP="002E0545">
      <w:pPr>
        <w:numPr>
          <w:ilvl w:val="0"/>
          <w:numId w:val="57"/>
        </w:numPr>
        <w:spacing w:after="0" w:line="240" w:lineRule="auto"/>
        <w:contextualSpacing/>
        <w:jc w:val="both"/>
        <w:rPr>
          <w:rFonts w:ascii="Arial" w:eastAsia="Times New Roman" w:hAnsi="Arial" w:cs="Arial"/>
          <w:sz w:val="24"/>
          <w:szCs w:val="24"/>
        </w:rPr>
      </w:pPr>
      <w:r w:rsidRPr="009D49C9">
        <w:rPr>
          <w:rFonts w:ascii="Arial" w:eastAsia="Times New Roman" w:hAnsi="Arial" w:cs="Arial"/>
          <w:sz w:val="24"/>
          <w:szCs w:val="24"/>
        </w:rPr>
        <w:t>praćenje napredovanja i evaluacija programa rada</w:t>
      </w:r>
    </w:p>
    <w:p w:rsidR="009D49C9" w:rsidRPr="009D49C9" w:rsidRDefault="009D49C9" w:rsidP="002E0545">
      <w:pPr>
        <w:numPr>
          <w:ilvl w:val="0"/>
          <w:numId w:val="57"/>
        </w:numPr>
        <w:spacing w:after="0" w:line="240" w:lineRule="auto"/>
        <w:contextualSpacing/>
        <w:jc w:val="both"/>
        <w:rPr>
          <w:rFonts w:ascii="Arial" w:eastAsia="Times New Roman" w:hAnsi="Arial" w:cs="Arial"/>
          <w:sz w:val="24"/>
          <w:szCs w:val="24"/>
        </w:rPr>
      </w:pPr>
      <w:r w:rsidRPr="009D49C9">
        <w:rPr>
          <w:rFonts w:ascii="Arial" w:eastAsia="Times New Roman" w:hAnsi="Arial" w:cs="Arial"/>
          <w:sz w:val="24"/>
          <w:szCs w:val="24"/>
        </w:rPr>
        <w:t>pomoć i podrška odgojiteljima u suradnji i građenju partnerskih odnosa s roditeljima djece s posebnim potrebama</w:t>
      </w:r>
    </w:p>
    <w:p w:rsidR="009D49C9" w:rsidRPr="009D49C9" w:rsidRDefault="009D49C9" w:rsidP="002E0545">
      <w:pPr>
        <w:numPr>
          <w:ilvl w:val="0"/>
          <w:numId w:val="57"/>
        </w:numPr>
        <w:spacing w:after="0" w:line="240" w:lineRule="auto"/>
        <w:contextualSpacing/>
        <w:jc w:val="both"/>
        <w:rPr>
          <w:rFonts w:ascii="Arial" w:eastAsia="Times New Roman" w:hAnsi="Arial" w:cs="Arial"/>
          <w:sz w:val="24"/>
          <w:szCs w:val="24"/>
        </w:rPr>
      </w:pPr>
      <w:r w:rsidRPr="009D49C9">
        <w:rPr>
          <w:rFonts w:ascii="Arial" w:eastAsia="Times New Roman" w:hAnsi="Arial" w:cs="Arial"/>
          <w:sz w:val="24"/>
          <w:szCs w:val="24"/>
        </w:rPr>
        <w:t>podrška odgojiteljima u planiranju strategija za rad s djecom s teškoćama</w:t>
      </w:r>
    </w:p>
    <w:p w:rsidR="009D49C9" w:rsidRPr="009D49C9" w:rsidRDefault="009D49C9" w:rsidP="002E0545">
      <w:pPr>
        <w:numPr>
          <w:ilvl w:val="0"/>
          <w:numId w:val="57"/>
        </w:numPr>
        <w:spacing w:after="0" w:line="240" w:lineRule="auto"/>
        <w:contextualSpacing/>
        <w:jc w:val="both"/>
        <w:rPr>
          <w:rFonts w:ascii="Arial" w:eastAsia="Times New Roman" w:hAnsi="Arial" w:cs="Arial"/>
          <w:sz w:val="24"/>
          <w:szCs w:val="24"/>
        </w:rPr>
      </w:pPr>
      <w:r w:rsidRPr="009D49C9">
        <w:rPr>
          <w:rFonts w:ascii="Arial" w:eastAsia="Times New Roman" w:hAnsi="Arial" w:cs="Arial"/>
          <w:sz w:val="24"/>
          <w:szCs w:val="24"/>
        </w:rPr>
        <w:t xml:space="preserve">kontinuirane konzultacije s odgajateljima </w:t>
      </w:r>
    </w:p>
    <w:p w:rsidR="009D49C9" w:rsidRPr="009D49C9" w:rsidRDefault="009D49C9" w:rsidP="009D49C9">
      <w:pPr>
        <w:spacing w:after="0" w:line="240" w:lineRule="auto"/>
        <w:ind w:right="181"/>
        <w:jc w:val="both"/>
        <w:rPr>
          <w:rFonts w:ascii="Arial" w:eastAsia="Times New Roman" w:hAnsi="Arial" w:cs="Arial"/>
          <w:bCs/>
          <w:sz w:val="24"/>
          <w:szCs w:val="24"/>
          <w:lang w:eastAsia="ar-SA"/>
        </w:rPr>
      </w:pPr>
    </w:p>
    <w:p w:rsidR="009D49C9" w:rsidRPr="009D49C9" w:rsidRDefault="009D49C9" w:rsidP="009D49C9">
      <w:pPr>
        <w:spacing w:after="0" w:line="240" w:lineRule="auto"/>
        <w:ind w:right="181"/>
        <w:jc w:val="both"/>
        <w:rPr>
          <w:rFonts w:ascii="Arial" w:eastAsia="Times New Roman" w:hAnsi="Arial" w:cs="Arial"/>
          <w:bCs/>
          <w:sz w:val="24"/>
          <w:szCs w:val="24"/>
          <w:lang w:eastAsia="ar-SA"/>
        </w:rPr>
      </w:pPr>
      <w:r w:rsidRPr="009D49C9">
        <w:rPr>
          <w:rFonts w:ascii="Arial" w:eastAsia="Times New Roman" w:hAnsi="Arial" w:cs="Arial"/>
          <w:bCs/>
          <w:sz w:val="24"/>
          <w:szCs w:val="24"/>
          <w:lang w:eastAsia="ar-SA"/>
        </w:rPr>
        <w:t xml:space="preserve">    Za posebne skupine djece </w:t>
      </w:r>
      <w:r w:rsidRPr="009D49C9">
        <w:rPr>
          <w:rFonts w:ascii="Arial" w:eastAsia="Times New Roman" w:hAnsi="Arial" w:cs="Arial"/>
          <w:sz w:val="24"/>
          <w:szCs w:val="24"/>
          <w:lang w:val="pt-BR" w:eastAsia="ar-SA"/>
        </w:rPr>
        <w:t xml:space="preserve">s poremećajima iz spektra autizma </w:t>
      </w:r>
      <w:r w:rsidRPr="009D49C9">
        <w:rPr>
          <w:rFonts w:ascii="Arial" w:eastAsia="Times New Roman" w:hAnsi="Arial" w:cs="Arial"/>
          <w:bCs/>
          <w:sz w:val="24"/>
          <w:szCs w:val="24"/>
          <w:lang w:eastAsia="ar-SA"/>
        </w:rPr>
        <w:t>planirana je kontinuirana integracija u redovne skupine prema mogućnostima svakog pojedinog djeteta.</w:t>
      </w:r>
    </w:p>
    <w:p w:rsidR="009D49C9" w:rsidRPr="009D49C9" w:rsidRDefault="009D49C9" w:rsidP="009D49C9">
      <w:pPr>
        <w:spacing w:after="0" w:line="240" w:lineRule="auto"/>
        <w:ind w:right="181"/>
        <w:jc w:val="both"/>
        <w:rPr>
          <w:rFonts w:ascii="Arial" w:eastAsia="Times New Roman" w:hAnsi="Arial" w:cs="Arial"/>
          <w:bCs/>
          <w:sz w:val="24"/>
          <w:szCs w:val="24"/>
          <w:lang w:eastAsia="ar-SA"/>
        </w:rPr>
      </w:pPr>
      <w:r w:rsidRPr="009D49C9">
        <w:rPr>
          <w:rFonts w:ascii="Arial" w:eastAsia="Times New Roman" w:hAnsi="Arial" w:cs="Arial"/>
          <w:bCs/>
          <w:sz w:val="24"/>
          <w:szCs w:val="24"/>
          <w:lang w:eastAsia="ar-SA"/>
        </w:rPr>
        <w:lastRenderedPageBreak/>
        <w:t xml:space="preserve">    S odgojiteljima koji u skupini imaju dijete s posebnim potrebama, planirani su timski dogovori i konzultacije odgojitelja i cijelog stručnog tima o postupcima s djetetom u skupini, s ciljem međusobne podrške te jačanja stručnih kompetencija odgojitelja.</w:t>
      </w:r>
    </w:p>
    <w:p w:rsidR="009D49C9" w:rsidRPr="009D49C9" w:rsidRDefault="009D49C9" w:rsidP="009D49C9">
      <w:pPr>
        <w:spacing w:after="0" w:line="240" w:lineRule="auto"/>
        <w:ind w:right="181"/>
        <w:jc w:val="both"/>
        <w:rPr>
          <w:rFonts w:ascii="Arial" w:eastAsia="Times New Roman" w:hAnsi="Arial" w:cs="Arial"/>
          <w:bCs/>
          <w:sz w:val="24"/>
          <w:szCs w:val="24"/>
          <w:lang w:eastAsia="ar-SA"/>
        </w:rPr>
      </w:pPr>
      <w:r w:rsidRPr="009D49C9">
        <w:rPr>
          <w:rFonts w:ascii="Arial" w:eastAsia="Times New Roman" w:hAnsi="Arial" w:cs="Arial"/>
          <w:bCs/>
          <w:sz w:val="24"/>
          <w:szCs w:val="24"/>
          <w:lang w:eastAsia="ar-SA"/>
        </w:rPr>
        <w:t>Za roditelje djece s teškoćama u posebnim i redovnim programima s podrškom rehabilitatora planiraju se radionice ,,Rastimo zajedno Plus“.</w:t>
      </w:r>
    </w:p>
    <w:p w:rsidR="009D49C9" w:rsidRPr="009D49C9" w:rsidRDefault="009D49C9" w:rsidP="009D49C9">
      <w:pPr>
        <w:tabs>
          <w:tab w:val="left" w:pos="255"/>
          <w:tab w:val="left" w:pos="1530"/>
        </w:tabs>
        <w:spacing w:line="240" w:lineRule="auto"/>
        <w:jc w:val="both"/>
        <w:rPr>
          <w:rFonts w:ascii="Arial" w:eastAsia="Times New Roman" w:hAnsi="Arial" w:cs="Arial"/>
          <w:b/>
          <w:bCs/>
          <w:sz w:val="24"/>
          <w:szCs w:val="24"/>
          <w:lang w:val="pl-PL"/>
        </w:rPr>
      </w:pPr>
      <w:r w:rsidRPr="009D49C9">
        <w:rPr>
          <w:rFonts w:ascii="Arial" w:eastAsia="Times New Roman" w:hAnsi="Arial" w:cs="Arial"/>
          <w:b/>
          <w:bCs/>
          <w:sz w:val="24"/>
          <w:szCs w:val="24"/>
          <w:lang w:val="pl-PL"/>
        </w:rPr>
        <w:tab/>
      </w:r>
    </w:p>
    <w:p w:rsidR="009D49C9" w:rsidRPr="009D49C9" w:rsidRDefault="009D49C9" w:rsidP="009D49C9">
      <w:pPr>
        <w:tabs>
          <w:tab w:val="left" w:pos="255"/>
          <w:tab w:val="left" w:pos="1530"/>
        </w:tabs>
        <w:spacing w:line="240" w:lineRule="auto"/>
        <w:jc w:val="both"/>
        <w:rPr>
          <w:rFonts w:ascii="Arial" w:eastAsia="Times New Roman" w:hAnsi="Arial" w:cs="Arial"/>
          <w:b/>
          <w:bCs/>
          <w:sz w:val="24"/>
          <w:szCs w:val="24"/>
          <w:lang w:val="pl-PL"/>
        </w:rPr>
      </w:pPr>
      <w:r w:rsidRPr="009D49C9">
        <w:rPr>
          <w:rFonts w:ascii="Arial" w:eastAsia="Times New Roman" w:hAnsi="Arial" w:cs="Arial"/>
          <w:b/>
          <w:bCs/>
          <w:sz w:val="24"/>
          <w:szCs w:val="24"/>
          <w:lang w:val="pl-PL"/>
        </w:rPr>
        <w:tab/>
      </w:r>
      <w:r w:rsidRPr="009D49C9">
        <w:rPr>
          <w:rFonts w:ascii="Arial" w:eastAsia="Calibri" w:hAnsi="Arial" w:cs="Arial"/>
          <w:b/>
          <w:sz w:val="24"/>
          <w:szCs w:val="24"/>
        </w:rPr>
        <w:t>Rad s potencijalno darovitom i darovitom djecom</w:t>
      </w:r>
    </w:p>
    <w:p w:rsidR="009D49C9" w:rsidRPr="009D49C9" w:rsidRDefault="009D49C9" w:rsidP="009D49C9">
      <w:pPr>
        <w:spacing w:after="0"/>
        <w:ind w:firstLine="709"/>
        <w:jc w:val="both"/>
        <w:rPr>
          <w:rFonts w:ascii="Arial" w:eastAsia="Calibri" w:hAnsi="Arial" w:cs="Arial"/>
          <w:sz w:val="24"/>
          <w:szCs w:val="24"/>
        </w:rPr>
      </w:pPr>
      <w:r w:rsidRPr="009D49C9">
        <w:rPr>
          <w:rFonts w:ascii="Arial" w:eastAsia="Calibri" w:hAnsi="Arial" w:cs="Arial"/>
          <w:sz w:val="24"/>
          <w:szCs w:val="24"/>
        </w:rPr>
        <w:t xml:space="preserve">Unazad tri godine u Dječjem vrtiću Rijeka sustavno se radilo na unaprjeđivanju dosadašnjeg načina rada s potencijalno darovitom i darovitom djecom. Razvijen je jedinstven način prepoznavanja i identifikacije potencijalno darovite i darovite djece, a roditeljima je omogućena stručna podrška. Ovakav multidisciplinarni pristup uključuje međusobnu suradnju svih sudionika, odgojitelja, stručnih suradnika i roditelja, a pokazao se kao iznimno sustavan, kontinuiran, fleksibilan i sveobuhvatan. </w:t>
      </w:r>
    </w:p>
    <w:p w:rsidR="009D49C9" w:rsidRPr="009D49C9" w:rsidRDefault="009D49C9" w:rsidP="009D49C9">
      <w:pPr>
        <w:spacing w:after="0"/>
        <w:ind w:firstLine="709"/>
        <w:jc w:val="both"/>
        <w:rPr>
          <w:rFonts w:ascii="Arial" w:eastAsia="Calibri" w:hAnsi="Arial" w:cs="Arial"/>
          <w:sz w:val="24"/>
          <w:szCs w:val="24"/>
        </w:rPr>
      </w:pPr>
      <w:r w:rsidRPr="009D49C9">
        <w:rPr>
          <w:rFonts w:ascii="Arial" w:eastAsia="Calibri" w:hAnsi="Arial" w:cs="Arial"/>
          <w:sz w:val="24"/>
          <w:szCs w:val="24"/>
        </w:rPr>
        <w:t>Rad s potencijalno darovitom i darovitom djecom uključuje identifikaciju, praćenje i dokumentiranje, individualizirano planiranje, praćenje napredovanja i evaluaciju programa rada, podršku odgojiteljima u planiranju strategija za rad, konzultacije s odgajateljima te pružanje pomoći i potpore roditeljima potencijalno darovite djece u prepoznavanju i poticanju njihovih specifičnih sposobnosti, vještina i potreba.</w:t>
      </w:r>
    </w:p>
    <w:p w:rsidR="009D49C9" w:rsidRPr="009D49C9" w:rsidRDefault="009D49C9" w:rsidP="009D49C9">
      <w:pPr>
        <w:spacing w:after="0"/>
        <w:ind w:firstLine="709"/>
        <w:jc w:val="both"/>
        <w:rPr>
          <w:rFonts w:ascii="Arial" w:eastAsia="Calibri" w:hAnsi="Arial" w:cs="Arial"/>
          <w:sz w:val="24"/>
          <w:szCs w:val="24"/>
        </w:rPr>
      </w:pPr>
      <w:r w:rsidRPr="009D49C9">
        <w:rPr>
          <w:rFonts w:ascii="Arial" w:eastAsia="Calibri" w:hAnsi="Arial" w:cs="Arial"/>
          <w:sz w:val="24"/>
          <w:szCs w:val="24"/>
        </w:rPr>
        <w:t xml:space="preserve">Za potencijalno darovitu i darovitu djecu planirano je i uključivanje u kraći posebni program „BaltazaRi“ koji će se održavati na razini cijelog Dječjeg vrtića Rijeka, a provodit će se u mješovitoj skupini od četiri godine do polaska u školu u PPO-u Srdoči. </w:t>
      </w:r>
    </w:p>
    <w:p w:rsidR="009D49C9" w:rsidRPr="009D49C9" w:rsidRDefault="009D49C9" w:rsidP="009D49C9">
      <w:pPr>
        <w:spacing w:after="0"/>
        <w:ind w:firstLine="709"/>
        <w:jc w:val="both"/>
        <w:rPr>
          <w:rFonts w:ascii="Arial" w:eastAsia="Calibri" w:hAnsi="Arial" w:cs="Arial"/>
          <w:sz w:val="24"/>
          <w:szCs w:val="24"/>
        </w:rPr>
      </w:pPr>
      <w:r w:rsidRPr="009D49C9">
        <w:rPr>
          <w:rFonts w:ascii="Arial" w:eastAsia="Calibri" w:hAnsi="Arial" w:cs="Arial"/>
          <w:sz w:val="24"/>
          <w:szCs w:val="24"/>
        </w:rPr>
        <w:t xml:space="preserve">Cilj je programa primjereno poticanje razvoja osobnosti, specifičnih interesa i sposobnosti potencijalno darovite i darovite djece, odnosno poticanje što većeg stupnja ostvarivanja svih djetetovih potencijala uz poštivanje njegove individualnosti. Specifični ciljevi i zadaće kraćeg programa odnose se na: </w:t>
      </w:r>
    </w:p>
    <w:p w:rsidR="009D49C9" w:rsidRPr="009D49C9" w:rsidRDefault="009D49C9" w:rsidP="009D49C9">
      <w:pPr>
        <w:spacing w:after="0"/>
        <w:ind w:left="709" w:hanging="284"/>
        <w:jc w:val="both"/>
        <w:rPr>
          <w:rFonts w:ascii="Arial" w:eastAsia="Calibri" w:hAnsi="Arial" w:cs="Arial"/>
          <w:sz w:val="24"/>
          <w:szCs w:val="24"/>
        </w:rPr>
      </w:pPr>
      <w:r w:rsidRPr="009D49C9">
        <w:rPr>
          <w:rFonts w:ascii="Arial" w:eastAsia="Calibri" w:hAnsi="Arial" w:cs="Arial"/>
          <w:sz w:val="24"/>
          <w:szCs w:val="24"/>
        </w:rPr>
        <w:t>•</w:t>
      </w:r>
      <w:r w:rsidRPr="009D49C9">
        <w:rPr>
          <w:rFonts w:ascii="Arial" w:eastAsia="Calibri" w:hAnsi="Arial" w:cs="Arial"/>
          <w:sz w:val="24"/>
          <w:szCs w:val="24"/>
        </w:rPr>
        <w:tab/>
        <w:t xml:space="preserve">identifikaciju i utvrđivanje sposobnosti, potreba i interesa potencijalno darovite djece uz izradu Individualiziranog plana podrške za dijete, </w:t>
      </w:r>
    </w:p>
    <w:p w:rsidR="009D49C9" w:rsidRPr="009D49C9" w:rsidRDefault="009D49C9" w:rsidP="009D49C9">
      <w:pPr>
        <w:spacing w:after="0"/>
        <w:ind w:left="709" w:hanging="284"/>
        <w:jc w:val="both"/>
        <w:rPr>
          <w:rFonts w:ascii="Arial" w:eastAsia="Calibri" w:hAnsi="Arial" w:cs="Arial"/>
          <w:sz w:val="24"/>
          <w:szCs w:val="24"/>
        </w:rPr>
      </w:pPr>
      <w:r w:rsidRPr="009D49C9">
        <w:rPr>
          <w:rFonts w:ascii="Arial" w:eastAsia="Calibri" w:hAnsi="Arial" w:cs="Arial"/>
          <w:sz w:val="24"/>
          <w:szCs w:val="24"/>
        </w:rPr>
        <w:t>•</w:t>
      </w:r>
      <w:r w:rsidRPr="009D49C9">
        <w:rPr>
          <w:rFonts w:ascii="Arial" w:eastAsia="Calibri" w:hAnsi="Arial" w:cs="Arial"/>
          <w:sz w:val="24"/>
          <w:szCs w:val="24"/>
        </w:rPr>
        <w:tab/>
        <w:t xml:space="preserve">uvažavanje specifičnih interesa djeteta uz proširivanje i poticanje temeljnih znanja i verbalnih sposobnosti, </w:t>
      </w:r>
    </w:p>
    <w:p w:rsidR="009D49C9" w:rsidRPr="009D49C9" w:rsidRDefault="009D49C9" w:rsidP="009D49C9">
      <w:pPr>
        <w:spacing w:after="0"/>
        <w:ind w:left="709" w:hanging="284"/>
        <w:jc w:val="both"/>
        <w:rPr>
          <w:rFonts w:ascii="Arial" w:eastAsia="Calibri" w:hAnsi="Arial" w:cs="Arial"/>
          <w:sz w:val="24"/>
          <w:szCs w:val="24"/>
        </w:rPr>
      </w:pPr>
      <w:r w:rsidRPr="009D49C9">
        <w:rPr>
          <w:rFonts w:ascii="Arial" w:eastAsia="Calibri" w:hAnsi="Arial" w:cs="Arial"/>
          <w:sz w:val="24"/>
          <w:szCs w:val="24"/>
        </w:rPr>
        <w:t>•</w:t>
      </w:r>
      <w:r w:rsidRPr="009D49C9">
        <w:rPr>
          <w:rFonts w:ascii="Arial" w:eastAsia="Calibri" w:hAnsi="Arial" w:cs="Arial"/>
          <w:sz w:val="24"/>
          <w:szCs w:val="24"/>
        </w:rPr>
        <w:tab/>
        <w:t>kreiranje uvjeta u kojima će dijete učiti ono što ga zanima, na način koji mu odgovara,</w:t>
      </w:r>
    </w:p>
    <w:p w:rsidR="009D49C9" w:rsidRPr="009D49C9" w:rsidRDefault="009D49C9" w:rsidP="009D49C9">
      <w:pPr>
        <w:spacing w:after="0"/>
        <w:ind w:left="709" w:hanging="284"/>
        <w:jc w:val="both"/>
        <w:rPr>
          <w:rFonts w:ascii="Arial" w:eastAsia="Calibri" w:hAnsi="Arial" w:cs="Arial"/>
          <w:sz w:val="24"/>
          <w:szCs w:val="24"/>
        </w:rPr>
      </w:pPr>
      <w:r w:rsidRPr="009D49C9">
        <w:rPr>
          <w:rFonts w:ascii="Arial" w:eastAsia="Calibri" w:hAnsi="Arial" w:cs="Arial"/>
          <w:sz w:val="24"/>
          <w:szCs w:val="24"/>
        </w:rPr>
        <w:t>•</w:t>
      </w:r>
      <w:r w:rsidRPr="009D49C9">
        <w:rPr>
          <w:rFonts w:ascii="Arial" w:eastAsia="Calibri" w:hAnsi="Arial" w:cs="Arial"/>
          <w:sz w:val="24"/>
          <w:szCs w:val="24"/>
        </w:rPr>
        <w:tab/>
        <w:t>poticanje razvoja ustrajnosti, odgovornosti, neovisnosti, samostalnosti i inicijative,</w:t>
      </w:r>
    </w:p>
    <w:p w:rsidR="009D49C9" w:rsidRPr="009D49C9" w:rsidRDefault="009D49C9" w:rsidP="009D49C9">
      <w:pPr>
        <w:spacing w:after="0"/>
        <w:ind w:left="709" w:hanging="284"/>
        <w:jc w:val="both"/>
        <w:rPr>
          <w:rFonts w:ascii="Arial" w:eastAsia="Calibri" w:hAnsi="Arial" w:cs="Arial"/>
          <w:sz w:val="24"/>
          <w:szCs w:val="24"/>
        </w:rPr>
      </w:pPr>
      <w:r w:rsidRPr="009D49C9">
        <w:rPr>
          <w:rFonts w:ascii="Arial" w:eastAsia="Calibri" w:hAnsi="Arial" w:cs="Arial"/>
          <w:sz w:val="24"/>
          <w:szCs w:val="24"/>
        </w:rPr>
        <w:t>•</w:t>
      </w:r>
      <w:r w:rsidRPr="009D49C9">
        <w:rPr>
          <w:rFonts w:ascii="Arial" w:eastAsia="Calibri" w:hAnsi="Arial" w:cs="Arial"/>
          <w:sz w:val="24"/>
          <w:szCs w:val="24"/>
        </w:rPr>
        <w:tab/>
        <w:t>poticanje suradničkog načina učenja među djecom,</w:t>
      </w:r>
    </w:p>
    <w:p w:rsidR="009D49C9" w:rsidRPr="009D49C9" w:rsidRDefault="009D49C9" w:rsidP="009D49C9">
      <w:pPr>
        <w:spacing w:after="0"/>
        <w:ind w:left="709" w:hanging="284"/>
        <w:jc w:val="both"/>
        <w:rPr>
          <w:rFonts w:ascii="Arial" w:eastAsia="Calibri" w:hAnsi="Arial" w:cs="Arial"/>
          <w:sz w:val="24"/>
          <w:szCs w:val="24"/>
        </w:rPr>
      </w:pPr>
      <w:r w:rsidRPr="009D49C9">
        <w:rPr>
          <w:rFonts w:ascii="Arial" w:eastAsia="Calibri" w:hAnsi="Arial" w:cs="Arial"/>
          <w:sz w:val="24"/>
          <w:szCs w:val="24"/>
        </w:rPr>
        <w:t>•</w:t>
      </w:r>
      <w:r w:rsidRPr="009D49C9">
        <w:rPr>
          <w:rFonts w:ascii="Arial" w:eastAsia="Calibri" w:hAnsi="Arial" w:cs="Arial"/>
          <w:sz w:val="24"/>
          <w:szCs w:val="24"/>
        </w:rPr>
        <w:tab/>
        <w:t>poticanje socijalnih vještina i pozitivne slike o sebi,</w:t>
      </w:r>
    </w:p>
    <w:p w:rsidR="009D49C9" w:rsidRPr="009D49C9" w:rsidRDefault="009D49C9" w:rsidP="009D49C9">
      <w:pPr>
        <w:spacing w:after="0"/>
        <w:ind w:left="709" w:hanging="284"/>
        <w:jc w:val="both"/>
        <w:rPr>
          <w:rFonts w:ascii="Arial" w:eastAsia="Calibri" w:hAnsi="Arial" w:cs="Arial"/>
          <w:sz w:val="24"/>
          <w:szCs w:val="24"/>
        </w:rPr>
      </w:pPr>
      <w:r w:rsidRPr="009D49C9">
        <w:rPr>
          <w:rFonts w:ascii="Arial" w:eastAsia="Calibri" w:hAnsi="Arial" w:cs="Arial"/>
          <w:sz w:val="24"/>
          <w:szCs w:val="24"/>
        </w:rPr>
        <w:t>•</w:t>
      </w:r>
      <w:r w:rsidRPr="009D49C9">
        <w:rPr>
          <w:rFonts w:ascii="Arial" w:eastAsia="Calibri" w:hAnsi="Arial" w:cs="Arial"/>
          <w:sz w:val="24"/>
          <w:szCs w:val="24"/>
        </w:rPr>
        <w:tab/>
        <w:t>poticanje osnovnih i viših razina misaonih procesa organiziranjem složenijih i za djecu izazovnijih aktivnosti, posebno u području logičkog i kreativno-divergentnog mišljenja,</w:t>
      </w:r>
    </w:p>
    <w:p w:rsidR="009D49C9" w:rsidRPr="009D49C9" w:rsidRDefault="009D49C9" w:rsidP="009D49C9">
      <w:pPr>
        <w:spacing w:after="0"/>
        <w:ind w:left="709" w:hanging="284"/>
        <w:jc w:val="both"/>
        <w:rPr>
          <w:rFonts w:ascii="Arial" w:eastAsia="Calibri" w:hAnsi="Arial" w:cs="Arial"/>
          <w:sz w:val="24"/>
          <w:szCs w:val="24"/>
        </w:rPr>
      </w:pPr>
      <w:r w:rsidRPr="009D49C9">
        <w:rPr>
          <w:rFonts w:ascii="Arial" w:eastAsia="Calibri" w:hAnsi="Arial" w:cs="Arial"/>
          <w:sz w:val="24"/>
          <w:szCs w:val="24"/>
        </w:rPr>
        <w:t>•</w:t>
      </w:r>
      <w:r w:rsidRPr="009D49C9">
        <w:rPr>
          <w:rFonts w:ascii="Arial" w:eastAsia="Calibri" w:hAnsi="Arial" w:cs="Arial"/>
          <w:sz w:val="24"/>
          <w:szCs w:val="24"/>
        </w:rPr>
        <w:tab/>
        <w:t>planiranje aktivnosti koje za cilj imaju korištenje istraživačkog pristupa i poticanje kreativnog načina rješavanja problema,</w:t>
      </w:r>
    </w:p>
    <w:p w:rsidR="009D49C9" w:rsidRPr="009D49C9" w:rsidRDefault="009D49C9" w:rsidP="009D49C9">
      <w:pPr>
        <w:spacing w:after="0"/>
        <w:ind w:left="709" w:hanging="284"/>
        <w:jc w:val="both"/>
        <w:rPr>
          <w:rFonts w:ascii="Arial" w:eastAsia="Calibri" w:hAnsi="Arial" w:cs="Arial"/>
          <w:sz w:val="24"/>
          <w:szCs w:val="24"/>
        </w:rPr>
      </w:pPr>
      <w:r w:rsidRPr="009D49C9">
        <w:rPr>
          <w:rFonts w:ascii="Arial" w:eastAsia="Calibri" w:hAnsi="Arial" w:cs="Arial"/>
          <w:sz w:val="24"/>
          <w:szCs w:val="24"/>
        </w:rPr>
        <w:t>•</w:t>
      </w:r>
      <w:r w:rsidRPr="009D49C9">
        <w:rPr>
          <w:rFonts w:ascii="Arial" w:eastAsia="Calibri" w:hAnsi="Arial" w:cs="Arial"/>
          <w:sz w:val="24"/>
          <w:szCs w:val="24"/>
        </w:rPr>
        <w:tab/>
        <w:t xml:space="preserve">razvijanje motivacije i znanja stručnih djelatnika o radu s potencijalno darovitom i darovitom djecom. </w:t>
      </w:r>
    </w:p>
    <w:p w:rsidR="009D49C9" w:rsidRPr="009D49C9" w:rsidRDefault="009D49C9" w:rsidP="009D49C9">
      <w:pPr>
        <w:tabs>
          <w:tab w:val="left" w:pos="255"/>
          <w:tab w:val="left" w:pos="1530"/>
        </w:tabs>
        <w:spacing w:line="240" w:lineRule="auto"/>
        <w:jc w:val="both"/>
        <w:rPr>
          <w:rFonts w:ascii="Arial" w:eastAsia="Times New Roman" w:hAnsi="Arial" w:cs="Arial"/>
          <w:b/>
          <w:bCs/>
          <w:color w:val="FF0000"/>
          <w:sz w:val="24"/>
          <w:szCs w:val="24"/>
          <w:lang w:val="pl-PL"/>
        </w:rPr>
      </w:pPr>
    </w:p>
    <w:p w:rsidR="009D49C9" w:rsidRPr="009D49C9" w:rsidRDefault="009D49C9" w:rsidP="009D49C9">
      <w:pPr>
        <w:keepNext/>
        <w:spacing w:after="0" w:line="240" w:lineRule="auto"/>
        <w:outlineLvl w:val="0"/>
        <w:rPr>
          <w:rFonts w:ascii="Arial" w:eastAsia="Times New Roman" w:hAnsi="Arial" w:cs="Arial"/>
          <w:b/>
          <w:sz w:val="28"/>
          <w:szCs w:val="28"/>
        </w:rPr>
      </w:pPr>
      <w:r w:rsidRPr="009D49C9">
        <w:rPr>
          <w:rFonts w:ascii="Arial" w:eastAsia="Times New Roman" w:hAnsi="Arial" w:cs="Arial"/>
          <w:b/>
          <w:sz w:val="28"/>
          <w:szCs w:val="28"/>
        </w:rPr>
        <w:lastRenderedPageBreak/>
        <w:t>5. STRUČNO USAVRŠAVANJE</w:t>
      </w:r>
    </w:p>
    <w:p w:rsidR="009D49C9" w:rsidRPr="009D49C9" w:rsidRDefault="009D49C9" w:rsidP="009D49C9">
      <w:pPr>
        <w:spacing w:after="0" w:line="240" w:lineRule="auto"/>
        <w:rPr>
          <w:rFonts w:ascii="Arial" w:eastAsia="Times New Roman" w:hAnsi="Arial" w:cs="Arial"/>
          <w:b/>
          <w:color w:val="FF0000"/>
          <w:sz w:val="24"/>
          <w:szCs w:val="24"/>
          <w:lang w:eastAsia="hr-HR"/>
        </w:rPr>
      </w:pPr>
    </w:p>
    <w:p w:rsidR="009D49C9" w:rsidRPr="009D49C9" w:rsidRDefault="009D49C9" w:rsidP="009D49C9">
      <w:pPr>
        <w:suppressAutoHyphens/>
        <w:spacing w:after="0" w:line="256" w:lineRule="auto"/>
        <w:ind w:firstLine="360"/>
        <w:jc w:val="both"/>
        <w:rPr>
          <w:rFonts w:ascii="Arial" w:eastAsia="Times New Roman" w:hAnsi="Arial" w:cs="Arial"/>
          <w:bCs/>
          <w:sz w:val="24"/>
          <w:szCs w:val="24"/>
          <w:lang w:eastAsia="ar-SA"/>
        </w:rPr>
      </w:pPr>
    </w:p>
    <w:p w:rsidR="009D49C9" w:rsidRPr="009D49C9" w:rsidRDefault="009D49C9" w:rsidP="009D49C9">
      <w:pPr>
        <w:suppressAutoHyphens/>
        <w:spacing w:after="0" w:line="256" w:lineRule="auto"/>
        <w:ind w:firstLine="360"/>
        <w:jc w:val="both"/>
        <w:rPr>
          <w:rFonts w:ascii="Arial" w:eastAsia="Times New Roman" w:hAnsi="Arial" w:cs="Arial"/>
          <w:bCs/>
          <w:sz w:val="24"/>
          <w:szCs w:val="24"/>
          <w:lang w:eastAsia="ar-SA"/>
        </w:rPr>
      </w:pPr>
      <w:r w:rsidRPr="009D49C9">
        <w:rPr>
          <w:rFonts w:ascii="Arial" w:eastAsia="Times New Roman" w:hAnsi="Arial" w:cs="Arial"/>
          <w:bCs/>
          <w:sz w:val="24"/>
          <w:szCs w:val="24"/>
          <w:lang w:eastAsia="ar-SA"/>
        </w:rPr>
        <w:t xml:space="preserve">Bitne zadaće unapređivanja stručno-pedagoškog, psihološkog i metodičkog obrazovanja imaju za cilj poticanje stručnih djelatnika na stalnu analizu, procjenu i mijenjanje vlastite odgojne prakse. Cilj je individualnog i grupnog usavršavanje jačanje i unaprjeđenje stručnih kompetencija svih stručnih djelatnika vrtića. Ove će se pedagoške godine naglasak staviti na usavršavanje vlastite prakse refleksivnim praktikumima i zajednicama učenja </w:t>
      </w:r>
      <w:r w:rsidRPr="009D49C9">
        <w:rPr>
          <w:rFonts w:ascii="Arial" w:eastAsia="Times New Roman" w:hAnsi="Arial" w:cs="Arial"/>
          <w:sz w:val="24"/>
          <w:szCs w:val="24"/>
          <w:lang w:eastAsia="hr-HR"/>
        </w:rPr>
        <w:t>na kojima će se aktivno razmjenjivati svakodnevna praksa, reflektirati vlastiti odgojno-obrazovni rad te vršiti procjena kvalitete prostorno-materijalnih uvjeta i odgojno-obrazovnog procesa.</w:t>
      </w:r>
      <w:r w:rsidRPr="009D49C9">
        <w:rPr>
          <w:rFonts w:ascii="Arial" w:eastAsia="Times New Roman" w:hAnsi="Arial" w:cs="Arial"/>
          <w:bCs/>
          <w:sz w:val="24"/>
          <w:szCs w:val="24"/>
          <w:lang w:eastAsia="ar-SA"/>
        </w:rPr>
        <w:t xml:space="preserve"> </w:t>
      </w:r>
    </w:p>
    <w:p w:rsidR="009D49C9" w:rsidRPr="009D49C9" w:rsidRDefault="009D49C9" w:rsidP="009D49C9">
      <w:pPr>
        <w:suppressAutoHyphens/>
        <w:spacing w:after="0" w:line="256" w:lineRule="auto"/>
        <w:ind w:firstLine="360"/>
        <w:jc w:val="both"/>
        <w:rPr>
          <w:rFonts w:ascii="Arial" w:eastAsia="Times New Roman" w:hAnsi="Arial" w:cs="Arial"/>
          <w:bCs/>
          <w:sz w:val="24"/>
          <w:szCs w:val="24"/>
          <w:lang w:eastAsia="ar-SA"/>
        </w:rPr>
      </w:pPr>
    </w:p>
    <w:p w:rsidR="009D49C9" w:rsidRPr="009D49C9" w:rsidRDefault="009D49C9" w:rsidP="009D49C9">
      <w:pPr>
        <w:spacing w:after="0" w:line="256" w:lineRule="auto"/>
        <w:ind w:firstLine="360"/>
        <w:jc w:val="both"/>
        <w:rPr>
          <w:rFonts w:ascii="Arial" w:eastAsia="Calibri" w:hAnsi="Arial" w:cs="Arial"/>
          <w:sz w:val="24"/>
          <w:szCs w:val="24"/>
        </w:rPr>
      </w:pPr>
      <w:r w:rsidRPr="009D49C9">
        <w:rPr>
          <w:rFonts w:ascii="Arial" w:eastAsia="Calibri" w:hAnsi="Arial" w:cs="Arial"/>
          <w:sz w:val="24"/>
          <w:szCs w:val="24"/>
        </w:rPr>
        <w:t>Sukladno planu i mogućnostima Dječjeg vrtića Rijeka stručno će se usavršavanje realizirati na tri razine:</w:t>
      </w:r>
    </w:p>
    <w:p w:rsidR="009D49C9" w:rsidRPr="009D49C9" w:rsidRDefault="009D49C9" w:rsidP="00CB52AF">
      <w:pPr>
        <w:numPr>
          <w:ilvl w:val="0"/>
          <w:numId w:val="15"/>
        </w:numPr>
        <w:tabs>
          <w:tab w:val="num" w:pos="786"/>
        </w:tabs>
        <w:spacing w:after="0" w:line="276" w:lineRule="auto"/>
        <w:ind w:left="786"/>
        <w:jc w:val="both"/>
        <w:rPr>
          <w:rFonts w:ascii="Arial" w:eastAsia="Calibri" w:hAnsi="Arial" w:cs="Arial"/>
          <w:sz w:val="24"/>
          <w:szCs w:val="24"/>
        </w:rPr>
      </w:pPr>
      <w:r w:rsidRPr="009D49C9">
        <w:rPr>
          <w:rFonts w:ascii="Arial" w:eastAsia="Calibri" w:hAnsi="Arial" w:cs="Arial"/>
          <w:sz w:val="24"/>
          <w:szCs w:val="24"/>
        </w:rPr>
        <w:t>stručno usavršavanje na razini Centara predškolskoga odgoja,</w:t>
      </w:r>
    </w:p>
    <w:p w:rsidR="009D49C9" w:rsidRPr="009D49C9" w:rsidRDefault="009D49C9" w:rsidP="00CB52AF">
      <w:pPr>
        <w:numPr>
          <w:ilvl w:val="0"/>
          <w:numId w:val="15"/>
        </w:numPr>
        <w:tabs>
          <w:tab w:val="num" w:pos="786"/>
        </w:tabs>
        <w:spacing w:after="0" w:line="276" w:lineRule="auto"/>
        <w:ind w:left="786"/>
        <w:jc w:val="both"/>
        <w:rPr>
          <w:rFonts w:ascii="Arial" w:eastAsia="Calibri" w:hAnsi="Arial" w:cs="Arial"/>
          <w:sz w:val="24"/>
          <w:szCs w:val="24"/>
        </w:rPr>
      </w:pPr>
      <w:r w:rsidRPr="009D49C9">
        <w:rPr>
          <w:rFonts w:ascii="Arial" w:eastAsia="Calibri" w:hAnsi="Arial" w:cs="Arial"/>
          <w:sz w:val="24"/>
          <w:szCs w:val="24"/>
        </w:rPr>
        <w:t>stručno usavršavanje na razini Dječjeg vrtića Rijeka,</w:t>
      </w:r>
    </w:p>
    <w:p w:rsidR="009D49C9" w:rsidRPr="009D49C9" w:rsidRDefault="009D49C9" w:rsidP="00CB52AF">
      <w:pPr>
        <w:numPr>
          <w:ilvl w:val="0"/>
          <w:numId w:val="15"/>
        </w:numPr>
        <w:tabs>
          <w:tab w:val="num" w:pos="786"/>
        </w:tabs>
        <w:spacing w:after="0" w:line="276" w:lineRule="auto"/>
        <w:ind w:left="786"/>
        <w:jc w:val="both"/>
        <w:rPr>
          <w:rFonts w:ascii="Arial" w:eastAsia="Calibri" w:hAnsi="Arial" w:cs="Arial"/>
          <w:sz w:val="24"/>
          <w:szCs w:val="24"/>
        </w:rPr>
      </w:pPr>
      <w:r w:rsidRPr="009D49C9">
        <w:rPr>
          <w:rFonts w:ascii="Arial" w:eastAsia="Calibri" w:hAnsi="Arial" w:cs="Arial"/>
          <w:sz w:val="24"/>
          <w:szCs w:val="24"/>
        </w:rPr>
        <w:t>stručno usavršavanje izvan Dječjeg vrtića Rijeka – prema planu Agencije za odgoj i obrazovanje, Ministarstva znanosti i obrazovanja, Hrvatskog psihološkog društva te drugih vanjskih nositelja.</w:t>
      </w:r>
    </w:p>
    <w:p w:rsidR="009D49C9" w:rsidRPr="009D49C9" w:rsidRDefault="009D49C9" w:rsidP="009D49C9">
      <w:pPr>
        <w:spacing w:after="0" w:line="240" w:lineRule="auto"/>
        <w:jc w:val="both"/>
        <w:rPr>
          <w:rFonts w:ascii="Arial" w:eastAsia="Times New Roman" w:hAnsi="Arial" w:cs="Arial"/>
          <w:color w:val="FF0000"/>
          <w:sz w:val="24"/>
          <w:szCs w:val="24"/>
          <w:lang w:eastAsia="hr-HR"/>
        </w:rPr>
      </w:pPr>
    </w:p>
    <w:p w:rsidR="009D49C9" w:rsidRPr="009D49C9" w:rsidRDefault="009D49C9" w:rsidP="009D49C9">
      <w:pPr>
        <w:spacing w:after="0" w:line="240" w:lineRule="auto"/>
        <w:jc w:val="both"/>
        <w:rPr>
          <w:rFonts w:ascii="Arial" w:eastAsia="Times New Roman" w:hAnsi="Arial" w:cs="Arial"/>
          <w:color w:val="FF0000"/>
          <w:sz w:val="24"/>
          <w:szCs w:val="24"/>
          <w:lang w:eastAsia="hr-HR"/>
        </w:rPr>
      </w:pPr>
    </w:p>
    <w:tbl>
      <w:tblPr>
        <w:tblStyle w:val="TableGrid"/>
        <w:tblW w:w="9493" w:type="dxa"/>
        <w:tblLayout w:type="fixed"/>
        <w:tblLook w:val="04A0" w:firstRow="1" w:lastRow="0" w:firstColumn="1" w:lastColumn="0" w:noHBand="0" w:noVBand="1"/>
      </w:tblPr>
      <w:tblGrid>
        <w:gridCol w:w="1809"/>
        <w:gridCol w:w="3148"/>
        <w:gridCol w:w="1275"/>
        <w:gridCol w:w="1701"/>
        <w:gridCol w:w="1560"/>
      </w:tblGrid>
      <w:tr w:rsidR="009D49C9" w:rsidRPr="009D49C9" w:rsidTr="008F285B">
        <w:tc>
          <w:tcPr>
            <w:tcW w:w="1809" w:type="dxa"/>
            <w:shd w:val="clear" w:color="auto" w:fill="DEEAF6" w:themeFill="accent1" w:themeFillTint="33"/>
            <w:vAlign w:val="center"/>
          </w:tcPr>
          <w:p w:rsidR="009D49C9" w:rsidRPr="009D49C9" w:rsidRDefault="009D49C9" w:rsidP="009D49C9">
            <w:pPr>
              <w:spacing w:line="256" w:lineRule="auto"/>
              <w:jc w:val="center"/>
              <w:rPr>
                <w:rFonts w:ascii="Arial" w:hAnsi="Arial" w:cs="Arial"/>
                <w:b/>
                <w:sz w:val="24"/>
                <w:szCs w:val="24"/>
              </w:rPr>
            </w:pPr>
            <w:r w:rsidRPr="009D49C9">
              <w:rPr>
                <w:rFonts w:ascii="Arial" w:hAnsi="Arial" w:cs="Arial"/>
                <w:b/>
                <w:sz w:val="24"/>
                <w:szCs w:val="24"/>
              </w:rPr>
              <w:t>Odgojiteljsko vijeće</w:t>
            </w:r>
          </w:p>
        </w:tc>
        <w:tc>
          <w:tcPr>
            <w:tcW w:w="3148" w:type="dxa"/>
            <w:shd w:val="clear" w:color="auto" w:fill="DEEAF6" w:themeFill="accent1" w:themeFillTint="33"/>
            <w:vAlign w:val="center"/>
          </w:tcPr>
          <w:p w:rsidR="009D49C9" w:rsidRPr="009D49C9" w:rsidRDefault="009D49C9" w:rsidP="009D49C9">
            <w:pPr>
              <w:spacing w:line="256" w:lineRule="auto"/>
              <w:jc w:val="center"/>
              <w:rPr>
                <w:rFonts w:ascii="Arial" w:hAnsi="Arial" w:cs="Arial"/>
                <w:b/>
                <w:sz w:val="24"/>
                <w:szCs w:val="24"/>
              </w:rPr>
            </w:pPr>
            <w:r w:rsidRPr="009D49C9">
              <w:rPr>
                <w:rFonts w:ascii="Arial" w:hAnsi="Arial" w:cs="Arial"/>
                <w:b/>
                <w:sz w:val="24"/>
                <w:szCs w:val="24"/>
              </w:rPr>
              <w:t>Tema</w:t>
            </w:r>
          </w:p>
        </w:tc>
        <w:tc>
          <w:tcPr>
            <w:tcW w:w="1275" w:type="dxa"/>
            <w:shd w:val="clear" w:color="auto" w:fill="DEEAF6" w:themeFill="accent1" w:themeFillTint="33"/>
            <w:vAlign w:val="center"/>
          </w:tcPr>
          <w:p w:rsidR="009D49C9" w:rsidRPr="009D49C9" w:rsidRDefault="009D49C9" w:rsidP="009D49C9">
            <w:pPr>
              <w:spacing w:line="256" w:lineRule="auto"/>
              <w:jc w:val="center"/>
              <w:rPr>
                <w:rFonts w:ascii="Arial" w:hAnsi="Arial" w:cs="Arial"/>
                <w:b/>
                <w:sz w:val="24"/>
                <w:szCs w:val="24"/>
              </w:rPr>
            </w:pPr>
            <w:r w:rsidRPr="009D49C9">
              <w:rPr>
                <w:rFonts w:ascii="Arial" w:hAnsi="Arial" w:cs="Arial"/>
                <w:b/>
                <w:sz w:val="24"/>
                <w:szCs w:val="24"/>
              </w:rPr>
              <w:t>Nositelj</w:t>
            </w:r>
          </w:p>
        </w:tc>
        <w:tc>
          <w:tcPr>
            <w:tcW w:w="1701" w:type="dxa"/>
            <w:shd w:val="clear" w:color="auto" w:fill="DEEAF6" w:themeFill="accent1" w:themeFillTint="33"/>
            <w:vAlign w:val="center"/>
          </w:tcPr>
          <w:p w:rsidR="009D49C9" w:rsidRPr="009D49C9" w:rsidRDefault="009D49C9" w:rsidP="009D49C9">
            <w:pPr>
              <w:spacing w:line="256" w:lineRule="auto"/>
              <w:jc w:val="center"/>
              <w:rPr>
                <w:rFonts w:ascii="Arial" w:hAnsi="Arial" w:cs="Arial"/>
                <w:b/>
                <w:sz w:val="24"/>
                <w:szCs w:val="24"/>
              </w:rPr>
            </w:pPr>
            <w:r w:rsidRPr="009D49C9">
              <w:rPr>
                <w:rFonts w:ascii="Arial" w:hAnsi="Arial" w:cs="Arial"/>
                <w:b/>
                <w:sz w:val="24"/>
                <w:szCs w:val="24"/>
              </w:rPr>
              <w:t>Rok</w:t>
            </w:r>
          </w:p>
        </w:tc>
        <w:tc>
          <w:tcPr>
            <w:tcW w:w="1560" w:type="dxa"/>
            <w:shd w:val="clear" w:color="auto" w:fill="DEEAF6" w:themeFill="accent1" w:themeFillTint="33"/>
            <w:vAlign w:val="center"/>
          </w:tcPr>
          <w:p w:rsidR="009D49C9" w:rsidRPr="009D49C9" w:rsidRDefault="009D49C9" w:rsidP="009D49C9">
            <w:pPr>
              <w:spacing w:line="256" w:lineRule="auto"/>
              <w:jc w:val="center"/>
              <w:rPr>
                <w:rFonts w:ascii="Arial" w:hAnsi="Arial" w:cs="Arial"/>
                <w:b/>
                <w:sz w:val="24"/>
                <w:szCs w:val="24"/>
              </w:rPr>
            </w:pPr>
            <w:r w:rsidRPr="009D49C9">
              <w:rPr>
                <w:rFonts w:ascii="Arial" w:hAnsi="Arial" w:cs="Arial"/>
                <w:b/>
                <w:sz w:val="24"/>
                <w:szCs w:val="24"/>
              </w:rPr>
              <w:t>Mjesto održavanja</w:t>
            </w:r>
          </w:p>
        </w:tc>
      </w:tr>
      <w:tr w:rsidR="009D49C9" w:rsidRPr="009D49C9" w:rsidTr="008F285B">
        <w:tc>
          <w:tcPr>
            <w:tcW w:w="1809" w:type="dxa"/>
            <w:vAlign w:val="center"/>
          </w:tcPr>
          <w:p w:rsidR="009D49C9" w:rsidRPr="009D49C9" w:rsidRDefault="009D49C9" w:rsidP="009D49C9">
            <w:pPr>
              <w:spacing w:line="256" w:lineRule="auto"/>
              <w:jc w:val="center"/>
              <w:rPr>
                <w:rFonts w:ascii="Arial" w:hAnsi="Arial" w:cs="Arial"/>
                <w:sz w:val="24"/>
                <w:szCs w:val="24"/>
              </w:rPr>
            </w:pPr>
            <w:r w:rsidRPr="009D49C9">
              <w:rPr>
                <w:rFonts w:ascii="Arial" w:hAnsi="Arial" w:cs="Arial"/>
                <w:sz w:val="24"/>
                <w:szCs w:val="24"/>
              </w:rPr>
              <w:t>1.</w:t>
            </w:r>
          </w:p>
        </w:tc>
        <w:tc>
          <w:tcPr>
            <w:tcW w:w="3148" w:type="dxa"/>
          </w:tcPr>
          <w:p w:rsidR="009D49C9" w:rsidRPr="009D49C9" w:rsidRDefault="009D49C9" w:rsidP="00CB52AF">
            <w:pPr>
              <w:numPr>
                <w:ilvl w:val="0"/>
                <w:numId w:val="14"/>
              </w:numPr>
              <w:ind w:left="228" w:hanging="231"/>
              <w:contextualSpacing/>
              <w:rPr>
                <w:rFonts w:ascii="Arial" w:hAnsi="Arial" w:cs="Arial"/>
                <w:sz w:val="24"/>
                <w:szCs w:val="24"/>
              </w:rPr>
            </w:pPr>
            <w:r w:rsidRPr="009D49C9">
              <w:rPr>
                <w:rFonts w:ascii="Arial" w:hAnsi="Arial" w:cs="Arial"/>
                <w:sz w:val="24"/>
                <w:szCs w:val="24"/>
              </w:rPr>
              <w:t>Usvajanje Godišnjeg plana i programa odgojno-obrazovnog rada</w:t>
            </w:r>
          </w:p>
        </w:tc>
        <w:tc>
          <w:tcPr>
            <w:tcW w:w="1275" w:type="dxa"/>
            <w:vMerge w:val="restart"/>
          </w:tcPr>
          <w:p w:rsidR="009D49C9" w:rsidRPr="009D49C9" w:rsidRDefault="009D49C9" w:rsidP="009D49C9">
            <w:pPr>
              <w:spacing w:line="256" w:lineRule="auto"/>
              <w:rPr>
                <w:rFonts w:ascii="Arial" w:hAnsi="Arial" w:cs="Arial"/>
                <w:sz w:val="24"/>
                <w:szCs w:val="24"/>
              </w:rPr>
            </w:pPr>
          </w:p>
          <w:p w:rsidR="009D49C9" w:rsidRPr="009D49C9" w:rsidRDefault="009D49C9" w:rsidP="009D49C9">
            <w:pPr>
              <w:spacing w:line="256" w:lineRule="auto"/>
              <w:jc w:val="center"/>
              <w:rPr>
                <w:rFonts w:ascii="Arial" w:hAnsi="Arial" w:cs="Arial"/>
                <w:sz w:val="24"/>
                <w:szCs w:val="24"/>
              </w:rPr>
            </w:pPr>
            <w:r w:rsidRPr="009D49C9">
              <w:rPr>
                <w:rFonts w:ascii="Arial" w:hAnsi="Arial" w:cs="Arial"/>
                <w:sz w:val="24"/>
                <w:szCs w:val="24"/>
              </w:rPr>
              <w:t>Voditelj CPO-a</w:t>
            </w:r>
          </w:p>
          <w:p w:rsidR="009D49C9" w:rsidRPr="009D49C9" w:rsidRDefault="009D49C9" w:rsidP="009D49C9">
            <w:pPr>
              <w:spacing w:line="256" w:lineRule="auto"/>
              <w:ind w:left="224"/>
              <w:contextualSpacing/>
              <w:jc w:val="center"/>
              <w:rPr>
                <w:rFonts w:ascii="Arial" w:hAnsi="Arial" w:cs="Arial"/>
                <w:sz w:val="24"/>
                <w:szCs w:val="24"/>
              </w:rPr>
            </w:pPr>
          </w:p>
          <w:p w:rsidR="009D49C9" w:rsidRPr="009D49C9" w:rsidRDefault="009D49C9" w:rsidP="009D49C9">
            <w:pPr>
              <w:spacing w:line="256" w:lineRule="auto"/>
              <w:ind w:left="224"/>
              <w:contextualSpacing/>
              <w:jc w:val="center"/>
              <w:rPr>
                <w:rFonts w:ascii="Arial" w:hAnsi="Arial" w:cs="Arial"/>
                <w:sz w:val="24"/>
                <w:szCs w:val="24"/>
              </w:rPr>
            </w:pPr>
          </w:p>
          <w:p w:rsidR="009D49C9" w:rsidRPr="009D49C9" w:rsidRDefault="009D49C9" w:rsidP="009D49C9">
            <w:pPr>
              <w:spacing w:line="256" w:lineRule="auto"/>
              <w:jc w:val="center"/>
              <w:rPr>
                <w:rFonts w:ascii="Arial" w:hAnsi="Arial" w:cs="Arial"/>
                <w:sz w:val="24"/>
                <w:szCs w:val="24"/>
              </w:rPr>
            </w:pPr>
            <w:r w:rsidRPr="009D49C9">
              <w:rPr>
                <w:rFonts w:ascii="Arial" w:hAnsi="Arial" w:cs="Arial"/>
                <w:sz w:val="24"/>
                <w:szCs w:val="24"/>
              </w:rPr>
              <w:t>Stručni suradnici</w:t>
            </w:r>
          </w:p>
          <w:p w:rsidR="009D49C9" w:rsidRPr="009D49C9" w:rsidRDefault="009D49C9" w:rsidP="009D49C9">
            <w:pPr>
              <w:spacing w:line="256" w:lineRule="auto"/>
              <w:ind w:left="720"/>
              <w:contextualSpacing/>
              <w:jc w:val="center"/>
              <w:rPr>
                <w:rFonts w:ascii="Arial" w:hAnsi="Arial" w:cs="Arial"/>
                <w:sz w:val="24"/>
                <w:szCs w:val="24"/>
              </w:rPr>
            </w:pPr>
          </w:p>
          <w:p w:rsidR="009D49C9" w:rsidRPr="009D49C9" w:rsidRDefault="009D49C9" w:rsidP="009D49C9">
            <w:pPr>
              <w:spacing w:line="256" w:lineRule="auto"/>
              <w:jc w:val="center"/>
              <w:rPr>
                <w:rFonts w:ascii="Arial" w:hAnsi="Arial" w:cs="Arial"/>
                <w:sz w:val="24"/>
                <w:szCs w:val="24"/>
              </w:rPr>
            </w:pPr>
          </w:p>
          <w:p w:rsidR="009D49C9" w:rsidRPr="009D49C9" w:rsidRDefault="009D49C9" w:rsidP="009D49C9">
            <w:pPr>
              <w:spacing w:line="256" w:lineRule="auto"/>
              <w:jc w:val="center"/>
              <w:rPr>
                <w:rFonts w:ascii="Arial" w:hAnsi="Arial" w:cs="Arial"/>
                <w:sz w:val="24"/>
                <w:szCs w:val="24"/>
              </w:rPr>
            </w:pPr>
            <w:r w:rsidRPr="009D49C9">
              <w:rPr>
                <w:rFonts w:ascii="Arial" w:hAnsi="Arial" w:cs="Arial"/>
                <w:sz w:val="24"/>
                <w:szCs w:val="24"/>
              </w:rPr>
              <w:t>Odgojitelji</w:t>
            </w:r>
          </w:p>
        </w:tc>
        <w:tc>
          <w:tcPr>
            <w:tcW w:w="1701" w:type="dxa"/>
            <w:vAlign w:val="center"/>
          </w:tcPr>
          <w:p w:rsidR="009D49C9" w:rsidRPr="009D49C9" w:rsidRDefault="009D49C9" w:rsidP="009D49C9">
            <w:pPr>
              <w:spacing w:line="256" w:lineRule="auto"/>
              <w:jc w:val="center"/>
              <w:rPr>
                <w:rFonts w:ascii="Arial" w:hAnsi="Arial" w:cs="Arial"/>
                <w:sz w:val="24"/>
                <w:szCs w:val="24"/>
              </w:rPr>
            </w:pPr>
            <w:r w:rsidRPr="009D49C9">
              <w:rPr>
                <w:rFonts w:ascii="Arial" w:hAnsi="Arial" w:cs="Arial"/>
                <w:sz w:val="24"/>
                <w:szCs w:val="24"/>
              </w:rPr>
              <w:t>Rujan 2022.</w:t>
            </w:r>
          </w:p>
        </w:tc>
        <w:tc>
          <w:tcPr>
            <w:tcW w:w="1560" w:type="dxa"/>
            <w:vMerge w:val="restart"/>
          </w:tcPr>
          <w:p w:rsidR="009D49C9" w:rsidRPr="009D49C9" w:rsidRDefault="009D49C9" w:rsidP="009D49C9">
            <w:pPr>
              <w:spacing w:line="256" w:lineRule="auto"/>
              <w:rPr>
                <w:rFonts w:ascii="Arial" w:hAnsi="Arial" w:cs="Arial"/>
                <w:sz w:val="24"/>
                <w:szCs w:val="24"/>
              </w:rPr>
            </w:pPr>
          </w:p>
          <w:p w:rsidR="009D49C9" w:rsidRPr="009D49C9" w:rsidRDefault="009D49C9" w:rsidP="009D49C9">
            <w:pPr>
              <w:spacing w:line="256" w:lineRule="auto"/>
              <w:jc w:val="center"/>
              <w:rPr>
                <w:rFonts w:ascii="Arial" w:hAnsi="Arial" w:cs="Arial"/>
                <w:sz w:val="24"/>
                <w:szCs w:val="24"/>
              </w:rPr>
            </w:pPr>
          </w:p>
          <w:p w:rsidR="009D49C9" w:rsidRPr="009D49C9" w:rsidRDefault="009D49C9" w:rsidP="009D49C9">
            <w:pPr>
              <w:spacing w:line="256" w:lineRule="auto"/>
              <w:jc w:val="center"/>
              <w:rPr>
                <w:rFonts w:ascii="Arial" w:hAnsi="Arial" w:cs="Arial"/>
                <w:sz w:val="24"/>
                <w:szCs w:val="24"/>
              </w:rPr>
            </w:pPr>
          </w:p>
          <w:p w:rsidR="009D49C9" w:rsidRPr="009D49C9" w:rsidRDefault="009D49C9" w:rsidP="009D49C9">
            <w:pPr>
              <w:spacing w:line="256" w:lineRule="auto"/>
              <w:jc w:val="center"/>
              <w:rPr>
                <w:rFonts w:ascii="Arial" w:hAnsi="Arial" w:cs="Arial"/>
                <w:sz w:val="24"/>
                <w:szCs w:val="24"/>
              </w:rPr>
            </w:pPr>
          </w:p>
          <w:p w:rsidR="009D49C9" w:rsidRPr="009D49C9" w:rsidRDefault="009D49C9" w:rsidP="009D49C9">
            <w:pPr>
              <w:spacing w:line="256" w:lineRule="auto"/>
              <w:jc w:val="center"/>
              <w:rPr>
                <w:rFonts w:ascii="Arial" w:hAnsi="Arial" w:cs="Arial"/>
                <w:sz w:val="24"/>
                <w:szCs w:val="24"/>
              </w:rPr>
            </w:pPr>
          </w:p>
          <w:p w:rsidR="009D49C9" w:rsidRPr="009D49C9" w:rsidRDefault="009D49C9" w:rsidP="009D49C9">
            <w:pPr>
              <w:spacing w:line="256" w:lineRule="auto"/>
              <w:jc w:val="center"/>
              <w:rPr>
                <w:rFonts w:ascii="Arial" w:hAnsi="Arial" w:cs="Arial"/>
                <w:sz w:val="24"/>
                <w:szCs w:val="24"/>
              </w:rPr>
            </w:pPr>
          </w:p>
          <w:p w:rsidR="009D49C9" w:rsidRPr="009D49C9" w:rsidRDefault="009D49C9" w:rsidP="009D49C9">
            <w:pPr>
              <w:spacing w:line="256" w:lineRule="auto"/>
              <w:jc w:val="center"/>
              <w:rPr>
                <w:rFonts w:ascii="Arial" w:hAnsi="Arial" w:cs="Arial"/>
                <w:sz w:val="24"/>
                <w:szCs w:val="24"/>
              </w:rPr>
            </w:pPr>
            <w:r w:rsidRPr="009D49C9">
              <w:rPr>
                <w:rFonts w:ascii="Arial" w:hAnsi="Arial" w:cs="Arial"/>
                <w:sz w:val="24"/>
                <w:szCs w:val="24"/>
              </w:rPr>
              <w:t>PPO-i</w:t>
            </w:r>
          </w:p>
          <w:p w:rsidR="009D49C9" w:rsidRPr="009D49C9" w:rsidRDefault="009D49C9" w:rsidP="009D49C9">
            <w:pPr>
              <w:spacing w:line="256" w:lineRule="auto"/>
              <w:jc w:val="center"/>
              <w:rPr>
                <w:rFonts w:ascii="Arial" w:hAnsi="Arial" w:cs="Arial"/>
                <w:sz w:val="24"/>
                <w:szCs w:val="24"/>
              </w:rPr>
            </w:pPr>
          </w:p>
          <w:p w:rsidR="009D49C9" w:rsidRPr="009D49C9" w:rsidRDefault="009D49C9" w:rsidP="009D49C9">
            <w:pPr>
              <w:spacing w:line="256" w:lineRule="auto"/>
              <w:jc w:val="center"/>
              <w:rPr>
                <w:rFonts w:ascii="Arial" w:hAnsi="Arial" w:cs="Arial"/>
                <w:sz w:val="24"/>
                <w:szCs w:val="24"/>
              </w:rPr>
            </w:pPr>
          </w:p>
          <w:p w:rsidR="009D49C9" w:rsidRPr="009D49C9" w:rsidRDefault="009D49C9" w:rsidP="009D49C9">
            <w:pPr>
              <w:spacing w:line="256" w:lineRule="auto"/>
              <w:jc w:val="center"/>
              <w:rPr>
                <w:rFonts w:ascii="Arial" w:hAnsi="Arial" w:cs="Arial"/>
                <w:sz w:val="24"/>
                <w:szCs w:val="24"/>
              </w:rPr>
            </w:pPr>
          </w:p>
          <w:p w:rsidR="009D49C9" w:rsidRPr="009D49C9" w:rsidRDefault="009D49C9" w:rsidP="009D49C9">
            <w:pPr>
              <w:spacing w:line="256" w:lineRule="auto"/>
              <w:jc w:val="center"/>
              <w:rPr>
                <w:rFonts w:ascii="Arial" w:hAnsi="Arial" w:cs="Arial"/>
                <w:sz w:val="24"/>
                <w:szCs w:val="24"/>
              </w:rPr>
            </w:pPr>
          </w:p>
          <w:p w:rsidR="009D49C9" w:rsidRPr="009D49C9" w:rsidRDefault="009D49C9" w:rsidP="009D49C9">
            <w:pPr>
              <w:spacing w:line="256" w:lineRule="auto"/>
              <w:jc w:val="center"/>
              <w:rPr>
                <w:rFonts w:ascii="Arial" w:hAnsi="Arial" w:cs="Arial"/>
                <w:sz w:val="24"/>
                <w:szCs w:val="24"/>
              </w:rPr>
            </w:pPr>
          </w:p>
        </w:tc>
      </w:tr>
      <w:tr w:rsidR="009D49C9" w:rsidRPr="009D49C9" w:rsidTr="008F285B">
        <w:tc>
          <w:tcPr>
            <w:tcW w:w="1809" w:type="dxa"/>
            <w:vAlign w:val="center"/>
          </w:tcPr>
          <w:p w:rsidR="009D49C9" w:rsidRPr="009D49C9" w:rsidRDefault="009D49C9" w:rsidP="009D49C9">
            <w:pPr>
              <w:spacing w:line="256" w:lineRule="auto"/>
              <w:jc w:val="center"/>
              <w:rPr>
                <w:rFonts w:ascii="Arial" w:hAnsi="Arial" w:cs="Arial"/>
                <w:sz w:val="24"/>
                <w:szCs w:val="24"/>
              </w:rPr>
            </w:pPr>
            <w:r w:rsidRPr="009D49C9">
              <w:rPr>
                <w:rFonts w:ascii="Arial" w:hAnsi="Arial" w:cs="Arial"/>
                <w:sz w:val="24"/>
                <w:szCs w:val="24"/>
              </w:rPr>
              <w:t>2.</w:t>
            </w:r>
          </w:p>
        </w:tc>
        <w:tc>
          <w:tcPr>
            <w:tcW w:w="3148" w:type="dxa"/>
          </w:tcPr>
          <w:p w:rsidR="009D49C9" w:rsidRPr="009D49C9" w:rsidRDefault="009D49C9" w:rsidP="00CB52AF">
            <w:pPr>
              <w:numPr>
                <w:ilvl w:val="0"/>
                <w:numId w:val="14"/>
              </w:numPr>
              <w:ind w:left="228" w:hanging="231"/>
              <w:contextualSpacing/>
              <w:rPr>
                <w:rFonts w:ascii="Arial" w:hAnsi="Arial" w:cs="Arial"/>
                <w:sz w:val="24"/>
                <w:szCs w:val="24"/>
              </w:rPr>
            </w:pPr>
            <w:r w:rsidRPr="009D49C9">
              <w:rPr>
                <w:rFonts w:ascii="Arial" w:hAnsi="Arial" w:cs="Arial"/>
                <w:sz w:val="24"/>
                <w:szCs w:val="24"/>
              </w:rPr>
              <w:t>Polugodišnje izvješće o realizaciji plana i programa</w:t>
            </w:r>
          </w:p>
        </w:tc>
        <w:tc>
          <w:tcPr>
            <w:tcW w:w="1275" w:type="dxa"/>
            <w:vMerge/>
          </w:tcPr>
          <w:p w:rsidR="009D49C9" w:rsidRPr="009D49C9" w:rsidRDefault="009D49C9" w:rsidP="009D49C9">
            <w:pPr>
              <w:spacing w:line="256" w:lineRule="auto"/>
              <w:rPr>
                <w:sz w:val="24"/>
                <w:szCs w:val="24"/>
              </w:rPr>
            </w:pPr>
          </w:p>
        </w:tc>
        <w:tc>
          <w:tcPr>
            <w:tcW w:w="1701" w:type="dxa"/>
            <w:vAlign w:val="center"/>
          </w:tcPr>
          <w:p w:rsidR="009D49C9" w:rsidRPr="009D49C9" w:rsidRDefault="009D49C9" w:rsidP="009D49C9">
            <w:pPr>
              <w:spacing w:line="256" w:lineRule="auto"/>
              <w:jc w:val="center"/>
              <w:rPr>
                <w:rFonts w:ascii="Arial" w:hAnsi="Arial" w:cs="Arial"/>
                <w:sz w:val="24"/>
                <w:szCs w:val="24"/>
              </w:rPr>
            </w:pPr>
            <w:r w:rsidRPr="009D49C9">
              <w:rPr>
                <w:rFonts w:ascii="Arial" w:hAnsi="Arial" w:cs="Arial"/>
                <w:sz w:val="24"/>
                <w:szCs w:val="24"/>
              </w:rPr>
              <w:t>veljača 2023.</w:t>
            </w:r>
          </w:p>
        </w:tc>
        <w:tc>
          <w:tcPr>
            <w:tcW w:w="1560" w:type="dxa"/>
            <w:vMerge/>
          </w:tcPr>
          <w:p w:rsidR="009D49C9" w:rsidRPr="009D49C9" w:rsidRDefault="009D49C9" w:rsidP="009D49C9">
            <w:pPr>
              <w:spacing w:line="256" w:lineRule="auto"/>
              <w:rPr>
                <w:sz w:val="24"/>
                <w:szCs w:val="24"/>
              </w:rPr>
            </w:pPr>
          </w:p>
        </w:tc>
      </w:tr>
      <w:tr w:rsidR="009D49C9" w:rsidRPr="009D49C9" w:rsidTr="008F285B">
        <w:tc>
          <w:tcPr>
            <w:tcW w:w="1809" w:type="dxa"/>
            <w:vAlign w:val="center"/>
          </w:tcPr>
          <w:p w:rsidR="009D49C9" w:rsidRPr="009D49C9" w:rsidRDefault="009D49C9" w:rsidP="009D49C9">
            <w:pPr>
              <w:spacing w:line="256" w:lineRule="auto"/>
              <w:jc w:val="center"/>
              <w:rPr>
                <w:rFonts w:ascii="Arial" w:hAnsi="Arial" w:cs="Arial"/>
                <w:sz w:val="24"/>
                <w:szCs w:val="24"/>
              </w:rPr>
            </w:pPr>
            <w:r w:rsidRPr="009D49C9">
              <w:rPr>
                <w:rFonts w:ascii="Arial" w:hAnsi="Arial" w:cs="Arial"/>
                <w:sz w:val="24"/>
                <w:szCs w:val="24"/>
              </w:rPr>
              <w:t>3.</w:t>
            </w:r>
          </w:p>
        </w:tc>
        <w:tc>
          <w:tcPr>
            <w:tcW w:w="3148" w:type="dxa"/>
          </w:tcPr>
          <w:p w:rsidR="009D49C9" w:rsidRPr="009D49C9" w:rsidRDefault="009D49C9" w:rsidP="00CB52AF">
            <w:pPr>
              <w:numPr>
                <w:ilvl w:val="0"/>
                <w:numId w:val="14"/>
              </w:numPr>
              <w:ind w:left="228" w:hanging="231"/>
              <w:contextualSpacing/>
              <w:rPr>
                <w:rFonts w:ascii="Arial" w:hAnsi="Arial" w:cs="Arial"/>
                <w:sz w:val="24"/>
                <w:szCs w:val="24"/>
              </w:rPr>
            </w:pPr>
            <w:r w:rsidRPr="009D49C9">
              <w:rPr>
                <w:rFonts w:ascii="Arial" w:hAnsi="Arial" w:cs="Arial"/>
                <w:sz w:val="24"/>
                <w:szCs w:val="24"/>
              </w:rPr>
              <w:t>Godišnje izvješće o realizaciji plana i programa</w:t>
            </w:r>
          </w:p>
        </w:tc>
        <w:tc>
          <w:tcPr>
            <w:tcW w:w="1275" w:type="dxa"/>
            <w:vMerge/>
          </w:tcPr>
          <w:p w:rsidR="009D49C9" w:rsidRPr="009D49C9" w:rsidRDefault="009D49C9" w:rsidP="009D49C9">
            <w:pPr>
              <w:spacing w:line="256" w:lineRule="auto"/>
              <w:rPr>
                <w:sz w:val="24"/>
                <w:szCs w:val="24"/>
              </w:rPr>
            </w:pPr>
          </w:p>
        </w:tc>
        <w:tc>
          <w:tcPr>
            <w:tcW w:w="1701" w:type="dxa"/>
            <w:vAlign w:val="center"/>
          </w:tcPr>
          <w:p w:rsidR="009D49C9" w:rsidRPr="009D49C9" w:rsidRDefault="009D49C9" w:rsidP="009D49C9">
            <w:pPr>
              <w:spacing w:line="256" w:lineRule="auto"/>
              <w:jc w:val="center"/>
              <w:rPr>
                <w:rFonts w:ascii="Arial" w:hAnsi="Arial" w:cs="Arial"/>
                <w:sz w:val="24"/>
                <w:szCs w:val="24"/>
              </w:rPr>
            </w:pPr>
            <w:r w:rsidRPr="009D49C9">
              <w:rPr>
                <w:rFonts w:ascii="Arial" w:hAnsi="Arial" w:cs="Arial"/>
                <w:sz w:val="24"/>
                <w:szCs w:val="24"/>
              </w:rPr>
              <w:t>lipanj 2023.</w:t>
            </w:r>
          </w:p>
        </w:tc>
        <w:tc>
          <w:tcPr>
            <w:tcW w:w="1560" w:type="dxa"/>
            <w:vMerge/>
          </w:tcPr>
          <w:p w:rsidR="009D49C9" w:rsidRPr="009D49C9" w:rsidRDefault="009D49C9" w:rsidP="009D49C9">
            <w:pPr>
              <w:spacing w:line="256" w:lineRule="auto"/>
              <w:rPr>
                <w:sz w:val="24"/>
                <w:szCs w:val="24"/>
              </w:rPr>
            </w:pPr>
          </w:p>
        </w:tc>
      </w:tr>
      <w:tr w:rsidR="009D49C9" w:rsidRPr="009D49C9" w:rsidTr="008F285B">
        <w:tc>
          <w:tcPr>
            <w:tcW w:w="1809" w:type="dxa"/>
            <w:vAlign w:val="center"/>
          </w:tcPr>
          <w:p w:rsidR="009D49C9" w:rsidRPr="009D49C9" w:rsidRDefault="009D49C9" w:rsidP="009D49C9">
            <w:pPr>
              <w:spacing w:line="256" w:lineRule="auto"/>
              <w:jc w:val="center"/>
              <w:rPr>
                <w:rFonts w:ascii="Arial" w:hAnsi="Arial" w:cs="Arial"/>
                <w:sz w:val="24"/>
                <w:szCs w:val="24"/>
              </w:rPr>
            </w:pPr>
            <w:r w:rsidRPr="009D49C9">
              <w:rPr>
                <w:rFonts w:ascii="Arial" w:hAnsi="Arial" w:cs="Arial"/>
                <w:sz w:val="24"/>
                <w:szCs w:val="24"/>
              </w:rPr>
              <w:t>4.</w:t>
            </w:r>
          </w:p>
        </w:tc>
        <w:tc>
          <w:tcPr>
            <w:tcW w:w="3148" w:type="dxa"/>
          </w:tcPr>
          <w:p w:rsidR="009D49C9" w:rsidRPr="009D49C9" w:rsidRDefault="009D49C9" w:rsidP="00CB52AF">
            <w:pPr>
              <w:numPr>
                <w:ilvl w:val="0"/>
                <w:numId w:val="14"/>
              </w:numPr>
              <w:ind w:left="228" w:hanging="231"/>
              <w:contextualSpacing/>
              <w:rPr>
                <w:rFonts w:ascii="Arial" w:hAnsi="Arial" w:cs="Arial"/>
                <w:sz w:val="24"/>
                <w:szCs w:val="24"/>
              </w:rPr>
            </w:pPr>
            <w:r w:rsidRPr="009D49C9">
              <w:rPr>
                <w:rFonts w:ascii="Arial" w:hAnsi="Arial" w:cs="Arial"/>
                <w:sz w:val="24"/>
                <w:szCs w:val="24"/>
              </w:rPr>
              <w:t>Ustrojstvo rada za pedagošku godinu 2021./2022.</w:t>
            </w:r>
          </w:p>
        </w:tc>
        <w:tc>
          <w:tcPr>
            <w:tcW w:w="1275" w:type="dxa"/>
            <w:vMerge/>
          </w:tcPr>
          <w:p w:rsidR="009D49C9" w:rsidRPr="009D49C9" w:rsidRDefault="009D49C9" w:rsidP="009D49C9">
            <w:pPr>
              <w:spacing w:line="256" w:lineRule="auto"/>
              <w:rPr>
                <w:sz w:val="24"/>
                <w:szCs w:val="24"/>
              </w:rPr>
            </w:pPr>
          </w:p>
        </w:tc>
        <w:tc>
          <w:tcPr>
            <w:tcW w:w="1701" w:type="dxa"/>
            <w:vAlign w:val="center"/>
          </w:tcPr>
          <w:p w:rsidR="009D49C9" w:rsidRPr="009D49C9" w:rsidRDefault="009D49C9" w:rsidP="009D49C9">
            <w:pPr>
              <w:spacing w:line="256" w:lineRule="auto"/>
              <w:jc w:val="center"/>
              <w:rPr>
                <w:rFonts w:ascii="Arial" w:hAnsi="Arial" w:cs="Arial"/>
                <w:sz w:val="24"/>
                <w:szCs w:val="24"/>
              </w:rPr>
            </w:pPr>
            <w:r w:rsidRPr="009D49C9">
              <w:rPr>
                <w:rFonts w:ascii="Arial" w:hAnsi="Arial" w:cs="Arial"/>
                <w:sz w:val="24"/>
                <w:szCs w:val="24"/>
              </w:rPr>
              <w:t>kolovoz 2023.</w:t>
            </w:r>
          </w:p>
        </w:tc>
        <w:tc>
          <w:tcPr>
            <w:tcW w:w="1560" w:type="dxa"/>
            <w:vMerge/>
          </w:tcPr>
          <w:p w:rsidR="009D49C9" w:rsidRPr="009D49C9" w:rsidRDefault="009D49C9" w:rsidP="009D49C9">
            <w:pPr>
              <w:spacing w:line="256" w:lineRule="auto"/>
              <w:rPr>
                <w:sz w:val="24"/>
                <w:szCs w:val="24"/>
              </w:rPr>
            </w:pPr>
          </w:p>
        </w:tc>
      </w:tr>
    </w:tbl>
    <w:p w:rsidR="006D6150" w:rsidRPr="009D49C9" w:rsidRDefault="006D6150" w:rsidP="009D49C9">
      <w:pPr>
        <w:spacing w:line="256" w:lineRule="auto"/>
        <w:rPr>
          <w:rFonts w:ascii="Times New Roman" w:hAnsi="Times New Roman" w:cs="Times New Roman"/>
          <w:color w:val="FF0000"/>
          <w:sz w:val="24"/>
          <w:szCs w:val="24"/>
        </w:rPr>
      </w:pPr>
    </w:p>
    <w:tbl>
      <w:tblPr>
        <w:tblStyle w:val="TableGrid"/>
        <w:tblW w:w="7934" w:type="dxa"/>
        <w:tblLayout w:type="fixed"/>
        <w:tblLook w:val="04A0" w:firstRow="1" w:lastRow="0" w:firstColumn="1" w:lastColumn="0" w:noHBand="0" w:noVBand="1"/>
      </w:tblPr>
      <w:tblGrid>
        <w:gridCol w:w="1696"/>
        <w:gridCol w:w="3119"/>
        <w:gridCol w:w="1559"/>
        <w:gridCol w:w="1560"/>
      </w:tblGrid>
      <w:tr w:rsidR="006D6150" w:rsidRPr="009D49C9" w:rsidTr="006D6150">
        <w:tc>
          <w:tcPr>
            <w:tcW w:w="1696" w:type="dxa"/>
            <w:shd w:val="clear" w:color="auto" w:fill="DEEAF6" w:themeFill="accent1" w:themeFillTint="33"/>
            <w:vAlign w:val="center"/>
          </w:tcPr>
          <w:p w:rsidR="006D6150" w:rsidRPr="009D49C9" w:rsidRDefault="006D6150" w:rsidP="009D49C9">
            <w:pPr>
              <w:spacing w:line="256" w:lineRule="auto"/>
              <w:jc w:val="center"/>
              <w:rPr>
                <w:rFonts w:ascii="Arial" w:hAnsi="Arial" w:cs="Arial"/>
                <w:b/>
                <w:sz w:val="24"/>
                <w:szCs w:val="24"/>
              </w:rPr>
            </w:pPr>
            <w:r w:rsidRPr="009D49C9">
              <w:rPr>
                <w:rFonts w:ascii="Arial" w:hAnsi="Arial" w:cs="Arial"/>
                <w:b/>
                <w:sz w:val="24"/>
                <w:szCs w:val="24"/>
              </w:rPr>
              <w:t>Stručne grupe</w:t>
            </w:r>
          </w:p>
        </w:tc>
        <w:tc>
          <w:tcPr>
            <w:tcW w:w="3119" w:type="dxa"/>
            <w:shd w:val="clear" w:color="auto" w:fill="DEEAF6" w:themeFill="accent1" w:themeFillTint="33"/>
            <w:vAlign w:val="center"/>
          </w:tcPr>
          <w:p w:rsidR="006D6150" w:rsidRPr="009D49C9" w:rsidRDefault="006D6150" w:rsidP="009D49C9">
            <w:pPr>
              <w:spacing w:line="256" w:lineRule="auto"/>
              <w:jc w:val="center"/>
              <w:rPr>
                <w:rFonts w:ascii="Arial" w:hAnsi="Arial" w:cs="Arial"/>
                <w:b/>
                <w:sz w:val="24"/>
                <w:szCs w:val="24"/>
              </w:rPr>
            </w:pPr>
            <w:r w:rsidRPr="009D49C9">
              <w:rPr>
                <w:rFonts w:ascii="Arial" w:hAnsi="Arial" w:cs="Arial"/>
                <w:b/>
                <w:sz w:val="24"/>
                <w:szCs w:val="24"/>
              </w:rPr>
              <w:t>Tema</w:t>
            </w:r>
          </w:p>
        </w:tc>
        <w:tc>
          <w:tcPr>
            <w:tcW w:w="1559" w:type="dxa"/>
            <w:shd w:val="clear" w:color="auto" w:fill="DEEAF6" w:themeFill="accent1" w:themeFillTint="33"/>
            <w:vAlign w:val="center"/>
          </w:tcPr>
          <w:p w:rsidR="006D6150" w:rsidRPr="009D49C9" w:rsidRDefault="006D6150" w:rsidP="009D49C9">
            <w:pPr>
              <w:spacing w:line="256" w:lineRule="auto"/>
              <w:jc w:val="center"/>
              <w:rPr>
                <w:rFonts w:ascii="Arial" w:hAnsi="Arial" w:cs="Arial"/>
                <w:b/>
                <w:sz w:val="24"/>
                <w:szCs w:val="24"/>
              </w:rPr>
            </w:pPr>
            <w:r w:rsidRPr="009D49C9">
              <w:rPr>
                <w:rFonts w:ascii="Arial" w:hAnsi="Arial" w:cs="Arial"/>
                <w:b/>
                <w:sz w:val="24"/>
                <w:szCs w:val="24"/>
              </w:rPr>
              <w:t>Rok</w:t>
            </w:r>
          </w:p>
        </w:tc>
        <w:tc>
          <w:tcPr>
            <w:tcW w:w="1560" w:type="dxa"/>
            <w:shd w:val="clear" w:color="auto" w:fill="DEEAF6" w:themeFill="accent1" w:themeFillTint="33"/>
            <w:vAlign w:val="center"/>
          </w:tcPr>
          <w:p w:rsidR="006D6150" w:rsidRPr="009D49C9" w:rsidRDefault="006D6150" w:rsidP="009D49C9">
            <w:pPr>
              <w:spacing w:line="256" w:lineRule="auto"/>
              <w:jc w:val="center"/>
              <w:rPr>
                <w:rFonts w:ascii="Arial" w:hAnsi="Arial" w:cs="Arial"/>
                <w:b/>
                <w:sz w:val="24"/>
                <w:szCs w:val="24"/>
              </w:rPr>
            </w:pPr>
            <w:r w:rsidRPr="009D49C9">
              <w:rPr>
                <w:rFonts w:ascii="Arial" w:hAnsi="Arial" w:cs="Arial"/>
                <w:b/>
                <w:sz w:val="24"/>
                <w:szCs w:val="24"/>
              </w:rPr>
              <w:t>Mjesto održavanja</w:t>
            </w:r>
          </w:p>
        </w:tc>
      </w:tr>
      <w:tr w:rsidR="006D6150" w:rsidRPr="009D49C9" w:rsidTr="006D6150">
        <w:tc>
          <w:tcPr>
            <w:tcW w:w="1696" w:type="dxa"/>
            <w:vAlign w:val="center"/>
          </w:tcPr>
          <w:p w:rsidR="006D6150" w:rsidRPr="009D49C9" w:rsidRDefault="006D6150" w:rsidP="009D49C9">
            <w:pPr>
              <w:spacing w:line="256" w:lineRule="auto"/>
              <w:jc w:val="center"/>
              <w:rPr>
                <w:rFonts w:ascii="Arial" w:hAnsi="Arial" w:cs="Arial"/>
                <w:b/>
                <w:sz w:val="24"/>
                <w:szCs w:val="24"/>
              </w:rPr>
            </w:pPr>
            <w:r w:rsidRPr="009D49C9">
              <w:rPr>
                <w:rFonts w:ascii="Arial" w:hAnsi="Arial" w:cs="Arial"/>
                <w:b/>
                <w:sz w:val="24"/>
                <w:szCs w:val="24"/>
              </w:rPr>
              <w:t>1.</w:t>
            </w:r>
          </w:p>
        </w:tc>
        <w:tc>
          <w:tcPr>
            <w:tcW w:w="3119" w:type="dxa"/>
            <w:vAlign w:val="center"/>
          </w:tcPr>
          <w:p w:rsidR="006D6150" w:rsidRPr="009D49C9" w:rsidRDefault="006D6150" w:rsidP="009D49C9">
            <w:pPr>
              <w:spacing w:line="256" w:lineRule="auto"/>
              <w:rPr>
                <w:rFonts w:ascii="Arial" w:hAnsi="Arial" w:cs="Arial"/>
                <w:sz w:val="24"/>
                <w:szCs w:val="24"/>
              </w:rPr>
            </w:pPr>
          </w:p>
          <w:p w:rsidR="006D6150" w:rsidRPr="009D49C9" w:rsidRDefault="006D6150" w:rsidP="009D49C9">
            <w:pPr>
              <w:spacing w:line="256" w:lineRule="auto"/>
              <w:rPr>
                <w:rFonts w:ascii="Arial" w:hAnsi="Arial" w:cs="Arial"/>
                <w:sz w:val="24"/>
                <w:szCs w:val="24"/>
              </w:rPr>
            </w:pPr>
            <w:r w:rsidRPr="009D49C9">
              <w:rPr>
                <w:rFonts w:ascii="Arial" w:hAnsi="Arial" w:cs="Arial"/>
                <w:sz w:val="24"/>
                <w:szCs w:val="24"/>
              </w:rPr>
              <w:t>Refleksivni praktikumi – razvoj refleksivnih vještina</w:t>
            </w:r>
          </w:p>
        </w:tc>
        <w:tc>
          <w:tcPr>
            <w:tcW w:w="1559"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1xmjesečno</w:t>
            </w:r>
          </w:p>
        </w:tc>
        <w:tc>
          <w:tcPr>
            <w:tcW w:w="1560"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Drenova, Rastočine, Maestral, Belveder, Kozala, Gabbiano</w:t>
            </w:r>
          </w:p>
        </w:tc>
      </w:tr>
      <w:tr w:rsidR="006D6150" w:rsidRPr="009D49C9" w:rsidTr="006D6150">
        <w:tc>
          <w:tcPr>
            <w:tcW w:w="1696" w:type="dxa"/>
            <w:vAlign w:val="center"/>
          </w:tcPr>
          <w:p w:rsidR="006D6150" w:rsidRPr="009D49C9" w:rsidRDefault="006D6150" w:rsidP="009D49C9">
            <w:pPr>
              <w:spacing w:line="256" w:lineRule="auto"/>
              <w:jc w:val="center"/>
              <w:rPr>
                <w:rFonts w:ascii="Arial" w:hAnsi="Arial" w:cs="Arial"/>
                <w:b/>
                <w:sz w:val="24"/>
                <w:szCs w:val="24"/>
              </w:rPr>
            </w:pPr>
            <w:r w:rsidRPr="009D49C9">
              <w:rPr>
                <w:rFonts w:ascii="Arial" w:hAnsi="Arial" w:cs="Arial"/>
                <w:b/>
                <w:sz w:val="24"/>
                <w:szCs w:val="24"/>
              </w:rPr>
              <w:lastRenderedPageBreak/>
              <w:t>2.</w:t>
            </w:r>
          </w:p>
        </w:tc>
        <w:tc>
          <w:tcPr>
            <w:tcW w:w="3119" w:type="dxa"/>
            <w:vAlign w:val="center"/>
          </w:tcPr>
          <w:p w:rsidR="006D6150" w:rsidRPr="009D49C9" w:rsidRDefault="006D6150" w:rsidP="009D49C9">
            <w:pPr>
              <w:spacing w:line="256" w:lineRule="auto"/>
              <w:rPr>
                <w:rFonts w:ascii="Arial" w:hAnsi="Arial" w:cs="Arial"/>
                <w:sz w:val="24"/>
                <w:szCs w:val="24"/>
              </w:rPr>
            </w:pPr>
            <w:r w:rsidRPr="009D49C9">
              <w:rPr>
                <w:rFonts w:ascii="Arial" w:hAnsi="Arial" w:cs="Arial"/>
                <w:sz w:val="24"/>
                <w:szCs w:val="24"/>
              </w:rPr>
              <w:t>Refleksivni praktikumi matičnih odgajatelja na stručnim ispitima</w:t>
            </w:r>
          </w:p>
        </w:tc>
        <w:tc>
          <w:tcPr>
            <w:tcW w:w="1559"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rujan 2022,</w:t>
            </w:r>
          </w:p>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studeni 2022</w:t>
            </w:r>
          </w:p>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siječanj 2023</w:t>
            </w:r>
          </w:p>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ožujak 2023</w:t>
            </w:r>
          </w:p>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svibanj 2023</w:t>
            </w:r>
          </w:p>
        </w:tc>
        <w:tc>
          <w:tcPr>
            <w:tcW w:w="1560"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Drenova</w:t>
            </w:r>
          </w:p>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Maestral</w:t>
            </w:r>
          </w:p>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Rastočine</w:t>
            </w:r>
          </w:p>
        </w:tc>
      </w:tr>
      <w:tr w:rsidR="006D6150" w:rsidRPr="009D49C9" w:rsidTr="006D6150">
        <w:tc>
          <w:tcPr>
            <w:tcW w:w="1696" w:type="dxa"/>
            <w:vAlign w:val="center"/>
          </w:tcPr>
          <w:p w:rsidR="006D6150" w:rsidRPr="009D49C9" w:rsidRDefault="006D6150" w:rsidP="009D49C9">
            <w:pPr>
              <w:spacing w:line="256" w:lineRule="auto"/>
              <w:jc w:val="center"/>
              <w:rPr>
                <w:rFonts w:ascii="Arial" w:hAnsi="Arial" w:cs="Arial"/>
                <w:b/>
                <w:sz w:val="24"/>
                <w:szCs w:val="24"/>
              </w:rPr>
            </w:pPr>
            <w:r w:rsidRPr="009D49C9">
              <w:rPr>
                <w:rFonts w:ascii="Arial" w:hAnsi="Arial" w:cs="Arial"/>
                <w:b/>
                <w:sz w:val="24"/>
                <w:szCs w:val="24"/>
              </w:rPr>
              <w:t>3.</w:t>
            </w:r>
          </w:p>
        </w:tc>
        <w:tc>
          <w:tcPr>
            <w:tcW w:w="3119" w:type="dxa"/>
            <w:vAlign w:val="center"/>
          </w:tcPr>
          <w:p w:rsidR="006D6150" w:rsidRDefault="006D6150" w:rsidP="009D49C9">
            <w:pPr>
              <w:spacing w:line="256" w:lineRule="auto"/>
              <w:rPr>
                <w:rFonts w:ascii="Arial" w:hAnsi="Arial" w:cs="Arial"/>
                <w:sz w:val="24"/>
                <w:szCs w:val="24"/>
              </w:rPr>
            </w:pPr>
            <w:r w:rsidRPr="009D49C9">
              <w:rPr>
                <w:rFonts w:ascii="Arial" w:hAnsi="Arial" w:cs="Arial"/>
                <w:sz w:val="24"/>
                <w:szCs w:val="24"/>
              </w:rPr>
              <w:t>Vanda metoda</w:t>
            </w:r>
          </w:p>
          <w:p w:rsidR="006D6150" w:rsidRDefault="006D6150" w:rsidP="009D49C9">
            <w:pPr>
              <w:spacing w:line="256" w:lineRule="auto"/>
              <w:rPr>
                <w:rFonts w:ascii="Arial" w:hAnsi="Arial" w:cs="Arial"/>
                <w:sz w:val="24"/>
                <w:szCs w:val="24"/>
              </w:rPr>
            </w:pPr>
          </w:p>
          <w:p w:rsidR="006D6150" w:rsidRPr="009D49C9" w:rsidRDefault="006D6150" w:rsidP="009D49C9">
            <w:pPr>
              <w:spacing w:line="256" w:lineRule="auto"/>
              <w:rPr>
                <w:rFonts w:ascii="Arial" w:hAnsi="Arial" w:cs="Arial"/>
                <w:sz w:val="24"/>
                <w:szCs w:val="24"/>
              </w:rPr>
            </w:pPr>
          </w:p>
        </w:tc>
        <w:tc>
          <w:tcPr>
            <w:tcW w:w="1559"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1xmjesečno</w:t>
            </w:r>
          </w:p>
        </w:tc>
        <w:tc>
          <w:tcPr>
            <w:tcW w:w="1560"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PPO Rastočine</w:t>
            </w:r>
          </w:p>
        </w:tc>
      </w:tr>
      <w:tr w:rsidR="006D6150" w:rsidRPr="009D49C9" w:rsidTr="006D6150">
        <w:tc>
          <w:tcPr>
            <w:tcW w:w="1696" w:type="dxa"/>
            <w:vAlign w:val="center"/>
          </w:tcPr>
          <w:p w:rsidR="006D6150" w:rsidRPr="009D49C9" w:rsidRDefault="006D6150" w:rsidP="009D49C9">
            <w:pPr>
              <w:spacing w:line="256" w:lineRule="auto"/>
              <w:jc w:val="center"/>
              <w:rPr>
                <w:rFonts w:ascii="Arial" w:hAnsi="Arial" w:cs="Arial"/>
                <w:b/>
                <w:sz w:val="24"/>
                <w:szCs w:val="24"/>
              </w:rPr>
            </w:pPr>
            <w:r w:rsidRPr="009D49C9">
              <w:rPr>
                <w:rFonts w:ascii="Arial" w:hAnsi="Arial" w:cs="Arial"/>
                <w:b/>
                <w:sz w:val="24"/>
                <w:szCs w:val="24"/>
              </w:rPr>
              <w:t>4.</w:t>
            </w:r>
          </w:p>
        </w:tc>
        <w:tc>
          <w:tcPr>
            <w:tcW w:w="3119" w:type="dxa"/>
            <w:vAlign w:val="center"/>
          </w:tcPr>
          <w:p w:rsidR="006D6150" w:rsidRDefault="006D6150" w:rsidP="009D49C9">
            <w:pPr>
              <w:spacing w:line="256" w:lineRule="auto"/>
              <w:rPr>
                <w:rFonts w:ascii="Arial" w:hAnsi="Arial" w:cs="Arial"/>
                <w:sz w:val="24"/>
                <w:szCs w:val="24"/>
                <w:lang w:val="fr-FR"/>
              </w:rPr>
            </w:pPr>
            <w:r w:rsidRPr="009D49C9">
              <w:rPr>
                <w:rFonts w:ascii="Arial" w:hAnsi="Arial" w:cs="Arial"/>
                <w:sz w:val="24"/>
                <w:szCs w:val="24"/>
                <w:lang w:val="fr-FR"/>
              </w:rPr>
              <w:t>Kultura vrtića – vrijednosti kao element culture vrtića</w:t>
            </w:r>
          </w:p>
          <w:p w:rsidR="006D6150" w:rsidRDefault="006D6150" w:rsidP="009D49C9">
            <w:pPr>
              <w:spacing w:line="256" w:lineRule="auto"/>
              <w:rPr>
                <w:rFonts w:ascii="Arial" w:hAnsi="Arial" w:cs="Arial"/>
                <w:sz w:val="24"/>
                <w:szCs w:val="24"/>
                <w:lang w:val="fr-FR"/>
              </w:rPr>
            </w:pPr>
          </w:p>
          <w:p w:rsidR="006D6150" w:rsidRPr="009D49C9" w:rsidRDefault="006D6150" w:rsidP="009D49C9">
            <w:pPr>
              <w:spacing w:line="256" w:lineRule="auto"/>
              <w:rPr>
                <w:rFonts w:ascii="Arial" w:hAnsi="Arial" w:cs="Arial"/>
                <w:sz w:val="24"/>
                <w:szCs w:val="24"/>
                <w:lang w:val="fr-FR"/>
              </w:rPr>
            </w:pPr>
          </w:p>
        </w:tc>
        <w:tc>
          <w:tcPr>
            <w:tcW w:w="1559" w:type="dxa"/>
            <w:vAlign w:val="center"/>
          </w:tcPr>
          <w:p w:rsidR="006D6150" w:rsidRPr="009D49C9" w:rsidRDefault="006D6150" w:rsidP="009D49C9">
            <w:pPr>
              <w:spacing w:line="256" w:lineRule="auto"/>
              <w:jc w:val="center"/>
              <w:rPr>
                <w:rFonts w:ascii="Arial" w:hAnsi="Arial" w:cs="Arial"/>
                <w:sz w:val="24"/>
                <w:szCs w:val="24"/>
                <w:lang w:val="fr-FR"/>
              </w:rPr>
            </w:pPr>
            <w:r w:rsidRPr="009D49C9">
              <w:rPr>
                <w:rFonts w:ascii="Arial" w:hAnsi="Arial" w:cs="Arial"/>
                <w:sz w:val="24"/>
                <w:szCs w:val="24"/>
                <w:lang w:val="fr-FR"/>
              </w:rPr>
              <w:t>Listopad i studeni 2022</w:t>
            </w:r>
          </w:p>
        </w:tc>
        <w:tc>
          <w:tcPr>
            <w:tcW w:w="1560" w:type="dxa"/>
            <w:vAlign w:val="center"/>
          </w:tcPr>
          <w:p w:rsidR="006D6150" w:rsidRPr="009D49C9" w:rsidRDefault="006D6150" w:rsidP="009D49C9">
            <w:pPr>
              <w:spacing w:line="256" w:lineRule="auto"/>
              <w:jc w:val="center"/>
              <w:rPr>
                <w:rFonts w:ascii="Arial" w:hAnsi="Arial" w:cs="Arial"/>
                <w:sz w:val="24"/>
                <w:szCs w:val="24"/>
                <w:lang w:val="fr-FR"/>
              </w:rPr>
            </w:pPr>
            <w:r w:rsidRPr="009D49C9">
              <w:rPr>
                <w:rFonts w:ascii="Arial" w:hAnsi="Arial" w:cs="Arial"/>
                <w:sz w:val="24"/>
                <w:szCs w:val="24"/>
                <w:lang w:val="fr-FR"/>
              </w:rPr>
              <w:t>PPO-i</w:t>
            </w:r>
          </w:p>
        </w:tc>
      </w:tr>
      <w:tr w:rsidR="006D6150" w:rsidRPr="009D49C9" w:rsidTr="006D6150">
        <w:tc>
          <w:tcPr>
            <w:tcW w:w="1696" w:type="dxa"/>
            <w:shd w:val="clear" w:color="auto" w:fill="DEEAF6" w:themeFill="accent1" w:themeFillTint="33"/>
            <w:vAlign w:val="center"/>
          </w:tcPr>
          <w:p w:rsidR="006D6150" w:rsidRPr="009D49C9" w:rsidRDefault="006D6150" w:rsidP="009D49C9">
            <w:pPr>
              <w:spacing w:line="256" w:lineRule="auto"/>
              <w:jc w:val="center"/>
              <w:rPr>
                <w:rFonts w:ascii="Arial" w:hAnsi="Arial" w:cs="Arial"/>
                <w:b/>
                <w:sz w:val="24"/>
                <w:szCs w:val="24"/>
              </w:rPr>
            </w:pPr>
            <w:r w:rsidRPr="009D49C9">
              <w:rPr>
                <w:rFonts w:ascii="Arial" w:hAnsi="Arial" w:cs="Arial"/>
                <w:b/>
                <w:sz w:val="24"/>
                <w:szCs w:val="24"/>
              </w:rPr>
              <w:t>Interesne grupe</w:t>
            </w:r>
          </w:p>
        </w:tc>
        <w:tc>
          <w:tcPr>
            <w:tcW w:w="3119" w:type="dxa"/>
            <w:shd w:val="clear" w:color="auto" w:fill="DEEAF6" w:themeFill="accent1" w:themeFillTint="33"/>
            <w:vAlign w:val="center"/>
          </w:tcPr>
          <w:p w:rsidR="006D6150" w:rsidRPr="009D49C9" w:rsidRDefault="006D6150" w:rsidP="009D49C9">
            <w:pPr>
              <w:spacing w:line="256" w:lineRule="auto"/>
              <w:jc w:val="center"/>
              <w:rPr>
                <w:rFonts w:ascii="Arial" w:hAnsi="Arial" w:cs="Arial"/>
                <w:b/>
                <w:sz w:val="24"/>
                <w:szCs w:val="24"/>
              </w:rPr>
            </w:pPr>
            <w:r w:rsidRPr="009D49C9">
              <w:rPr>
                <w:rFonts w:ascii="Arial" w:hAnsi="Arial" w:cs="Arial"/>
                <w:b/>
                <w:sz w:val="24"/>
                <w:szCs w:val="24"/>
              </w:rPr>
              <w:t>Tema</w:t>
            </w:r>
          </w:p>
        </w:tc>
        <w:tc>
          <w:tcPr>
            <w:tcW w:w="1559" w:type="dxa"/>
            <w:shd w:val="clear" w:color="auto" w:fill="DEEAF6" w:themeFill="accent1" w:themeFillTint="33"/>
            <w:vAlign w:val="center"/>
          </w:tcPr>
          <w:p w:rsidR="006D6150" w:rsidRPr="009D49C9" w:rsidRDefault="006D6150" w:rsidP="009D49C9">
            <w:pPr>
              <w:spacing w:line="256" w:lineRule="auto"/>
              <w:jc w:val="center"/>
              <w:rPr>
                <w:rFonts w:ascii="Arial" w:hAnsi="Arial" w:cs="Arial"/>
                <w:b/>
                <w:sz w:val="24"/>
                <w:szCs w:val="24"/>
              </w:rPr>
            </w:pPr>
            <w:r w:rsidRPr="009D49C9">
              <w:rPr>
                <w:rFonts w:ascii="Arial" w:hAnsi="Arial" w:cs="Arial"/>
                <w:b/>
                <w:sz w:val="24"/>
                <w:szCs w:val="24"/>
              </w:rPr>
              <w:t>Rok</w:t>
            </w:r>
          </w:p>
        </w:tc>
        <w:tc>
          <w:tcPr>
            <w:tcW w:w="1560" w:type="dxa"/>
            <w:shd w:val="clear" w:color="auto" w:fill="DEEAF6" w:themeFill="accent1" w:themeFillTint="33"/>
            <w:vAlign w:val="center"/>
          </w:tcPr>
          <w:p w:rsidR="006D6150" w:rsidRPr="009D49C9" w:rsidRDefault="006D6150" w:rsidP="009D49C9">
            <w:pPr>
              <w:spacing w:line="256" w:lineRule="auto"/>
              <w:jc w:val="center"/>
              <w:rPr>
                <w:rFonts w:ascii="Arial" w:hAnsi="Arial" w:cs="Arial"/>
                <w:b/>
                <w:sz w:val="24"/>
                <w:szCs w:val="24"/>
              </w:rPr>
            </w:pPr>
            <w:r w:rsidRPr="009D49C9">
              <w:rPr>
                <w:rFonts w:ascii="Arial" w:hAnsi="Arial" w:cs="Arial"/>
                <w:b/>
                <w:sz w:val="24"/>
                <w:szCs w:val="24"/>
              </w:rPr>
              <w:t>Mjesto održavanja</w:t>
            </w:r>
          </w:p>
        </w:tc>
      </w:tr>
      <w:tr w:rsidR="006D6150" w:rsidRPr="009D49C9" w:rsidTr="006D6150">
        <w:tc>
          <w:tcPr>
            <w:tcW w:w="1696" w:type="dxa"/>
            <w:vAlign w:val="center"/>
          </w:tcPr>
          <w:p w:rsidR="006D6150" w:rsidRPr="009D49C9" w:rsidRDefault="006D6150" w:rsidP="002E0545">
            <w:pPr>
              <w:numPr>
                <w:ilvl w:val="0"/>
                <w:numId w:val="72"/>
              </w:numPr>
              <w:contextualSpacing/>
              <w:jc w:val="center"/>
              <w:rPr>
                <w:rFonts w:ascii="Arial" w:hAnsi="Arial" w:cs="Arial"/>
                <w:b/>
                <w:sz w:val="24"/>
                <w:szCs w:val="24"/>
              </w:rPr>
            </w:pPr>
          </w:p>
        </w:tc>
        <w:tc>
          <w:tcPr>
            <w:tcW w:w="3119" w:type="dxa"/>
            <w:vAlign w:val="center"/>
          </w:tcPr>
          <w:p w:rsidR="006D6150" w:rsidRPr="009D49C9" w:rsidRDefault="006D6150" w:rsidP="009D49C9">
            <w:pPr>
              <w:spacing w:line="256" w:lineRule="auto"/>
              <w:rPr>
                <w:rFonts w:ascii="Arial" w:hAnsi="Arial" w:cs="Arial"/>
                <w:sz w:val="24"/>
                <w:szCs w:val="24"/>
              </w:rPr>
            </w:pPr>
            <w:r w:rsidRPr="009D49C9">
              <w:rPr>
                <w:rFonts w:ascii="Arial" w:hAnsi="Arial" w:cs="Arial"/>
                <w:sz w:val="24"/>
                <w:szCs w:val="24"/>
              </w:rPr>
              <w:t>Unapređivanje odgojno-obrazovnog rada u posebnim programima za djecu s teškoćama u razvoju</w:t>
            </w:r>
          </w:p>
        </w:tc>
        <w:tc>
          <w:tcPr>
            <w:tcW w:w="1559"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listopad 2022.- travanj 2023.</w:t>
            </w:r>
          </w:p>
        </w:tc>
        <w:tc>
          <w:tcPr>
            <w:tcW w:w="1560"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PPO Maestral/ online</w:t>
            </w:r>
          </w:p>
        </w:tc>
      </w:tr>
      <w:tr w:rsidR="006D6150" w:rsidRPr="009D49C9" w:rsidTr="006D6150">
        <w:tc>
          <w:tcPr>
            <w:tcW w:w="1696" w:type="dxa"/>
            <w:vAlign w:val="center"/>
          </w:tcPr>
          <w:p w:rsidR="006D6150" w:rsidRPr="009D49C9" w:rsidRDefault="006D6150" w:rsidP="002E0545">
            <w:pPr>
              <w:numPr>
                <w:ilvl w:val="0"/>
                <w:numId w:val="72"/>
              </w:numPr>
              <w:contextualSpacing/>
              <w:jc w:val="center"/>
              <w:rPr>
                <w:rFonts w:ascii="Arial" w:hAnsi="Arial" w:cs="Arial"/>
                <w:b/>
                <w:sz w:val="24"/>
                <w:szCs w:val="24"/>
              </w:rPr>
            </w:pPr>
          </w:p>
        </w:tc>
        <w:tc>
          <w:tcPr>
            <w:tcW w:w="3119" w:type="dxa"/>
            <w:vAlign w:val="center"/>
          </w:tcPr>
          <w:p w:rsidR="006D6150" w:rsidRPr="009D49C9" w:rsidRDefault="006D6150" w:rsidP="009D49C9">
            <w:pPr>
              <w:spacing w:line="256" w:lineRule="auto"/>
              <w:rPr>
                <w:rFonts w:ascii="Arial" w:hAnsi="Arial" w:cs="Arial"/>
                <w:sz w:val="24"/>
                <w:szCs w:val="24"/>
              </w:rPr>
            </w:pPr>
            <w:r w:rsidRPr="009D49C9">
              <w:rPr>
                <w:rFonts w:ascii="Arial" w:hAnsi="Arial" w:cs="Arial"/>
                <w:sz w:val="24"/>
                <w:szCs w:val="24"/>
              </w:rPr>
              <w:t>Suradnja s roditeljima – od informacije do kvalitetne komunikacije</w:t>
            </w:r>
          </w:p>
        </w:tc>
        <w:tc>
          <w:tcPr>
            <w:tcW w:w="1559"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Studeni 2022., veljača 2023.</w:t>
            </w:r>
          </w:p>
        </w:tc>
        <w:tc>
          <w:tcPr>
            <w:tcW w:w="1560" w:type="dxa"/>
            <w:vAlign w:val="center"/>
          </w:tcPr>
          <w:p w:rsidR="006D6150" w:rsidRPr="009D49C9" w:rsidRDefault="006D6150" w:rsidP="009D49C9">
            <w:pPr>
              <w:spacing w:line="256" w:lineRule="auto"/>
              <w:jc w:val="center"/>
              <w:rPr>
                <w:rFonts w:ascii="Arial" w:hAnsi="Arial" w:cs="Arial"/>
                <w:color w:val="FF0000"/>
                <w:sz w:val="24"/>
                <w:szCs w:val="24"/>
              </w:rPr>
            </w:pPr>
            <w:r w:rsidRPr="009D49C9">
              <w:rPr>
                <w:rFonts w:ascii="Arial" w:hAnsi="Arial" w:cs="Arial"/>
                <w:sz w:val="24"/>
                <w:szCs w:val="24"/>
              </w:rPr>
              <w:t>PPO Maestral</w:t>
            </w:r>
          </w:p>
        </w:tc>
      </w:tr>
      <w:tr w:rsidR="006D6150" w:rsidRPr="009D49C9" w:rsidTr="006D6150">
        <w:tc>
          <w:tcPr>
            <w:tcW w:w="1696" w:type="dxa"/>
            <w:vAlign w:val="center"/>
          </w:tcPr>
          <w:p w:rsidR="006D6150" w:rsidRPr="009D49C9" w:rsidRDefault="006D6150" w:rsidP="002E0545">
            <w:pPr>
              <w:numPr>
                <w:ilvl w:val="0"/>
                <w:numId w:val="72"/>
              </w:numPr>
              <w:contextualSpacing/>
              <w:jc w:val="center"/>
              <w:rPr>
                <w:rFonts w:ascii="Arial" w:hAnsi="Arial" w:cs="Arial"/>
                <w:b/>
                <w:sz w:val="24"/>
                <w:szCs w:val="24"/>
              </w:rPr>
            </w:pPr>
          </w:p>
        </w:tc>
        <w:tc>
          <w:tcPr>
            <w:tcW w:w="3119" w:type="dxa"/>
            <w:vAlign w:val="center"/>
          </w:tcPr>
          <w:p w:rsidR="006D6150" w:rsidRPr="009D49C9" w:rsidRDefault="006D6150" w:rsidP="009D49C9">
            <w:pPr>
              <w:spacing w:line="256" w:lineRule="auto"/>
              <w:rPr>
                <w:rFonts w:ascii="Arial" w:hAnsi="Arial" w:cs="Arial"/>
                <w:sz w:val="24"/>
                <w:szCs w:val="24"/>
              </w:rPr>
            </w:pPr>
            <w:r w:rsidRPr="009D49C9">
              <w:rPr>
                <w:rFonts w:ascii="Arial" w:hAnsi="Arial" w:cs="Arial"/>
                <w:sz w:val="24"/>
                <w:szCs w:val="24"/>
              </w:rPr>
              <w:t>Zvjezdice – naša PROMEHS priča</w:t>
            </w:r>
          </w:p>
        </w:tc>
        <w:tc>
          <w:tcPr>
            <w:tcW w:w="1559"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Studeni 2022.</w:t>
            </w:r>
          </w:p>
        </w:tc>
        <w:tc>
          <w:tcPr>
            <w:tcW w:w="1560"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PPO Drenova</w:t>
            </w:r>
          </w:p>
        </w:tc>
      </w:tr>
      <w:tr w:rsidR="006D6150" w:rsidRPr="009D49C9" w:rsidTr="006D6150">
        <w:tc>
          <w:tcPr>
            <w:tcW w:w="1696" w:type="dxa"/>
            <w:vAlign w:val="center"/>
          </w:tcPr>
          <w:p w:rsidR="006D6150" w:rsidRPr="009D49C9" w:rsidRDefault="006D6150" w:rsidP="002E0545">
            <w:pPr>
              <w:numPr>
                <w:ilvl w:val="0"/>
                <w:numId w:val="72"/>
              </w:numPr>
              <w:contextualSpacing/>
              <w:jc w:val="center"/>
              <w:rPr>
                <w:rFonts w:ascii="Arial" w:hAnsi="Arial" w:cs="Arial"/>
                <w:b/>
                <w:sz w:val="24"/>
                <w:szCs w:val="24"/>
              </w:rPr>
            </w:pPr>
          </w:p>
        </w:tc>
        <w:tc>
          <w:tcPr>
            <w:tcW w:w="3119" w:type="dxa"/>
            <w:vAlign w:val="center"/>
          </w:tcPr>
          <w:p w:rsidR="006D6150" w:rsidRPr="009D49C9" w:rsidRDefault="006D6150" w:rsidP="009D49C9">
            <w:pPr>
              <w:spacing w:line="256" w:lineRule="auto"/>
              <w:rPr>
                <w:rFonts w:ascii="Arial" w:hAnsi="Arial" w:cs="Arial"/>
                <w:sz w:val="24"/>
                <w:szCs w:val="24"/>
                <w:lang w:val="fr-FR"/>
              </w:rPr>
            </w:pPr>
            <w:r w:rsidRPr="009D49C9">
              <w:rPr>
                <w:rFonts w:ascii="Arial" w:hAnsi="Arial" w:cs="Arial"/>
                <w:sz w:val="24"/>
                <w:szCs w:val="24"/>
                <w:lang w:val="fr-FR"/>
              </w:rPr>
              <w:t>Promicanje prava djece u CPO Maestral</w:t>
            </w:r>
          </w:p>
        </w:tc>
        <w:tc>
          <w:tcPr>
            <w:tcW w:w="1559"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studeni 2022. siječanj 2023.</w:t>
            </w:r>
          </w:p>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ožujak 2023.</w:t>
            </w:r>
          </w:p>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svibanj 2023.</w:t>
            </w:r>
          </w:p>
        </w:tc>
        <w:tc>
          <w:tcPr>
            <w:tcW w:w="1560"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PPO Maestral</w:t>
            </w:r>
          </w:p>
        </w:tc>
      </w:tr>
      <w:tr w:rsidR="006D6150" w:rsidRPr="009D49C9" w:rsidTr="006D6150">
        <w:tc>
          <w:tcPr>
            <w:tcW w:w="1696" w:type="dxa"/>
            <w:vAlign w:val="center"/>
          </w:tcPr>
          <w:p w:rsidR="006D6150" w:rsidRPr="009D49C9" w:rsidRDefault="006D6150" w:rsidP="002E0545">
            <w:pPr>
              <w:numPr>
                <w:ilvl w:val="0"/>
                <w:numId w:val="72"/>
              </w:numPr>
              <w:contextualSpacing/>
              <w:jc w:val="center"/>
              <w:rPr>
                <w:rFonts w:ascii="Arial" w:hAnsi="Arial" w:cs="Arial"/>
                <w:b/>
                <w:sz w:val="24"/>
                <w:szCs w:val="24"/>
              </w:rPr>
            </w:pPr>
          </w:p>
        </w:tc>
        <w:tc>
          <w:tcPr>
            <w:tcW w:w="3119" w:type="dxa"/>
            <w:vAlign w:val="center"/>
          </w:tcPr>
          <w:p w:rsidR="006D6150" w:rsidRPr="009D49C9" w:rsidRDefault="006D6150" w:rsidP="009D49C9">
            <w:pPr>
              <w:spacing w:line="256" w:lineRule="auto"/>
              <w:rPr>
                <w:rFonts w:ascii="Arial" w:hAnsi="Arial" w:cs="Arial"/>
                <w:sz w:val="24"/>
                <w:szCs w:val="24"/>
              </w:rPr>
            </w:pPr>
            <w:r w:rsidRPr="009D49C9">
              <w:rPr>
                <w:rFonts w:ascii="Arial" w:hAnsi="Arial" w:cs="Arial"/>
                <w:sz w:val="24"/>
                <w:szCs w:val="24"/>
              </w:rPr>
              <w:t>Tehnike za smanjenje stresa i opuštanje</w:t>
            </w:r>
          </w:p>
        </w:tc>
        <w:tc>
          <w:tcPr>
            <w:tcW w:w="1559"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studeni</w:t>
            </w:r>
          </w:p>
          <w:p w:rsidR="006D6150" w:rsidRPr="009D49C9" w:rsidRDefault="006D6150" w:rsidP="009D49C9">
            <w:pPr>
              <w:spacing w:line="256" w:lineRule="auto"/>
              <w:jc w:val="center"/>
              <w:rPr>
                <w:rFonts w:ascii="Arial" w:hAnsi="Arial" w:cs="Arial"/>
                <w:sz w:val="24"/>
                <w:szCs w:val="24"/>
                <w:lang w:val="fr-FR"/>
              </w:rPr>
            </w:pPr>
            <w:r w:rsidRPr="009D49C9">
              <w:rPr>
                <w:rFonts w:ascii="Arial" w:hAnsi="Arial" w:cs="Arial"/>
                <w:sz w:val="24"/>
                <w:szCs w:val="24"/>
              </w:rPr>
              <w:t>2022.</w:t>
            </w:r>
          </w:p>
        </w:tc>
        <w:tc>
          <w:tcPr>
            <w:tcW w:w="1560" w:type="dxa"/>
            <w:vAlign w:val="center"/>
          </w:tcPr>
          <w:p w:rsidR="006D6150" w:rsidRPr="009D49C9" w:rsidRDefault="006D6150" w:rsidP="009D49C9">
            <w:pPr>
              <w:spacing w:line="256" w:lineRule="auto"/>
              <w:jc w:val="center"/>
              <w:rPr>
                <w:rFonts w:ascii="Arial" w:hAnsi="Arial" w:cs="Arial"/>
                <w:sz w:val="24"/>
                <w:szCs w:val="24"/>
                <w:lang w:val="fr-FR"/>
              </w:rPr>
            </w:pPr>
            <w:r w:rsidRPr="009D49C9">
              <w:rPr>
                <w:rFonts w:ascii="Arial" w:hAnsi="Arial" w:cs="Arial"/>
                <w:sz w:val="24"/>
                <w:szCs w:val="24"/>
              </w:rPr>
              <w:t>PPO Maestral</w:t>
            </w:r>
          </w:p>
        </w:tc>
      </w:tr>
      <w:tr w:rsidR="006D6150" w:rsidRPr="009D49C9" w:rsidTr="006D6150">
        <w:tc>
          <w:tcPr>
            <w:tcW w:w="1696" w:type="dxa"/>
            <w:vAlign w:val="center"/>
          </w:tcPr>
          <w:p w:rsidR="006D6150" w:rsidRPr="009D49C9" w:rsidRDefault="006D6150" w:rsidP="002E0545">
            <w:pPr>
              <w:numPr>
                <w:ilvl w:val="0"/>
                <w:numId w:val="72"/>
              </w:numPr>
              <w:contextualSpacing/>
              <w:jc w:val="center"/>
              <w:rPr>
                <w:rFonts w:ascii="Arial" w:hAnsi="Arial" w:cs="Arial"/>
                <w:b/>
                <w:sz w:val="24"/>
                <w:szCs w:val="24"/>
              </w:rPr>
            </w:pPr>
          </w:p>
        </w:tc>
        <w:tc>
          <w:tcPr>
            <w:tcW w:w="3119" w:type="dxa"/>
            <w:vAlign w:val="center"/>
          </w:tcPr>
          <w:p w:rsidR="006D6150" w:rsidRPr="009D49C9" w:rsidRDefault="006D6150" w:rsidP="009D49C9">
            <w:pPr>
              <w:spacing w:line="256" w:lineRule="auto"/>
              <w:rPr>
                <w:rFonts w:ascii="Arial" w:hAnsi="Arial" w:cs="Arial"/>
                <w:sz w:val="24"/>
                <w:szCs w:val="24"/>
              </w:rPr>
            </w:pPr>
            <w:r w:rsidRPr="009D49C9">
              <w:rPr>
                <w:rFonts w:ascii="Arial" w:hAnsi="Arial" w:cs="Arial"/>
                <w:sz w:val="24"/>
                <w:szCs w:val="24"/>
              </w:rPr>
              <w:t>Organizacija sobe dnevnog boravka djece – od ideje do realizacije</w:t>
            </w:r>
          </w:p>
        </w:tc>
        <w:tc>
          <w:tcPr>
            <w:tcW w:w="1559"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lang w:val="fr-FR"/>
              </w:rPr>
              <w:t>prosinac 2022.</w:t>
            </w:r>
          </w:p>
        </w:tc>
        <w:tc>
          <w:tcPr>
            <w:tcW w:w="1560"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lang w:val="fr-FR"/>
              </w:rPr>
              <w:t>PPO Maestral</w:t>
            </w:r>
          </w:p>
        </w:tc>
      </w:tr>
      <w:tr w:rsidR="006D6150" w:rsidRPr="009D49C9" w:rsidTr="006D6150">
        <w:tc>
          <w:tcPr>
            <w:tcW w:w="1696" w:type="dxa"/>
            <w:vAlign w:val="center"/>
          </w:tcPr>
          <w:p w:rsidR="006D6150" w:rsidRPr="009D49C9" w:rsidRDefault="006D6150" w:rsidP="002E0545">
            <w:pPr>
              <w:numPr>
                <w:ilvl w:val="0"/>
                <w:numId w:val="72"/>
              </w:numPr>
              <w:contextualSpacing/>
              <w:jc w:val="center"/>
              <w:rPr>
                <w:rFonts w:ascii="Arial" w:hAnsi="Arial" w:cs="Arial"/>
                <w:b/>
                <w:sz w:val="24"/>
                <w:szCs w:val="24"/>
              </w:rPr>
            </w:pPr>
          </w:p>
        </w:tc>
        <w:tc>
          <w:tcPr>
            <w:tcW w:w="3119" w:type="dxa"/>
            <w:shd w:val="clear" w:color="auto" w:fill="auto"/>
            <w:vAlign w:val="center"/>
          </w:tcPr>
          <w:p w:rsidR="006D6150" w:rsidRPr="009D49C9" w:rsidRDefault="006D6150" w:rsidP="009D49C9">
            <w:pPr>
              <w:spacing w:line="256" w:lineRule="auto"/>
              <w:rPr>
                <w:rFonts w:ascii="Arial" w:hAnsi="Arial" w:cs="Arial"/>
                <w:sz w:val="24"/>
                <w:szCs w:val="24"/>
              </w:rPr>
            </w:pPr>
            <w:r w:rsidRPr="009D49C9">
              <w:rPr>
                <w:rFonts w:ascii="Arial" w:hAnsi="Arial" w:cs="Arial"/>
                <w:sz w:val="24"/>
                <w:szCs w:val="24"/>
              </w:rPr>
              <w:t>Iskustva s mobilnosti u Francusku: projekt „Green teachers for green kids“</w:t>
            </w:r>
          </w:p>
        </w:tc>
        <w:tc>
          <w:tcPr>
            <w:tcW w:w="1559" w:type="dxa"/>
            <w:shd w:val="clear" w:color="auto" w:fill="auto"/>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prosinac 2022.</w:t>
            </w:r>
          </w:p>
        </w:tc>
        <w:tc>
          <w:tcPr>
            <w:tcW w:w="1560" w:type="dxa"/>
            <w:shd w:val="clear" w:color="auto" w:fill="auto"/>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PPO Belveder</w:t>
            </w:r>
          </w:p>
        </w:tc>
      </w:tr>
      <w:tr w:rsidR="006D6150" w:rsidRPr="009D49C9" w:rsidTr="006D6150">
        <w:tc>
          <w:tcPr>
            <w:tcW w:w="1696" w:type="dxa"/>
            <w:vAlign w:val="center"/>
          </w:tcPr>
          <w:p w:rsidR="006D6150" w:rsidRPr="009D49C9" w:rsidRDefault="006D6150" w:rsidP="002E0545">
            <w:pPr>
              <w:numPr>
                <w:ilvl w:val="0"/>
                <w:numId w:val="72"/>
              </w:numPr>
              <w:contextualSpacing/>
              <w:jc w:val="center"/>
              <w:rPr>
                <w:rFonts w:ascii="Arial" w:hAnsi="Arial" w:cs="Arial"/>
                <w:b/>
                <w:sz w:val="24"/>
                <w:szCs w:val="24"/>
              </w:rPr>
            </w:pPr>
          </w:p>
        </w:tc>
        <w:tc>
          <w:tcPr>
            <w:tcW w:w="3119" w:type="dxa"/>
            <w:vAlign w:val="center"/>
          </w:tcPr>
          <w:p w:rsidR="006D6150" w:rsidRPr="009D49C9" w:rsidRDefault="006D6150" w:rsidP="009D49C9">
            <w:pPr>
              <w:spacing w:line="256" w:lineRule="auto"/>
              <w:rPr>
                <w:rFonts w:ascii="Arial" w:hAnsi="Arial" w:cs="Arial"/>
                <w:sz w:val="24"/>
                <w:szCs w:val="24"/>
              </w:rPr>
            </w:pPr>
            <w:r w:rsidRPr="009D49C9">
              <w:rPr>
                <w:rFonts w:ascii="Arial" w:hAnsi="Arial" w:cs="Arial"/>
                <w:sz w:val="24"/>
                <w:szCs w:val="24"/>
              </w:rPr>
              <w:t xml:space="preserve">Prevalencija razine tjelesne aktivnosti odgajatelja </w:t>
            </w:r>
          </w:p>
        </w:tc>
        <w:tc>
          <w:tcPr>
            <w:tcW w:w="1559"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ožujak</w:t>
            </w:r>
          </w:p>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2023.</w:t>
            </w:r>
          </w:p>
        </w:tc>
        <w:tc>
          <w:tcPr>
            <w:tcW w:w="1560"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PPO Belveder</w:t>
            </w:r>
          </w:p>
        </w:tc>
      </w:tr>
      <w:tr w:rsidR="006D6150" w:rsidRPr="009D49C9" w:rsidTr="006D6150">
        <w:tc>
          <w:tcPr>
            <w:tcW w:w="1696" w:type="dxa"/>
            <w:vAlign w:val="center"/>
          </w:tcPr>
          <w:p w:rsidR="006D6150" w:rsidRPr="009D49C9" w:rsidRDefault="006D6150" w:rsidP="002E0545">
            <w:pPr>
              <w:numPr>
                <w:ilvl w:val="0"/>
                <w:numId w:val="72"/>
              </w:numPr>
              <w:contextualSpacing/>
              <w:jc w:val="center"/>
              <w:rPr>
                <w:rFonts w:ascii="Arial" w:hAnsi="Arial" w:cs="Arial"/>
                <w:b/>
                <w:sz w:val="24"/>
                <w:szCs w:val="24"/>
              </w:rPr>
            </w:pPr>
          </w:p>
        </w:tc>
        <w:tc>
          <w:tcPr>
            <w:tcW w:w="3119" w:type="dxa"/>
            <w:vAlign w:val="center"/>
          </w:tcPr>
          <w:p w:rsidR="006D6150" w:rsidRPr="009D49C9" w:rsidRDefault="006D6150" w:rsidP="009D49C9">
            <w:pPr>
              <w:spacing w:line="256" w:lineRule="auto"/>
              <w:rPr>
                <w:rFonts w:ascii="Arial" w:hAnsi="Arial" w:cs="Arial"/>
                <w:sz w:val="24"/>
                <w:szCs w:val="24"/>
              </w:rPr>
            </w:pPr>
            <w:r w:rsidRPr="009D49C9">
              <w:rPr>
                <w:rFonts w:ascii="Arial" w:hAnsi="Arial" w:cs="Arial"/>
                <w:sz w:val="24"/>
                <w:szCs w:val="24"/>
              </w:rPr>
              <w:t xml:space="preserve">Pčelice – od suradnje do partnerstva s roditeljima </w:t>
            </w:r>
          </w:p>
        </w:tc>
        <w:tc>
          <w:tcPr>
            <w:tcW w:w="1559"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travanj 2023.</w:t>
            </w:r>
          </w:p>
        </w:tc>
        <w:tc>
          <w:tcPr>
            <w:tcW w:w="1560"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PPO Drenova</w:t>
            </w:r>
          </w:p>
        </w:tc>
      </w:tr>
      <w:tr w:rsidR="006D6150" w:rsidRPr="009D49C9" w:rsidTr="006D6150">
        <w:tc>
          <w:tcPr>
            <w:tcW w:w="1696" w:type="dxa"/>
            <w:vAlign w:val="center"/>
          </w:tcPr>
          <w:p w:rsidR="006D6150" w:rsidRPr="009D49C9" w:rsidRDefault="006D6150" w:rsidP="002E0545">
            <w:pPr>
              <w:numPr>
                <w:ilvl w:val="0"/>
                <w:numId w:val="72"/>
              </w:numPr>
              <w:contextualSpacing/>
              <w:jc w:val="center"/>
              <w:rPr>
                <w:rFonts w:ascii="Arial" w:hAnsi="Arial" w:cs="Arial"/>
                <w:b/>
                <w:sz w:val="24"/>
                <w:szCs w:val="24"/>
              </w:rPr>
            </w:pPr>
          </w:p>
        </w:tc>
        <w:tc>
          <w:tcPr>
            <w:tcW w:w="3119" w:type="dxa"/>
            <w:vAlign w:val="center"/>
          </w:tcPr>
          <w:p w:rsidR="006D6150" w:rsidRPr="009D49C9" w:rsidRDefault="006D6150" w:rsidP="009D49C9">
            <w:pPr>
              <w:spacing w:line="256" w:lineRule="auto"/>
              <w:rPr>
                <w:rFonts w:ascii="Arial" w:hAnsi="Arial" w:cs="Arial"/>
                <w:sz w:val="24"/>
                <w:szCs w:val="24"/>
              </w:rPr>
            </w:pPr>
            <w:r w:rsidRPr="009D49C9">
              <w:rPr>
                <w:rFonts w:ascii="Arial" w:hAnsi="Arial" w:cs="Arial"/>
                <w:sz w:val="24"/>
                <w:szCs w:val="24"/>
              </w:rPr>
              <w:t xml:space="preserve">Stručna podrška - izazovi u odgojno obrazovnom procesu </w:t>
            </w:r>
          </w:p>
        </w:tc>
        <w:tc>
          <w:tcPr>
            <w:tcW w:w="1559"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tijekom godine</w:t>
            </w:r>
          </w:p>
        </w:tc>
        <w:tc>
          <w:tcPr>
            <w:tcW w:w="1560"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PPO Maestral</w:t>
            </w:r>
          </w:p>
        </w:tc>
      </w:tr>
      <w:tr w:rsidR="006D6150" w:rsidRPr="009D49C9" w:rsidTr="006D6150">
        <w:tc>
          <w:tcPr>
            <w:tcW w:w="1696" w:type="dxa"/>
            <w:vAlign w:val="center"/>
          </w:tcPr>
          <w:p w:rsidR="006D6150" w:rsidRPr="009D49C9" w:rsidRDefault="006D6150" w:rsidP="002E0545">
            <w:pPr>
              <w:numPr>
                <w:ilvl w:val="0"/>
                <w:numId w:val="72"/>
              </w:numPr>
              <w:contextualSpacing/>
              <w:jc w:val="center"/>
              <w:rPr>
                <w:rFonts w:ascii="Arial" w:hAnsi="Arial" w:cs="Arial"/>
                <w:b/>
                <w:sz w:val="24"/>
                <w:szCs w:val="24"/>
              </w:rPr>
            </w:pPr>
          </w:p>
        </w:tc>
        <w:tc>
          <w:tcPr>
            <w:tcW w:w="3119" w:type="dxa"/>
            <w:vAlign w:val="center"/>
          </w:tcPr>
          <w:p w:rsidR="006D6150" w:rsidRPr="009D49C9" w:rsidRDefault="006D6150" w:rsidP="009D49C9">
            <w:pPr>
              <w:spacing w:line="256" w:lineRule="auto"/>
              <w:rPr>
                <w:rFonts w:ascii="Arial" w:hAnsi="Arial" w:cs="Arial"/>
                <w:sz w:val="24"/>
                <w:szCs w:val="24"/>
              </w:rPr>
            </w:pPr>
            <w:r w:rsidRPr="009D49C9">
              <w:rPr>
                <w:rFonts w:ascii="Arial" w:hAnsi="Arial" w:cs="Arial"/>
                <w:sz w:val="24"/>
                <w:szCs w:val="24"/>
              </w:rPr>
              <w:t>Stručna podrška - izazovi rada s potencijalno darovitom i darovitom djecom</w:t>
            </w:r>
          </w:p>
        </w:tc>
        <w:tc>
          <w:tcPr>
            <w:tcW w:w="1559"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tijekom godine</w:t>
            </w:r>
          </w:p>
        </w:tc>
        <w:tc>
          <w:tcPr>
            <w:tcW w:w="1560" w:type="dxa"/>
            <w:vAlign w:val="center"/>
          </w:tcPr>
          <w:p w:rsidR="006D6150" w:rsidRPr="009D49C9" w:rsidRDefault="006D6150" w:rsidP="009D49C9">
            <w:pPr>
              <w:spacing w:line="256" w:lineRule="auto"/>
              <w:jc w:val="center"/>
              <w:rPr>
                <w:rFonts w:ascii="Arial" w:hAnsi="Arial" w:cs="Arial"/>
                <w:sz w:val="24"/>
                <w:szCs w:val="24"/>
              </w:rPr>
            </w:pPr>
            <w:r w:rsidRPr="009D49C9">
              <w:rPr>
                <w:rFonts w:ascii="Arial" w:hAnsi="Arial" w:cs="Arial"/>
                <w:sz w:val="24"/>
                <w:szCs w:val="24"/>
              </w:rPr>
              <w:t>PPO Maestral</w:t>
            </w:r>
          </w:p>
        </w:tc>
      </w:tr>
    </w:tbl>
    <w:p w:rsidR="006D6150" w:rsidRDefault="006D6150" w:rsidP="009D49C9">
      <w:pPr>
        <w:spacing w:after="0" w:line="240" w:lineRule="auto"/>
        <w:rPr>
          <w:rFonts w:ascii="Arial" w:eastAsia="Times New Roman" w:hAnsi="Arial" w:cs="Arial"/>
          <w:b/>
          <w:sz w:val="32"/>
          <w:szCs w:val="32"/>
          <w:lang w:eastAsia="hr-HR"/>
        </w:rPr>
      </w:pPr>
    </w:p>
    <w:p w:rsidR="009D49C9" w:rsidRPr="009D49C9" w:rsidRDefault="009D49C9" w:rsidP="009D49C9">
      <w:pPr>
        <w:spacing w:after="0" w:line="240" w:lineRule="auto"/>
        <w:rPr>
          <w:rFonts w:ascii="Arial" w:eastAsia="Times New Roman" w:hAnsi="Arial" w:cs="Arial"/>
          <w:b/>
          <w:sz w:val="28"/>
          <w:szCs w:val="28"/>
          <w:lang w:eastAsia="hr-HR"/>
        </w:rPr>
      </w:pPr>
      <w:r w:rsidRPr="009D49C9">
        <w:rPr>
          <w:rFonts w:ascii="Arial" w:eastAsia="Times New Roman" w:hAnsi="Arial" w:cs="Arial"/>
          <w:b/>
          <w:sz w:val="28"/>
          <w:szCs w:val="28"/>
          <w:lang w:eastAsia="hr-HR"/>
        </w:rPr>
        <w:t>6. SURADNJA S RODITELJIMA</w:t>
      </w:r>
    </w:p>
    <w:p w:rsidR="009D49C9" w:rsidRPr="009D49C9" w:rsidRDefault="009D49C9" w:rsidP="009D49C9">
      <w:pPr>
        <w:spacing w:after="0" w:line="240" w:lineRule="auto"/>
        <w:rPr>
          <w:rFonts w:ascii="Arial" w:eastAsia="Times New Roman" w:hAnsi="Arial" w:cs="Arial"/>
          <w:b/>
          <w:sz w:val="24"/>
          <w:szCs w:val="28"/>
          <w:lang w:eastAsia="hr-HR"/>
        </w:rPr>
      </w:pPr>
    </w:p>
    <w:p w:rsidR="009D49C9" w:rsidRPr="009D49C9" w:rsidRDefault="009D49C9" w:rsidP="00701BBD">
      <w:pPr>
        <w:spacing w:after="0" w:line="240" w:lineRule="auto"/>
        <w:ind w:firstLine="708"/>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 xml:space="preserve">Tijekom ove pedagoške godine rad stručnih djelatnika CPO-a Maestral usmjerit će se na unaprjeđivanje suradnje s roditeljima i stvaranje uvjeta za ravnopravno sudjelovanje u odgojno obrazovnom procesu. </w:t>
      </w:r>
    </w:p>
    <w:p w:rsidR="009D49C9" w:rsidRPr="009D49C9" w:rsidRDefault="009D49C9" w:rsidP="009D49C9">
      <w:pPr>
        <w:spacing w:after="0" w:line="240" w:lineRule="auto"/>
        <w:rPr>
          <w:rFonts w:ascii="Arial" w:eastAsia="Times New Roman" w:hAnsi="Arial" w:cs="Arial"/>
          <w:bCs/>
          <w:color w:val="FF0000"/>
          <w:sz w:val="24"/>
          <w:szCs w:val="24"/>
          <w:lang w:eastAsia="hr-HR"/>
        </w:rPr>
      </w:pP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3685"/>
        <w:gridCol w:w="1701"/>
        <w:gridCol w:w="1985"/>
      </w:tblGrid>
      <w:tr w:rsidR="009D49C9" w:rsidRPr="009D49C9" w:rsidTr="008F285B">
        <w:trPr>
          <w:trHeight w:val="145"/>
        </w:trPr>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49C9" w:rsidRPr="009D49C9" w:rsidRDefault="009D49C9" w:rsidP="009D49C9">
            <w:pPr>
              <w:keepNext/>
              <w:spacing w:after="0" w:line="240" w:lineRule="auto"/>
              <w:outlineLvl w:val="0"/>
              <w:rPr>
                <w:rFonts w:ascii="Arial" w:eastAsia="Times New Roman" w:hAnsi="Arial" w:cs="Arial"/>
                <w:b/>
                <w:bCs/>
                <w:sz w:val="24"/>
                <w:szCs w:val="24"/>
                <w:lang w:eastAsia="hr-HR"/>
              </w:rPr>
            </w:pPr>
            <w:r w:rsidRPr="009D49C9">
              <w:rPr>
                <w:rFonts w:ascii="Arial" w:eastAsia="Times New Roman" w:hAnsi="Arial" w:cs="Arial"/>
                <w:b/>
                <w:bCs/>
                <w:sz w:val="24"/>
                <w:szCs w:val="24"/>
                <w:lang w:eastAsia="hr-HR"/>
              </w:rPr>
              <w:t>ZADAĆE</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49C9" w:rsidRPr="009D49C9" w:rsidRDefault="009D49C9" w:rsidP="009D49C9">
            <w:pPr>
              <w:spacing w:after="0" w:line="240" w:lineRule="auto"/>
              <w:rPr>
                <w:rFonts w:ascii="Arial" w:eastAsia="Times New Roman" w:hAnsi="Arial" w:cs="Arial"/>
                <w:b/>
                <w:bCs/>
                <w:sz w:val="24"/>
                <w:szCs w:val="24"/>
                <w:lang w:eastAsia="hr-HR"/>
              </w:rPr>
            </w:pPr>
            <w:r w:rsidRPr="009D49C9">
              <w:rPr>
                <w:rFonts w:ascii="Arial" w:eastAsia="Times New Roman" w:hAnsi="Arial" w:cs="Arial"/>
                <w:b/>
                <w:bCs/>
                <w:sz w:val="24"/>
                <w:szCs w:val="24"/>
                <w:lang w:eastAsia="hr-HR"/>
              </w:rPr>
              <w:t>SADRŽAJI RADA</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49C9" w:rsidRPr="009D49C9" w:rsidRDefault="009D49C9" w:rsidP="009D49C9">
            <w:pPr>
              <w:spacing w:after="0" w:line="240" w:lineRule="auto"/>
              <w:rPr>
                <w:rFonts w:ascii="Arial" w:eastAsia="Times New Roman" w:hAnsi="Arial" w:cs="Arial"/>
                <w:b/>
                <w:bCs/>
                <w:sz w:val="24"/>
                <w:szCs w:val="24"/>
                <w:lang w:eastAsia="hr-HR"/>
              </w:rPr>
            </w:pPr>
            <w:r w:rsidRPr="009D49C9">
              <w:rPr>
                <w:rFonts w:ascii="Arial" w:eastAsia="Times New Roman" w:hAnsi="Arial" w:cs="Arial"/>
                <w:b/>
                <w:bCs/>
                <w:sz w:val="24"/>
                <w:szCs w:val="24"/>
                <w:lang w:eastAsia="hr-HR"/>
              </w:rPr>
              <w:t>NOSITELJI</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D49C9" w:rsidRPr="009D49C9" w:rsidRDefault="009D49C9" w:rsidP="009D49C9">
            <w:pPr>
              <w:spacing w:after="0" w:line="240" w:lineRule="auto"/>
              <w:rPr>
                <w:rFonts w:ascii="Arial" w:eastAsia="Times New Roman" w:hAnsi="Arial" w:cs="Arial"/>
                <w:b/>
                <w:bCs/>
                <w:sz w:val="24"/>
                <w:szCs w:val="24"/>
                <w:lang w:eastAsia="hr-HR"/>
              </w:rPr>
            </w:pPr>
            <w:r w:rsidRPr="009D49C9">
              <w:rPr>
                <w:rFonts w:ascii="Arial" w:eastAsia="Times New Roman" w:hAnsi="Arial" w:cs="Arial"/>
                <w:b/>
                <w:bCs/>
                <w:sz w:val="24"/>
                <w:szCs w:val="24"/>
                <w:lang w:eastAsia="hr-HR"/>
              </w:rPr>
              <w:t>VRIJEME OSTVARENJA</w:t>
            </w:r>
          </w:p>
        </w:tc>
      </w:tr>
      <w:tr w:rsidR="009D49C9" w:rsidRPr="009D49C9" w:rsidTr="008F285B">
        <w:trPr>
          <w:cantSplit/>
          <w:trHeight w:val="582"/>
        </w:trPr>
        <w:tc>
          <w:tcPr>
            <w:tcW w:w="2127" w:type="dxa"/>
            <w:vMerge w:val="restart"/>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b/>
                <w:sz w:val="24"/>
                <w:szCs w:val="24"/>
                <w:lang w:eastAsia="hr-HR"/>
              </w:rPr>
            </w:pPr>
            <w:r w:rsidRPr="009D49C9">
              <w:rPr>
                <w:rFonts w:ascii="Arial" w:eastAsia="Times New Roman" w:hAnsi="Arial" w:cs="Arial"/>
                <w:b/>
                <w:sz w:val="24"/>
                <w:szCs w:val="24"/>
                <w:lang w:eastAsia="hr-HR"/>
              </w:rPr>
              <w:t>Upoznavanje roditelja s organizacijom života i rada u vrtiću</w:t>
            </w:r>
          </w:p>
        </w:tc>
        <w:tc>
          <w:tcPr>
            <w:tcW w:w="3685" w:type="dxa"/>
            <w:tcBorders>
              <w:top w:val="single" w:sz="4" w:space="0" w:color="auto"/>
              <w:left w:val="single" w:sz="4" w:space="0" w:color="auto"/>
              <w:bottom w:val="single" w:sz="4" w:space="0" w:color="auto"/>
              <w:right w:val="single" w:sz="4" w:space="0" w:color="auto"/>
            </w:tcBorders>
          </w:tcPr>
          <w:p w:rsidR="009D49C9" w:rsidRPr="009D49C9" w:rsidRDefault="009D49C9" w:rsidP="00CB52AF">
            <w:pPr>
              <w:numPr>
                <w:ilvl w:val="0"/>
                <w:numId w:val="3"/>
              </w:num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inicijalni razgovori s roditeljima pri upisu djeteta u vrtić</w:t>
            </w:r>
          </w:p>
        </w:tc>
        <w:tc>
          <w:tcPr>
            <w:tcW w:w="170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stručni tim</w:t>
            </w:r>
          </w:p>
          <w:p w:rsidR="009D49C9" w:rsidRPr="009D49C9" w:rsidRDefault="009D49C9" w:rsidP="009D49C9">
            <w:p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odgojitelji</w:t>
            </w:r>
          </w:p>
        </w:tc>
        <w:tc>
          <w:tcPr>
            <w:tcW w:w="1985"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svibanj 2023.</w:t>
            </w:r>
          </w:p>
          <w:p w:rsidR="009D49C9" w:rsidRPr="009D49C9" w:rsidRDefault="009D49C9" w:rsidP="009D49C9">
            <w:p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lipanj 2023.</w:t>
            </w:r>
          </w:p>
          <w:p w:rsidR="009D49C9" w:rsidRPr="009D49C9" w:rsidRDefault="009D49C9" w:rsidP="009D49C9">
            <w:p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tijekom godine</w:t>
            </w:r>
          </w:p>
        </w:tc>
      </w:tr>
      <w:tr w:rsidR="009D49C9" w:rsidRPr="009D49C9" w:rsidTr="008F285B">
        <w:trPr>
          <w:cantSplit/>
          <w:trHeight w:val="145"/>
        </w:trPr>
        <w:tc>
          <w:tcPr>
            <w:tcW w:w="2127" w:type="dxa"/>
            <w:vMerge/>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szCs w:val="24"/>
                <w:lang w:eastAsia="hr-HR"/>
              </w:rPr>
            </w:pPr>
          </w:p>
        </w:tc>
        <w:tc>
          <w:tcPr>
            <w:tcW w:w="3685" w:type="dxa"/>
            <w:tcBorders>
              <w:top w:val="single" w:sz="4" w:space="0" w:color="auto"/>
              <w:left w:val="single" w:sz="4" w:space="0" w:color="auto"/>
              <w:bottom w:val="single" w:sz="4" w:space="0" w:color="auto"/>
              <w:right w:val="single" w:sz="4" w:space="0" w:color="auto"/>
            </w:tcBorders>
          </w:tcPr>
          <w:p w:rsidR="009D49C9" w:rsidRPr="009D49C9" w:rsidRDefault="009D49C9" w:rsidP="00CB52AF">
            <w:pPr>
              <w:numPr>
                <w:ilvl w:val="0"/>
                <w:numId w:val="3"/>
              </w:num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 xml:space="preserve">informiranje roditelja o mogućim oblicima suradnje te njihovo uključivanje sukladno interesima </w:t>
            </w:r>
          </w:p>
        </w:tc>
        <w:tc>
          <w:tcPr>
            <w:tcW w:w="170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odgojitelji</w:t>
            </w:r>
          </w:p>
        </w:tc>
        <w:tc>
          <w:tcPr>
            <w:tcW w:w="1985"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rujan 2022.</w:t>
            </w:r>
          </w:p>
        </w:tc>
      </w:tr>
      <w:tr w:rsidR="009D49C9" w:rsidRPr="009D49C9" w:rsidTr="008F285B">
        <w:trPr>
          <w:cantSplit/>
          <w:trHeight w:val="145"/>
        </w:trPr>
        <w:tc>
          <w:tcPr>
            <w:tcW w:w="2127" w:type="dxa"/>
            <w:vMerge/>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szCs w:val="24"/>
                <w:lang w:eastAsia="hr-HR"/>
              </w:rPr>
            </w:pPr>
          </w:p>
        </w:tc>
        <w:tc>
          <w:tcPr>
            <w:tcW w:w="3685" w:type="dxa"/>
            <w:tcBorders>
              <w:top w:val="single" w:sz="4" w:space="0" w:color="auto"/>
              <w:left w:val="single" w:sz="4" w:space="0" w:color="auto"/>
              <w:bottom w:val="single" w:sz="4" w:space="0" w:color="auto"/>
              <w:right w:val="single" w:sz="4" w:space="0" w:color="auto"/>
            </w:tcBorders>
          </w:tcPr>
          <w:p w:rsidR="009D49C9" w:rsidRPr="009D49C9" w:rsidRDefault="009D49C9" w:rsidP="00CB52AF">
            <w:pPr>
              <w:numPr>
                <w:ilvl w:val="0"/>
                <w:numId w:val="3"/>
              </w:num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 xml:space="preserve">dokumentiranje te prezentacija roditeljima odgojno-obrazovnog procesa </w:t>
            </w:r>
          </w:p>
        </w:tc>
        <w:tc>
          <w:tcPr>
            <w:tcW w:w="170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odgojitelji</w:t>
            </w:r>
          </w:p>
        </w:tc>
        <w:tc>
          <w:tcPr>
            <w:tcW w:w="1985"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tijekom godine</w:t>
            </w:r>
          </w:p>
        </w:tc>
      </w:tr>
      <w:tr w:rsidR="009D49C9" w:rsidRPr="009D49C9" w:rsidTr="008F285B">
        <w:trPr>
          <w:cantSplit/>
          <w:trHeight w:val="145"/>
        </w:trPr>
        <w:tc>
          <w:tcPr>
            <w:tcW w:w="2127" w:type="dxa"/>
            <w:vMerge/>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szCs w:val="24"/>
                <w:lang w:eastAsia="hr-HR"/>
              </w:rPr>
            </w:pPr>
          </w:p>
        </w:tc>
        <w:tc>
          <w:tcPr>
            <w:tcW w:w="3685" w:type="dxa"/>
            <w:tcBorders>
              <w:top w:val="single" w:sz="4" w:space="0" w:color="auto"/>
              <w:left w:val="single" w:sz="4" w:space="0" w:color="auto"/>
              <w:bottom w:val="single" w:sz="4" w:space="0" w:color="auto"/>
              <w:right w:val="single" w:sz="4" w:space="0" w:color="auto"/>
            </w:tcBorders>
          </w:tcPr>
          <w:p w:rsidR="009D49C9" w:rsidRPr="009D49C9" w:rsidRDefault="009D49C9" w:rsidP="00CB52AF">
            <w:pPr>
              <w:numPr>
                <w:ilvl w:val="0"/>
                <w:numId w:val="3"/>
              </w:num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informiranje roditelja o aktualnim zbivanjima putem web-stranica vrtića</w:t>
            </w:r>
          </w:p>
        </w:tc>
        <w:tc>
          <w:tcPr>
            <w:tcW w:w="170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odgojitelji</w:t>
            </w:r>
          </w:p>
        </w:tc>
        <w:tc>
          <w:tcPr>
            <w:tcW w:w="1985"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tijekom godine</w:t>
            </w:r>
          </w:p>
        </w:tc>
      </w:tr>
      <w:tr w:rsidR="009D49C9" w:rsidRPr="009D49C9" w:rsidTr="008F285B">
        <w:trPr>
          <w:cantSplit/>
          <w:trHeight w:val="145"/>
        </w:trPr>
        <w:tc>
          <w:tcPr>
            <w:tcW w:w="2127" w:type="dxa"/>
            <w:vMerge/>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szCs w:val="24"/>
                <w:lang w:eastAsia="hr-HR"/>
              </w:rPr>
            </w:pPr>
          </w:p>
        </w:tc>
        <w:tc>
          <w:tcPr>
            <w:tcW w:w="3685" w:type="dxa"/>
            <w:tcBorders>
              <w:top w:val="single" w:sz="4" w:space="0" w:color="auto"/>
              <w:left w:val="single" w:sz="4" w:space="0" w:color="auto"/>
              <w:bottom w:val="single" w:sz="4" w:space="0" w:color="auto"/>
              <w:right w:val="single" w:sz="4" w:space="0" w:color="auto"/>
            </w:tcBorders>
          </w:tcPr>
          <w:p w:rsidR="009D49C9" w:rsidRPr="009D49C9" w:rsidRDefault="009D49C9" w:rsidP="00CB52AF">
            <w:pPr>
              <w:numPr>
                <w:ilvl w:val="0"/>
                <w:numId w:val="3"/>
              </w:num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uređenje oglasnih ploča za roditelje</w:t>
            </w:r>
          </w:p>
        </w:tc>
        <w:tc>
          <w:tcPr>
            <w:tcW w:w="170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odgojitelji</w:t>
            </w:r>
          </w:p>
          <w:p w:rsidR="009D49C9" w:rsidRPr="009D49C9" w:rsidRDefault="009D49C9" w:rsidP="009D49C9">
            <w:pPr>
              <w:spacing w:after="0" w:line="240" w:lineRule="auto"/>
              <w:rPr>
                <w:rFonts w:ascii="Arial" w:eastAsia="Times New Roman" w:hAnsi="Arial" w:cs="Arial"/>
                <w:bCs/>
                <w:sz w:val="24"/>
                <w:szCs w:val="24"/>
                <w:lang w:eastAsia="hr-HR"/>
              </w:rPr>
            </w:pPr>
          </w:p>
        </w:tc>
        <w:tc>
          <w:tcPr>
            <w:tcW w:w="1985"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tijekom godine</w:t>
            </w:r>
          </w:p>
        </w:tc>
      </w:tr>
      <w:tr w:rsidR="009D49C9" w:rsidRPr="009D49C9" w:rsidTr="008F285B">
        <w:trPr>
          <w:cantSplit/>
          <w:trHeight w:val="145"/>
        </w:trPr>
        <w:tc>
          <w:tcPr>
            <w:tcW w:w="2127" w:type="dxa"/>
            <w:vMerge w:val="restart"/>
            <w:tcBorders>
              <w:top w:val="single" w:sz="4" w:space="0" w:color="auto"/>
              <w:left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b/>
                <w:sz w:val="24"/>
                <w:szCs w:val="24"/>
                <w:lang w:eastAsia="hr-HR"/>
              </w:rPr>
            </w:pPr>
            <w:r w:rsidRPr="009D49C9">
              <w:rPr>
                <w:rFonts w:ascii="Arial" w:eastAsia="Times New Roman" w:hAnsi="Arial" w:cs="Arial"/>
                <w:b/>
                <w:sz w:val="24"/>
                <w:szCs w:val="24"/>
                <w:lang w:eastAsia="hr-HR"/>
              </w:rPr>
              <w:t xml:space="preserve">Upoznavanje roditelja s oblicima suradnje i njihovo aktivno uključivanje </w:t>
            </w:r>
          </w:p>
        </w:tc>
        <w:tc>
          <w:tcPr>
            <w:tcW w:w="3685" w:type="dxa"/>
            <w:tcBorders>
              <w:top w:val="single" w:sz="4" w:space="0" w:color="auto"/>
              <w:left w:val="single" w:sz="4" w:space="0" w:color="auto"/>
              <w:bottom w:val="single" w:sz="4" w:space="0" w:color="auto"/>
              <w:right w:val="single" w:sz="4" w:space="0" w:color="auto"/>
            </w:tcBorders>
          </w:tcPr>
          <w:p w:rsidR="009D49C9" w:rsidRPr="009D49C9" w:rsidRDefault="009D49C9" w:rsidP="00CB52AF">
            <w:pPr>
              <w:numPr>
                <w:ilvl w:val="0"/>
                <w:numId w:val="3"/>
              </w:numPr>
              <w:spacing w:after="0" w:line="24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aktivno uključivanje roditelja u postupno prilagođavanje djeteta na vrtić</w:t>
            </w:r>
          </w:p>
        </w:tc>
        <w:tc>
          <w:tcPr>
            <w:tcW w:w="170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odgojitelji</w:t>
            </w:r>
          </w:p>
          <w:p w:rsidR="009D49C9" w:rsidRPr="009D49C9" w:rsidRDefault="009D49C9" w:rsidP="009D49C9">
            <w:pPr>
              <w:spacing w:after="0" w:line="24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stručni tim</w:t>
            </w:r>
          </w:p>
        </w:tc>
        <w:tc>
          <w:tcPr>
            <w:tcW w:w="1985"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36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rujan 2022</w:t>
            </w:r>
          </w:p>
          <w:p w:rsidR="009D49C9" w:rsidRPr="009D49C9" w:rsidRDefault="009D49C9" w:rsidP="009D49C9">
            <w:pPr>
              <w:spacing w:after="0" w:line="36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tijekom godine</w:t>
            </w:r>
          </w:p>
        </w:tc>
      </w:tr>
      <w:tr w:rsidR="009D49C9" w:rsidRPr="009D49C9" w:rsidTr="008F285B">
        <w:trPr>
          <w:cantSplit/>
          <w:trHeight w:val="145"/>
        </w:trPr>
        <w:tc>
          <w:tcPr>
            <w:tcW w:w="2127" w:type="dxa"/>
            <w:vMerge/>
            <w:tcBorders>
              <w:left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szCs w:val="24"/>
                <w:lang w:eastAsia="hr-HR"/>
              </w:rPr>
            </w:pPr>
          </w:p>
        </w:tc>
        <w:tc>
          <w:tcPr>
            <w:tcW w:w="3685" w:type="dxa"/>
            <w:tcBorders>
              <w:top w:val="single" w:sz="4" w:space="0" w:color="auto"/>
              <w:left w:val="single" w:sz="4" w:space="0" w:color="auto"/>
              <w:bottom w:val="single" w:sz="4" w:space="0" w:color="auto"/>
              <w:right w:val="single" w:sz="4" w:space="0" w:color="auto"/>
            </w:tcBorders>
          </w:tcPr>
          <w:p w:rsidR="009D49C9" w:rsidRPr="009D49C9" w:rsidRDefault="009D49C9" w:rsidP="00CB52AF">
            <w:pPr>
              <w:numPr>
                <w:ilvl w:val="0"/>
                <w:numId w:val="3"/>
              </w:numPr>
              <w:spacing w:after="0" w:line="24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poticanje roditelja na sudjelovanje u prikupljanju i nabavi materijala i sredstava za rad i igru djece</w:t>
            </w:r>
          </w:p>
        </w:tc>
        <w:tc>
          <w:tcPr>
            <w:tcW w:w="170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odgojitelji</w:t>
            </w:r>
          </w:p>
        </w:tc>
        <w:tc>
          <w:tcPr>
            <w:tcW w:w="1985"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48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tijekom godine</w:t>
            </w:r>
          </w:p>
        </w:tc>
      </w:tr>
      <w:tr w:rsidR="009D49C9" w:rsidRPr="009D49C9" w:rsidTr="008F285B">
        <w:trPr>
          <w:cantSplit/>
          <w:trHeight w:val="145"/>
        </w:trPr>
        <w:tc>
          <w:tcPr>
            <w:tcW w:w="2127" w:type="dxa"/>
            <w:vMerge/>
            <w:tcBorders>
              <w:left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szCs w:val="24"/>
                <w:lang w:eastAsia="hr-HR"/>
              </w:rPr>
            </w:pPr>
          </w:p>
        </w:tc>
        <w:tc>
          <w:tcPr>
            <w:tcW w:w="3685" w:type="dxa"/>
            <w:tcBorders>
              <w:top w:val="single" w:sz="4" w:space="0" w:color="auto"/>
              <w:left w:val="single" w:sz="4" w:space="0" w:color="auto"/>
              <w:bottom w:val="single" w:sz="4" w:space="0" w:color="auto"/>
              <w:right w:val="single" w:sz="4" w:space="0" w:color="auto"/>
            </w:tcBorders>
          </w:tcPr>
          <w:p w:rsidR="009D49C9" w:rsidRPr="009D49C9" w:rsidRDefault="009D49C9" w:rsidP="00CB52AF">
            <w:pPr>
              <w:numPr>
                <w:ilvl w:val="0"/>
                <w:numId w:val="3"/>
              </w:numPr>
              <w:spacing w:after="0" w:line="24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uključivanje roditelja u osmišljavanje određenih odgojnih sadržaja</w:t>
            </w:r>
          </w:p>
        </w:tc>
        <w:tc>
          <w:tcPr>
            <w:tcW w:w="170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odgojitelji</w:t>
            </w:r>
          </w:p>
        </w:tc>
        <w:tc>
          <w:tcPr>
            <w:tcW w:w="1985"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48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tijekom godine</w:t>
            </w:r>
          </w:p>
        </w:tc>
      </w:tr>
      <w:tr w:rsidR="009D49C9" w:rsidRPr="009D49C9" w:rsidTr="008F285B">
        <w:trPr>
          <w:cantSplit/>
          <w:trHeight w:val="145"/>
        </w:trPr>
        <w:tc>
          <w:tcPr>
            <w:tcW w:w="2127" w:type="dxa"/>
            <w:vMerge/>
            <w:tcBorders>
              <w:left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szCs w:val="24"/>
                <w:lang w:eastAsia="hr-HR"/>
              </w:rPr>
            </w:pPr>
          </w:p>
        </w:tc>
        <w:tc>
          <w:tcPr>
            <w:tcW w:w="3685" w:type="dxa"/>
            <w:tcBorders>
              <w:top w:val="single" w:sz="4" w:space="0" w:color="auto"/>
              <w:left w:val="single" w:sz="4" w:space="0" w:color="auto"/>
              <w:bottom w:val="single" w:sz="4" w:space="0" w:color="auto"/>
              <w:right w:val="single" w:sz="4" w:space="0" w:color="auto"/>
            </w:tcBorders>
          </w:tcPr>
          <w:p w:rsidR="009D49C9" w:rsidRPr="009D49C9" w:rsidRDefault="009D49C9" w:rsidP="00CB52AF">
            <w:pPr>
              <w:numPr>
                <w:ilvl w:val="0"/>
                <w:numId w:val="3"/>
              </w:num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uključivanje roditelja u pripremu i realizaciju izleta, posjeta, druženja i radionica</w:t>
            </w:r>
          </w:p>
        </w:tc>
        <w:tc>
          <w:tcPr>
            <w:tcW w:w="170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odgojitelji</w:t>
            </w:r>
          </w:p>
        </w:tc>
        <w:tc>
          <w:tcPr>
            <w:tcW w:w="1985"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tijekom godine</w:t>
            </w:r>
          </w:p>
          <w:p w:rsidR="009D49C9" w:rsidRPr="009D49C9" w:rsidRDefault="009D49C9" w:rsidP="009D49C9">
            <w:pPr>
              <w:spacing w:after="0" w:line="240" w:lineRule="auto"/>
              <w:rPr>
                <w:rFonts w:ascii="Arial" w:eastAsia="Times New Roman" w:hAnsi="Arial" w:cs="Arial"/>
                <w:bCs/>
                <w:sz w:val="24"/>
                <w:szCs w:val="24"/>
                <w:lang w:eastAsia="hr-HR"/>
              </w:rPr>
            </w:pPr>
          </w:p>
        </w:tc>
      </w:tr>
      <w:tr w:rsidR="009D49C9" w:rsidRPr="009D49C9" w:rsidTr="008F285B">
        <w:trPr>
          <w:cantSplit/>
          <w:trHeight w:val="145"/>
        </w:trPr>
        <w:tc>
          <w:tcPr>
            <w:tcW w:w="2127" w:type="dxa"/>
            <w:vMerge/>
            <w:tcBorders>
              <w:left w:val="single" w:sz="4" w:space="0" w:color="auto"/>
              <w:bottom w:val="nil"/>
              <w:right w:val="single" w:sz="4" w:space="0" w:color="auto"/>
            </w:tcBorders>
            <w:vAlign w:val="center"/>
          </w:tcPr>
          <w:p w:rsidR="009D49C9" w:rsidRPr="009D49C9" w:rsidRDefault="009D49C9" w:rsidP="009D49C9">
            <w:pPr>
              <w:spacing w:after="0" w:line="240" w:lineRule="auto"/>
              <w:rPr>
                <w:rFonts w:ascii="Arial" w:eastAsia="Times New Roman" w:hAnsi="Arial" w:cs="Arial"/>
                <w:b/>
                <w:sz w:val="24"/>
                <w:szCs w:val="24"/>
                <w:lang w:eastAsia="hr-HR"/>
              </w:rPr>
            </w:pPr>
          </w:p>
        </w:tc>
        <w:tc>
          <w:tcPr>
            <w:tcW w:w="3685" w:type="dxa"/>
            <w:tcBorders>
              <w:top w:val="single" w:sz="4" w:space="0" w:color="auto"/>
              <w:left w:val="single" w:sz="4" w:space="0" w:color="auto"/>
              <w:bottom w:val="single" w:sz="4" w:space="0" w:color="auto"/>
              <w:right w:val="single" w:sz="4" w:space="0" w:color="auto"/>
            </w:tcBorders>
          </w:tcPr>
          <w:p w:rsidR="009D49C9" w:rsidRPr="009D49C9" w:rsidRDefault="009D49C9" w:rsidP="00CB52AF">
            <w:pPr>
              <w:numPr>
                <w:ilvl w:val="0"/>
                <w:numId w:val="4"/>
              </w:numPr>
              <w:spacing w:after="0" w:line="240" w:lineRule="auto"/>
              <w:ind w:right="100"/>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 xml:space="preserve">provođenje roditeljskih sastanaka u pojedinim skupinama ili na razini vrtića </w:t>
            </w:r>
          </w:p>
        </w:tc>
        <w:tc>
          <w:tcPr>
            <w:tcW w:w="1701" w:type="dxa"/>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odgojitelji</w:t>
            </w:r>
          </w:p>
        </w:tc>
        <w:tc>
          <w:tcPr>
            <w:tcW w:w="1985" w:type="dxa"/>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Times New Roman" w:hAnsi="Arial" w:cs="Arial"/>
                <w:sz w:val="24"/>
                <w:szCs w:val="24"/>
                <w:lang w:eastAsia="hr-HR"/>
              </w:rPr>
            </w:pPr>
          </w:p>
          <w:p w:rsidR="009D49C9" w:rsidRPr="009D49C9" w:rsidRDefault="009D49C9" w:rsidP="009D49C9">
            <w:pPr>
              <w:spacing w:after="0" w:line="24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tijekom godine</w:t>
            </w:r>
          </w:p>
          <w:p w:rsidR="009D49C9" w:rsidRPr="009D49C9" w:rsidRDefault="009D49C9" w:rsidP="009D49C9">
            <w:pPr>
              <w:spacing w:after="0" w:line="240" w:lineRule="auto"/>
              <w:jc w:val="center"/>
              <w:rPr>
                <w:rFonts w:ascii="Arial" w:eastAsia="Times New Roman" w:hAnsi="Arial" w:cs="Arial"/>
                <w:sz w:val="24"/>
                <w:szCs w:val="24"/>
                <w:lang w:eastAsia="hr-HR"/>
              </w:rPr>
            </w:pPr>
          </w:p>
        </w:tc>
      </w:tr>
      <w:tr w:rsidR="009D49C9" w:rsidRPr="009D49C9" w:rsidTr="008F285B">
        <w:trPr>
          <w:cantSplit/>
          <w:trHeight w:val="847"/>
        </w:trPr>
        <w:tc>
          <w:tcPr>
            <w:tcW w:w="2127" w:type="dxa"/>
            <w:tcBorders>
              <w:left w:val="single" w:sz="4" w:space="0" w:color="auto"/>
              <w:bottom w:val="nil"/>
              <w:right w:val="single" w:sz="4" w:space="0" w:color="auto"/>
            </w:tcBorders>
            <w:vAlign w:val="center"/>
          </w:tcPr>
          <w:p w:rsidR="009D49C9" w:rsidRPr="009D49C9" w:rsidRDefault="009D49C9" w:rsidP="009D49C9">
            <w:pPr>
              <w:spacing w:after="0" w:line="240" w:lineRule="auto"/>
              <w:rPr>
                <w:rFonts w:ascii="Arial" w:eastAsia="Times New Roman" w:hAnsi="Arial" w:cs="Arial"/>
                <w:b/>
                <w:sz w:val="24"/>
                <w:szCs w:val="24"/>
                <w:lang w:eastAsia="hr-HR"/>
              </w:rPr>
            </w:pPr>
          </w:p>
        </w:tc>
        <w:tc>
          <w:tcPr>
            <w:tcW w:w="3685" w:type="dxa"/>
            <w:tcBorders>
              <w:top w:val="single" w:sz="4" w:space="0" w:color="auto"/>
              <w:left w:val="single" w:sz="4" w:space="0" w:color="auto"/>
              <w:bottom w:val="single" w:sz="4" w:space="0" w:color="auto"/>
              <w:right w:val="single" w:sz="4" w:space="0" w:color="auto"/>
            </w:tcBorders>
          </w:tcPr>
          <w:p w:rsidR="009D49C9" w:rsidRPr="009D49C9" w:rsidRDefault="009D49C9" w:rsidP="00CB52AF">
            <w:pPr>
              <w:numPr>
                <w:ilvl w:val="0"/>
                <w:numId w:val="4"/>
              </w:numPr>
              <w:spacing w:after="0" w:line="240" w:lineRule="auto"/>
              <w:ind w:right="100"/>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uključivanje roditelja u projekte odgojnih skupina</w:t>
            </w:r>
          </w:p>
        </w:tc>
        <w:tc>
          <w:tcPr>
            <w:tcW w:w="1701" w:type="dxa"/>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odgojitelji</w:t>
            </w:r>
          </w:p>
        </w:tc>
        <w:tc>
          <w:tcPr>
            <w:tcW w:w="1985" w:type="dxa"/>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tijekom godine</w:t>
            </w:r>
          </w:p>
        </w:tc>
      </w:tr>
      <w:tr w:rsidR="009D49C9" w:rsidRPr="009D49C9" w:rsidTr="008F285B">
        <w:trPr>
          <w:cantSplit/>
          <w:trHeight w:val="847"/>
        </w:trPr>
        <w:tc>
          <w:tcPr>
            <w:tcW w:w="2127" w:type="dxa"/>
            <w:tcBorders>
              <w:left w:val="single" w:sz="4" w:space="0" w:color="auto"/>
              <w:bottom w:val="nil"/>
              <w:right w:val="single" w:sz="4" w:space="0" w:color="auto"/>
            </w:tcBorders>
            <w:vAlign w:val="center"/>
          </w:tcPr>
          <w:p w:rsidR="009D49C9" w:rsidRPr="009D49C9" w:rsidRDefault="009D49C9" w:rsidP="009D49C9">
            <w:pPr>
              <w:spacing w:after="0" w:line="240" w:lineRule="auto"/>
              <w:rPr>
                <w:rFonts w:ascii="Arial" w:eastAsia="Times New Roman" w:hAnsi="Arial" w:cs="Arial"/>
                <w:b/>
                <w:sz w:val="24"/>
                <w:szCs w:val="24"/>
                <w:lang w:eastAsia="hr-HR"/>
              </w:rPr>
            </w:pPr>
          </w:p>
        </w:tc>
        <w:tc>
          <w:tcPr>
            <w:tcW w:w="3685" w:type="dxa"/>
            <w:tcBorders>
              <w:top w:val="single" w:sz="4" w:space="0" w:color="auto"/>
              <w:left w:val="single" w:sz="4" w:space="0" w:color="auto"/>
              <w:bottom w:val="single" w:sz="4" w:space="0" w:color="auto"/>
              <w:right w:val="single" w:sz="4" w:space="0" w:color="auto"/>
            </w:tcBorders>
          </w:tcPr>
          <w:p w:rsidR="009D49C9" w:rsidRPr="009D49C9" w:rsidRDefault="009D49C9" w:rsidP="00CB52AF">
            <w:pPr>
              <w:numPr>
                <w:ilvl w:val="0"/>
                <w:numId w:val="4"/>
              </w:numPr>
              <w:spacing w:after="0" w:line="240" w:lineRule="auto"/>
              <w:ind w:right="100"/>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uključivanje roditelja u neposredan odgojno-obrazovni rad</w:t>
            </w:r>
          </w:p>
        </w:tc>
        <w:tc>
          <w:tcPr>
            <w:tcW w:w="1701" w:type="dxa"/>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odgojitelji</w:t>
            </w:r>
          </w:p>
        </w:tc>
        <w:tc>
          <w:tcPr>
            <w:tcW w:w="1985" w:type="dxa"/>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tijekom godine</w:t>
            </w:r>
          </w:p>
        </w:tc>
      </w:tr>
      <w:tr w:rsidR="009D49C9" w:rsidRPr="009D49C9" w:rsidTr="008F285B">
        <w:tblPrEx>
          <w:tblBorders>
            <w:insideH w:val="single" w:sz="4" w:space="0" w:color="auto"/>
            <w:insideV w:val="single" w:sz="4" w:space="0" w:color="auto"/>
          </w:tblBorders>
          <w:tblLook w:val="04A0" w:firstRow="1" w:lastRow="0" w:firstColumn="1" w:lastColumn="0" w:noHBand="0" w:noVBand="1"/>
        </w:tblPrEx>
        <w:trPr>
          <w:cantSplit/>
          <w:trHeight w:val="1119"/>
        </w:trPr>
        <w:tc>
          <w:tcPr>
            <w:tcW w:w="2127" w:type="dxa"/>
            <w:vMerge w:val="restart"/>
            <w:tcBorders>
              <w:top w:val="nil"/>
              <w:left w:val="single" w:sz="4" w:space="0" w:color="auto"/>
              <w:right w:val="single" w:sz="4" w:space="0" w:color="auto"/>
            </w:tcBorders>
            <w:vAlign w:val="center"/>
          </w:tcPr>
          <w:p w:rsidR="009D49C9" w:rsidRPr="009D49C9" w:rsidRDefault="009D49C9" w:rsidP="009D49C9">
            <w:pPr>
              <w:spacing w:after="0" w:line="240" w:lineRule="auto"/>
              <w:rPr>
                <w:rFonts w:ascii="Arial" w:eastAsia="Times New Roman" w:hAnsi="Arial" w:cs="Arial"/>
                <w:sz w:val="24"/>
                <w:szCs w:val="24"/>
                <w:lang w:eastAsia="hr-HR"/>
              </w:rPr>
            </w:pPr>
          </w:p>
        </w:tc>
        <w:tc>
          <w:tcPr>
            <w:tcW w:w="3685" w:type="dxa"/>
            <w:tcBorders>
              <w:top w:val="single" w:sz="4" w:space="0" w:color="auto"/>
              <w:left w:val="single" w:sz="4" w:space="0" w:color="auto"/>
              <w:bottom w:val="single" w:sz="4" w:space="0" w:color="auto"/>
              <w:right w:val="single" w:sz="4" w:space="0" w:color="auto"/>
            </w:tcBorders>
          </w:tcPr>
          <w:p w:rsidR="009D49C9" w:rsidRPr="009D49C9" w:rsidRDefault="009D49C9" w:rsidP="00CB52AF">
            <w:pPr>
              <w:numPr>
                <w:ilvl w:val="0"/>
                <w:numId w:val="4"/>
              </w:numPr>
              <w:spacing w:after="0" w:line="24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različite tematske, prigodne i kreativne radionice za djecu i/ili roditelje</w:t>
            </w:r>
          </w:p>
        </w:tc>
        <w:tc>
          <w:tcPr>
            <w:tcW w:w="1701" w:type="dxa"/>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odgojitelji</w:t>
            </w:r>
          </w:p>
        </w:tc>
        <w:tc>
          <w:tcPr>
            <w:tcW w:w="1985" w:type="dxa"/>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tijekom godine</w:t>
            </w:r>
          </w:p>
        </w:tc>
      </w:tr>
      <w:tr w:rsidR="009D49C9" w:rsidRPr="009D49C9" w:rsidTr="008F285B">
        <w:tblPrEx>
          <w:tblBorders>
            <w:insideH w:val="single" w:sz="4" w:space="0" w:color="auto"/>
            <w:insideV w:val="single" w:sz="4" w:space="0" w:color="auto"/>
          </w:tblBorders>
          <w:tblLook w:val="04A0" w:firstRow="1" w:lastRow="0" w:firstColumn="1" w:lastColumn="0" w:noHBand="0" w:noVBand="1"/>
        </w:tblPrEx>
        <w:trPr>
          <w:cantSplit/>
          <w:trHeight w:val="145"/>
        </w:trPr>
        <w:tc>
          <w:tcPr>
            <w:tcW w:w="2127" w:type="dxa"/>
            <w:vMerge/>
            <w:tcBorders>
              <w:left w:val="single" w:sz="4" w:space="0" w:color="auto"/>
              <w:right w:val="single" w:sz="4" w:space="0" w:color="auto"/>
            </w:tcBorders>
            <w:vAlign w:val="center"/>
          </w:tcPr>
          <w:p w:rsidR="009D49C9" w:rsidRPr="009D49C9" w:rsidRDefault="009D49C9" w:rsidP="009D49C9">
            <w:pPr>
              <w:spacing w:after="0" w:line="240" w:lineRule="auto"/>
              <w:ind w:left="100" w:right="100"/>
              <w:rPr>
                <w:rFonts w:ascii="Arial" w:eastAsia="Times New Roman" w:hAnsi="Arial" w:cs="Arial"/>
                <w:sz w:val="24"/>
                <w:szCs w:val="24"/>
                <w:lang w:eastAsia="hr-HR"/>
              </w:rPr>
            </w:pPr>
          </w:p>
        </w:tc>
        <w:tc>
          <w:tcPr>
            <w:tcW w:w="3685" w:type="dxa"/>
            <w:tcBorders>
              <w:top w:val="single" w:sz="4" w:space="0" w:color="auto"/>
              <w:left w:val="single" w:sz="4" w:space="0" w:color="auto"/>
              <w:bottom w:val="single" w:sz="4" w:space="0" w:color="auto"/>
              <w:right w:val="single" w:sz="4" w:space="0" w:color="auto"/>
            </w:tcBorders>
          </w:tcPr>
          <w:p w:rsidR="009D49C9" w:rsidRPr="009D49C9" w:rsidRDefault="009D49C9" w:rsidP="00CB52AF">
            <w:pPr>
              <w:numPr>
                <w:ilvl w:val="0"/>
                <w:numId w:val="5"/>
              </w:numPr>
              <w:spacing w:after="0" w:line="240" w:lineRule="auto"/>
              <w:ind w:right="100"/>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druženja, posjete, izleti, manifestacije</w:t>
            </w:r>
          </w:p>
        </w:tc>
        <w:tc>
          <w:tcPr>
            <w:tcW w:w="170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odgojitelji</w:t>
            </w:r>
          </w:p>
        </w:tc>
        <w:tc>
          <w:tcPr>
            <w:tcW w:w="1985"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tijekom godine</w:t>
            </w:r>
          </w:p>
        </w:tc>
      </w:tr>
    </w:tbl>
    <w:p w:rsidR="009D49C9" w:rsidRPr="009D49C9" w:rsidRDefault="009D49C9" w:rsidP="009D49C9">
      <w:pPr>
        <w:spacing w:line="256" w:lineRule="auto"/>
      </w:pPr>
    </w:p>
    <w:tbl>
      <w:tblPr>
        <w:tblW w:w="945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2"/>
        <w:gridCol w:w="3558"/>
        <w:gridCol w:w="1701"/>
        <w:gridCol w:w="1985"/>
      </w:tblGrid>
      <w:tr w:rsidR="009D49C9" w:rsidRPr="009D49C9" w:rsidTr="008F285B">
        <w:trPr>
          <w:trHeight w:val="70"/>
          <w:jc w:val="center"/>
        </w:trPr>
        <w:tc>
          <w:tcPr>
            <w:tcW w:w="2212" w:type="dxa"/>
            <w:vMerge w:val="restart"/>
            <w:tcBorders>
              <w:top w:val="single" w:sz="4" w:space="0" w:color="auto"/>
              <w:left w:val="single" w:sz="4" w:space="0" w:color="auto"/>
              <w:right w:val="single" w:sz="4" w:space="0" w:color="auto"/>
            </w:tcBorders>
            <w:vAlign w:val="center"/>
          </w:tcPr>
          <w:p w:rsidR="009D49C9" w:rsidRPr="009D49C9" w:rsidRDefault="009D49C9" w:rsidP="009D49C9">
            <w:pPr>
              <w:spacing w:after="0" w:line="240" w:lineRule="auto"/>
              <w:rPr>
                <w:rFonts w:ascii="Arial" w:eastAsia="Times New Roman" w:hAnsi="Arial" w:cs="Arial"/>
                <w:b/>
                <w:sz w:val="24"/>
                <w:szCs w:val="24"/>
                <w:lang w:val="de-DE" w:eastAsia="hr-HR"/>
              </w:rPr>
            </w:pPr>
          </w:p>
          <w:p w:rsidR="009D49C9" w:rsidRPr="009D49C9" w:rsidRDefault="009D49C9" w:rsidP="009D49C9">
            <w:pPr>
              <w:spacing w:after="0" w:line="240" w:lineRule="auto"/>
              <w:rPr>
                <w:rFonts w:ascii="Arial" w:eastAsia="Times New Roman" w:hAnsi="Arial" w:cs="Arial"/>
                <w:b/>
                <w:sz w:val="24"/>
                <w:szCs w:val="24"/>
                <w:lang w:val="de-DE" w:eastAsia="hr-HR"/>
              </w:rPr>
            </w:pPr>
            <w:r w:rsidRPr="009D49C9">
              <w:rPr>
                <w:rFonts w:ascii="Arial" w:eastAsia="Times New Roman" w:hAnsi="Arial" w:cs="Arial"/>
                <w:b/>
                <w:sz w:val="24"/>
                <w:szCs w:val="24"/>
                <w:lang w:val="de-DE" w:eastAsia="hr-HR"/>
              </w:rPr>
              <w:t>Osnaživanje roditeljske kompetencije</w:t>
            </w:r>
          </w:p>
          <w:p w:rsidR="009D49C9" w:rsidRPr="009D49C9" w:rsidRDefault="009D49C9" w:rsidP="009D49C9">
            <w:pPr>
              <w:spacing w:after="0" w:line="240" w:lineRule="auto"/>
              <w:rPr>
                <w:rFonts w:ascii="Arial" w:eastAsia="Times New Roman" w:hAnsi="Arial" w:cs="Arial"/>
                <w:b/>
                <w:sz w:val="24"/>
                <w:szCs w:val="24"/>
                <w:lang w:eastAsia="hr-HR"/>
              </w:rPr>
            </w:pPr>
            <w:r w:rsidRPr="009D49C9">
              <w:rPr>
                <w:rFonts w:ascii="Arial" w:eastAsia="Times New Roman" w:hAnsi="Arial" w:cs="Arial"/>
                <w:b/>
                <w:sz w:val="24"/>
                <w:szCs w:val="24"/>
                <w:lang w:eastAsia="hr-HR"/>
              </w:rPr>
              <w:t xml:space="preserve">i uloge u razvoju i odgoju djeteta </w:t>
            </w:r>
          </w:p>
        </w:tc>
        <w:tc>
          <w:tcPr>
            <w:tcW w:w="3558" w:type="dxa"/>
            <w:tcBorders>
              <w:top w:val="single" w:sz="4" w:space="0" w:color="auto"/>
              <w:left w:val="single" w:sz="4" w:space="0" w:color="auto"/>
              <w:bottom w:val="single" w:sz="4" w:space="0" w:color="auto"/>
              <w:right w:val="single" w:sz="4" w:space="0" w:color="auto"/>
            </w:tcBorders>
          </w:tcPr>
          <w:p w:rsidR="009D49C9" w:rsidRPr="009D49C9" w:rsidRDefault="009D49C9" w:rsidP="00CB52AF">
            <w:pPr>
              <w:numPr>
                <w:ilvl w:val="0"/>
                <w:numId w:val="6"/>
              </w:numPr>
              <w:spacing w:after="0" w:line="240" w:lineRule="auto"/>
              <w:contextualSpacing/>
              <w:rPr>
                <w:rFonts w:ascii="Arial" w:eastAsia="Times New Roman" w:hAnsi="Arial" w:cs="Arial"/>
                <w:bCs/>
                <w:sz w:val="24"/>
                <w:szCs w:val="24"/>
                <w:lang w:eastAsia="hr-HR"/>
              </w:rPr>
            </w:pPr>
            <w:r w:rsidRPr="009D49C9">
              <w:rPr>
                <w:rFonts w:ascii="Arial" w:hAnsi="Arial" w:cs="Arial"/>
                <w:bCs/>
                <w:sz w:val="24"/>
                <w:szCs w:val="24"/>
                <w:lang w:eastAsia="hr-HR"/>
              </w:rPr>
              <w:t>Ciklus radionica „Rastimo zajedno-Plus“</w:t>
            </w:r>
          </w:p>
        </w:tc>
        <w:tc>
          <w:tcPr>
            <w:tcW w:w="1701" w:type="dxa"/>
            <w:tcBorders>
              <w:top w:val="single" w:sz="4" w:space="0" w:color="auto"/>
              <w:left w:val="single" w:sz="4" w:space="0" w:color="auto"/>
              <w:bottom w:val="single" w:sz="4" w:space="0" w:color="auto"/>
              <w:right w:val="single" w:sz="4" w:space="0" w:color="auto"/>
            </w:tcBorders>
          </w:tcPr>
          <w:p w:rsidR="009D49C9" w:rsidRPr="009D49C9" w:rsidRDefault="006D6150" w:rsidP="006D6150">
            <w:pPr>
              <w:spacing w:after="0" w:line="240" w:lineRule="auto"/>
              <w:rPr>
                <w:rFonts w:ascii="Arial" w:eastAsia="Times New Roman" w:hAnsi="Arial" w:cs="Arial"/>
                <w:bCs/>
                <w:sz w:val="24"/>
                <w:szCs w:val="24"/>
                <w:lang w:eastAsia="hr-HR"/>
              </w:rPr>
            </w:pPr>
            <w:r>
              <w:rPr>
                <w:rFonts w:ascii="Arial" w:hAnsi="Arial" w:cs="Arial"/>
                <w:bCs/>
                <w:sz w:val="24"/>
                <w:szCs w:val="24"/>
                <w:lang w:eastAsia="hr-HR"/>
              </w:rPr>
              <w:t>edukacijski rehabilitator</w:t>
            </w:r>
          </w:p>
        </w:tc>
        <w:tc>
          <w:tcPr>
            <w:tcW w:w="1985"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bCs/>
                <w:sz w:val="24"/>
                <w:szCs w:val="24"/>
                <w:lang w:eastAsia="hr-HR"/>
              </w:rPr>
            </w:pPr>
            <w:r w:rsidRPr="009D49C9">
              <w:rPr>
                <w:rFonts w:ascii="Arial" w:hAnsi="Arial" w:cs="Arial"/>
                <w:bCs/>
                <w:sz w:val="24"/>
                <w:szCs w:val="24"/>
                <w:lang w:eastAsia="hr-HR"/>
              </w:rPr>
              <w:t>listopad 2022.- prosinac 2023.</w:t>
            </w:r>
          </w:p>
        </w:tc>
      </w:tr>
      <w:tr w:rsidR="009D49C9" w:rsidRPr="009D49C9" w:rsidTr="008F285B">
        <w:trPr>
          <w:trHeight w:val="70"/>
          <w:jc w:val="center"/>
        </w:trPr>
        <w:tc>
          <w:tcPr>
            <w:tcW w:w="2212" w:type="dxa"/>
            <w:vMerge/>
            <w:tcBorders>
              <w:top w:val="single" w:sz="4" w:space="0" w:color="auto"/>
              <w:left w:val="single" w:sz="4" w:space="0" w:color="auto"/>
              <w:right w:val="single" w:sz="4" w:space="0" w:color="auto"/>
            </w:tcBorders>
            <w:vAlign w:val="center"/>
          </w:tcPr>
          <w:p w:rsidR="009D49C9" w:rsidRPr="009D49C9" w:rsidRDefault="009D49C9" w:rsidP="009D49C9">
            <w:pPr>
              <w:spacing w:after="0" w:line="240" w:lineRule="auto"/>
              <w:rPr>
                <w:rFonts w:ascii="Arial" w:eastAsia="Times New Roman" w:hAnsi="Arial" w:cs="Arial"/>
                <w:b/>
                <w:sz w:val="24"/>
                <w:szCs w:val="24"/>
                <w:lang w:val="de-DE" w:eastAsia="hr-HR"/>
              </w:rPr>
            </w:pPr>
          </w:p>
        </w:tc>
        <w:tc>
          <w:tcPr>
            <w:tcW w:w="3558" w:type="dxa"/>
            <w:tcBorders>
              <w:top w:val="single" w:sz="4" w:space="0" w:color="auto"/>
              <w:left w:val="single" w:sz="4" w:space="0" w:color="auto"/>
              <w:bottom w:val="single" w:sz="4" w:space="0" w:color="auto"/>
              <w:right w:val="single" w:sz="4" w:space="0" w:color="auto"/>
            </w:tcBorders>
          </w:tcPr>
          <w:p w:rsidR="009D49C9" w:rsidRPr="009D49C9" w:rsidRDefault="009D49C9" w:rsidP="00CB52AF">
            <w:pPr>
              <w:numPr>
                <w:ilvl w:val="0"/>
                <w:numId w:val="6"/>
              </w:numPr>
              <w:spacing w:after="0" w:line="240" w:lineRule="auto"/>
              <w:contextualSpacing/>
              <w:rPr>
                <w:rFonts w:ascii="Arial" w:eastAsia="Times New Roman" w:hAnsi="Arial" w:cs="Arial"/>
                <w:bCs/>
                <w:sz w:val="24"/>
                <w:szCs w:val="24"/>
                <w:lang w:eastAsia="hr-HR"/>
              </w:rPr>
            </w:pPr>
            <w:r w:rsidRPr="009D49C9">
              <w:rPr>
                <w:rFonts w:ascii="Arial" w:eastAsia="Times New Roman" w:hAnsi="Arial" w:cs="Arial"/>
                <w:bCs/>
                <w:sz w:val="24"/>
                <w:szCs w:val="24"/>
                <w:lang w:eastAsia="hr-HR"/>
              </w:rPr>
              <w:t>Savjetovalište za roditelje djece s teškoćama u razvoju</w:t>
            </w:r>
          </w:p>
        </w:tc>
        <w:tc>
          <w:tcPr>
            <w:tcW w:w="170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edukacijski rehabilitator</w:t>
            </w:r>
          </w:p>
        </w:tc>
        <w:tc>
          <w:tcPr>
            <w:tcW w:w="1985"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tijekom godine</w:t>
            </w:r>
          </w:p>
        </w:tc>
      </w:tr>
      <w:tr w:rsidR="009D49C9" w:rsidRPr="009D49C9" w:rsidTr="008F285B">
        <w:trPr>
          <w:trHeight w:val="973"/>
          <w:jc w:val="center"/>
        </w:trPr>
        <w:tc>
          <w:tcPr>
            <w:tcW w:w="2212" w:type="dxa"/>
            <w:vMerge/>
            <w:tcBorders>
              <w:left w:val="single" w:sz="4" w:space="0" w:color="auto"/>
              <w:right w:val="single" w:sz="4" w:space="0" w:color="auto"/>
            </w:tcBorders>
            <w:vAlign w:val="center"/>
          </w:tcPr>
          <w:p w:rsidR="009D49C9" w:rsidRPr="009D49C9" w:rsidRDefault="009D49C9" w:rsidP="009D49C9">
            <w:pPr>
              <w:spacing w:after="0" w:line="240" w:lineRule="auto"/>
              <w:rPr>
                <w:rFonts w:ascii="Arial" w:eastAsia="Times New Roman" w:hAnsi="Arial" w:cs="Arial"/>
                <w:b/>
                <w:sz w:val="24"/>
                <w:szCs w:val="24"/>
                <w:lang w:val="de-DE" w:eastAsia="hr-HR"/>
              </w:rPr>
            </w:pPr>
          </w:p>
        </w:tc>
        <w:tc>
          <w:tcPr>
            <w:tcW w:w="3558" w:type="dxa"/>
            <w:tcBorders>
              <w:top w:val="single" w:sz="4" w:space="0" w:color="auto"/>
              <w:left w:val="single" w:sz="4" w:space="0" w:color="auto"/>
              <w:bottom w:val="single" w:sz="4" w:space="0" w:color="auto"/>
              <w:right w:val="single" w:sz="4" w:space="0" w:color="auto"/>
            </w:tcBorders>
          </w:tcPr>
          <w:p w:rsidR="009D49C9" w:rsidRPr="009D49C9" w:rsidRDefault="009D49C9" w:rsidP="00CB52AF">
            <w:pPr>
              <w:numPr>
                <w:ilvl w:val="0"/>
                <w:numId w:val="6"/>
              </w:numPr>
              <w:spacing w:after="0" w:line="240" w:lineRule="auto"/>
              <w:contextualSpacing/>
              <w:rPr>
                <w:rFonts w:ascii="Arial" w:eastAsia="Times New Roman" w:hAnsi="Arial" w:cs="Arial"/>
                <w:bCs/>
                <w:sz w:val="24"/>
                <w:szCs w:val="24"/>
                <w:lang w:eastAsia="hr-HR"/>
              </w:rPr>
            </w:pPr>
            <w:r w:rsidRPr="009D49C9">
              <w:rPr>
                <w:rFonts w:ascii="Arial" w:eastAsia="Times New Roman" w:hAnsi="Arial" w:cs="Arial"/>
                <w:bCs/>
                <w:sz w:val="24"/>
                <w:szCs w:val="24"/>
                <w:lang w:eastAsia="hr-HR"/>
              </w:rPr>
              <w:t>Psihološko savjetovalište za roditelje</w:t>
            </w:r>
          </w:p>
        </w:tc>
        <w:tc>
          <w:tcPr>
            <w:tcW w:w="170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psiholog</w:t>
            </w:r>
          </w:p>
        </w:tc>
        <w:tc>
          <w:tcPr>
            <w:tcW w:w="1985"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tijekom godine</w:t>
            </w:r>
          </w:p>
        </w:tc>
      </w:tr>
      <w:tr w:rsidR="009D49C9" w:rsidRPr="009D49C9" w:rsidTr="008F285B">
        <w:trPr>
          <w:trHeight w:val="398"/>
          <w:jc w:val="center"/>
        </w:trPr>
        <w:tc>
          <w:tcPr>
            <w:tcW w:w="2212" w:type="dxa"/>
            <w:tcBorders>
              <w:left w:val="single" w:sz="4" w:space="0" w:color="auto"/>
              <w:right w:val="single" w:sz="4" w:space="0" w:color="auto"/>
            </w:tcBorders>
            <w:vAlign w:val="center"/>
          </w:tcPr>
          <w:p w:rsidR="009D49C9" w:rsidRPr="009D49C9" w:rsidRDefault="009D49C9" w:rsidP="009D49C9">
            <w:pPr>
              <w:spacing w:after="0" w:line="240" w:lineRule="auto"/>
              <w:rPr>
                <w:rFonts w:ascii="Arial" w:eastAsia="Times New Roman" w:hAnsi="Arial" w:cs="Arial"/>
                <w:b/>
                <w:sz w:val="24"/>
                <w:szCs w:val="24"/>
                <w:lang w:val="de-DE" w:eastAsia="hr-HR"/>
              </w:rPr>
            </w:pPr>
          </w:p>
        </w:tc>
        <w:tc>
          <w:tcPr>
            <w:tcW w:w="3558" w:type="dxa"/>
            <w:tcBorders>
              <w:top w:val="single" w:sz="4" w:space="0" w:color="auto"/>
              <w:left w:val="single" w:sz="4" w:space="0" w:color="auto"/>
              <w:bottom w:val="single" w:sz="4" w:space="0" w:color="auto"/>
              <w:right w:val="single" w:sz="4" w:space="0" w:color="auto"/>
            </w:tcBorders>
          </w:tcPr>
          <w:p w:rsidR="009D49C9" w:rsidRPr="009D49C9" w:rsidRDefault="009D49C9" w:rsidP="00CB52AF">
            <w:pPr>
              <w:numPr>
                <w:ilvl w:val="0"/>
                <w:numId w:val="6"/>
              </w:numPr>
              <w:spacing w:after="0" w:line="240" w:lineRule="auto"/>
              <w:contextualSpacing/>
              <w:rPr>
                <w:rFonts w:ascii="Arial" w:eastAsia="Times New Roman" w:hAnsi="Arial" w:cs="Arial"/>
                <w:bCs/>
                <w:sz w:val="24"/>
                <w:szCs w:val="24"/>
                <w:lang w:eastAsia="hr-HR"/>
              </w:rPr>
            </w:pPr>
            <w:r w:rsidRPr="009D49C9">
              <w:rPr>
                <w:rFonts w:ascii="Arial" w:eastAsia="Times New Roman" w:hAnsi="Arial" w:cs="Arial"/>
                <w:bCs/>
                <w:sz w:val="24"/>
                <w:szCs w:val="24"/>
                <w:lang w:eastAsia="hr-HR"/>
              </w:rPr>
              <w:t>Savjetodavni rad s roditeljima</w:t>
            </w:r>
          </w:p>
        </w:tc>
        <w:tc>
          <w:tcPr>
            <w:tcW w:w="1701"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pedagog</w:t>
            </w:r>
          </w:p>
        </w:tc>
        <w:tc>
          <w:tcPr>
            <w:tcW w:w="1985"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Times New Roman" w:hAnsi="Arial" w:cs="Arial"/>
                <w:bCs/>
                <w:sz w:val="24"/>
                <w:szCs w:val="24"/>
                <w:lang w:eastAsia="hr-HR"/>
              </w:rPr>
            </w:pPr>
            <w:r w:rsidRPr="009D49C9">
              <w:rPr>
                <w:rFonts w:ascii="Arial" w:eastAsia="Times New Roman" w:hAnsi="Arial" w:cs="Arial"/>
                <w:bCs/>
                <w:sz w:val="24"/>
                <w:szCs w:val="24"/>
                <w:lang w:eastAsia="hr-HR"/>
              </w:rPr>
              <w:t>tijekom godine</w:t>
            </w:r>
          </w:p>
        </w:tc>
      </w:tr>
    </w:tbl>
    <w:p w:rsidR="009D49C9" w:rsidRDefault="009D49C9" w:rsidP="009D49C9">
      <w:pPr>
        <w:spacing w:after="0" w:line="240" w:lineRule="auto"/>
        <w:rPr>
          <w:rFonts w:ascii="Arial" w:eastAsia="Times New Roman" w:hAnsi="Arial" w:cs="Arial"/>
          <w:b/>
          <w:spacing w:val="10"/>
          <w:sz w:val="28"/>
          <w:szCs w:val="28"/>
          <w:lang w:val="en-US" w:eastAsia="hr-HR"/>
        </w:rPr>
      </w:pPr>
    </w:p>
    <w:p w:rsidR="006D6150" w:rsidRPr="009D49C9" w:rsidRDefault="006D6150" w:rsidP="009D49C9">
      <w:pPr>
        <w:spacing w:after="0" w:line="240" w:lineRule="auto"/>
        <w:rPr>
          <w:rFonts w:ascii="Arial" w:eastAsia="Times New Roman" w:hAnsi="Arial" w:cs="Arial"/>
          <w:b/>
          <w:spacing w:val="10"/>
          <w:sz w:val="28"/>
          <w:szCs w:val="28"/>
          <w:lang w:val="en-US" w:eastAsia="hr-HR"/>
        </w:rPr>
      </w:pPr>
    </w:p>
    <w:p w:rsidR="009D49C9" w:rsidRPr="009D49C9" w:rsidRDefault="009D49C9" w:rsidP="009D49C9">
      <w:pPr>
        <w:spacing w:after="0" w:line="240" w:lineRule="auto"/>
        <w:rPr>
          <w:rFonts w:ascii="Arial" w:eastAsia="Times New Roman" w:hAnsi="Arial" w:cs="Arial"/>
          <w:b/>
          <w:spacing w:val="10"/>
          <w:sz w:val="28"/>
          <w:szCs w:val="28"/>
          <w:lang w:val="en-US" w:eastAsia="hr-HR"/>
        </w:rPr>
      </w:pPr>
      <w:r w:rsidRPr="009D49C9">
        <w:rPr>
          <w:rFonts w:ascii="Arial" w:eastAsia="Times New Roman" w:hAnsi="Arial" w:cs="Arial"/>
          <w:b/>
          <w:spacing w:val="10"/>
          <w:sz w:val="28"/>
          <w:szCs w:val="28"/>
          <w:lang w:val="en-US" w:eastAsia="hr-HR"/>
        </w:rPr>
        <w:t>7. SURADNJA S DRUŠTVENIM ČIMBENICIMA</w:t>
      </w:r>
    </w:p>
    <w:p w:rsidR="009D49C9" w:rsidRPr="009D49C9" w:rsidRDefault="009D49C9" w:rsidP="009D49C9">
      <w:pPr>
        <w:spacing w:before="100" w:beforeAutospacing="1" w:line="256" w:lineRule="auto"/>
        <w:jc w:val="both"/>
        <w:rPr>
          <w:rFonts w:ascii="Arial" w:eastAsia="Times New Roman" w:hAnsi="Arial" w:cs="Arial"/>
          <w:b/>
          <w:spacing w:val="10"/>
          <w:sz w:val="32"/>
          <w:szCs w:val="32"/>
          <w:lang w:eastAsia="hr-HR"/>
        </w:rPr>
      </w:pPr>
      <w:r w:rsidRPr="009D49C9">
        <w:rPr>
          <w:rFonts w:ascii="Arial" w:eastAsia="Times New Roman" w:hAnsi="Arial" w:cs="Arial"/>
          <w:b/>
          <w:color w:val="FF0000"/>
          <w:spacing w:val="10"/>
          <w:sz w:val="32"/>
          <w:szCs w:val="32"/>
          <w:lang w:val="en-US" w:eastAsia="hr-HR"/>
        </w:rPr>
        <w:t xml:space="preserve">      </w:t>
      </w:r>
      <w:r w:rsidRPr="009D49C9">
        <w:rPr>
          <w:rFonts w:ascii="Arial" w:eastAsia="Times New Roman" w:hAnsi="Arial" w:cs="Arial"/>
          <w:b/>
          <w:spacing w:val="10"/>
          <w:sz w:val="32"/>
          <w:szCs w:val="32"/>
          <w:lang w:val="en-US" w:eastAsia="hr-HR"/>
        </w:rPr>
        <w:t xml:space="preserve">      </w:t>
      </w:r>
      <w:r w:rsidRPr="009D49C9">
        <w:rPr>
          <w:rFonts w:ascii="Arial" w:eastAsia="Times New Roman" w:hAnsi="Arial" w:cs="Arial"/>
          <w:spacing w:val="10"/>
          <w:sz w:val="24"/>
          <w:szCs w:val="24"/>
          <w:lang w:val="en-US" w:eastAsia="hr-HR"/>
        </w:rPr>
        <w:t>Kako bi se</w:t>
      </w:r>
      <w:r w:rsidRPr="009D49C9">
        <w:rPr>
          <w:rFonts w:ascii="Arial" w:hAnsi="Arial" w:cs="Arial"/>
          <w:sz w:val="24"/>
          <w:szCs w:val="24"/>
        </w:rPr>
        <w:t xml:space="preserve"> djeca osjećala uključena u društvenu zajednicu, razvila osjećaj  pripadnosti i postala njeni aktivni članovi, trebaju podršku odraslih i realno iskustvo  uključenosti i participacije. Pronalaženje načina i uvjeta aktivnog uključivanja djece u zbivanja zajednice predstavlja trajni izazov. Radi se o procesu koji zahtjeva vrijeme, napor i promišljanje o uvjetima koje treba osigurati kako bi sudjelovanje za dijete bilo smisleno, a  za njegov život relevantno iskustvo. Istovremeno,  čini se sve da bi dijete u okruženju učinili vidljivim, aktivnim, dobrodošlim i uvaženim. S druge strane, zajednici se omogućuje pogled na djetinjstvo kroz dodatne leće. Naime, svaki je takav događaj prilika da se u okruženju proširuje razumijevanje djetinjstva i omogućuje upoznavanje različitih elemenata kulture djetinjstva kao što su jezik i umjetnost, ali i razumijevanje dječje perspektive njegujući uključivanje, sudjelovanje i suradnju. </w:t>
      </w:r>
    </w:p>
    <w:p w:rsidR="009D49C9" w:rsidRPr="009D49C9" w:rsidRDefault="009D49C9" w:rsidP="009D49C9">
      <w:pPr>
        <w:spacing w:before="120" w:after="0" w:line="256" w:lineRule="auto"/>
        <w:ind w:firstLine="425"/>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lastRenderedPageBreak/>
        <w:t>S ciljem kvalitetnije realizacije i obogaćivanja odgojno obrazovnog procesa u Centru Maestral će se tijekom cijele pedagoške godine ostvariti suradnja s mnogobrojnim društvenim čimbenicima sukladno sadržaju i vrsti suradnje kako slijedi:</w:t>
      </w:r>
    </w:p>
    <w:p w:rsidR="006D6150" w:rsidRPr="009D49C9" w:rsidRDefault="006D6150" w:rsidP="009D49C9">
      <w:pPr>
        <w:overflowPunct w:val="0"/>
        <w:autoSpaceDE w:val="0"/>
        <w:autoSpaceDN w:val="0"/>
        <w:adjustRightInd w:val="0"/>
        <w:spacing w:after="0" w:line="240" w:lineRule="auto"/>
        <w:jc w:val="both"/>
        <w:rPr>
          <w:rFonts w:ascii="Arial" w:eastAsia="Times New Roman" w:hAnsi="Arial" w:cs="Arial"/>
          <w:color w:val="FF0000"/>
          <w:spacing w:val="10"/>
          <w:sz w:val="24"/>
          <w:szCs w:val="24"/>
          <w:lang w:eastAsia="hr-HR"/>
        </w:rPr>
      </w:pPr>
    </w:p>
    <w:tbl>
      <w:tblPr>
        <w:tblStyle w:val="TableGrid41"/>
        <w:tblW w:w="9288" w:type="dxa"/>
        <w:tblLook w:val="04A0" w:firstRow="1" w:lastRow="0" w:firstColumn="1" w:lastColumn="0" w:noHBand="0" w:noVBand="1"/>
      </w:tblPr>
      <w:tblGrid>
        <w:gridCol w:w="4644"/>
        <w:gridCol w:w="4644"/>
      </w:tblGrid>
      <w:tr w:rsidR="009D49C9" w:rsidRPr="009D49C9" w:rsidTr="008F285B">
        <w:trPr>
          <w:trHeight w:val="502"/>
        </w:trPr>
        <w:tc>
          <w:tcPr>
            <w:tcW w:w="4644" w:type="dxa"/>
            <w:shd w:val="clear" w:color="auto" w:fill="DEEAF6" w:themeFill="accent1" w:themeFillTint="33"/>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b/>
                <w:bCs/>
                <w:sz w:val="24"/>
                <w:szCs w:val="24"/>
                <w:lang w:eastAsia="hr-HR"/>
              </w:rPr>
              <w:t>ČIMBENIK SURADNJE</w:t>
            </w:r>
          </w:p>
        </w:tc>
        <w:tc>
          <w:tcPr>
            <w:tcW w:w="4644" w:type="dxa"/>
            <w:shd w:val="clear" w:color="auto" w:fill="DEEAF6" w:themeFill="accent1" w:themeFillTint="33"/>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b/>
                <w:bCs/>
                <w:sz w:val="24"/>
                <w:szCs w:val="24"/>
                <w:lang w:eastAsia="hr-HR"/>
              </w:rPr>
              <w:t xml:space="preserve">SADRŽAJ SURADNJE </w:t>
            </w:r>
          </w:p>
        </w:tc>
      </w:tr>
      <w:tr w:rsidR="009D49C9" w:rsidRPr="009D49C9" w:rsidTr="008F285B">
        <w:trPr>
          <w:trHeight w:val="775"/>
        </w:trPr>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MINISTARSTVO ZNANOSTI I OBRAZOVANJA</w:t>
            </w:r>
          </w:p>
        </w:tc>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Organizacija i provođenje stručnog usavršavanja</w:t>
            </w:r>
          </w:p>
        </w:tc>
      </w:tr>
      <w:tr w:rsidR="009D49C9" w:rsidRPr="009D49C9" w:rsidTr="008F285B">
        <w:trPr>
          <w:trHeight w:val="1328"/>
        </w:trPr>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AGENCIJA ZA ODGOJ I OBRAZOVANJE</w:t>
            </w:r>
          </w:p>
        </w:tc>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Organizacija i provođenje stručnih ispita odgojitelja i stručnog usavršavanja djelatnika, rad s pripravnicima, polaganje stručnih ispita odgojitelja i stručnih suradnika u vrtićima</w:t>
            </w:r>
          </w:p>
        </w:tc>
      </w:tr>
      <w:tr w:rsidR="009D49C9" w:rsidRPr="009D49C9" w:rsidTr="008F285B">
        <w:trPr>
          <w:trHeight w:val="1701"/>
        </w:trPr>
        <w:tc>
          <w:tcPr>
            <w:tcW w:w="4644" w:type="dxa"/>
            <w:vAlign w:val="center"/>
          </w:tcPr>
          <w:p w:rsidR="009D49C9" w:rsidRPr="009D49C9" w:rsidRDefault="009D49C9" w:rsidP="009D49C9">
            <w:pPr>
              <w:spacing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 xml:space="preserve">GRAD RIJEKA </w:t>
            </w:r>
          </w:p>
          <w:p w:rsidR="009D49C9" w:rsidRPr="009D49C9" w:rsidRDefault="009D49C9" w:rsidP="009D49C9">
            <w:pPr>
              <w:spacing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ODJEL GRADSKE UPRAVE ZA ODGOJ I ŠKOLSTVO</w:t>
            </w:r>
          </w:p>
        </w:tc>
        <w:tc>
          <w:tcPr>
            <w:tcW w:w="4644" w:type="dxa"/>
            <w:vAlign w:val="center"/>
          </w:tcPr>
          <w:p w:rsidR="009D49C9" w:rsidRPr="009D49C9" w:rsidRDefault="009D49C9" w:rsidP="009D49C9">
            <w:pPr>
              <w:spacing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Projekt lokalnog partnerstva grada Rijeke</w:t>
            </w:r>
          </w:p>
          <w:p w:rsidR="009D49C9" w:rsidRPr="009D49C9" w:rsidRDefault="009D49C9" w:rsidP="009D49C9">
            <w:pPr>
              <w:spacing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Suradnja na projektu Rijeka – zdravi grad</w:t>
            </w:r>
          </w:p>
          <w:p w:rsidR="009D49C9" w:rsidRPr="009D49C9" w:rsidRDefault="009D49C9" w:rsidP="009D49C9">
            <w:pPr>
              <w:spacing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 xml:space="preserve">Obilježavanje važnijih datuma na nivou grada Rijeka - dječja karnevalska povorka, dani sv. Vida, Rijeka Advent, Dan planeta Zemlje, Tjedan mobilnosti </w:t>
            </w:r>
          </w:p>
        </w:tc>
      </w:tr>
      <w:tr w:rsidR="009D49C9" w:rsidRPr="009D49C9" w:rsidTr="008F285B">
        <w:trPr>
          <w:trHeight w:val="1396"/>
        </w:trPr>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NASTAVNI ZAVOD ZA JAVNO ZDRAVSTVO</w:t>
            </w:r>
          </w:p>
        </w:tc>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Rad na unapređivanju kvalitete prehrane i zdravstvene zaštite, implementacija HACCP sustava, stručno usavršavanje djelatnika</w:t>
            </w:r>
          </w:p>
        </w:tc>
      </w:tr>
      <w:tr w:rsidR="009D49C9" w:rsidRPr="009D49C9" w:rsidTr="008F285B">
        <w:trPr>
          <w:trHeight w:val="1416"/>
        </w:trPr>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UČITELJSKI FAKULTET RIJEKA</w:t>
            </w:r>
          </w:p>
        </w:tc>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Organizacija i provedba stručne prakse, provedba stručnog usavršavanja i polaganja stručnih ispita, provođenje istraživanja</w:t>
            </w:r>
          </w:p>
        </w:tc>
      </w:tr>
      <w:tr w:rsidR="009D49C9" w:rsidRPr="009D49C9" w:rsidTr="008F285B">
        <w:trPr>
          <w:trHeight w:val="1125"/>
        </w:trPr>
        <w:tc>
          <w:tcPr>
            <w:tcW w:w="4644" w:type="dxa"/>
            <w:vAlign w:val="center"/>
          </w:tcPr>
          <w:p w:rsidR="009D49C9" w:rsidRPr="009D49C9" w:rsidRDefault="009D49C9" w:rsidP="009D49C9">
            <w:pPr>
              <w:spacing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FILOZOFSKI FAKULTET RIJEKA</w:t>
            </w:r>
          </w:p>
          <w:p w:rsidR="009D49C9" w:rsidRPr="009D49C9" w:rsidRDefault="009D49C9" w:rsidP="009D49C9">
            <w:pPr>
              <w:spacing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EDUKACIJSKO REHABILITACIJSKI FAKULTET ZAGREB</w:t>
            </w:r>
          </w:p>
          <w:p w:rsidR="009D49C9" w:rsidRPr="009D49C9" w:rsidRDefault="009D49C9" w:rsidP="009D49C9">
            <w:pPr>
              <w:spacing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KINEZIOLOŠKI FAKULTET, ZAGREB</w:t>
            </w:r>
          </w:p>
        </w:tc>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Organizacija i provedba stručne prakse studenata, provođenje istraživanja</w:t>
            </w:r>
          </w:p>
        </w:tc>
      </w:tr>
      <w:tr w:rsidR="009D49C9" w:rsidRPr="009D49C9" w:rsidTr="008F285B">
        <w:trPr>
          <w:trHeight w:val="1113"/>
        </w:trPr>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OSNOVNE ŠKOLE: KOZALA, BEVEDER, DRENOVA, RASTOČINE</w:t>
            </w:r>
          </w:p>
        </w:tc>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Posjeti, druženja, predstave, sportski susreti</w:t>
            </w:r>
          </w:p>
        </w:tc>
      </w:tr>
      <w:tr w:rsidR="009D49C9" w:rsidRPr="009D49C9" w:rsidTr="008F285B">
        <w:trPr>
          <w:trHeight w:val="703"/>
        </w:trPr>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hAnsi="Arial" w:cs="Arial"/>
                <w:sz w:val="24"/>
                <w:szCs w:val="24"/>
              </w:rPr>
              <w:t>TALIJANSKA UNIJA – ZAJEDNICA TALIJANA U RIJECI</w:t>
            </w:r>
          </w:p>
        </w:tc>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hAnsi="Arial" w:cs="Arial"/>
                <w:sz w:val="24"/>
                <w:szCs w:val="24"/>
              </w:rPr>
              <w:t>suradnja u provedbi projekata u koje su uključeni pripadnici talijanske nacionalne manjine te u  organiziranju i realizaciji stručnog usavršavanja odgojitelja i stručnih suradnika</w:t>
            </w:r>
          </w:p>
        </w:tc>
      </w:tr>
      <w:tr w:rsidR="009D49C9" w:rsidRPr="009D49C9" w:rsidTr="008F285B">
        <w:trPr>
          <w:trHeight w:val="703"/>
        </w:trPr>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RIJEČKI SPORTSKI SAVEZ, SPORTSKI KLUBOVI</w:t>
            </w:r>
          </w:p>
        </w:tc>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Obogaćivanje postojećih programa, posjete, Olimpijada, Homo si teć</w:t>
            </w:r>
          </w:p>
        </w:tc>
      </w:tr>
      <w:tr w:rsidR="009D49C9" w:rsidRPr="009D49C9" w:rsidTr="008F285B">
        <w:trPr>
          <w:trHeight w:val="827"/>
        </w:trPr>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val="en-US" w:eastAsia="hr-HR"/>
              </w:rPr>
              <w:t>SPORTSKI SAVEZ ZA OSOBE S INVALIDITETOM GRADA RIJEKE</w:t>
            </w:r>
          </w:p>
        </w:tc>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11. riječke sportske igre za djecu s teškoćama u razvoju</w:t>
            </w:r>
          </w:p>
        </w:tc>
      </w:tr>
      <w:tr w:rsidR="009D49C9" w:rsidRPr="009D49C9" w:rsidTr="008F285B">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lastRenderedPageBreak/>
              <w:t>MUP</w:t>
            </w:r>
          </w:p>
        </w:tc>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 xml:space="preserve">Realizaciji programa sigurnosti djece u prometu </w:t>
            </w:r>
          </w:p>
        </w:tc>
      </w:tr>
      <w:tr w:rsidR="009D49C9" w:rsidRPr="009D49C9" w:rsidTr="008F285B">
        <w:trPr>
          <w:trHeight w:val="577"/>
        </w:trPr>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DOM MLADIH</w:t>
            </w:r>
          </w:p>
        </w:tc>
        <w:tc>
          <w:tcPr>
            <w:tcW w:w="4644" w:type="dxa"/>
            <w:vAlign w:val="center"/>
          </w:tcPr>
          <w:p w:rsidR="009D49C9" w:rsidRPr="009D49C9" w:rsidRDefault="009D49C9" w:rsidP="009D49C9">
            <w:pPr>
              <w:spacing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Organizacija zimovanja</w:t>
            </w:r>
          </w:p>
          <w:p w:rsidR="009D49C9" w:rsidRPr="009D49C9" w:rsidRDefault="009D49C9" w:rsidP="009D49C9">
            <w:pPr>
              <w:spacing w:line="256" w:lineRule="auto"/>
              <w:rPr>
                <w:rFonts w:ascii="Arial" w:eastAsia="Times New Roman" w:hAnsi="Arial" w:cs="Arial"/>
                <w:sz w:val="24"/>
                <w:szCs w:val="24"/>
                <w:lang w:eastAsia="hr-HR"/>
              </w:rPr>
            </w:pPr>
          </w:p>
        </w:tc>
      </w:tr>
      <w:tr w:rsidR="009D49C9" w:rsidRPr="009D49C9" w:rsidTr="008F285B">
        <w:trPr>
          <w:trHeight w:val="532"/>
        </w:trPr>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val="de-DE" w:eastAsia="hr-HR"/>
              </w:rPr>
              <w:t>SEKCIJA PSIHOLOGA PGŽ, HPD, HPK</w:t>
            </w:r>
          </w:p>
        </w:tc>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Stručno usavršavanje psihologa</w:t>
            </w:r>
          </w:p>
        </w:tc>
      </w:tr>
      <w:tr w:rsidR="009D49C9" w:rsidRPr="009D49C9" w:rsidTr="008F285B">
        <w:trPr>
          <w:trHeight w:val="992"/>
        </w:trPr>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val="de-DE" w:eastAsia="hr-HR"/>
              </w:rPr>
              <w:t>USTANOVE</w:t>
            </w:r>
            <w:r w:rsidRPr="009D49C9">
              <w:rPr>
                <w:rFonts w:ascii="Arial" w:eastAsia="Times New Roman" w:hAnsi="Arial" w:cs="Arial"/>
                <w:sz w:val="24"/>
                <w:szCs w:val="24"/>
                <w:lang w:eastAsia="hr-HR"/>
              </w:rPr>
              <w:t xml:space="preserve"> </w:t>
            </w:r>
            <w:r w:rsidRPr="009D49C9">
              <w:rPr>
                <w:rFonts w:ascii="Arial" w:eastAsia="Times New Roman" w:hAnsi="Arial" w:cs="Arial"/>
                <w:sz w:val="24"/>
                <w:szCs w:val="24"/>
                <w:lang w:val="de-DE" w:eastAsia="hr-HR"/>
              </w:rPr>
              <w:t>KULTURE</w:t>
            </w:r>
            <w:r w:rsidRPr="009D49C9">
              <w:rPr>
                <w:rFonts w:ascii="Arial" w:eastAsia="Times New Roman" w:hAnsi="Arial" w:cs="Arial"/>
                <w:sz w:val="24"/>
                <w:szCs w:val="24"/>
                <w:lang w:eastAsia="hr-HR"/>
              </w:rPr>
              <w:t xml:space="preserve"> (</w:t>
            </w:r>
            <w:r w:rsidRPr="009D49C9">
              <w:rPr>
                <w:rFonts w:ascii="Arial" w:eastAsia="Times New Roman" w:hAnsi="Arial" w:cs="Arial"/>
                <w:sz w:val="24"/>
                <w:szCs w:val="24"/>
                <w:lang w:val="de-DE" w:eastAsia="hr-HR"/>
              </w:rPr>
              <w:t>KAZALI</w:t>
            </w:r>
            <w:r w:rsidRPr="009D49C9">
              <w:rPr>
                <w:rFonts w:ascii="Arial" w:eastAsia="Times New Roman" w:hAnsi="Arial" w:cs="Arial"/>
                <w:sz w:val="24"/>
                <w:szCs w:val="24"/>
                <w:lang w:eastAsia="hr-HR"/>
              </w:rPr>
              <w:t>Š</w:t>
            </w:r>
            <w:r w:rsidRPr="009D49C9">
              <w:rPr>
                <w:rFonts w:ascii="Arial" w:eastAsia="Times New Roman" w:hAnsi="Arial" w:cs="Arial"/>
                <w:sz w:val="24"/>
                <w:szCs w:val="24"/>
                <w:lang w:val="de-DE" w:eastAsia="hr-HR"/>
              </w:rPr>
              <w:t>TA</w:t>
            </w:r>
            <w:r w:rsidRPr="009D49C9">
              <w:rPr>
                <w:rFonts w:ascii="Arial" w:eastAsia="Times New Roman" w:hAnsi="Arial" w:cs="Arial"/>
                <w:sz w:val="24"/>
                <w:szCs w:val="24"/>
                <w:lang w:eastAsia="hr-HR"/>
              </w:rPr>
              <w:t xml:space="preserve">, </w:t>
            </w:r>
            <w:r w:rsidRPr="009D49C9">
              <w:rPr>
                <w:rFonts w:ascii="Arial" w:eastAsia="Times New Roman" w:hAnsi="Arial" w:cs="Arial"/>
                <w:sz w:val="24"/>
                <w:szCs w:val="24"/>
                <w:lang w:val="de-DE" w:eastAsia="hr-HR"/>
              </w:rPr>
              <w:t>MUZEJI</w:t>
            </w:r>
            <w:r w:rsidRPr="009D49C9">
              <w:rPr>
                <w:rFonts w:ascii="Arial" w:eastAsia="Times New Roman" w:hAnsi="Arial" w:cs="Arial"/>
                <w:sz w:val="24"/>
                <w:szCs w:val="24"/>
                <w:lang w:eastAsia="hr-HR"/>
              </w:rPr>
              <w:t xml:space="preserve">, </w:t>
            </w:r>
            <w:r w:rsidRPr="009D49C9">
              <w:rPr>
                <w:rFonts w:ascii="Arial" w:eastAsia="Times New Roman" w:hAnsi="Arial" w:cs="Arial"/>
                <w:sz w:val="24"/>
                <w:szCs w:val="24"/>
                <w:lang w:val="de-DE" w:eastAsia="hr-HR"/>
              </w:rPr>
              <w:t>GALERIJE</w:t>
            </w:r>
            <w:r w:rsidRPr="009D49C9">
              <w:rPr>
                <w:rFonts w:ascii="Arial" w:eastAsia="Times New Roman" w:hAnsi="Arial" w:cs="Arial"/>
                <w:sz w:val="24"/>
                <w:szCs w:val="24"/>
                <w:lang w:eastAsia="hr-HR"/>
              </w:rPr>
              <w:t xml:space="preserve">, </w:t>
            </w:r>
            <w:r w:rsidRPr="009D49C9">
              <w:rPr>
                <w:rFonts w:ascii="Arial" w:eastAsia="Times New Roman" w:hAnsi="Arial" w:cs="Arial"/>
                <w:sz w:val="24"/>
                <w:szCs w:val="24"/>
                <w:lang w:val="de-DE" w:eastAsia="hr-HR"/>
              </w:rPr>
              <w:t>GRADSKA KNJIŽNICA RIJEKA)</w:t>
            </w:r>
          </w:p>
        </w:tc>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Sadržaji namijenjeni djeci: izložbe, predstave, bibliotekarska djelatnost...</w:t>
            </w:r>
          </w:p>
        </w:tc>
      </w:tr>
      <w:tr w:rsidR="009D49C9" w:rsidRPr="009D49C9" w:rsidTr="008F285B">
        <w:trPr>
          <w:trHeight w:val="836"/>
        </w:trPr>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val="de-DE" w:eastAsia="hr-HR"/>
              </w:rPr>
              <w:t>ŠKOLA STRANIH JEZIKA LINK</w:t>
            </w:r>
          </w:p>
        </w:tc>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Provođenje kraćih programa engleskog jezika za djecu</w:t>
            </w:r>
          </w:p>
        </w:tc>
      </w:tr>
      <w:tr w:rsidR="009D49C9" w:rsidRPr="009D49C9" w:rsidTr="008F285B">
        <w:trPr>
          <w:trHeight w:val="829"/>
        </w:trPr>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HRVATSKI CRVENI KRIŽ</w:t>
            </w:r>
          </w:p>
        </w:tc>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Suradnja u realizaciji odgojno obrazovnih  projekata</w:t>
            </w:r>
          </w:p>
        </w:tc>
      </w:tr>
      <w:tr w:rsidR="009D49C9" w:rsidRPr="009D49C9" w:rsidTr="008F285B">
        <w:trPr>
          <w:trHeight w:val="845"/>
        </w:trPr>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CENTAR ZA SOCIJALNU SKRB</w:t>
            </w:r>
          </w:p>
        </w:tc>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Suradnja u cilju pomoći djeci iz rizičnih obitelji</w:t>
            </w:r>
          </w:p>
        </w:tc>
      </w:tr>
      <w:tr w:rsidR="009D49C9" w:rsidRPr="009D49C9" w:rsidTr="008F285B">
        <w:trPr>
          <w:trHeight w:val="843"/>
        </w:trPr>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CENTAR ZA PROFESIONALNU REHABILITACIJU</w:t>
            </w:r>
          </w:p>
        </w:tc>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Suradnja u cilju pomoći djeci sa teškoćama u razvoju</w:t>
            </w:r>
          </w:p>
        </w:tc>
      </w:tr>
      <w:tr w:rsidR="009D49C9" w:rsidRPr="009D49C9" w:rsidTr="008F285B">
        <w:trPr>
          <w:trHeight w:val="1122"/>
        </w:trPr>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CENTAR ZA AUTIZAM, UDRUGA ZA SKRB OSOBA S POREMEĆAJEM IZ SPEKTRA AUTIZMA</w:t>
            </w:r>
          </w:p>
        </w:tc>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Suradnja, razmjena informacija, podrška djeci s poremećajem iz spektra autizma i njihovim roditeljima</w:t>
            </w:r>
          </w:p>
        </w:tc>
      </w:tr>
      <w:tr w:rsidR="009D49C9" w:rsidRPr="009D49C9" w:rsidTr="008F285B">
        <w:trPr>
          <w:trHeight w:val="841"/>
        </w:trPr>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val="de-DE" w:eastAsia="hr-HR"/>
              </w:rPr>
              <w:t>MJESNI ODBORI BRAŠĆINE-PULAC, KOZALA  I BELVEDER</w:t>
            </w:r>
          </w:p>
        </w:tc>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Suradnja u ekološkim akcijama, uređenju vanjskog prostora, priredbe</w:t>
            </w:r>
          </w:p>
        </w:tc>
      </w:tr>
      <w:tr w:rsidR="009D49C9" w:rsidRPr="009D49C9" w:rsidTr="008F285B">
        <w:trPr>
          <w:trHeight w:val="853"/>
        </w:trPr>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val="de-DE" w:eastAsia="hr-HR"/>
              </w:rPr>
              <w:t>UDRUGA</w:t>
            </w:r>
            <w:r w:rsidRPr="009D49C9">
              <w:rPr>
                <w:rFonts w:ascii="Arial" w:eastAsia="Times New Roman" w:hAnsi="Arial" w:cs="Arial"/>
                <w:sz w:val="24"/>
                <w:szCs w:val="24"/>
                <w:lang w:eastAsia="hr-HR"/>
              </w:rPr>
              <w:t xml:space="preserve"> </w:t>
            </w:r>
            <w:r w:rsidRPr="009D49C9">
              <w:rPr>
                <w:rFonts w:ascii="Arial" w:eastAsia="Times New Roman" w:hAnsi="Arial" w:cs="Arial"/>
                <w:sz w:val="24"/>
                <w:szCs w:val="24"/>
                <w:lang w:val="de-DE" w:eastAsia="hr-HR"/>
              </w:rPr>
              <w:t>PEGAZ</w:t>
            </w:r>
          </w:p>
        </w:tc>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Terapijsko jahanje za djecu s poremećajem iz spektra autizma</w:t>
            </w:r>
          </w:p>
        </w:tc>
      </w:tr>
      <w:tr w:rsidR="009D49C9" w:rsidRPr="009D49C9" w:rsidTr="008F285B">
        <w:trPr>
          <w:trHeight w:val="566"/>
        </w:trPr>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val="en-US" w:eastAsia="hr-HR"/>
              </w:rPr>
            </w:pPr>
            <w:r w:rsidRPr="009D49C9">
              <w:rPr>
                <w:rFonts w:ascii="Arial" w:eastAsia="Times New Roman" w:hAnsi="Arial" w:cs="Arial"/>
                <w:sz w:val="24"/>
                <w:szCs w:val="24"/>
                <w:lang w:val="en-US" w:eastAsia="hr-HR"/>
              </w:rPr>
              <w:t>HŽPP</w:t>
            </w:r>
          </w:p>
        </w:tc>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Organizacija izleta</w:t>
            </w:r>
          </w:p>
        </w:tc>
      </w:tr>
      <w:tr w:rsidR="009D49C9" w:rsidRPr="009D49C9" w:rsidTr="008F285B">
        <w:trPr>
          <w:trHeight w:val="829"/>
        </w:trPr>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val="en-US" w:eastAsia="hr-HR"/>
              </w:rPr>
            </w:pPr>
            <w:r w:rsidRPr="009D49C9">
              <w:rPr>
                <w:rFonts w:ascii="Arial" w:eastAsia="Times New Roman" w:hAnsi="Arial" w:cs="Arial"/>
                <w:sz w:val="24"/>
                <w:szCs w:val="24"/>
                <w:lang w:val="en-US" w:eastAsia="hr-HR"/>
              </w:rPr>
              <w:t>SOCIJALNA SAMOPOSLUGA</w:t>
            </w:r>
          </w:p>
        </w:tc>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Prikupljanje namirnica za socijalno ugrožene obitelji</w:t>
            </w:r>
          </w:p>
        </w:tc>
      </w:tr>
      <w:tr w:rsidR="009D49C9" w:rsidRPr="009D49C9" w:rsidTr="008F285B">
        <w:trPr>
          <w:trHeight w:val="841"/>
        </w:trPr>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AZIL ZA NAPUŠTENE ŽIVOTINJE – VIŠKOVO</w:t>
            </w:r>
          </w:p>
        </w:tc>
        <w:tc>
          <w:tcPr>
            <w:tcW w:w="4644" w:type="dxa"/>
            <w:vAlign w:val="center"/>
          </w:tcPr>
          <w:p w:rsidR="009D49C9" w:rsidRPr="009D49C9" w:rsidRDefault="009D49C9" w:rsidP="009D49C9">
            <w:pPr>
              <w:spacing w:before="100" w:beforeAutospacing="1" w:after="100" w:afterAutospacing="1" w:line="256" w:lineRule="auto"/>
              <w:rPr>
                <w:rFonts w:ascii="Arial" w:eastAsia="Times New Roman" w:hAnsi="Arial" w:cs="Arial"/>
                <w:sz w:val="24"/>
                <w:szCs w:val="24"/>
                <w:lang w:eastAsia="hr-HR"/>
              </w:rPr>
            </w:pPr>
            <w:r w:rsidRPr="009D49C9">
              <w:rPr>
                <w:rFonts w:ascii="Arial" w:eastAsia="Times New Roman" w:hAnsi="Arial" w:cs="Arial"/>
                <w:sz w:val="24"/>
                <w:szCs w:val="24"/>
                <w:lang w:eastAsia="hr-HR"/>
              </w:rPr>
              <w:t>Prikupljanje hrane za napuštene pse, edukativne radionice za djecu</w:t>
            </w:r>
          </w:p>
        </w:tc>
      </w:tr>
      <w:tr w:rsidR="009D49C9" w:rsidRPr="009D49C9" w:rsidTr="008F285B">
        <w:trPr>
          <w:trHeight w:val="436"/>
        </w:trPr>
        <w:tc>
          <w:tcPr>
            <w:tcW w:w="4644" w:type="dxa"/>
          </w:tcPr>
          <w:p w:rsidR="009D49C9" w:rsidRPr="009D49C9" w:rsidRDefault="009D49C9" w:rsidP="009D49C9">
            <w:pPr>
              <w:overflowPunct w:val="0"/>
              <w:autoSpaceDE w:val="0"/>
              <w:autoSpaceDN w:val="0"/>
              <w:adjustRightInd w:val="0"/>
              <w:spacing w:line="256" w:lineRule="auto"/>
              <w:jc w:val="both"/>
              <w:rPr>
                <w:rFonts w:ascii="Arial" w:eastAsia="Times New Roman" w:hAnsi="Arial" w:cs="Arial"/>
                <w:sz w:val="24"/>
                <w:szCs w:val="24"/>
                <w:lang w:val="en-US" w:eastAsia="hr-HR"/>
              </w:rPr>
            </w:pPr>
            <w:r w:rsidRPr="009D49C9">
              <w:rPr>
                <w:rFonts w:ascii="Arial" w:eastAsia="Times New Roman" w:hAnsi="Arial" w:cs="Arial"/>
                <w:sz w:val="24"/>
                <w:szCs w:val="24"/>
                <w:lang w:val="en-US" w:eastAsia="hr-HR"/>
              </w:rPr>
              <w:t>EUROHERC OSIGURANJE</w:t>
            </w:r>
          </w:p>
        </w:tc>
        <w:tc>
          <w:tcPr>
            <w:tcW w:w="4644" w:type="dxa"/>
          </w:tcPr>
          <w:p w:rsidR="009D49C9" w:rsidRPr="009D49C9" w:rsidRDefault="009D49C9" w:rsidP="009D49C9">
            <w:pPr>
              <w:overflowPunct w:val="0"/>
              <w:autoSpaceDE w:val="0"/>
              <w:autoSpaceDN w:val="0"/>
              <w:adjustRightInd w:val="0"/>
              <w:spacing w:line="256" w:lineRule="auto"/>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Osiguranje djece i djelatnika</w:t>
            </w:r>
          </w:p>
        </w:tc>
      </w:tr>
      <w:tr w:rsidR="009D49C9" w:rsidRPr="009D49C9" w:rsidTr="008F285B">
        <w:trPr>
          <w:trHeight w:val="436"/>
        </w:trPr>
        <w:tc>
          <w:tcPr>
            <w:tcW w:w="4644" w:type="dxa"/>
          </w:tcPr>
          <w:p w:rsidR="009D49C9" w:rsidRPr="009D49C9" w:rsidRDefault="009D49C9" w:rsidP="009D49C9">
            <w:pPr>
              <w:spacing w:line="256" w:lineRule="auto"/>
              <w:rPr>
                <w:rFonts w:ascii="Arial" w:eastAsia="Times New Roman" w:hAnsi="Arial" w:cs="Arial"/>
                <w:bCs/>
                <w:sz w:val="24"/>
                <w:szCs w:val="24"/>
                <w:lang w:val="en-US" w:eastAsia="hr-HR"/>
              </w:rPr>
            </w:pPr>
            <w:r w:rsidRPr="009D49C9">
              <w:rPr>
                <w:rFonts w:ascii="Arial" w:eastAsia="Times New Roman" w:hAnsi="Arial" w:cs="Arial"/>
                <w:bCs/>
                <w:sz w:val="24"/>
                <w:szCs w:val="24"/>
                <w:lang w:val="en-US" w:eastAsia="hr-HR"/>
              </w:rPr>
              <w:t xml:space="preserve">METIS </w:t>
            </w:r>
          </w:p>
        </w:tc>
        <w:tc>
          <w:tcPr>
            <w:tcW w:w="4644" w:type="dxa"/>
          </w:tcPr>
          <w:p w:rsidR="009D49C9" w:rsidRPr="009D49C9" w:rsidRDefault="009D49C9" w:rsidP="009D49C9">
            <w:pPr>
              <w:spacing w:line="256" w:lineRule="auto"/>
              <w:rPr>
                <w:rFonts w:ascii="Arial" w:eastAsia="Times New Roman" w:hAnsi="Arial" w:cs="Arial"/>
                <w:bCs/>
                <w:sz w:val="24"/>
                <w:szCs w:val="24"/>
                <w:lang w:eastAsia="hr-HR"/>
              </w:rPr>
            </w:pPr>
            <w:r w:rsidRPr="009D49C9">
              <w:rPr>
                <w:rFonts w:ascii="Arial" w:eastAsia="Times New Roman" w:hAnsi="Arial" w:cs="Arial"/>
                <w:sz w:val="24"/>
                <w:szCs w:val="24"/>
              </w:rPr>
              <w:t>Organiziranje akcija prikupljanja starog papira i drugog reciklažnog materijala</w:t>
            </w:r>
          </w:p>
        </w:tc>
      </w:tr>
      <w:tr w:rsidR="009D49C9" w:rsidRPr="009D49C9" w:rsidTr="008F285B">
        <w:trPr>
          <w:trHeight w:val="436"/>
        </w:trPr>
        <w:tc>
          <w:tcPr>
            <w:tcW w:w="4644" w:type="dxa"/>
          </w:tcPr>
          <w:p w:rsidR="009D49C9" w:rsidRPr="009D49C9" w:rsidRDefault="009D49C9" w:rsidP="009D49C9">
            <w:pPr>
              <w:spacing w:line="256" w:lineRule="auto"/>
              <w:rPr>
                <w:rFonts w:ascii="Arial" w:eastAsia="Times New Roman" w:hAnsi="Arial" w:cs="Arial"/>
                <w:bCs/>
                <w:sz w:val="24"/>
                <w:szCs w:val="24"/>
                <w:lang w:val="en-US" w:eastAsia="hr-HR"/>
              </w:rPr>
            </w:pPr>
            <w:r w:rsidRPr="009D49C9">
              <w:rPr>
                <w:rFonts w:ascii="Arial" w:eastAsia="Times New Roman" w:hAnsi="Arial" w:cs="Arial"/>
                <w:bCs/>
                <w:sz w:val="24"/>
                <w:szCs w:val="24"/>
                <w:lang w:val="en-US" w:eastAsia="hr-HR"/>
              </w:rPr>
              <w:t>ČISTOĆA RIJEKA</w:t>
            </w:r>
          </w:p>
        </w:tc>
        <w:tc>
          <w:tcPr>
            <w:tcW w:w="4644" w:type="dxa"/>
          </w:tcPr>
          <w:p w:rsidR="009D49C9" w:rsidRPr="009D49C9" w:rsidRDefault="009D49C9" w:rsidP="009D49C9">
            <w:pPr>
              <w:spacing w:line="256" w:lineRule="auto"/>
              <w:rPr>
                <w:rFonts w:ascii="Arial" w:eastAsia="Times New Roman" w:hAnsi="Arial" w:cs="Arial"/>
                <w:sz w:val="24"/>
                <w:szCs w:val="24"/>
              </w:rPr>
            </w:pPr>
            <w:r w:rsidRPr="009D49C9">
              <w:rPr>
                <w:rFonts w:ascii="Arial" w:eastAsia="Times New Roman" w:hAnsi="Arial" w:cs="Arial"/>
                <w:sz w:val="24"/>
                <w:szCs w:val="24"/>
              </w:rPr>
              <w:t>Uređenje i održavanje zelenih površina u neposrednoj blizini vrtića</w:t>
            </w:r>
          </w:p>
        </w:tc>
      </w:tr>
      <w:tr w:rsidR="009D49C9" w:rsidRPr="009D49C9" w:rsidTr="008F285B">
        <w:trPr>
          <w:trHeight w:val="436"/>
        </w:trPr>
        <w:tc>
          <w:tcPr>
            <w:tcW w:w="4644" w:type="dxa"/>
          </w:tcPr>
          <w:p w:rsidR="009D49C9" w:rsidRPr="009D49C9" w:rsidRDefault="009D49C9" w:rsidP="009D49C9">
            <w:pPr>
              <w:spacing w:line="256" w:lineRule="auto"/>
              <w:rPr>
                <w:rFonts w:ascii="Arial" w:eastAsia="Times New Roman" w:hAnsi="Arial" w:cs="Arial"/>
                <w:bCs/>
                <w:sz w:val="24"/>
                <w:szCs w:val="24"/>
                <w:lang w:val="en-US" w:eastAsia="hr-HR"/>
              </w:rPr>
            </w:pPr>
            <w:r w:rsidRPr="009D49C9">
              <w:rPr>
                <w:rFonts w:ascii="Arial" w:eastAsia="Times New Roman" w:hAnsi="Arial" w:cs="Arial"/>
                <w:bCs/>
                <w:sz w:val="24"/>
                <w:szCs w:val="24"/>
                <w:lang w:val="en-US" w:eastAsia="hr-HR"/>
              </w:rPr>
              <w:t>GIMNASTIČKI SPORTSKI KLUB VITA, ATLETSKA DVORANA</w:t>
            </w:r>
          </w:p>
        </w:tc>
        <w:tc>
          <w:tcPr>
            <w:tcW w:w="4644" w:type="dxa"/>
          </w:tcPr>
          <w:p w:rsidR="009D49C9" w:rsidRPr="009D49C9" w:rsidRDefault="009D49C9" w:rsidP="00CB52AF">
            <w:pPr>
              <w:numPr>
                <w:ilvl w:val="0"/>
                <w:numId w:val="25"/>
              </w:numPr>
              <w:jc w:val="both"/>
              <w:rPr>
                <w:rFonts w:ascii="Arial" w:hAnsi="Arial" w:cs="Arial"/>
                <w:sz w:val="24"/>
                <w:szCs w:val="24"/>
              </w:rPr>
            </w:pPr>
            <w:r w:rsidRPr="009D49C9">
              <w:rPr>
                <w:rFonts w:ascii="Arial" w:hAnsi="Arial" w:cs="Arial"/>
                <w:sz w:val="24"/>
                <w:szCs w:val="24"/>
              </w:rPr>
              <w:t>provođenje satova tj. vježbanja</w:t>
            </w:r>
          </w:p>
          <w:p w:rsidR="009D49C9" w:rsidRPr="009D49C9" w:rsidRDefault="009D49C9" w:rsidP="009D49C9">
            <w:pPr>
              <w:spacing w:line="256" w:lineRule="auto"/>
              <w:rPr>
                <w:rFonts w:ascii="Arial" w:eastAsia="Times New Roman" w:hAnsi="Arial" w:cs="Arial"/>
                <w:sz w:val="24"/>
                <w:szCs w:val="24"/>
              </w:rPr>
            </w:pPr>
            <w:r w:rsidRPr="009D49C9">
              <w:rPr>
                <w:rFonts w:ascii="Arial" w:hAnsi="Arial" w:cs="Arial"/>
                <w:sz w:val="24"/>
                <w:szCs w:val="24"/>
              </w:rPr>
              <w:lastRenderedPageBreak/>
              <w:t>obogaćivanje redovitog programa obogaćenog specifičnim sadržajima iz sporta</w:t>
            </w:r>
          </w:p>
        </w:tc>
      </w:tr>
    </w:tbl>
    <w:p w:rsidR="009D49C9" w:rsidRPr="009D49C9" w:rsidRDefault="009D49C9" w:rsidP="009D49C9">
      <w:pPr>
        <w:spacing w:after="0" w:line="240" w:lineRule="auto"/>
        <w:contextualSpacing/>
        <w:jc w:val="both"/>
        <w:rPr>
          <w:rFonts w:ascii="Arial" w:eastAsia="Times New Roman" w:hAnsi="Arial" w:cs="Arial"/>
          <w:b/>
          <w:sz w:val="28"/>
          <w:szCs w:val="24"/>
        </w:rPr>
      </w:pPr>
    </w:p>
    <w:p w:rsidR="009D49C9" w:rsidRPr="009D49C9" w:rsidRDefault="009D49C9" w:rsidP="009D49C9">
      <w:pPr>
        <w:spacing w:after="0" w:line="240" w:lineRule="auto"/>
        <w:contextualSpacing/>
        <w:jc w:val="both"/>
        <w:rPr>
          <w:rFonts w:ascii="Arial" w:eastAsia="Times New Roman" w:hAnsi="Arial" w:cs="Arial"/>
          <w:b/>
          <w:sz w:val="28"/>
          <w:szCs w:val="24"/>
        </w:rPr>
      </w:pPr>
    </w:p>
    <w:p w:rsidR="009D49C9" w:rsidRPr="009D49C9" w:rsidRDefault="009D49C9" w:rsidP="009D49C9">
      <w:pPr>
        <w:spacing w:after="0" w:line="240" w:lineRule="auto"/>
        <w:contextualSpacing/>
        <w:jc w:val="both"/>
        <w:rPr>
          <w:rFonts w:ascii="Arial" w:eastAsia="Times New Roman" w:hAnsi="Arial" w:cs="Arial"/>
          <w:b/>
          <w:sz w:val="32"/>
          <w:szCs w:val="24"/>
        </w:rPr>
      </w:pPr>
      <w:r w:rsidRPr="009D49C9">
        <w:rPr>
          <w:rFonts w:ascii="Arial" w:eastAsia="Times New Roman" w:hAnsi="Arial" w:cs="Arial"/>
          <w:b/>
          <w:sz w:val="28"/>
          <w:szCs w:val="24"/>
        </w:rPr>
        <w:t>8. VREDNOVANJE PROGRAMA</w:t>
      </w:r>
    </w:p>
    <w:p w:rsidR="009D49C9" w:rsidRPr="009D49C9" w:rsidRDefault="009D49C9" w:rsidP="009D49C9">
      <w:pPr>
        <w:spacing w:after="0" w:line="240" w:lineRule="auto"/>
        <w:jc w:val="both"/>
        <w:rPr>
          <w:rFonts w:ascii="Arial" w:eastAsia="Times New Roman" w:hAnsi="Arial" w:cs="Arial"/>
          <w:b/>
          <w:sz w:val="24"/>
          <w:szCs w:val="24"/>
          <w:lang w:eastAsia="hr-HR"/>
        </w:rPr>
      </w:pPr>
    </w:p>
    <w:p w:rsidR="009D49C9" w:rsidRPr="009D49C9" w:rsidRDefault="009D49C9" w:rsidP="009D49C9">
      <w:pPr>
        <w:spacing w:after="0" w:line="240" w:lineRule="auto"/>
        <w:ind w:firstLine="708"/>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Obveza svih čimbenika odgojno–obrazovnog  procesa (odraslih i djece) je stalno promišljati, diskutirati i evaluirati kvalitetu odgojno–obrazovne prakse te djelovati u smjeru njezina stalna unapređivanja.</w:t>
      </w:r>
    </w:p>
    <w:p w:rsidR="009D49C9" w:rsidRPr="009D49C9" w:rsidRDefault="009D49C9" w:rsidP="009D49C9">
      <w:pPr>
        <w:spacing w:after="0" w:line="240" w:lineRule="auto"/>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 xml:space="preserve"> </w:t>
      </w:r>
      <w:r w:rsidRPr="009D49C9">
        <w:rPr>
          <w:rFonts w:ascii="Arial" w:eastAsia="Times New Roman" w:hAnsi="Arial" w:cs="Arial"/>
          <w:sz w:val="24"/>
          <w:szCs w:val="24"/>
          <w:lang w:eastAsia="hr-HR"/>
        </w:rPr>
        <w:tab/>
        <w:t xml:space="preserve">Zahtjevi za kvalitetom, ukupnom ili pojedinih segmenata, temelje se na  razmjeni znanja, iskustava i sklonosti svih sudionika odgojno–obrazovnog procesa. </w:t>
      </w:r>
    </w:p>
    <w:p w:rsidR="009D49C9" w:rsidRPr="009D49C9" w:rsidRDefault="009D49C9" w:rsidP="009D49C9">
      <w:pPr>
        <w:spacing w:after="0" w:line="240" w:lineRule="auto"/>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 xml:space="preserve"> </w:t>
      </w:r>
      <w:r w:rsidRPr="009D49C9">
        <w:rPr>
          <w:rFonts w:ascii="Arial" w:eastAsia="Times New Roman" w:hAnsi="Arial" w:cs="Arial"/>
          <w:sz w:val="24"/>
          <w:szCs w:val="24"/>
          <w:lang w:eastAsia="hr-HR"/>
        </w:rPr>
        <w:tab/>
        <w:t xml:space="preserve">Vrednovanje (vanjsko i unutarnje) je nezaobilazan dio odgojno-obrazovnog procesa i proces sustavnog i kontinuiranog praćenja, analiziranja i procjenjivanja kvalitete rada vrtića. </w:t>
      </w:r>
    </w:p>
    <w:p w:rsidR="009D49C9" w:rsidRPr="009D49C9" w:rsidRDefault="009D49C9" w:rsidP="009D49C9">
      <w:pPr>
        <w:spacing w:after="0" w:line="240" w:lineRule="auto"/>
        <w:ind w:firstLine="708"/>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 xml:space="preserve">U poticanju promjena na bolje izuzetno je važno unutarnje vrednovanje, od utvrđivanja trenutnog stanja, detektiranja problema i dobre prakse, određivanja bitnih zadaća, pronalaženja ideja za rješavanje problema i unapređivanja prakse do utvrđivanja pozitivnih postignuća te njihovog osnaživanja. </w:t>
      </w:r>
    </w:p>
    <w:p w:rsidR="009D49C9" w:rsidRPr="009D49C9" w:rsidRDefault="009D49C9" w:rsidP="009D49C9">
      <w:pPr>
        <w:spacing w:after="0" w:line="240" w:lineRule="auto"/>
        <w:ind w:firstLine="708"/>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U tu svrhu koristit će se upitnici, ankete, liste praćenja, testovi, fotografije, video snimke  kao i drugi raznovrsni oblici dokumentiranja.</w:t>
      </w:r>
    </w:p>
    <w:p w:rsidR="009D49C9" w:rsidRPr="009D49C9" w:rsidRDefault="009D49C9" w:rsidP="009D49C9">
      <w:pPr>
        <w:spacing w:after="0" w:line="240" w:lineRule="auto"/>
        <w:ind w:firstLine="708"/>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Unutarnje vrednovanje ukupne kvalitete i pojedinih segmenata provodit će se samovrednovanjem, kontinuiranim istraživanjem, praćenjem, osvješćivanjem dobrih i loših segmenata rada i stalnim uvođenjem promjena - inoviranjem prakse. Time će se raditi na unapređivanju vrtića kao zajednice koja uči jer u tom procesu u kojem uče i djeca i odrasli, potiče se sukonstrukcija znanja. Pritom je izuzetno važno njegovati kulturu dijaloga i otvorenosti za kontinuirano učenje putem refleksija i samorefleksija.</w:t>
      </w:r>
    </w:p>
    <w:p w:rsidR="009D49C9" w:rsidRPr="009D49C9" w:rsidRDefault="009D49C9" w:rsidP="009D49C9">
      <w:pPr>
        <w:spacing w:after="0" w:line="240" w:lineRule="auto"/>
        <w:rPr>
          <w:rFonts w:ascii="Arial" w:eastAsia="Times New Roman" w:hAnsi="Arial" w:cs="Arial"/>
          <w:b/>
          <w:color w:val="FF0000"/>
          <w:sz w:val="32"/>
          <w:szCs w:val="32"/>
          <w:lang w:eastAsia="hr-HR"/>
        </w:rPr>
      </w:pPr>
    </w:p>
    <w:p w:rsidR="009D49C9" w:rsidRPr="009D49C9" w:rsidRDefault="009D49C9" w:rsidP="009D49C9">
      <w:pPr>
        <w:spacing w:after="0" w:line="240" w:lineRule="auto"/>
        <w:rPr>
          <w:rFonts w:ascii="Arial" w:eastAsia="Times New Roman" w:hAnsi="Arial" w:cs="Arial"/>
          <w:b/>
          <w:sz w:val="28"/>
          <w:szCs w:val="28"/>
          <w:lang w:eastAsia="hr-HR"/>
        </w:rPr>
      </w:pPr>
      <w:r w:rsidRPr="009D49C9">
        <w:rPr>
          <w:rFonts w:ascii="Arial" w:eastAsia="Times New Roman" w:hAnsi="Arial" w:cs="Arial"/>
          <w:b/>
          <w:sz w:val="28"/>
          <w:szCs w:val="28"/>
          <w:lang w:eastAsia="hr-HR"/>
        </w:rPr>
        <w:t xml:space="preserve">9. PLAN I PROGRAM VODITELJICE CPO-a , ČLANOVA </w:t>
      </w:r>
    </w:p>
    <w:p w:rsidR="009D49C9" w:rsidRPr="009D49C9" w:rsidRDefault="009D49C9" w:rsidP="009D49C9">
      <w:pPr>
        <w:spacing w:after="0" w:line="240" w:lineRule="auto"/>
        <w:ind w:left="227"/>
        <w:rPr>
          <w:rFonts w:ascii="Arial" w:eastAsia="Times New Roman" w:hAnsi="Arial" w:cs="Arial"/>
          <w:b/>
          <w:sz w:val="28"/>
          <w:szCs w:val="28"/>
          <w:lang w:eastAsia="hr-HR"/>
        </w:rPr>
      </w:pPr>
      <w:r w:rsidRPr="009D49C9">
        <w:rPr>
          <w:rFonts w:ascii="Arial" w:eastAsia="Times New Roman" w:hAnsi="Arial" w:cs="Arial"/>
          <w:b/>
          <w:sz w:val="28"/>
          <w:szCs w:val="28"/>
          <w:lang w:eastAsia="hr-HR"/>
        </w:rPr>
        <w:t xml:space="preserve"> STRUČNOG TIMA I ZDRAVSTVENE VODITELJICE</w:t>
      </w:r>
    </w:p>
    <w:p w:rsidR="009D49C9" w:rsidRPr="009D49C9" w:rsidRDefault="009D49C9" w:rsidP="009D49C9">
      <w:pPr>
        <w:spacing w:after="0" w:line="240" w:lineRule="auto"/>
        <w:ind w:left="227"/>
        <w:rPr>
          <w:rFonts w:ascii="Arial" w:eastAsia="Times New Roman" w:hAnsi="Arial" w:cs="Arial"/>
          <w:b/>
          <w:color w:val="FF0000"/>
          <w:sz w:val="32"/>
          <w:szCs w:val="32"/>
          <w:lang w:eastAsia="hr-H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7938"/>
      </w:tblGrid>
      <w:tr w:rsidR="009D49C9" w:rsidRPr="009D49C9" w:rsidTr="008F285B">
        <w:trPr>
          <w:trHeight w:val="520"/>
        </w:trPr>
        <w:tc>
          <w:tcPr>
            <w:tcW w:w="1838" w:type="dxa"/>
            <w:vMerge w:val="restart"/>
            <w:shd w:val="clear" w:color="auto" w:fill="DEEAF6" w:themeFill="accent1" w:themeFillTint="33"/>
            <w:vAlign w:val="center"/>
          </w:tcPr>
          <w:p w:rsidR="009D49C9" w:rsidRPr="009D49C9" w:rsidRDefault="009D49C9" w:rsidP="009D49C9">
            <w:pPr>
              <w:spacing w:after="0" w:line="256" w:lineRule="auto"/>
              <w:jc w:val="center"/>
              <w:rPr>
                <w:rFonts w:ascii="Arial" w:hAnsi="Arial" w:cs="Arial"/>
                <w:b/>
                <w:sz w:val="24"/>
                <w:szCs w:val="24"/>
              </w:rPr>
            </w:pPr>
            <w:r w:rsidRPr="009D49C9">
              <w:rPr>
                <w:rFonts w:ascii="Arial" w:hAnsi="Arial" w:cs="Arial"/>
                <w:b/>
                <w:sz w:val="24"/>
                <w:szCs w:val="24"/>
              </w:rPr>
              <w:t>Voditelj</w:t>
            </w:r>
          </w:p>
          <w:p w:rsidR="009D49C9" w:rsidRPr="009D49C9" w:rsidRDefault="009D49C9" w:rsidP="009D49C9">
            <w:pPr>
              <w:spacing w:after="0" w:line="256" w:lineRule="auto"/>
              <w:jc w:val="center"/>
              <w:rPr>
                <w:rFonts w:ascii="Arial" w:hAnsi="Arial" w:cs="Arial"/>
                <w:b/>
                <w:color w:val="FF0000"/>
              </w:rPr>
            </w:pPr>
          </w:p>
        </w:tc>
        <w:tc>
          <w:tcPr>
            <w:tcW w:w="7938" w:type="dxa"/>
            <w:shd w:val="clear" w:color="auto" w:fill="DEEAF6" w:themeFill="accent1" w:themeFillTint="33"/>
            <w:vAlign w:val="center"/>
          </w:tcPr>
          <w:p w:rsidR="009D49C9" w:rsidRPr="009D49C9" w:rsidRDefault="009D49C9" w:rsidP="009D49C9">
            <w:pPr>
              <w:spacing w:after="0" w:line="240" w:lineRule="auto"/>
              <w:rPr>
                <w:rFonts w:ascii="Arial" w:eastAsia="Times New Roman" w:hAnsi="Arial" w:cs="Arial"/>
                <w:b/>
                <w:bCs/>
                <w:color w:val="FF0000"/>
                <w:sz w:val="24"/>
                <w:szCs w:val="24"/>
                <w:lang w:eastAsia="hr-HR"/>
              </w:rPr>
            </w:pPr>
            <w:r w:rsidRPr="009D49C9">
              <w:rPr>
                <w:rFonts w:ascii="Arial" w:eastAsia="Times New Roman" w:hAnsi="Arial" w:cs="Arial"/>
                <w:b/>
                <w:bCs/>
                <w:sz w:val="24"/>
                <w:szCs w:val="24"/>
                <w:lang w:eastAsia="hr-HR"/>
              </w:rPr>
              <w:t xml:space="preserve">                                                Bitna zadaća</w:t>
            </w:r>
          </w:p>
        </w:tc>
      </w:tr>
      <w:tr w:rsidR="009D49C9" w:rsidRPr="009D49C9" w:rsidTr="008F285B">
        <w:trPr>
          <w:trHeight w:val="2980"/>
        </w:trPr>
        <w:tc>
          <w:tcPr>
            <w:tcW w:w="1838" w:type="dxa"/>
            <w:vMerge/>
            <w:shd w:val="clear" w:color="auto" w:fill="DEEAF6" w:themeFill="accent1" w:themeFillTint="33"/>
            <w:vAlign w:val="center"/>
          </w:tcPr>
          <w:p w:rsidR="009D49C9" w:rsidRPr="009D49C9" w:rsidRDefault="009D49C9" w:rsidP="009D49C9">
            <w:pPr>
              <w:spacing w:line="256" w:lineRule="auto"/>
              <w:jc w:val="center"/>
              <w:rPr>
                <w:rFonts w:ascii="Arial" w:hAnsi="Arial" w:cs="Arial"/>
                <w:color w:val="FF0000"/>
              </w:rPr>
            </w:pPr>
          </w:p>
        </w:tc>
        <w:tc>
          <w:tcPr>
            <w:tcW w:w="7938" w:type="dxa"/>
            <w:vAlign w:val="center"/>
          </w:tcPr>
          <w:p w:rsidR="009D49C9" w:rsidRPr="009D49C9" w:rsidRDefault="009D49C9" w:rsidP="009D49C9">
            <w:pPr>
              <w:spacing w:after="0" w:line="240" w:lineRule="auto"/>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Organizacija, koordinacija i praćenje procesa rada unutar Centra</w:t>
            </w:r>
          </w:p>
          <w:p w:rsidR="009D49C9" w:rsidRPr="009D49C9" w:rsidRDefault="009D49C9" w:rsidP="00CB52AF">
            <w:pPr>
              <w:numPr>
                <w:ilvl w:val="0"/>
                <w:numId w:val="21"/>
              </w:numPr>
              <w:spacing w:after="0" w:line="240" w:lineRule="auto"/>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 xml:space="preserve">Osiguravanje optimalnih uvjeta za sigurnost djece i kvalitetno provođenje cjelokupne djelatnosti </w:t>
            </w:r>
          </w:p>
          <w:p w:rsidR="009D49C9" w:rsidRPr="009D49C9" w:rsidRDefault="009D49C9" w:rsidP="00CB52AF">
            <w:pPr>
              <w:numPr>
                <w:ilvl w:val="0"/>
                <w:numId w:val="21"/>
              </w:numPr>
              <w:spacing w:after="0" w:line="240" w:lineRule="auto"/>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Poticanje djelatnika na profesionalan odnos prema radu i unaprjeđivanje rada s ciljem osobne i profesionalne kompetencije</w:t>
            </w:r>
          </w:p>
          <w:p w:rsidR="009D49C9" w:rsidRPr="009D49C9" w:rsidRDefault="009D49C9" w:rsidP="00CB52AF">
            <w:pPr>
              <w:numPr>
                <w:ilvl w:val="0"/>
                <w:numId w:val="21"/>
              </w:numPr>
              <w:spacing w:after="0" w:line="240" w:lineRule="auto"/>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 xml:space="preserve">Pružanje podrške i suradnje u stvaranju uvjeta za realizaciju bitne zadaće CPO-a i PPO-a  </w:t>
            </w:r>
          </w:p>
          <w:p w:rsidR="009D49C9" w:rsidRPr="009D49C9" w:rsidRDefault="009D49C9" w:rsidP="00CB52AF">
            <w:pPr>
              <w:numPr>
                <w:ilvl w:val="0"/>
                <w:numId w:val="21"/>
              </w:numPr>
              <w:spacing w:after="0" w:line="240" w:lineRule="auto"/>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 xml:space="preserve">Kontinuirano praćenje potreba djece i roditelja </w:t>
            </w:r>
          </w:p>
          <w:p w:rsidR="009D49C9" w:rsidRPr="009D49C9" w:rsidRDefault="009D49C9" w:rsidP="00CB52AF">
            <w:pPr>
              <w:numPr>
                <w:ilvl w:val="0"/>
                <w:numId w:val="21"/>
              </w:numPr>
              <w:spacing w:after="0" w:line="240" w:lineRule="auto"/>
              <w:jc w:val="both"/>
              <w:rPr>
                <w:rFonts w:ascii="Arial" w:eastAsia="Times New Roman" w:hAnsi="Arial" w:cs="Arial"/>
                <w:sz w:val="24"/>
                <w:szCs w:val="24"/>
                <w:lang w:eastAsia="hr-HR"/>
              </w:rPr>
            </w:pPr>
            <w:r w:rsidRPr="009D49C9">
              <w:rPr>
                <w:rFonts w:ascii="Arial" w:eastAsia="Times New Roman" w:hAnsi="Arial" w:cs="Arial"/>
                <w:bCs/>
                <w:sz w:val="24"/>
                <w:szCs w:val="24"/>
                <w:lang w:eastAsia="hr-HR"/>
              </w:rPr>
              <w:t xml:space="preserve">Praćenje i prilagodba organizacije rada u specifičnim okolnostima </w:t>
            </w:r>
          </w:p>
          <w:p w:rsidR="009D49C9" w:rsidRPr="009D49C9" w:rsidRDefault="009D49C9" w:rsidP="00CB52AF">
            <w:pPr>
              <w:numPr>
                <w:ilvl w:val="0"/>
                <w:numId w:val="21"/>
              </w:numPr>
              <w:spacing w:after="0" w:line="240" w:lineRule="auto"/>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Poticanje aktivnosti koje doprinose otvorenosti vrtića prema društvenoj zajednici te podizanju kvalitete rada i življenja u vrtiću</w:t>
            </w:r>
          </w:p>
        </w:tc>
      </w:tr>
      <w:tr w:rsidR="009D49C9" w:rsidRPr="009D49C9" w:rsidTr="008F285B">
        <w:tblPrEx>
          <w:tblBorders>
            <w:insideH w:val="none" w:sz="0" w:space="0" w:color="auto"/>
            <w:insideV w:val="none" w:sz="0" w:space="0" w:color="auto"/>
          </w:tblBorders>
        </w:tblPrEx>
        <w:trPr>
          <w:trHeight w:val="683"/>
        </w:trPr>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49C9" w:rsidRPr="009D49C9" w:rsidRDefault="009D49C9" w:rsidP="009D49C9">
            <w:pPr>
              <w:spacing w:after="0" w:line="240" w:lineRule="auto"/>
              <w:jc w:val="center"/>
              <w:rPr>
                <w:rFonts w:ascii="Arial" w:eastAsia="Times New Roman" w:hAnsi="Arial" w:cs="Arial"/>
                <w:b/>
                <w:bCs/>
                <w:sz w:val="24"/>
                <w:szCs w:val="24"/>
                <w:lang w:eastAsia="hr-HR"/>
              </w:rPr>
            </w:pPr>
            <w:r w:rsidRPr="009D49C9">
              <w:rPr>
                <w:rFonts w:ascii="Arial" w:eastAsia="Times New Roman" w:hAnsi="Arial" w:cs="Arial"/>
                <w:b/>
                <w:bCs/>
                <w:sz w:val="24"/>
                <w:szCs w:val="24"/>
                <w:lang w:eastAsia="hr-HR"/>
              </w:rPr>
              <w:t>Stručni suradnik</w:t>
            </w:r>
          </w:p>
        </w:tc>
        <w:tc>
          <w:tcPr>
            <w:tcW w:w="79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49C9" w:rsidRPr="009D49C9" w:rsidRDefault="009D49C9" w:rsidP="009D49C9">
            <w:pPr>
              <w:spacing w:after="0" w:line="240" w:lineRule="auto"/>
              <w:jc w:val="center"/>
              <w:rPr>
                <w:rFonts w:ascii="Arial" w:eastAsia="Times New Roman" w:hAnsi="Arial" w:cs="Arial"/>
                <w:b/>
                <w:bCs/>
                <w:sz w:val="24"/>
                <w:szCs w:val="24"/>
                <w:lang w:eastAsia="hr-HR"/>
              </w:rPr>
            </w:pPr>
          </w:p>
          <w:p w:rsidR="009D49C9" w:rsidRPr="009D49C9" w:rsidRDefault="009D49C9" w:rsidP="009D49C9">
            <w:pPr>
              <w:shd w:val="clear" w:color="auto" w:fill="DEEAF6" w:themeFill="accent1" w:themeFillTint="33"/>
              <w:spacing w:after="0" w:line="240" w:lineRule="auto"/>
              <w:jc w:val="center"/>
              <w:rPr>
                <w:rFonts w:ascii="Arial" w:eastAsia="Times New Roman" w:hAnsi="Arial" w:cs="Arial"/>
                <w:b/>
                <w:bCs/>
                <w:sz w:val="24"/>
                <w:szCs w:val="24"/>
                <w:lang w:eastAsia="hr-HR"/>
              </w:rPr>
            </w:pPr>
            <w:r w:rsidRPr="009D49C9">
              <w:rPr>
                <w:rFonts w:ascii="Arial" w:eastAsia="Times New Roman" w:hAnsi="Arial" w:cs="Arial"/>
                <w:b/>
                <w:bCs/>
                <w:sz w:val="24"/>
                <w:szCs w:val="24"/>
                <w:lang w:eastAsia="hr-HR"/>
              </w:rPr>
              <w:t>Bitna zadaća</w:t>
            </w:r>
          </w:p>
          <w:p w:rsidR="009D49C9" w:rsidRPr="009D49C9" w:rsidRDefault="009D49C9" w:rsidP="009D49C9">
            <w:pPr>
              <w:spacing w:after="0" w:line="240" w:lineRule="auto"/>
              <w:jc w:val="center"/>
              <w:rPr>
                <w:rFonts w:ascii="Arial" w:eastAsia="Times New Roman" w:hAnsi="Arial" w:cs="Arial"/>
                <w:b/>
                <w:bCs/>
                <w:sz w:val="24"/>
                <w:szCs w:val="24"/>
                <w:lang w:eastAsia="hr-HR"/>
              </w:rPr>
            </w:pPr>
          </w:p>
        </w:tc>
      </w:tr>
      <w:tr w:rsidR="009D49C9" w:rsidRPr="009D49C9" w:rsidTr="008F285B">
        <w:tblPrEx>
          <w:tblBorders>
            <w:insideH w:val="none" w:sz="0" w:space="0" w:color="auto"/>
            <w:insideV w:val="none" w:sz="0" w:space="0" w:color="auto"/>
          </w:tblBorders>
        </w:tblPrEx>
        <w:trPr>
          <w:trHeight w:val="1830"/>
        </w:trPr>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49C9" w:rsidRPr="009D49C9" w:rsidRDefault="009D49C9" w:rsidP="006D6150">
            <w:pPr>
              <w:spacing w:after="0" w:line="240" w:lineRule="auto"/>
              <w:jc w:val="center"/>
              <w:rPr>
                <w:rFonts w:ascii="Arial" w:eastAsia="Times New Roman" w:hAnsi="Arial" w:cs="Arial"/>
                <w:b/>
                <w:bCs/>
                <w:color w:val="FF0000"/>
                <w:sz w:val="24"/>
                <w:szCs w:val="24"/>
                <w:lang w:eastAsia="hr-HR"/>
              </w:rPr>
            </w:pPr>
            <w:r w:rsidRPr="009D49C9">
              <w:rPr>
                <w:rFonts w:ascii="Arial" w:eastAsia="Times New Roman" w:hAnsi="Arial" w:cs="Arial"/>
                <w:b/>
                <w:bCs/>
                <w:sz w:val="24"/>
                <w:szCs w:val="24"/>
                <w:lang w:eastAsia="hr-HR"/>
              </w:rPr>
              <w:lastRenderedPageBreak/>
              <w:t xml:space="preserve">Pedagog </w:t>
            </w:r>
          </w:p>
        </w:tc>
        <w:tc>
          <w:tcPr>
            <w:tcW w:w="7938" w:type="dxa"/>
            <w:tcBorders>
              <w:top w:val="single" w:sz="4" w:space="0" w:color="auto"/>
              <w:left w:val="single" w:sz="4" w:space="0" w:color="auto"/>
              <w:bottom w:val="single" w:sz="4" w:space="0" w:color="auto"/>
              <w:right w:val="single" w:sz="4" w:space="0" w:color="auto"/>
            </w:tcBorders>
          </w:tcPr>
          <w:p w:rsidR="009D49C9" w:rsidRPr="009D49C9" w:rsidRDefault="009D49C9" w:rsidP="00CB52AF">
            <w:pPr>
              <w:numPr>
                <w:ilvl w:val="0"/>
                <w:numId w:val="3"/>
              </w:numPr>
              <w:spacing w:after="0" w:line="240" w:lineRule="auto"/>
              <w:contextualSpacing/>
              <w:rPr>
                <w:rFonts w:ascii="Arial" w:eastAsia="Times New Roman" w:hAnsi="Arial" w:cs="Arial"/>
                <w:color w:val="353535"/>
                <w:sz w:val="24"/>
                <w:szCs w:val="24"/>
                <w:lang w:eastAsia="hr-HR"/>
              </w:rPr>
            </w:pPr>
            <w:r w:rsidRPr="009D49C9">
              <w:rPr>
                <w:rFonts w:ascii="Arial" w:hAnsi="Arial" w:cs="Arial"/>
                <w:color w:val="404040" w:themeColor="text1" w:themeTint="BF"/>
                <w:kern w:val="24"/>
                <w:sz w:val="24"/>
                <w:szCs w:val="24"/>
                <w:lang w:eastAsia="hr-HR"/>
              </w:rPr>
              <w:t>Pružanje podrške odgojiteljima za kontinuirano praćenje, stvaranje i unapređivanje okruženja po mjeri djeteta i ostvarivanje odabranih bitnih zadaća</w:t>
            </w:r>
          </w:p>
          <w:p w:rsidR="009D49C9" w:rsidRPr="009D49C9" w:rsidRDefault="009D49C9" w:rsidP="00CB52AF">
            <w:pPr>
              <w:numPr>
                <w:ilvl w:val="0"/>
                <w:numId w:val="3"/>
              </w:numPr>
              <w:spacing w:after="0" w:line="240" w:lineRule="auto"/>
              <w:contextualSpacing/>
              <w:rPr>
                <w:rFonts w:ascii="Arial" w:eastAsia="Times New Roman" w:hAnsi="Arial" w:cs="Arial"/>
                <w:color w:val="353535"/>
                <w:sz w:val="24"/>
                <w:szCs w:val="24"/>
                <w:lang w:eastAsia="hr-HR"/>
              </w:rPr>
            </w:pPr>
            <w:r w:rsidRPr="009D49C9">
              <w:rPr>
                <w:rFonts w:ascii="Arial" w:hAnsi="Arial" w:cs="Arial"/>
                <w:color w:val="404040" w:themeColor="text1" w:themeTint="BF"/>
                <w:kern w:val="24"/>
                <w:sz w:val="24"/>
                <w:szCs w:val="24"/>
                <w:lang w:eastAsia="hr-HR"/>
              </w:rPr>
              <w:t>Stvaranje uvjeta za redovite stručne rasprave o kulturi vrtića, perspektivi djeteta i stvaranju okruženja po mjeri djeteta   /dokumentiranje, individualne konzultacije, refleksivni praktikumi, Wanda grupe, Zajednice učenja/</w:t>
            </w:r>
          </w:p>
          <w:p w:rsidR="009D49C9" w:rsidRPr="009D49C9" w:rsidRDefault="009D49C9" w:rsidP="00CB52AF">
            <w:pPr>
              <w:numPr>
                <w:ilvl w:val="0"/>
                <w:numId w:val="3"/>
              </w:numPr>
              <w:spacing w:after="0" w:line="240" w:lineRule="auto"/>
              <w:contextualSpacing/>
              <w:rPr>
                <w:rFonts w:ascii="Arial" w:hAnsi="Arial" w:cs="Arial"/>
                <w:sz w:val="24"/>
                <w:szCs w:val="24"/>
              </w:rPr>
            </w:pPr>
            <w:r w:rsidRPr="009D49C9">
              <w:rPr>
                <w:rFonts w:ascii="Arial" w:hAnsi="Arial" w:cs="Arial"/>
                <w:color w:val="404040" w:themeColor="text1" w:themeTint="BF"/>
                <w:kern w:val="24"/>
                <w:sz w:val="24"/>
                <w:szCs w:val="24"/>
                <w:lang w:eastAsia="hr-HR"/>
              </w:rPr>
              <w:t>Kontinuirano osnaživanje odgajatelja u refleksivnim vještinama</w:t>
            </w:r>
          </w:p>
        </w:tc>
      </w:tr>
      <w:tr w:rsidR="009D49C9" w:rsidRPr="009D49C9" w:rsidTr="008F285B">
        <w:tblPrEx>
          <w:tblBorders>
            <w:insideH w:val="none" w:sz="0" w:space="0" w:color="auto"/>
            <w:insideV w:val="none" w:sz="0" w:space="0" w:color="auto"/>
          </w:tblBorders>
        </w:tblPrEx>
        <w:trPr>
          <w:trHeight w:val="70"/>
        </w:trPr>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49C9" w:rsidRPr="009D49C9" w:rsidRDefault="009D49C9" w:rsidP="006D6150">
            <w:pPr>
              <w:spacing w:after="0" w:line="240" w:lineRule="auto"/>
              <w:jc w:val="center"/>
              <w:rPr>
                <w:rFonts w:ascii="Arial" w:eastAsia="Times New Roman" w:hAnsi="Arial" w:cs="Arial"/>
                <w:b/>
                <w:bCs/>
                <w:color w:val="FF0000"/>
                <w:sz w:val="24"/>
                <w:szCs w:val="24"/>
                <w:lang w:eastAsia="hr-HR"/>
              </w:rPr>
            </w:pPr>
            <w:r w:rsidRPr="009D49C9">
              <w:rPr>
                <w:rFonts w:ascii="Arial" w:eastAsia="Times New Roman" w:hAnsi="Arial" w:cs="Arial"/>
                <w:b/>
                <w:bCs/>
                <w:sz w:val="24"/>
                <w:szCs w:val="24"/>
                <w:lang w:eastAsia="hr-HR"/>
              </w:rPr>
              <w:t xml:space="preserve">Edukacijski rehabilitator </w:t>
            </w:r>
          </w:p>
        </w:tc>
        <w:tc>
          <w:tcPr>
            <w:tcW w:w="7938" w:type="dxa"/>
            <w:tcBorders>
              <w:top w:val="single" w:sz="4" w:space="0" w:color="auto"/>
              <w:left w:val="single" w:sz="4" w:space="0" w:color="auto"/>
              <w:bottom w:val="single" w:sz="4" w:space="0" w:color="auto"/>
              <w:right w:val="single" w:sz="4" w:space="0" w:color="auto"/>
            </w:tcBorders>
          </w:tcPr>
          <w:p w:rsidR="009D49C9" w:rsidRPr="009D49C9" w:rsidRDefault="009D49C9" w:rsidP="00CB52AF">
            <w:pPr>
              <w:numPr>
                <w:ilvl w:val="0"/>
                <w:numId w:val="8"/>
              </w:numPr>
              <w:spacing w:after="0" w:line="240" w:lineRule="auto"/>
              <w:contextualSpacing/>
              <w:rPr>
                <w:rFonts w:ascii="Arial" w:hAnsi="Arial" w:cs="Arial"/>
                <w:sz w:val="24"/>
                <w:szCs w:val="24"/>
              </w:rPr>
            </w:pPr>
            <w:r w:rsidRPr="009D49C9">
              <w:rPr>
                <w:rFonts w:ascii="Arial" w:hAnsi="Arial" w:cs="Arial"/>
                <w:sz w:val="24"/>
                <w:szCs w:val="24"/>
              </w:rPr>
              <w:t>Usmjeravanje odgojitelja u prilagodbi prostornog, socijalnog i vremenskog okruženja mogućnostima, potrebama i individualnim karakteristikama djeteta s teškoćama u razvoju</w:t>
            </w:r>
          </w:p>
          <w:p w:rsidR="009D49C9" w:rsidRPr="009D49C9" w:rsidRDefault="009D49C9" w:rsidP="00CB52AF">
            <w:pPr>
              <w:numPr>
                <w:ilvl w:val="0"/>
                <w:numId w:val="8"/>
              </w:numPr>
              <w:spacing w:after="0" w:line="240" w:lineRule="auto"/>
              <w:contextualSpacing/>
              <w:rPr>
                <w:rFonts w:ascii="Arial" w:hAnsi="Arial" w:cs="Arial"/>
                <w:sz w:val="24"/>
                <w:szCs w:val="24"/>
              </w:rPr>
            </w:pPr>
            <w:r w:rsidRPr="009D49C9">
              <w:rPr>
                <w:rFonts w:ascii="Arial" w:hAnsi="Arial" w:cs="Arial"/>
                <w:sz w:val="24"/>
                <w:szCs w:val="24"/>
              </w:rPr>
              <w:t>Jačanje kompetencija odgojitelja u kreiranju poticajnog okruženja za integraciju djece s teškoćama u razvoju u skupinama s posebnim programima</w:t>
            </w:r>
          </w:p>
          <w:p w:rsidR="009D49C9" w:rsidRPr="009D49C9" w:rsidRDefault="009D49C9" w:rsidP="00CB52AF">
            <w:pPr>
              <w:numPr>
                <w:ilvl w:val="0"/>
                <w:numId w:val="8"/>
              </w:numPr>
              <w:spacing w:after="0" w:line="240" w:lineRule="auto"/>
              <w:contextualSpacing/>
              <w:rPr>
                <w:rFonts w:ascii="Arial" w:hAnsi="Arial" w:cs="Arial"/>
                <w:sz w:val="24"/>
                <w:szCs w:val="24"/>
              </w:rPr>
            </w:pPr>
            <w:r w:rsidRPr="009D49C9">
              <w:rPr>
                <w:rFonts w:ascii="Arial" w:hAnsi="Arial" w:cs="Arial"/>
                <w:sz w:val="24"/>
                <w:szCs w:val="24"/>
              </w:rPr>
              <w:t>Podrška rehabilitatorima-odgojiteljima  u skupinama s posebnim programom u radu s djecom s teškoćama – refleksije</w:t>
            </w:r>
          </w:p>
        </w:tc>
      </w:tr>
      <w:tr w:rsidR="009D49C9" w:rsidRPr="009D49C9" w:rsidTr="008F285B">
        <w:tblPrEx>
          <w:tblBorders>
            <w:insideH w:val="none" w:sz="0" w:space="0" w:color="auto"/>
            <w:insideV w:val="none" w:sz="0" w:space="0" w:color="auto"/>
          </w:tblBorders>
        </w:tblPrEx>
        <w:trPr>
          <w:trHeight w:val="70"/>
        </w:trPr>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49C9" w:rsidRPr="009D49C9" w:rsidRDefault="009D49C9" w:rsidP="009D49C9">
            <w:pPr>
              <w:spacing w:after="0" w:line="240" w:lineRule="auto"/>
              <w:jc w:val="center"/>
              <w:rPr>
                <w:rFonts w:ascii="Arial" w:eastAsia="Times New Roman" w:hAnsi="Arial" w:cs="Arial"/>
                <w:b/>
                <w:bCs/>
                <w:sz w:val="24"/>
                <w:szCs w:val="24"/>
                <w:lang w:eastAsia="hr-HR"/>
              </w:rPr>
            </w:pPr>
            <w:r w:rsidRPr="009D49C9">
              <w:rPr>
                <w:rFonts w:ascii="Arial" w:eastAsia="Times New Roman" w:hAnsi="Arial" w:cs="Arial"/>
                <w:b/>
                <w:bCs/>
                <w:sz w:val="24"/>
                <w:szCs w:val="24"/>
                <w:lang w:eastAsia="hr-HR"/>
              </w:rPr>
              <w:t>Psiholog</w:t>
            </w:r>
          </w:p>
          <w:p w:rsidR="009D49C9" w:rsidRPr="009D49C9" w:rsidRDefault="009D49C9" w:rsidP="009D49C9">
            <w:pPr>
              <w:spacing w:after="0" w:line="240" w:lineRule="auto"/>
              <w:jc w:val="center"/>
              <w:rPr>
                <w:rFonts w:ascii="Arial" w:eastAsia="Times New Roman" w:hAnsi="Arial" w:cs="Arial"/>
                <w:b/>
                <w:bCs/>
                <w:sz w:val="24"/>
                <w:szCs w:val="24"/>
                <w:lang w:eastAsia="hr-HR"/>
              </w:rPr>
            </w:pPr>
          </w:p>
        </w:tc>
        <w:tc>
          <w:tcPr>
            <w:tcW w:w="7938" w:type="dxa"/>
            <w:tcBorders>
              <w:top w:val="single" w:sz="4" w:space="0" w:color="auto"/>
              <w:left w:val="single" w:sz="4" w:space="0" w:color="auto"/>
              <w:bottom w:val="single" w:sz="4" w:space="0" w:color="auto"/>
              <w:right w:val="single" w:sz="4" w:space="0" w:color="auto"/>
            </w:tcBorders>
          </w:tcPr>
          <w:p w:rsidR="009D49C9" w:rsidRPr="009D49C9" w:rsidRDefault="009D49C9" w:rsidP="00CB52AF">
            <w:pPr>
              <w:numPr>
                <w:ilvl w:val="0"/>
                <w:numId w:val="7"/>
              </w:numPr>
              <w:spacing w:after="0" w:line="240" w:lineRule="auto"/>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podrška roditeljima i odgojiteljima u radu s potencijalno darovitom i darovitom djecom</w:t>
            </w:r>
          </w:p>
          <w:p w:rsidR="009D49C9" w:rsidRPr="009D49C9" w:rsidRDefault="009D49C9" w:rsidP="00CB52AF">
            <w:pPr>
              <w:numPr>
                <w:ilvl w:val="0"/>
                <w:numId w:val="7"/>
              </w:numPr>
              <w:spacing w:after="0" w:line="240" w:lineRule="auto"/>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 xml:space="preserve">unaprjeđenje suradnje i podrška razvoju partnerstva između roditelja i odgojitelja </w:t>
            </w:r>
          </w:p>
          <w:p w:rsidR="009D49C9" w:rsidRPr="009D49C9" w:rsidRDefault="009D49C9" w:rsidP="00CB52AF">
            <w:pPr>
              <w:numPr>
                <w:ilvl w:val="0"/>
                <w:numId w:val="7"/>
              </w:numPr>
              <w:spacing w:after="0" w:line="240" w:lineRule="auto"/>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implementacija sadržaja iz Erasmus projekta</w:t>
            </w:r>
          </w:p>
        </w:tc>
      </w:tr>
      <w:tr w:rsidR="009D49C9" w:rsidRPr="009D49C9" w:rsidTr="008F285B">
        <w:tblPrEx>
          <w:tblBorders>
            <w:insideH w:val="none" w:sz="0" w:space="0" w:color="auto"/>
            <w:insideV w:val="none" w:sz="0" w:space="0" w:color="auto"/>
          </w:tblBorders>
        </w:tblPrEx>
        <w:trPr>
          <w:trHeight w:val="2550"/>
        </w:trPr>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49C9" w:rsidRPr="009D49C9" w:rsidRDefault="009D49C9" w:rsidP="006D6150">
            <w:pPr>
              <w:spacing w:after="0" w:line="240" w:lineRule="auto"/>
              <w:jc w:val="center"/>
              <w:rPr>
                <w:rFonts w:ascii="Arial" w:eastAsia="Times New Roman" w:hAnsi="Arial" w:cs="Arial"/>
                <w:b/>
                <w:bCs/>
                <w:sz w:val="24"/>
                <w:szCs w:val="24"/>
                <w:lang w:eastAsia="hr-HR"/>
              </w:rPr>
            </w:pPr>
            <w:r w:rsidRPr="009D49C9">
              <w:rPr>
                <w:rFonts w:ascii="Arial" w:eastAsia="Times New Roman" w:hAnsi="Arial" w:cs="Arial"/>
                <w:b/>
                <w:bCs/>
                <w:sz w:val="24"/>
                <w:szCs w:val="24"/>
                <w:lang w:eastAsia="hr-HR"/>
              </w:rPr>
              <w:t xml:space="preserve">Zdravstvena voditeljica </w:t>
            </w:r>
          </w:p>
        </w:tc>
        <w:tc>
          <w:tcPr>
            <w:tcW w:w="7938" w:type="dxa"/>
            <w:tcBorders>
              <w:top w:val="single" w:sz="4" w:space="0" w:color="auto"/>
              <w:left w:val="single" w:sz="4" w:space="0" w:color="auto"/>
              <w:bottom w:val="single" w:sz="4" w:space="0" w:color="auto"/>
              <w:right w:val="single" w:sz="4" w:space="0" w:color="auto"/>
            </w:tcBorders>
          </w:tcPr>
          <w:p w:rsidR="009D49C9" w:rsidRPr="009D49C9" w:rsidRDefault="009D49C9" w:rsidP="002E0545">
            <w:pPr>
              <w:numPr>
                <w:ilvl w:val="0"/>
                <w:numId w:val="73"/>
              </w:numPr>
              <w:spacing w:after="0" w:line="276" w:lineRule="auto"/>
              <w:ind w:left="714" w:hanging="357"/>
              <w:contextualSpacing/>
              <w:rPr>
                <w:rFonts w:ascii="Arial" w:eastAsia="Times New Roman" w:hAnsi="Arial" w:cs="Arial"/>
                <w:sz w:val="24"/>
                <w:szCs w:val="24"/>
                <w:lang w:eastAsia="hr-HR"/>
              </w:rPr>
            </w:pPr>
            <w:r w:rsidRPr="009D49C9">
              <w:rPr>
                <w:rFonts w:ascii="Arial" w:eastAsia="Times New Roman" w:hAnsi="Arial" w:cs="Arial"/>
                <w:sz w:val="24"/>
                <w:szCs w:val="24"/>
                <w:lang w:eastAsia="hr-HR"/>
              </w:rPr>
              <w:t>Postizanje fleksibilnosti posluživanja obroka u odnosu na vrijeme dolaska djeteta u odgojnu skupinu</w:t>
            </w:r>
          </w:p>
          <w:p w:rsidR="009D49C9" w:rsidRPr="009D49C9" w:rsidRDefault="009D49C9" w:rsidP="002E0545">
            <w:pPr>
              <w:numPr>
                <w:ilvl w:val="0"/>
                <w:numId w:val="59"/>
              </w:numPr>
              <w:spacing w:after="0" w:line="240" w:lineRule="auto"/>
              <w:ind w:left="714" w:hanging="357"/>
              <w:contextualSpacing/>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 xml:space="preserve">Poticati odgovorno ponašanje svih sudionika u procesu rada vrtića u skladu s važećim epidemiološkim mjerama </w:t>
            </w:r>
          </w:p>
          <w:p w:rsidR="009D49C9" w:rsidRPr="009D49C9" w:rsidRDefault="009D49C9" w:rsidP="002E0545">
            <w:pPr>
              <w:numPr>
                <w:ilvl w:val="0"/>
                <w:numId w:val="59"/>
              </w:numPr>
              <w:spacing w:after="0" w:line="240" w:lineRule="auto"/>
              <w:ind w:left="714" w:hanging="357"/>
              <w:contextualSpacing/>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Suradnja s odgajateljima pri osiguravanju adekvatnih higijenskih uvjeta prostora i materijala</w:t>
            </w:r>
          </w:p>
          <w:p w:rsidR="009D49C9" w:rsidRPr="009D49C9" w:rsidRDefault="009D49C9" w:rsidP="002E0545">
            <w:pPr>
              <w:numPr>
                <w:ilvl w:val="0"/>
                <w:numId w:val="59"/>
              </w:numPr>
              <w:spacing w:after="0" w:line="240" w:lineRule="auto"/>
              <w:contextualSpacing/>
              <w:jc w:val="both"/>
              <w:rPr>
                <w:rFonts w:ascii="Arial" w:eastAsia="Times New Roman" w:hAnsi="Arial" w:cs="Arial"/>
                <w:sz w:val="24"/>
                <w:szCs w:val="24"/>
                <w:lang w:eastAsia="hr-HR"/>
              </w:rPr>
            </w:pPr>
            <w:r w:rsidRPr="009D49C9">
              <w:rPr>
                <w:rFonts w:ascii="Arial" w:eastAsia="Times New Roman" w:hAnsi="Arial" w:cs="Arial"/>
                <w:sz w:val="24"/>
                <w:szCs w:val="24"/>
                <w:lang w:eastAsia="hr-HR"/>
              </w:rPr>
              <w:t>Edukacija odgojitelja i roditelja o zdravlju, pružanju prve pomoći, dječjim bolestima i alergijama</w:t>
            </w:r>
          </w:p>
        </w:tc>
      </w:tr>
      <w:tr w:rsidR="009D49C9" w:rsidRPr="009D49C9" w:rsidTr="008F285B">
        <w:tblPrEx>
          <w:tblBorders>
            <w:insideH w:val="none" w:sz="0" w:space="0" w:color="auto"/>
            <w:insideV w:val="none" w:sz="0" w:space="0" w:color="auto"/>
          </w:tblBorders>
        </w:tblPrEx>
        <w:trPr>
          <w:trHeight w:val="70"/>
        </w:trPr>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49C9" w:rsidRPr="009D49C9" w:rsidRDefault="009D49C9" w:rsidP="006D6150">
            <w:pPr>
              <w:spacing w:after="0" w:line="240" w:lineRule="auto"/>
              <w:jc w:val="center"/>
              <w:rPr>
                <w:rFonts w:ascii="Arial" w:eastAsia="Times New Roman" w:hAnsi="Arial" w:cs="Arial"/>
                <w:b/>
                <w:color w:val="FF0000"/>
                <w:sz w:val="24"/>
                <w:szCs w:val="24"/>
                <w:lang w:val="en-US" w:eastAsia="hr-HR"/>
              </w:rPr>
            </w:pPr>
            <w:r w:rsidRPr="009D49C9">
              <w:rPr>
                <w:rFonts w:ascii="Arial" w:eastAsia="Times New Roman" w:hAnsi="Arial" w:cs="Arial"/>
                <w:b/>
                <w:sz w:val="24"/>
                <w:szCs w:val="24"/>
                <w:lang w:val="en-US" w:eastAsia="hr-HR"/>
              </w:rPr>
              <w:t xml:space="preserve">Kineziolog </w:t>
            </w:r>
          </w:p>
        </w:tc>
        <w:tc>
          <w:tcPr>
            <w:tcW w:w="7938" w:type="dxa"/>
            <w:tcBorders>
              <w:top w:val="single" w:sz="4" w:space="0" w:color="auto"/>
              <w:left w:val="single" w:sz="4" w:space="0" w:color="auto"/>
              <w:bottom w:val="single" w:sz="4" w:space="0" w:color="auto"/>
              <w:right w:val="single" w:sz="4" w:space="0" w:color="auto"/>
            </w:tcBorders>
            <w:vAlign w:val="center"/>
          </w:tcPr>
          <w:p w:rsidR="009D49C9" w:rsidRPr="009D49C9" w:rsidRDefault="009D49C9" w:rsidP="002E0545">
            <w:pPr>
              <w:numPr>
                <w:ilvl w:val="0"/>
                <w:numId w:val="66"/>
              </w:numPr>
              <w:pBdr>
                <w:top w:val="nil"/>
                <w:left w:val="nil"/>
                <w:bottom w:val="nil"/>
                <w:right w:val="nil"/>
                <w:between w:val="nil"/>
              </w:pBdr>
              <w:spacing w:after="0" w:line="240" w:lineRule="auto"/>
              <w:jc w:val="both"/>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utjecaj na pravilan tjelesni rast i razvoj djeteta u redovitom programu obogaćenom sadržajima iz sporta ˇIgrom do sportaˇ kroz integraciju bitne zadaće</w:t>
            </w:r>
          </w:p>
          <w:p w:rsidR="009D49C9" w:rsidRPr="009D49C9" w:rsidRDefault="009D49C9" w:rsidP="002E0545">
            <w:pPr>
              <w:numPr>
                <w:ilvl w:val="0"/>
                <w:numId w:val="66"/>
              </w:numPr>
              <w:pBdr>
                <w:top w:val="nil"/>
                <w:left w:val="nil"/>
                <w:bottom w:val="nil"/>
                <w:right w:val="nil"/>
                <w:between w:val="nil"/>
              </w:pBdr>
              <w:spacing w:after="0" w:line="240" w:lineRule="auto"/>
              <w:jc w:val="both"/>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aktivno poticanje i uključivanje djece u osmišljavanje motoričkih sadržaja u dvorani i vanjskim prostorima, kao i poticanje osmišljavanja igara uvažavajući dječji interes, kreativnost i interpretaciju</w:t>
            </w:r>
          </w:p>
          <w:p w:rsidR="009D49C9" w:rsidRPr="009D49C9" w:rsidRDefault="009D49C9" w:rsidP="002E0545">
            <w:pPr>
              <w:numPr>
                <w:ilvl w:val="0"/>
                <w:numId w:val="66"/>
              </w:numPr>
              <w:pBdr>
                <w:top w:val="nil"/>
                <w:left w:val="nil"/>
                <w:bottom w:val="nil"/>
                <w:right w:val="nil"/>
                <w:between w:val="nil"/>
              </w:pBdr>
              <w:spacing w:after="0" w:line="240" w:lineRule="auto"/>
              <w:jc w:val="both"/>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stručna podrška i jačanje kompetencije odgojitelja za rad u redovitom programu obogaćenom sadržajima iz sporta ˇIgrom do sportaˇ</w:t>
            </w:r>
          </w:p>
          <w:p w:rsidR="009D49C9" w:rsidRPr="009D49C9" w:rsidRDefault="009D49C9" w:rsidP="002E0545">
            <w:pPr>
              <w:numPr>
                <w:ilvl w:val="0"/>
                <w:numId w:val="66"/>
              </w:numPr>
              <w:pBdr>
                <w:top w:val="nil"/>
                <w:left w:val="nil"/>
                <w:bottom w:val="nil"/>
                <w:right w:val="nil"/>
                <w:between w:val="nil"/>
              </w:pBdr>
              <w:spacing w:after="0" w:line="240" w:lineRule="auto"/>
              <w:jc w:val="both"/>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stručna podrška odgojiteljima u redovnom programu u planiranju i realizaciji bitne zadaće integrirane sa svakodnevnim vježbanjem</w:t>
            </w:r>
          </w:p>
          <w:p w:rsidR="009D49C9" w:rsidRPr="009D49C9" w:rsidRDefault="009D49C9" w:rsidP="002E0545">
            <w:pPr>
              <w:numPr>
                <w:ilvl w:val="0"/>
                <w:numId w:val="66"/>
              </w:numPr>
              <w:pBdr>
                <w:top w:val="nil"/>
                <w:left w:val="nil"/>
                <w:bottom w:val="nil"/>
                <w:right w:val="nil"/>
                <w:between w:val="nil"/>
              </w:pBdr>
              <w:spacing w:after="0" w:line="240" w:lineRule="auto"/>
              <w:jc w:val="both"/>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edukacija i suradnja s roditeljima o dobrobiti tjelesnog vježbanja njih i njihove djece, te uključivanje roditelja u tjelesnu aktivnost</w:t>
            </w:r>
          </w:p>
          <w:p w:rsidR="009D49C9" w:rsidRPr="009D49C9" w:rsidRDefault="009D49C9" w:rsidP="002E0545">
            <w:pPr>
              <w:numPr>
                <w:ilvl w:val="0"/>
                <w:numId w:val="66"/>
              </w:numPr>
              <w:pBdr>
                <w:top w:val="nil"/>
                <w:left w:val="nil"/>
                <w:bottom w:val="nil"/>
                <w:right w:val="nil"/>
                <w:between w:val="nil"/>
              </w:pBdr>
              <w:spacing w:after="0" w:line="240" w:lineRule="auto"/>
              <w:jc w:val="both"/>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suradnja s vanjskim čimbenicima bitnim za realizaciju sadržaja programa (obližnja multifunkcionalna igrališta, sportska igrališta i dječji parkovi, izleti, posjete, gostovanja)</w:t>
            </w:r>
          </w:p>
        </w:tc>
      </w:tr>
      <w:tr w:rsidR="009D49C9" w:rsidRPr="009D49C9" w:rsidTr="008F285B">
        <w:tblPrEx>
          <w:tblBorders>
            <w:insideH w:val="none" w:sz="0" w:space="0" w:color="auto"/>
            <w:insideV w:val="none" w:sz="0" w:space="0" w:color="auto"/>
          </w:tblBorders>
        </w:tblPrEx>
        <w:trPr>
          <w:trHeight w:val="70"/>
        </w:trPr>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D49C9" w:rsidRPr="009D49C9" w:rsidRDefault="009D49C9" w:rsidP="009D49C9">
            <w:pPr>
              <w:spacing w:after="0" w:line="240" w:lineRule="auto"/>
              <w:jc w:val="center"/>
              <w:rPr>
                <w:rFonts w:ascii="Arial" w:eastAsia="Times New Roman" w:hAnsi="Arial" w:cs="Arial"/>
                <w:b/>
                <w:sz w:val="24"/>
                <w:szCs w:val="24"/>
                <w:lang w:val="en-US" w:eastAsia="hr-HR"/>
              </w:rPr>
            </w:pPr>
            <w:r w:rsidRPr="009D49C9">
              <w:rPr>
                <w:rFonts w:ascii="Arial" w:eastAsia="Times New Roman" w:hAnsi="Arial" w:cs="Arial"/>
                <w:b/>
                <w:sz w:val="24"/>
                <w:szCs w:val="24"/>
                <w:lang w:val="en-US" w:eastAsia="hr-HR"/>
              </w:rPr>
              <w:lastRenderedPageBreak/>
              <w:t>Fizioterapeut</w:t>
            </w:r>
          </w:p>
          <w:p w:rsidR="009D49C9" w:rsidRPr="009D49C9" w:rsidRDefault="009D49C9" w:rsidP="009D49C9">
            <w:pPr>
              <w:spacing w:after="0" w:line="240" w:lineRule="auto"/>
              <w:jc w:val="center"/>
              <w:rPr>
                <w:rFonts w:ascii="Arial" w:eastAsia="Times New Roman" w:hAnsi="Arial" w:cs="Arial"/>
                <w:b/>
                <w:sz w:val="24"/>
                <w:szCs w:val="24"/>
                <w:lang w:val="en-US" w:eastAsia="hr-HR"/>
              </w:rPr>
            </w:pPr>
          </w:p>
        </w:tc>
        <w:tc>
          <w:tcPr>
            <w:tcW w:w="7938" w:type="dxa"/>
            <w:tcBorders>
              <w:top w:val="single" w:sz="4" w:space="0" w:color="auto"/>
              <w:left w:val="single" w:sz="4" w:space="0" w:color="auto"/>
              <w:bottom w:val="single" w:sz="4" w:space="0" w:color="auto"/>
              <w:right w:val="single" w:sz="4" w:space="0" w:color="auto"/>
            </w:tcBorders>
            <w:vAlign w:val="center"/>
          </w:tcPr>
          <w:p w:rsidR="009D49C9" w:rsidRPr="009D49C9" w:rsidRDefault="009D49C9" w:rsidP="002E0545">
            <w:pPr>
              <w:numPr>
                <w:ilvl w:val="0"/>
                <w:numId w:val="60"/>
              </w:numPr>
              <w:tabs>
                <w:tab w:val="left" w:pos="3405"/>
              </w:tabs>
              <w:spacing w:after="0" w:line="240" w:lineRule="auto"/>
              <w:ind w:left="714" w:hanging="357"/>
              <w:contextualSpacing/>
              <w:jc w:val="both"/>
              <w:rPr>
                <w:rFonts w:ascii="Arial" w:hAnsi="Arial" w:cs="Arial"/>
                <w:sz w:val="24"/>
                <w:szCs w:val="24"/>
              </w:rPr>
            </w:pPr>
            <w:r w:rsidRPr="009D49C9">
              <w:rPr>
                <w:rFonts w:ascii="Arial" w:hAnsi="Arial" w:cs="Arial"/>
                <w:sz w:val="24"/>
                <w:szCs w:val="24"/>
              </w:rPr>
              <w:t xml:space="preserve">Provođenje individualnog fizioterapeutskog rada s djecom u posebnom i redovnom programu uz podršku edukacijskog rehabilitatora </w:t>
            </w:r>
          </w:p>
          <w:p w:rsidR="009D49C9" w:rsidRPr="009D49C9" w:rsidRDefault="009D49C9" w:rsidP="002E0545">
            <w:pPr>
              <w:numPr>
                <w:ilvl w:val="0"/>
                <w:numId w:val="60"/>
              </w:numPr>
              <w:tabs>
                <w:tab w:val="left" w:pos="3405"/>
              </w:tabs>
              <w:spacing w:after="0" w:line="240" w:lineRule="auto"/>
              <w:ind w:left="714" w:hanging="357"/>
              <w:contextualSpacing/>
              <w:jc w:val="both"/>
              <w:rPr>
                <w:rFonts w:ascii="Arial" w:hAnsi="Arial" w:cs="Arial"/>
                <w:bCs/>
                <w:sz w:val="24"/>
                <w:szCs w:val="24"/>
              </w:rPr>
            </w:pPr>
            <w:r w:rsidRPr="009D49C9">
              <w:rPr>
                <w:rFonts w:ascii="Arial" w:hAnsi="Arial" w:cs="Arial"/>
                <w:sz w:val="24"/>
                <w:szCs w:val="24"/>
              </w:rPr>
              <w:t xml:space="preserve">Stručna podrška rehabilitatoru - odgojitelju i odgojiteljima kroz individualne konzultacije i druge oblike suradnje </w:t>
            </w:r>
            <w:r w:rsidRPr="009D49C9">
              <w:rPr>
                <w:rFonts w:ascii="Arial" w:hAnsi="Arial" w:cs="Arial"/>
                <w:bCs/>
                <w:sz w:val="24"/>
                <w:szCs w:val="24"/>
              </w:rPr>
              <w:t xml:space="preserve"> </w:t>
            </w:r>
          </w:p>
          <w:p w:rsidR="009D49C9" w:rsidRPr="009D49C9" w:rsidRDefault="009D49C9" w:rsidP="002E0545">
            <w:pPr>
              <w:numPr>
                <w:ilvl w:val="0"/>
                <w:numId w:val="60"/>
              </w:numPr>
              <w:tabs>
                <w:tab w:val="left" w:pos="3405"/>
              </w:tabs>
              <w:spacing w:after="0" w:line="240" w:lineRule="auto"/>
              <w:ind w:left="714" w:hanging="357"/>
              <w:contextualSpacing/>
              <w:jc w:val="both"/>
              <w:rPr>
                <w:rFonts w:ascii="Arial" w:hAnsi="Arial" w:cs="Arial"/>
                <w:sz w:val="24"/>
                <w:szCs w:val="24"/>
              </w:rPr>
            </w:pPr>
            <w:r w:rsidRPr="009D49C9">
              <w:rPr>
                <w:rFonts w:ascii="Arial" w:hAnsi="Arial" w:cs="Arial"/>
                <w:sz w:val="24"/>
                <w:szCs w:val="24"/>
              </w:rPr>
              <w:t>Edukacijsko – savjetodavni rad s roditeljima kroz individualne konzultacije, preporuku stručne literature i dr.</w:t>
            </w:r>
          </w:p>
          <w:p w:rsidR="009D49C9" w:rsidRPr="009D49C9" w:rsidRDefault="009D49C9" w:rsidP="002E0545">
            <w:pPr>
              <w:numPr>
                <w:ilvl w:val="0"/>
                <w:numId w:val="60"/>
              </w:numPr>
              <w:tabs>
                <w:tab w:val="left" w:pos="3405"/>
              </w:tabs>
              <w:spacing w:after="0" w:line="240" w:lineRule="auto"/>
              <w:ind w:left="714" w:hanging="357"/>
              <w:contextualSpacing/>
              <w:jc w:val="both"/>
              <w:rPr>
                <w:rFonts w:ascii="Arial" w:hAnsi="Arial" w:cs="Arial"/>
                <w:sz w:val="24"/>
                <w:szCs w:val="24"/>
              </w:rPr>
            </w:pPr>
            <w:r w:rsidRPr="009D49C9">
              <w:rPr>
                <w:rFonts w:ascii="Arial" w:hAnsi="Arial" w:cs="Arial"/>
                <w:sz w:val="24"/>
                <w:szCs w:val="24"/>
              </w:rPr>
              <w:t xml:space="preserve">Suradnja s fizioterapeutima u drugim dječjim vrtićima </w:t>
            </w:r>
          </w:p>
        </w:tc>
      </w:tr>
    </w:tbl>
    <w:p w:rsidR="009D49C9" w:rsidRPr="009D49C9" w:rsidRDefault="009D49C9" w:rsidP="009D49C9">
      <w:pPr>
        <w:spacing w:after="0" w:line="240" w:lineRule="auto"/>
        <w:jc w:val="both"/>
        <w:rPr>
          <w:rFonts w:ascii="Arial" w:eastAsia="Times New Roman" w:hAnsi="Arial" w:cs="Arial"/>
          <w:color w:val="FF0000"/>
          <w:sz w:val="24"/>
          <w:szCs w:val="24"/>
          <w:lang w:eastAsia="hr-HR"/>
        </w:rPr>
      </w:pPr>
    </w:p>
    <w:p w:rsidR="009D49C9" w:rsidRPr="009D49C9" w:rsidRDefault="009D49C9" w:rsidP="009D49C9">
      <w:pPr>
        <w:spacing w:after="0" w:line="240" w:lineRule="auto"/>
        <w:jc w:val="both"/>
        <w:rPr>
          <w:rFonts w:ascii="Arial" w:eastAsia="Times New Roman" w:hAnsi="Arial" w:cs="Arial"/>
          <w:color w:val="FF0000"/>
          <w:sz w:val="24"/>
          <w:szCs w:val="24"/>
          <w:lang w:eastAsia="hr-HR"/>
        </w:rPr>
      </w:pPr>
    </w:p>
    <w:p w:rsidR="009D49C9" w:rsidRPr="009D49C9" w:rsidRDefault="009D49C9" w:rsidP="002E0545">
      <w:pPr>
        <w:numPr>
          <w:ilvl w:val="0"/>
          <w:numId w:val="61"/>
        </w:numPr>
        <w:spacing w:after="0" w:line="240" w:lineRule="auto"/>
        <w:jc w:val="both"/>
        <w:rPr>
          <w:rFonts w:ascii="Arial" w:eastAsia="Times New Roman" w:hAnsi="Arial" w:cs="Arial"/>
          <w:b/>
          <w:sz w:val="28"/>
          <w:szCs w:val="28"/>
          <w:lang w:val="en-US" w:eastAsia="hr-HR"/>
        </w:rPr>
      </w:pPr>
      <w:r w:rsidRPr="009D49C9">
        <w:rPr>
          <w:rFonts w:ascii="Arial" w:eastAsia="Times New Roman" w:hAnsi="Arial" w:cs="Arial"/>
          <w:b/>
          <w:sz w:val="28"/>
          <w:szCs w:val="28"/>
          <w:lang w:val="en-US" w:eastAsia="hr-HR"/>
        </w:rPr>
        <w:t>PRILOZI</w:t>
      </w:r>
    </w:p>
    <w:p w:rsidR="009D49C9" w:rsidRPr="009D49C9" w:rsidRDefault="009D49C9" w:rsidP="009D49C9">
      <w:pPr>
        <w:spacing w:after="0" w:line="240" w:lineRule="auto"/>
        <w:jc w:val="both"/>
        <w:rPr>
          <w:rFonts w:ascii="Arial" w:eastAsia="Times New Roman" w:hAnsi="Arial" w:cs="Arial"/>
          <w:b/>
          <w:sz w:val="32"/>
          <w:szCs w:val="32"/>
          <w:lang w:val="en-US" w:eastAsia="hr-HR"/>
        </w:rPr>
      </w:pPr>
    </w:p>
    <w:p w:rsidR="009D49C9" w:rsidRPr="009D49C9" w:rsidRDefault="009D49C9" w:rsidP="009D49C9">
      <w:pPr>
        <w:pBdr>
          <w:top w:val="nil"/>
          <w:left w:val="nil"/>
          <w:bottom w:val="nil"/>
          <w:right w:val="nil"/>
          <w:between w:val="nil"/>
        </w:pBdr>
        <w:spacing w:after="0" w:line="240" w:lineRule="auto"/>
        <w:jc w:val="both"/>
        <w:rPr>
          <w:rFonts w:ascii="Arial" w:eastAsia="Arial" w:hAnsi="Arial" w:cs="Arial"/>
          <w:b/>
          <w:color w:val="000000"/>
          <w:sz w:val="24"/>
          <w:szCs w:val="24"/>
          <w:lang w:eastAsia="hr-HR"/>
        </w:rPr>
      </w:pPr>
      <w:r w:rsidRPr="009D49C9">
        <w:rPr>
          <w:rFonts w:ascii="Arial" w:eastAsia="Arial" w:hAnsi="Arial" w:cs="Arial"/>
          <w:b/>
          <w:color w:val="000000"/>
          <w:sz w:val="24"/>
          <w:szCs w:val="24"/>
          <w:lang w:eastAsia="hr-HR"/>
        </w:rPr>
        <w:t>PRILOG 1.</w:t>
      </w:r>
    </w:p>
    <w:p w:rsidR="009D49C9" w:rsidRPr="009D49C9" w:rsidRDefault="009D49C9" w:rsidP="009D49C9">
      <w:pPr>
        <w:pBdr>
          <w:top w:val="nil"/>
          <w:left w:val="nil"/>
          <w:bottom w:val="nil"/>
          <w:right w:val="nil"/>
          <w:between w:val="nil"/>
        </w:pBdr>
        <w:spacing w:after="0" w:line="240" w:lineRule="auto"/>
        <w:jc w:val="both"/>
        <w:rPr>
          <w:rFonts w:ascii="Arial" w:eastAsia="Arial" w:hAnsi="Arial" w:cs="Arial"/>
          <w:b/>
          <w:color w:val="000000"/>
          <w:sz w:val="28"/>
          <w:szCs w:val="28"/>
          <w:lang w:eastAsia="hr-HR"/>
        </w:rPr>
      </w:pPr>
    </w:p>
    <w:p w:rsidR="009D49C9" w:rsidRPr="009D49C9" w:rsidRDefault="009D49C9" w:rsidP="009D49C9">
      <w:pPr>
        <w:pBdr>
          <w:top w:val="nil"/>
          <w:left w:val="nil"/>
          <w:bottom w:val="nil"/>
          <w:right w:val="nil"/>
          <w:between w:val="nil"/>
        </w:pBdr>
        <w:spacing w:after="0" w:line="240" w:lineRule="auto"/>
        <w:jc w:val="both"/>
        <w:rPr>
          <w:rFonts w:ascii="Arial" w:eastAsia="Arial" w:hAnsi="Arial" w:cs="Arial"/>
          <w:b/>
          <w:color w:val="000000"/>
          <w:sz w:val="28"/>
          <w:szCs w:val="28"/>
          <w:lang w:eastAsia="hr-HR"/>
        </w:rPr>
      </w:pPr>
      <w:r w:rsidRPr="009D49C9">
        <w:rPr>
          <w:rFonts w:ascii="Arial" w:eastAsia="Arial" w:hAnsi="Arial" w:cs="Arial"/>
          <w:b/>
          <w:color w:val="000000"/>
          <w:sz w:val="28"/>
          <w:szCs w:val="28"/>
          <w:lang w:eastAsia="hr-HR"/>
        </w:rPr>
        <w:t xml:space="preserve">GODIŠNJI PLAN I REDOVNI PROGRAM </w:t>
      </w:r>
      <w:r w:rsidR="006D6150">
        <w:rPr>
          <w:rFonts w:ascii="Arial" w:eastAsia="Arial" w:hAnsi="Arial" w:cs="Arial"/>
          <w:b/>
          <w:color w:val="000000"/>
          <w:sz w:val="28"/>
          <w:szCs w:val="28"/>
          <w:lang w:eastAsia="hr-HR"/>
        </w:rPr>
        <w:t>OBOGAĆEN SADRŽAJIMA IZ SPORTA „</w:t>
      </w:r>
      <w:r w:rsidRPr="009D49C9">
        <w:rPr>
          <w:rFonts w:ascii="Arial" w:eastAsia="Arial" w:hAnsi="Arial" w:cs="Arial"/>
          <w:b/>
          <w:color w:val="000000"/>
          <w:sz w:val="28"/>
          <w:szCs w:val="28"/>
          <w:lang w:eastAsia="hr-HR"/>
        </w:rPr>
        <w:t>IGROM DO SPORTA“ U 202</w:t>
      </w:r>
      <w:r w:rsidRPr="009D49C9">
        <w:rPr>
          <w:rFonts w:ascii="Arial" w:eastAsia="Arial" w:hAnsi="Arial" w:cs="Arial"/>
          <w:b/>
          <w:sz w:val="28"/>
          <w:szCs w:val="28"/>
          <w:lang w:eastAsia="hr-HR"/>
        </w:rPr>
        <w:t>2</w:t>
      </w:r>
      <w:r w:rsidRPr="009D49C9">
        <w:rPr>
          <w:rFonts w:ascii="Arial" w:eastAsia="Arial" w:hAnsi="Arial" w:cs="Arial"/>
          <w:b/>
          <w:color w:val="000000"/>
          <w:sz w:val="28"/>
          <w:szCs w:val="28"/>
          <w:lang w:eastAsia="hr-HR"/>
        </w:rPr>
        <w:t>./202</w:t>
      </w:r>
      <w:r w:rsidRPr="009D49C9">
        <w:rPr>
          <w:rFonts w:ascii="Arial" w:eastAsia="Arial" w:hAnsi="Arial" w:cs="Arial"/>
          <w:b/>
          <w:sz w:val="28"/>
          <w:szCs w:val="28"/>
          <w:lang w:eastAsia="hr-HR"/>
        </w:rPr>
        <w:t>3</w:t>
      </w:r>
      <w:r w:rsidRPr="009D49C9">
        <w:rPr>
          <w:rFonts w:ascii="Arial" w:eastAsia="Arial" w:hAnsi="Arial" w:cs="Arial"/>
          <w:b/>
          <w:color w:val="000000"/>
          <w:sz w:val="28"/>
          <w:szCs w:val="28"/>
          <w:lang w:eastAsia="hr-HR"/>
        </w:rPr>
        <w:t>. GODINI</w:t>
      </w:r>
    </w:p>
    <w:p w:rsidR="009D49C9" w:rsidRPr="009D49C9" w:rsidRDefault="009D49C9" w:rsidP="009D49C9">
      <w:pPr>
        <w:spacing w:line="240" w:lineRule="auto"/>
        <w:rPr>
          <w:rFonts w:ascii="Arial" w:eastAsia="Arial" w:hAnsi="Arial" w:cs="Arial"/>
          <w:sz w:val="24"/>
          <w:szCs w:val="24"/>
          <w:lang w:eastAsia="hr-HR"/>
        </w:rPr>
      </w:pPr>
    </w:p>
    <w:p w:rsidR="009D49C9" w:rsidRPr="009D49C9" w:rsidRDefault="009D49C9" w:rsidP="002E0545">
      <w:pPr>
        <w:numPr>
          <w:ilvl w:val="0"/>
          <w:numId w:val="70"/>
        </w:numPr>
        <w:pBdr>
          <w:top w:val="nil"/>
          <w:left w:val="nil"/>
          <w:bottom w:val="nil"/>
          <w:right w:val="nil"/>
          <w:between w:val="nil"/>
        </w:pBdr>
        <w:tabs>
          <w:tab w:val="left" w:pos="851"/>
        </w:tabs>
        <w:spacing w:after="0" w:line="240" w:lineRule="auto"/>
        <w:rPr>
          <w:rFonts w:asciiTheme="minorBidi" w:hAnsiTheme="minorBidi"/>
          <w:sz w:val="24"/>
          <w:szCs w:val="24"/>
          <w:lang w:eastAsia="hr-HR"/>
        </w:rPr>
      </w:pPr>
      <w:r w:rsidRPr="009D49C9">
        <w:rPr>
          <w:rFonts w:asciiTheme="minorBidi" w:hAnsiTheme="minorBidi"/>
          <w:i/>
          <w:iCs/>
          <w:sz w:val="24"/>
          <w:szCs w:val="24"/>
          <w:lang w:eastAsia="hr-HR"/>
        </w:rPr>
        <w:t>Obilježja programa</w:t>
      </w:r>
    </w:p>
    <w:p w:rsidR="009D49C9" w:rsidRPr="009D49C9" w:rsidRDefault="009D49C9" w:rsidP="009D49C9">
      <w:pPr>
        <w:tabs>
          <w:tab w:val="left" w:pos="851"/>
        </w:tabs>
        <w:spacing w:line="240" w:lineRule="auto"/>
        <w:jc w:val="both"/>
        <w:rPr>
          <w:rFonts w:asciiTheme="minorBidi" w:hAnsiTheme="minorBidi"/>
          <w:sz w:val="24"/>
          <w:szCs w:val="24"/>
          <w:lang w:eastAsia="hr-HR"/>
        </w:rPr>
      </w:pPr>
      <w:r w:rsidRPr="009D49C9">
        <w:rPr>
          <w:rFonts w:asciiTheme="minorBidi" w:hAnsiTheme="minorBidi"/>
          <w:i/>
          <w:iCs/>
          <w:sz w:val="24"/>
          <w:szCs w:val="24"/>
          <w:lang w:eastAsia="hr-HR"/>
        </w:rPr>
        <w:tab/>
        <w:t>Program se realizira na osnovi suglasnosti Ministarstva znanosti, obrazovanja i športa.</w:t>
      </w:r>
    </w:p>
    <w:p w:rsidR="009D49C9" w:rsidRPr="009D49C9" w:rsidRDefault="009D49C9" w:rsidP="009D49C9">
      <w:pPr>
        <w:tabs>
          <w:tab w:val="left" w:pos="851"/>
        </w:tabs>
        <w:spacing w:line="240" w:lineRule="auto"/>
        <w:jc w:val="both"/>
        <w:rPr>
          <w:rFonts w:asciiTheme="minorBidi" w:hAnsiTheme="minorBidi"/>
          <w:sz w:val="24"/>
          <w:szCs w:val="24"/>
          <w:lang w:eastAsia="hr-HR"/>
        </w:rPr>
      </w:pPr>
      <w:r w:rsidRPr="009D49C9">
        <w:rPr>
          <w:rFonts w:asciiTheme="minorBidi" w:hAnsiTheme="minorBidi"/>
          <w:i/>
          <w:iCs/>
          <w:sz w:val="24"/>
          <w:szCs w:val="24"/>
          <w:lang w:eastAsia="hr-HR"/>
        </w:rPr>
        <w:t>Cilj programa je zadovoljiti biotičku potrebu djeteta za kretanjem i igrom.</w:t>
      </w:r>
    </w:p>
    <w:p w:rsidR="009D49C9" w:rsidRPr="009D49C9" w:rsidRDefault="009D49C9" w:rsidP="002E0545">
      <w:pPr>
        <w:numPr>
          <w:ilvl w:val="1"/>
          <w:numId w:val="71"/>
        </w:numPr>
        <w:pBdr>
          <w:top w:val="nil"/>
          <w:left w:val="nil"/>
          <w:bottom w:val="nil"/>
          <w:right w:val="nil"/>
          <w:between w:val="nil"/>
        </w:pBdr>
        <w:tabs>
          <w:tab w:val="left" w:pos="851"/>
        </w:tabs>
        <w:spacing w:after="0" w:line="240" w:lineRule="auto"/>
        <w:jc w:val="both"/>
        <w:rPr>
          <w:rFonts w:asciiTheme="minorBidi" w:hAnsiTheme="minorBidi"/>
          <w:sz w:val="24"/>
          <w:szCs w:val="24"/>
          <w:lang w:eastAsia="hr-HR"/>
        </w:rPr>
      </w:pPr>
      <w:r w:rsidRPr="009D49C9">
        <w:rPr>
          <w:rFonts w:asciiTheme="minorBidi" w:hAnsiTheme="minorBidi"/>
          <w:i/>
          <w:iCs/>
          <w:sz w:val="24"/>
          <w:szCs w:val="24"/>
          <w:lang w:eastAsia="hr-HR"/>
        </w:rPr>
        <w:t>Nositelji programa</w:t>
      </w:r>
    </w:p>
    <w:p w:rsidR="009D49C9" w:rsidRPr="009D49C9" w:rsidRDefault="009D49C9" w:rsidP="009D49C9">
      <w:pPr>
        <w:spacing w:line="240" w:lineRule="auto"/>
        <w:ind w:firstLine="708"/>
        <w:jc w:val="both"/>
        <w:rPr>
          <w:rFonts w:asciiTheme="minorBidi" w:hAnsiTheme="minorBidi"/>
          <w:sz w:val="24"/>
          <w:szCs w:val="24"/>
          <w:lang w:eastAsia="hr-HR"/>
        </w:rPr>
      </w:pPr>
      <w:r w:rsidRPr="009D49C9">
        <w:rPr>
          <w:rFonts w:asciiTheme="minorBidi" w:hAnsiTheme="minorBidi"/>
          <w:i/>
          <w:iCs/>
          <w:sz w:val="24"/>
          <w:szCs w:val="24"/>
          <w:lang w:eastAsia="hr-HR"/>
        </w:rPr>
        <w:t>Odgojitelji koji su završili dodatnu edukaciju iz područja kineziologije, sporta i tjelesnih aktivnosti djece predškolske dob (kroz Program cjeloživotnog obrazovanja pri UF-u Rijeka – Voditelj kinezioloških aktivnosti djece rane i predškolske dobi ) i kineziolog.</w:t>
      </w:r>
    </w:p>
    <w:p w:rsidR="009D49C9" w:rsidRPr="009D49C9" w:rsidRDefault="009D49C9" w:rsidP="002E0545">
      <w:pPr>
        <w:numPr>
          <w:ilvl w:val="1"/>
          <w:numId w:val="71"/>
        </w:numPr>
        <w:pBdr>
          <w:top w:val="nil"/>
          <w:left w:val="nil"/>
          <w:bottom w:val="nil"/>
          <w:right w:val="nil"/>
          <w:between w:val="nil"/>
        </w:pBdr>
        <w:tabs>
          <w:tab w:val="left" w:pos="851"/>
        </w:tabs>
        <w:spacing w:after="0" w:line="240" w:lineRule="auto"/>
        <w:jc w:val="both"/>
        <w:rPr>
          <w:rFonts w:asciiTheme="minorBidi" w:hAnsiTheme="minorBidi"/>
          <w:sz w:val="24"/>
          <w:szCs w:val="24"/>
          <w:lang w:eastAsia="hr-HR"/>
        </w:rPr>
      </w:pPr>
      <w:r w:rsidRPr="009D49C9">
        <w:rPr>
          <w:rFonts w:asciiTheme="minorBidi" w:hAnsiTheme="minorBidi"/>
          <w:i/>
          <w:iCs/>
          <w:sz w:val="24"/>
          <w:szCs w:val="24"/>
          <w:lang w:eastAsia="hr-HR"/>
        </w:rPr>
        <w:t>Mjesta provedbe:</w:t>
      </w:r>
    </w:p>
    <w:p w:rsidR="009D49C9" w:rsidRPr="009D49C9" w:rsidRDefault="009D49C9" w:rsidP="002E0545">
      <w:pPr>
        <w:numPr>
          <w:ilvl w:val="0"/>
          <w:numId w:val="68"/>
        </w:numPr>
        <w:pBdr>
          <w:top w:val="nil"/>
          <w:left w:val="nil"/>
          <w:bottom w:val="nil"/>
          <w:right w:val="nil"/>
          <w:between w:val="nil"/>
        </w:pBdr>
        <w:spacing w:after="0" w:line="240" w:lineRule="auto"/>
        <w:jc w:val="both"/>
        <w:rPr>
          <w:rFonts w:asciiTheme="minorBidi" w:hAnsiTheme="minorBidi"/>
          <w:sz w:val="24"/>
          <w:szCs w:val="24"/>
          <w:lang w:eastAsia="hr-HR"/>
        </w:rPr>
      </w:pPr>
      <w:r w:rsidRPr="009D49C9">
        <w:rPr>
          <w:rFonts w:asciiTheme="minorBidi" w:hAnsiTheme="minorBidi"/>
          <w:i/>
          <w:iCs/>
          <w:sz w:val="24"/>
          <w:szCs w:val="24"/>
          <w:lang w:eastAsia="hr-HR"/>
        </w:rPr>
        <w:t>PPO Drenova:  4 odgojne skupine (80 djece)</w:t>
      </w:r>
    </w:p>
    <w:p w:rsidR="009D49C9" w:rsidRPr="009D49C9" w:rsidRDefault="009D49C9" w:rsidP="002E0545">
      <w:pPr>
        <w:numPr>
          <w:ilvl w:val="0"/>
          <w:numId w:val="68"/>
        </w:numPr>
        <w:pBdr>
          <w:top w:val="nil"/>
          <w:left w:val="nil"/>
          <w:bottom w:val="nil"/>
          <w:right w:val="nil"/>
          <w:between w:val="nil"/>
        </w:pBdr>
        <w:spacing w:after="0" w:line="240" w:lineRule="auto"/>
        <w:jc w:val="both"/>
        <w:rPr>
          <w:rFonts w:asciiTheme="minorBidi" w:hAnsiTheme="minorBidi"/>
          <w:sz w:val="24"/>
          <w:szCs w:val="24"/>
          <w:lang w:eastAsia="hr-HR"/>
        </w:rPr>
      </w:pPr>
      <w:r w:rsidRPr="009D49C9">
        <w:rPr>
          <w:rFonts w:asciiTheme="minorBidi" w:hAnsiTheme="minorBidi"/>
          <w:i/>
          <w:iCs/>
          <w:sz w:val="24"/>
          <w:szCs w:val="24"/>
          <w:lang w:eastAsia="hr-HR"/>
        </w:rPr>
        <w:t>PPO Krnjevo:   2 odgojne skupine (39 djece)</w:t>
      </w:r>
    </w:p>
    <w:p w:rsidR="009D49C9" w:rsidRPr="009D49C9" w:rsidRDefault="009D49C9" w:rsidP="002E0545">
      <w:pPr>
        <w:numPr>
          <w:ilvl w:val="0"/>
          <w:numId w:val="68"/>
        </w:numPr>
        <w:pBdr>
          <w:top w:val="nil"/>
          <w:left w:val="nil"/>
          <w:bottom w:val="nil"/>
          <w:right w:val="nil"/>
          <w:between w:val="nil"/>
        </w:pBdr>
        <w:spacing w:after="0" w:line="240" w:lineRule="auto"/>
        <w:jc w:val="both"/>
        <w:rPr>
          <w:rFonts w:asciiTheme="minorBidi" w:hAnsiTheme="minorBidi"/>
          <w:sz w:val="24"/>
          <w:szCs w:val="24"/>
          <w:lang w:eastAsia="hr-HR"/>
        </w:rPr>
      </w:pPr>
      <w:r w:rsidRPr="009D49C9">
        <w:rPr>
          <w:rFonts w:asciiTheme="minorBidi" w:hAnsiTheme="minorBidi"/>
          <w:i/>
          <w:iCs/>
          <w:sz w:val="24"/>
          <w:szCs w:val="24"/>
          <w:lang w:eastAsia="hr-HR"/>
        </w:rPr>
        <w:t>PPO Mavrica:   1 odgojna skupina (22 djece)</w:t>
      </w:r>
    </w:p>
    <w:p w:rsidR="009D49C9" w:rsidRPr="009D49C9" w:rsidRDefault="009D49C9" w:rsidP="009D49C9">
      <w:pPr>
        <w:spacing w:line="240" w:lineRule="auto"/>
        <w:ind w:firstLine="360"/>
        <w:jc w:val="both"/>
        <w:rPr>
          <w:rFonts w:asciiTheme="minorBidi" w:hAnsiTheme="minorBidi"/>
          <w:sz w:val="24"/>
          <w:szCs w:val="24"/>
          <w:lang w:eastAsia="hr-HR"/>
        </w:rPr>
      </w:pPr>
    </w:p>
    <w:p w:rsidR="009D49C9" w:rsidRPr="009D49C9" w:rsidRDefault="009D49C9" w:rsidP="009D49C9">
      <w:pPr>
        <w:spacing w:line="240" w:lineRule="auto"/>
        <w:ind w:firstLine="360"/>
        <w:jc w:val="both"/>
        <w:rPr>
          <w:rFonts w:asciiTheme="minorBidi" w:hAnsiTheme="minorBidi"/>
          <w:sz w:val="24"/>
          <w:szCs w:val="24"/>
          <w:lang w:eastAsia="hr-HR"/>
        </w:rPr>
      </w:pPr>
      <w:r w:rsidRPr="009D49C9">
        <w:rPr>
          <w:rFonts w:asciiTheme="minorBidi" w:hAnsiTheme="minorBidi"/>
          <w:i/>
          <w:iCs/>
          <w:sz w:val="24"/>
          <w:szCs w:val="24"/>
          <w:lang w:eastAsia="hr-HR"/>
        </w:rPr>
        <w:t>UKUPNO : 7 odgojnih skupina s 141 upisane djece i 14 odgajatelja</w:t>
      </w:r>
    </w:p>
    <w:p w:rsidR="009D49C9" w:rsidRPr="009D49C9" w:rsidRDefault="009D49C9" w:rsidP="009D49C9">
      <w:pPr>
        <w:spacing w:line="240" w:lineRule="auto"/>
        <w:ind w:firstLine="708"/>
        <w:jc w:val="both"/>
        <w:rPr>
          <w:rFonts w:asciiTheme="minorBidi" w:hAnsiTheme="minorBidi"/>
          <w:sz w:val="24"/>
          <w:szCs w:val="24"/>
          <w:lang w:eastAsia="hr-HR"/>
        </w:rPr>
      </w:pPr>
      <w:r w:rsidRPr="009D49C9">
        <w:rPr>
          <w:rFonts w:asciiTheme="minorBidi" w:hAnsiTheme="minorBidi"/>
          <w:i/>
          <w:iCs/>
          <w:sz w:val="24"/>
          <w:szCs w:val="24"/>
          <w:lang w:eastAsia="hr-HR"/>
        </w:rPr>
        <w:t xml:space="preserve">Tjelesna aktivnost se provodi četiri puta tjedno po programu koji zajedno planiraju i provode odgojitelji i kineziolog polazeći od načela integriranog učenja i psihofizičkih karakteristika dobi svakog pojedinog djeteta. </w:t>
      </w:r>
    </w:p>
    <w:p w:rsidR="009D49C9" w:rsidRPr="009D49C9" w:rsidRDefault="009D49C9" w:rsidP="009D49C9">
      <w:pPr>
        <w:spacing w:line="240" w:lineRule="auto"/>
        <w:ind w:firstLine="708"/>
        <w:jc w:val="both"/>
        <w:rPr>
          <w:rFonts w:asciiTheme="minorBidi" w:hAnsiTheme="minorBidi"/>
          <w:sz w:val="24"/>
          <w:szCs w:val="24"/>
          <w:lang w:eastAsia="hr-HR"/>
        </w:rPr>
      </w:pPr>
      <w:r w:rsidRPr="009D49C9">
        <w:rPr>
          <w:rFonts w:asciiTheme="minorBidi" w:hAnsiTheme="minorBidi"/>
          <w:i/>
          <w:iCs/>
          <w:sz w:val="24"/>
          <w:szCs w:val="24"/>
          <w:lang w:eastAsia="hr-HR"/>
        </w:rPr>
        <w:t>Dnevno vrijeme vježbanja usklađeno je s potrebama i psihofizičkim karakteristikama djece.</w:t>
      </w:r>
    </w:p>
    <w:p w:rsidR="009D49C9" w:rsidRPr="009D49C9" w:rsidRDefault="009D49C9" w:rsidP="002E0545">
      <w:pPr>
        <w:numPr>
          <w:ilvl w:val="0"/>
          <w:numId w:val="70"/>
        </w:numPr>
        <w:pBdr>
          <w:top w:val="nil"/>
          <w:left w:val="nil"/>
          <w:bottom w:val="nil"/>
          <w:right w:val="nil"/>
          <w:between w:val="nil"/>
        </w:pBdr>
        <w:tabs>
          <w:tab w:val="left" w:pos="851"/>
        </w:tabs>
        <w:spacing w:after="0" w:line="240" w:lineRule="auto"/>
        <w:jc w:val="both"/>
        <w:rPr>
          <w:rFonts w:asciiTheme="minorBidi" w:hAnsiTheme="minorBidi"/>
          <w:sz w:val="24"/>
          <w:szCs w:val="24"/>
          <w:lang w:eastAsia="hr-HR"/>
        </w:rPr>
      </w:pPr>
      <w:r w:rsidRPr="009D49C9">
        <w:rPr>
          <w:rFonts w:asciiTheme="minorBidi" w:hAnsiTheme="minorBidi"/>
          <w:i/>
          <w:iCs/>
          <w:sz w:val="24"/>
          <w:szCs w:val="24"/>
          <w:lang w:eastAsia="hr-HR"/>
        </w:rPr>
        <w:t>Zadaće programa</w:t>
      </w:r>
    </w:p>
    <w:p w:rsidR="009D49C9" w:rsidRPr="009D49C9" w:rsidRDefault="009D49C9" w:rsidP="002E0545">
      <w:pPr>
        <w:numPr>
          <w:ilvl w:val="0"/>
          <w:numId w:val="67"/>
        </w:numPr>
        <w:pBdr>
          <w:top w:val="nil"/>
          <w:left w:val="nil"/>
          <w:bottom w:val="nil"/>
          <w:right w:val="nil"/>
          <w:between w:val="nil"/>
        </w:pBdr>
        <w:spacing w:after="0" w:line="240" w:lineRule="auto"/>
        <w:rPr>
          <w:rFonts w:asciiTheme="minorBidi" w:hAnsiTheme="minorBidi"/>
          <w:sz w:val="24"/>
          <w:szCs w:val="24"/>
          <w:lang w:eastAsia="hr-HR"/>
        </w:rPr>
      </w:pPr>
      <w:r w:rsidRPr="009D49C9">
        <w:rPr>
          <w:rFonts w:asciiTheme="minorBidi" w:hAnsiTheme="minorBidi"/>
          <w:i/>
          <w:iCs/>
          <w:sz w:val="24"/>
          <w:szCs w:val="24"/>
          <w:lang w:eastAsia="hr-HR"/>
        </w:rPr>
        <w:t>Utjecati na cjelokupan i skladan rast i razvoj</w:t>
      </w:r>
    </w:p>
    <w:p w:rsidR="009D49C9" w:rsidRPr="009D49C9" w:rsidRDefault="009D49C9" w:rsidP="002E0545">
      <w:pPr>
        <w:numPr>
          <w:ilvl w:val="0"/>
          <w:numId w:val="67"/>
        </w:numPr>
        <w:pBdr>
          <w:top w:val="nil"/>
          <w:left w:val="nil"/>
          <w:bottom w:val="nil"/>
          <w:right w:val="nil"/>
          <w:between w:val="nil"/>
        </w:pBdr>
        <w:spacing w:after="0" w:line="240" w:lineRule="auto"/>
        <w:rPr>
          <w:rFonts w:asciiTheme="minorBidi" w:hAnsiTheme="minorBidi"/>
          <w:sz w:val="24"/>
          <w:szCs w:val="24"/>
          <w:lang w:eastAsia="hr-HR"/>
        </w:rPr>
      </w:pPr>
      <w:r w:rsidRPr="009D49C9">
        <w:rPr>
          <w:rFonts w:asciiTheme="minorBidi" w:hAnsiTheme="minorBidi"/>
          <w:i/>
          <w:iCs/>
          <w:sz w:val="24"/>
          <w:szCs w:val="24"/>
          <w:lang w:eastAsia="hr-HR"/>
        </w:rPr>
        <w:t>Usvajati i usavršavati bazične motoričke informacije koje imaju visoki utilitet u bitnim i svakodnevnim životnim situacijama</w:t>
      </w:r>
    </w:p>
    <w:p w:rsidR="009D49C9" w:rsidRPr="009D49C9" w:rsidRDefault="009D49C9" w:rsidP="002E0545">
      <w:pPr>
        <w:numPr>
          <w:ilvl w:val="0"/>
          <w:numId w:val="67"/>
        </w:numPr>
        <w:pBdr>
          <w:top w:val="nil"/>
          <w:left w:val="nil"/>
          <w:bottom w:val="nil"/>
          <w:right w:val="nil"/>
          <w:between w:val="nil"/>
        </w:pBdr>
        <w:spacing w:after="0" w:line="240" w:lineRule="auto"/>
        <w:jc w:val="both"/>
        <w:rPr>
          <w:rFonts w:asciiTheme="minorBidi" w:hAnsiTheme="minorBidi"/>
          <w:sz w:val="24"/>
          <w:szCs w:val="24"/>
          <w:lang w:eastAsia="hr-HR"/>
        </w:rPr>
      </w:pPr>
      <w:r w:rsidRPr="009D49C9">
        <w:rPr>
          <w:rFonts w:asciiTheme="minorBidi" w:hAnsiTheme="minorBidi"/>
          <w:i/>
          <w:iCs/>
          <w:sz w:val="24"/>
          <w:szCs w:val="24"/>
          <w:lang w:eastAsia="hr-HR"/>
        </w:rPr>
        <w:t>Usvajanje zdravih navika i stilova življenja</w:t>
      </w:r>
    </w:p>
    <w:p w:rsidR="009D49C9" w:rsidRPr="009D49C9" w:rsidRDefault="009D49C9" w:rsidP="002E0545">
      <w:pPr>
        <w:numPr>
          <w:ilvl w:val="0"/>
          <w:numId w:val="67"/>
        </w:numPr>
        <w:pBdr>
          <w:top w:val="nil"/>
          <w:left w:val="nil"/>
          <w:bottom w:val="nil"/>
          <w:right w:val="nil"/>
          <w:between w:val="nil"/>
        </w:pBdr>
        <w:spacing w:after="0" w:line="240" w:lineRule="auto"/>
        <w:rPr>
          <w:rFonts w:asciiTheme="minorBidi" w:hAnsiTheme="minorBidi"/>
          <w:sz w:val="24"/>
          <w:szCs w:val="24"/>
          <w:lang w:eastAsia="hr-HR"/>
        </w:rPr>
      </w:pPr>
      <w:r w:rsidRPr="009D49C9">
        <w:rPr>
          <w:rFonts w:asciiTheme="minorBidi" w:hAnsiTheme="minorBidi"/>
          <w:i/>
          <w:iCs/>
          <w:sz w:val="24"/>
          <w:szCs w:val="24"/>
          <w:lang w:eastAsia="hr-HR"/>
        </w:rPr>
        <w:t>Upoznavanje s osnovnim elementima iz pojedinih sportova</w:t>
      </w:r>
    </w:p>
    <w:p w:rsidR="009D49C9" w:rsidRPr="009D49C9" w:rsidRDefault="009D49C9" w:rsidP="002E0545">
      <w:pPr>
        <w:numPr>
          <w:ilvl w:val="0"/>
          <w:numId w:val="67"/>
        </w:numPr>
        <w:pBdr>
          <w:top w:val="nil"/>
          <w:left w:val="nil"/>
          <w:bottom w:val="nil"/>
          <w:right w:val="nil"/>
          <w:between w:val="nil"/>
        </w:pBdr>
        <w:spacing w:after="200" w:line="240" w:lineRule="auto"/>
        <w:rPr>
          <w:rFonts w:asciiTheme="minorBidi" w:hAnsiTheme="minorBidi"/>
          <w:sz w:val="24"/>
          <w:szCs w:val="24"/>
          <w:lang w:eastAsia="hr-HR"/>
        </w:rPr>
      </w:pPr>
      <w:r w:rsidRPr="009D49C9">
        <w:rPr>
          <w:rFonts w:asciiTheme="minorBidi" w:hAnsiTheme="minorBidi"/>
          <w:i/>
          <w:iCs/>
          <w:sz w:val="24"/>
          <w:szCs w:val="24"/>
          <w:lang w:eastAsia="hr-HR"/>
        </w:rPr>
        <w:t>Zadovoljiti potrebu za pripadanjem, samopoštovanjem, sigurnošću</w:t>
      </w:r>
    </w:p>
    <w:p w:rsidR="009D49C9" w:rsidRPr="009D49C9" w:rsidRDefault="009D49C9" w:rsidP="009D49C9">
      <w:pPr>
        <w:pBdr>
          <w:top w:val="nil"/>
          <w:left w:val="nil"/>
          <w:bottom w:val="nil"/>
          <w:right w:val="nil"/>
          <w:between w:val="nil"/>
        </w:pBdr>
        <w:spacing w:after="0" w:line="240" w:lineRule="auto"/>
        <w:rPr>
          <w:rFonts w:asciiTheme="minorBidi" w:hAnsiTheme="minorBidi"/>
          <w:sz w:val="24"/>
          <w:szCs w:val="24"/>
          <w:lang w:eastAsia="hr-HR"/>
        </w:rPr>
      </w:pPr>
    </w:p>
    <w:p w:rsidR="009D49C9" w:rsidRPr="009D49C9" w:rsidRDefault="009D49C9" w:rsidP="002E0545">
      <w:pPr>
        <w:numPr>
          <w:ilvl w:val="0"/>
          <w:numId w:val="70"/>
        </w:numPr>
        <w:pBdr>
          <w:top w:val="nil"/>
          <w:left w:val="nil"/>
          <w:bottom w:val="nil"/>
          <w:right w:val="nil"/>
          <w:between w:val="nil"/>
        </w:pBdr>
        <w:tabs>
          <w:tab w:val="left" w:pos="851"/>
        </w:tabs>
        <w:spacing w:after="0" w:line="240" w:lineRule="auto"/>
        <w:jc w:val="both"/>
        <w:rPr>
          <w:rFonts w:asciiTheme="minorBidi" w:hAnsiTheme="minorBidi"/>
          <w:sz w:val="24"/>
          <w:szCs w:val="24"/>
          <w:lang w:eastAsia="hr-HR"/>
        </w:rPr>
      </w:pPr>
      <w:r w:rsidRPr="009D49C9">
        <w:rPr>
          <w:rFonts w:asciiTheme="minorBidi" w:hAnsiTheme="minorBidi"/>
          <w:i/>
          <w:iCs/>
          <w:sz w:val="24"/>
          <w:szCs w:val="24"/>
          <w:lang w:eastAsia="hr-HR"/>
        </w:rPr>
        <w:lastRenderedPageBreak/>
        <w:t>Vrednovanje programa:</w:t>
      </w:r>
    </w:p>
    <w:p w:rsidR="009D49C9" w:rsidRPr="009D49C9" w:rsidRDefault="009D49C9" w:rsidP="009D49C9">
      <w:pPr>
        <w:pBdr>
          <w:top w:val="nil"/>
          <w:left w:val="nil"/>
          <w:bottom w:val="nil"/>
          <w:right w:val="nil"/>
          <w:between w:val="nil"/>
        </w:pBdr>
        <w:spacing w:after="0" w:line="240" w:lineRule="auto"/>
        <w:ind w:left="720"/>
        <w:jc w:val="both"/>
        <w:rPr>
          <w:rFonts w:asciiTheme="minorBidi" w:hAnsiTheme="minorBidi"/>
          <w:sz w:val="24"/>
          <w:szCs w:val="24"/>
          <w:lang w:eastAsia="hr-HR"/>
        </w:rPr>
      </w:pPr>
      <w:r w:rsidRPr="009D49C9">
        <w:rPr>
          <w:rFonts w:asciiTheme="minorBidi" w:hAnsiTheme="minorBidi"/>
          <w:i/>
          <w:iCs/>
          <w:sz w:val="24"/>
          <w:szCs w:val="24"/>
          <w:lang w:eastAsia="hr-HR"/>
        </w:rPr>
        <w:t>Praćenje i vrednovanje programa provodi se na dvije razine:</w:t>
      </w:r>
    </w:p>
    <w:p w:rsidR="009D49C9" w:rsidRPr="009D49C9" w:rsidRDefault="009D49C9" w:rsidP="002E0545">
      <w:pPr>
        <w:numPr>
          <w:ilvl w:val="0"/>
          <w:numId w:val="69"/>
        </w:numPr>
        <w:pBdr>
          <w:top w:val="nil"/>
          <w:left w:val="nil"/>
          <w:bottom w:val="nil"/>
          <w:right w:val="nil"/>
          <w:between w:val="nil"/>
        </w:pBdr>
        <w:spacing w:after="0" w:line="240" w:lineRule="auto"/>
        <w:jc w:val="both"/>
        <w:rPr>
          <w:rFonts w:asciiTheme="minorBidi" w:hAnsiTheme="minorBidi"/>
          <w:sz w:val="24"/>
          <w:szCs w:val="24"/>
          <w:lang w:eastAsia="hr-HR"/>
        </w:rPr>
      </w:pPr>
      <w:r w:rsidRPr="009D49C9">
        <w:rPr>
          <w:rFonts w:asciiTheme="minorBidi" w:hAnsiTheme="minorBidi"/>
          <w:i/>
          <w:iCs/>
          <w:sz w:val="24"/>
          <w:szCs w:val="24"/>
          <w:lang w:eastAsia="hr-HR"/>
        </w:rPr>
        <w:t>unutar samog programa inicijalnim, kontrolnim i finalnim mjerenjima</w:t>
      </w:r>
    </w:p>
    <w:p w:rsidR="009D49C9" w:rsidRPr="009D49C9" w:rsidRDefault="009D49C9" w:rsidP="002E0545">
      <w:pPr>
        <w:numPr>
          <w:ilvl w:val="0"/>
          <w:numId w:val="69"/>
        </w:numPr>
        <w:pBdr>
          <w:top w:val="nil"/>
          <w:left w:val="nil"/>
          <w:bottom w:val="nil"/>
          <w:right w:val="nil"/>
          <w:between w:val="nil"/>
        </w:pBdr>
        <w:spacing w:after="0" w:line="240" w:lineRule="auto"/>
        <w:jc w:val="both"/>
        <w:rPr>
          <w:rFonts w:asciiTheme="minorBidi" w:hAnsiTheme="minorBidi"/>
          <w:sz w:val="24"/>
          <w:szCs w:val="24"/>
          <w:lang w:eastAsia="hr-HR"/>
        </w:rPr>
      </w:pPr>
      <w:r w:rsidRPr="009D49C9">
        <w:rPr>
          <w:rFonts w:asciiTheme="minorBidi" w:hAnsiTheme="minorBidi"/>
          <w:i/>
          <w:iCs/>
          <w:sz w:val="24"/>
          <w:szCs w:val="24"/>
          <w:lang w:eastAsia="hr-HR"/>
        </w:rPr>
        <w:t>suradnjom s Učiteljskim fakultetom kroz procese praćenja, istraživanja, analiziranja podataka dobivenih mjerenjem</w:t>
      </w:r>
    </w:p>
    <w:p w:rsidR="009D49C9" w:rsidRPr="009D49C9" w:rsidRDefault="009D49C9" w:rsidP="009D49C9">
      <w:pPr>
        <w:pBdr>
          <w:top w:val="nil"/>
          <w:left w:val="nil"/>
          <w:bottom w:val="nil"/>
          <w:right w:val="nil"/>
          <w:between w:val="nil"/>
        </w:pBdr>
        <w:spacing w:after="0" w:line="240" w:lineRule="auto"/>
        <w:jc w:val="both"/>
        <w:rPr>
          <w:rFonts w:asciiTheme="minorBidi" w:hAnsiTheme="minorBidi"/>
          <w:sz w:val="24"/>
          <w:szCs w:val="24"/>
          <w:lang w:eastAsia="hr-HR"/>
        </w:rPr>
      </w:pPr>
    </w:p>
    <w:p w:rsidR="009D49C9" w:rsidRPr="009D49C9" w:rsidRDefault="009D49C9" w:rsidP="002E0545">
      <w:pPr>
        <w:numPr>
          <w:ilvl w:val="0"/>
          <w:numId w:val="70"/>
        </w:numPr>
        <w:pBdr>
          <w:top w:val="nil"/>
          <w:left w:val="nil"/>
          <w:bottom w:val="nil"/>
          <w:right w:val="nil"/>
          <w:between w:val="nil"/>
        </w:pBdr>
        <w:tabs>
          <w:tab w:val="left" w:pos="851"/>
        </w:tabs>
        <w:spacing w:after="0" w:line="240" w:lineRule="auto"/>
        <w:jc w:val="both"/>
        <w:rPr>
          <w:rFonts w:asciiTheme="minorBidi" w:hAnsiTheme="minorBidi"/>
          <w:sz w:val="24"/>
          <w:szCs w:val="24"/>
          <w:lang w:eastAsia="hr-HR"/>
        </w:rPr>
      </w:pPr>
      <w:r w:rsidRPr="009D49C9">
        <w:rPr>
          <w:rFonts w:asciiTheme="minorBidi" w:hAnsiTheme="minorBidi"/>
          <w:i/>
          <w:iCs/>
          <w:sz w:val="24"/>
          <w:szCs w:val="24"/>
          <w:lang w:eastAsia="hr-HR"/>
        </w:rPr>
        <w:t>Vremenik provedbe programa</w:t>
      </w:r>
    </w:p>
    <w:p w:rsidR="009D49C9" w:rsidRPr="009D49C9" w:rsidRDefault="009D49C9" w:rsidP="009D49C9">
      <w:pPr>
        <w:pBdr>
          <w:top w:val="nil"/>
          <w:left w:val="nil"/>
          <w:bottom w:val="nil"/>
          <w:right w:val="nil"/>
          <w:between w:val="nil"/>
        </w:pBdr>
        <w:tabs>
          <w:tab w:val="left" w:pos="851"/>
        </w:tabs>
        <w:spacing w:line="256" w:lineRule="auto"/>
        <w:jc w:val="both"/>
        <w:rPr>
          <w:rFonts w:asciiTheme="minorBidi" w:hAnsiTheme="minorBidi"/>
          <w:sz w:val="24"/>
          <w:szCs w:val="24"/>
          <w:lang w:eastAsia="hr-HR"/>
        </w:rPr>
      </w:pPr>
    </w:p>
    <w:tbl>
      <w:tblPr>
        <w:tblW w:w="9463"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2"/>
        <w:gridCol w:w="2551"/>
        <w:gridCol w:w="2977"/>
        <w:gridCol w:w="1843"/>
      </w:tblGrid>
      <w:tr w:rsidR="009D49C9" w:rsidRPr="009D49C9" w:rsidTr="008F285B">
        <w:trPr>
          <w:trHeight w:val="575"/>
        </w:trPr>
        <w:tc>
          <w:tcPr>
            <w:tcW w:w="2092" w:type="dxa"/>
            <w:shd w:val="clear" w:color="auto" w:fill="DEEAF6" w:themeFill="accent1" w:themeFillTint="33"/>
            <w:vAlign w:val="center"/>
          </w:tcPr>
          <w:p w:rsidR="009D49C9" w:rsidRPr="009D49C9" w:rsidRDefault="009D49C9" w:rsidP="009D49C9">
            <w:pPr>
              <w:spacing w:after="0" w:line="240" w:lineRule="auto"/>
              <w:jc w:val="center"/>
              <w:rPr>
                <w:rFonts w:ascii="Arial" w:eastAsia="Arial" w:hAnsi="Arial" w:cs="Arial"/>
                <w:b/>
                <w:color w:val="000000"/>
                <w:sz w:val="24"/>
                <w:szCs w:val="24"/>
                <w:lang w:eastAsia="hr-HR"/>
              </w:rPr>
            </w:pPr>
            <w:r w:rsidRPr="009D49C9">
              <w:rPr>
                <w:rFonts w:ascii="Arial" w:eastAsia="Arial" w:hAnsi="Arial" w:cs="Arial"/>
                <w:b/>
                <w:color w:val="000000"/>
                <w:sz w:val="24"/>
                <w:szCs w:val="24"/>
                <w:lang w:eastAsia="hr-HR"/>
              </w:rPr>
              <w:t>OBLICI RADA</w:t>
            </w:r>
          </w:p>
        </w:tc>
        <w:tc>
          <w:tcPr>
            <w:tcW w:w="2551" w:type="dxa"/>
            <w:shd w:val="clear" w:color="auto" w:fill="DEEAF6" w:themeFill="accent1" w:themeFillTint="33"/>
            <w:vAlign w:val="center"/>
          </w:tcPr>
          <w:p w:rsidR="009D49C9" w:rsidRPr="009D49C9" w:rsidRDefault="009D49C9" w:rsidP="009D49C9">
            <w:pPr>
              <w:spacing w:after="0" w:line="240" w:lineRule="auto"/>
              <w:jc w:val="center"/>
              <w:rPr>
                <w:rFonts w:ascii="Arial" w:eastAsia="Arial" w:hAnsi="Arial" w:cs="Arial"/>
                <w:b/>
                <w:color w:val="000000"/>
                <w:sz w:val="24"/>
                <w:szCs w:val="24"/>
                <w:lang w:eastAsia="hr-HR"/>
              </w:rPr>
            </w:pPr>
            <w:r w:rsidRPr="009D49C9">
              <w:rPr>
                <w:rFonts w:ascii="Arial" w:eastAsia="Arial" w:hAnsi="Arial" w:cs="Arial"/>
                <w:b/>
                <w:color w:val="000000"/>
                <w:sz w:val="24"/>
                <w:szCs w:val="24"/>
                <w:lang w:eastAsia="hr-HR"/>
              </w:rPr>
              <w:t>SADRŽAJ</w:t>
            </w:r>
          </w:p>
        </w:tc>
        <w:tc>
          <w:tcPr>
            <w:tcW w:w="2977" w:type="dxa"/>
            <w:shd w:val="clear" w:color="auto" w:fill="DEEAF6" w:themeFill="accent1" w:themeFillTint="33"/>
            <w:vAlign w:val="center"/>
          </w:tcPr>
          <w:p w:rsidR="009D49C9" w:rsidRPr="009D49C9" w:rsidRDefault="009D49C9" w:rsidP="009D49C9">
            <w:pPr>
              <w:spacing w:after="0" w:line="240" w:lineRule="auto"/>
              <w:jc w:val="center"/>
              <w:rPr>
                <w:rFonts w:ascii="Arial" w:eastAsia="Arial" w:hAnsi="Arial" w:cs="Arial"/>
                <w:b/>
                <w:color w:val="000000"/>
                <w:sz w:val="24"/>
                <w:szCs w:val="24"/>
                <w:lang w:eastAsia="hr-HR"/>
              </w:rPr>
            </w:pPr>
            <w:r w:rsidRPr="009D49C9">
              <w:rPr>
                <w:rFonts w:ascii="Arial" w:eastAsia="Arial" w:hAnsi="Arial" w:cs="Arial"/>
                <w:b/>
                <w:color w:val="000000"/>
                <w:sz w:val="24"/>
                <w:szCs w:val="24"/>
                <w:lang w:eastAsia="hr-HR"/>
              </w:rPr>
              <w:t>CILJEVI I ZADAĆE</w:t>
            </w:r>
          </w:p>
        </w:tc>
        <w:tc>
          <w:tcPr>
            <w:tcW w:w="1843" w:type="dxa"/>
            <w:shd w:val="clear" w:color="auto" w:fill="DEEAF6" w:themeFill="accent1" w:themeFillTint="33"/>
            <w:vAlign w:val="center"/>
          </w:tcPr>
          <w:p w:rsidR="009D49C9" w:rsidRPr="009D49C9" w:rsidRDefault="009D49C9" w:rsidP="009D49C9">
            <w:pPr>
              <w:spacing w:after="0" w:line="240" w:lineRule="auto"/>
              <w:jc w:val="center"/>
              <w:rPr>
                <w:rFonts w:ascii="Arial" w:eastAsia="Arial" w:hAnsi="Arial" w:cs="Arial"/>
                <w:b/>
                <w:color w:val="000000"/>
                <w:sz w:val="24"/>
                <w:szCs w:val="24"/>
                <w:lang w:eastAsia="hr-HR"/>
              </w:rPr>
            </w:pPr>
            <w:r w:rsidRPr="009D49C9">
              <w:rPr>
                <w:rFonts w:ascii="Arial" w:eastAsia="Arial" w:hAnsi="Arial" w:cs="Arial"/>
                <w:b/>
                <w:color w:val="000000"/>
                <w:sz w:val="24"/>
                <w:szCs w:val="24"/>
                <w:lang w:eastAsia="hr-HR"/>
              </w:rPr>
              <w:t>VREMENIK</w:t>
            </w:r>
          </w:p>
        </w:tc>
      </w:tr>
      <w:tr w:rsidR="009D49C9" w:rsidRPr="009D49C9" w:rsidTr="008F285B">
        <w:tc>
          <w:tcPr>
            <w:tcW w:w="2092" w:type="dxa"/>
            <w:vAlign w:val="center"/>
          </w:tcPr>
          <w:p w:rsidR="009D49C9" w:rsidRPr="009D49C9" w:rsidRDefault="009D49C9" w:rsidP="009D49C9">
            <w:pPr>
              <w:spacing w:after="0" w:line="240" w:lineRule="auto"/>
              <w:jc w:val="center"/>
              <w:rPr>
                <w:rFonts w:ascii="Arial" w:eastAsia="Arial" w:hAnsi="Arial" w:cs="Arial"/>
                <w:color w:val="000000"/>
                <w:sz w:val="24"/>
                <w:szCs w:val="24"/>
                <w:lang w:eastAsia="hr-HR"/>
              </w:rPr>
            </w:pPr>
            <w:r w:rsidRPr="009D49C9">
              <w:rPr>
                <w:rFonts w:ascii="Arial" w:eastAsia="Arial" w:hAnsi="Arial" w:cs="Arial"/>
                <w:b/>
                <w:color w:val="000000"/>
                <w:sz w:val="24"/>
                <w:szCs w:val="24"/>
                <w:lang w:eastAsia="hr-HR"/>
              </w:rPr>
              <w:t>Usmjerena tjelesna aktivnost</w:t>
            </w:r>
          </w:p>
        </w:tc>
        <w:tc>
          <w:tcPr>
            <w:tcW w:w="2551" w:type="dxa"/>
          </w:tcPr>
          <w:p w:rsidR="009D49C9" w:rsidRPr="009D49C9" w:rsidRDefault="009D49C9" w:rsidP="009D49C9">
            <w:pPr>
              <w:spacing w:before="240" w:after="0" w:line="240" w:lineRule="auto"/>
              <w:rPr>
                <w:rFonts w:ascii="Arial" w:eastAsia="Arial" w:hAnsi="Arial" w:cs="Arial"/>
                <w:b/>
                <w:color w:val="000000"/>
                <w:sz w:val="24"/>
                <w:szCs w:val="24"/>
                <w:lang w:eastAsia="hr-HR"/>
              </w:rPr>
            </w:pPr>
            <w:r w:rsidRPr="009D49C9">
              <w:rPr>
                <w:rFonts w:ascii="Arial" w:eastAsia="Arial" w:hAnsi="Arial" w:cs="Arial"/>
                <w:b/>
                <w:color w:val="000000"/>
                <w:sz w:val="24"/>
                <w:szCs w:val="24"/>
                <w:lang w:eastAsia="hr-HR"/>
              </w:rPr>
              <w:t>Biotička motorička znanja</w:t>
            </w:r>
          </w:p>
          <w:p w:rsidR="009D49C9" w:rsidRPr="009D49C9" w:rsidRDefault="009D49C9" w:rsidP="009D49C9">
            <w:pPr>
              <w:spacing w:after="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znanja za svladavanje prostora</w:t>
            </w:r>
          </w:p>
          <w:p w:rsidR="009D49C9" w:rsidRPr="009D49C9" w:rsidRDefault="009D49C9" w:rsidP="009D49C9">
            <w:pPr>
              <w:spacing w:after="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znanja za svladavanje prepreka</w:t>
            </w:r>
          </w:p>
          <w:p w:rsidR="009D49C9" w:rsidRPr="009D49C9" w:rsidRDefault="009D49C9" w:rsidP="009D49C9">
            <w:pPr>
              <w:spacing w:after="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znanja za svladavanje otpora</w:t>
            </w:r>
          </w:p>
          <w:p w:rsidR="009D49C9" w:rsidRPr="009D49C9" w:rsidRDefault="009D49C9" w:rsidP="009D49C9">
            <w:pPr>
              <w:spacing w:after="24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znanja za manipulaciju objektima</w:t>
            </w:r>
          </w:p>
        </w:tc>
        <w:tc>
          <w:tcPr>
            <w:tcW w:w="2977" w:type="dxa"/>
          </w:tcPr>
          <w:p w:rsidR="009D49C9" w:rsidRPr="009D49C9" w:rsidRDefault="009D49C9" w:rsidP="009D49C9">
            <w:pPr>
              <w:spacing w:before="240" w:after="0" w:line="240" w:lineRule="auto"/>
              <w:ind w:left="165" w:hanging="165"/>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stjecanje i usavršavanje bazičnih motoričkih informacija koje imaju visok utilitet u svakodnevnim životnim situacijama</w:t>
            </w:r>
          </w:p>
          <w:p w:rsidR="009D49C9" w:rsidRPr="009D49C9" w:rsidRDefault="009D49C9" w:rsidP="009D49C9">
            <w:pPr>
              <w:spacing w:before="240" w:after="0" w:line="240" w:lineRule="auto"/>
              <w:ind w:left="165" w:hanging="165"/>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pomagati optimalan rast i razvoj djece predškolske dobi</w:t>
            </w:r>
          </w:p>
          <w:p w:rsidR="009D49C9" w:rsidRPr="009D49C9" w:rsidRDefault="009D49C9" w:rsidP="009D49C9">
            <w:pPr>
              <w:spacing w:after="0" w:line="240" w:lineRule="auto"/>
              <w:ind w:left="165" w:hanging="165"/>
              <w:rPr>
                <w:rFonts w:ascii="Arial" w:eastAsia="Arial" w:hAnsi="Arial" w:cs="Arial"/>
                <w:color w:val="000000"/>
                <w:sz w:val="24"/>
                <w:szCs w:val="24"/>
                <w:lang w:eastAsia="hr-HR"/>
              </w:rPr>
            </w:pPr>
          </w:p>
          <w:p w:rsidR="009D49C9" w:rsidRPr="009D49C9" w:rsidRDefault="009D49C9" w:rsidP="009D49C9">
            <w:pPr>
              <w:spacing w:after="0" w:line="240" w:lineRule="auto"/>
              <w:rPr>
                <w:rFonts w:ascii="Arial" w:eastAsia="Arial" w:hAnsi="Arial" w:cs="Arial"/>
                <w:color w:val="000000"/>
                <w:sz w:val="24"/>
                <w:szCs w:val="24"/>
                <w:lang w:eastAsia="hr-HR"/>
              </w:rPr>
            </w:pPr>
          </w:p>
        </w:tc>
        <w:tc>
          <w:tcPr>
            <w:tcW w:w="1843" w:type="dxa"/>
            <w:vAlign w:val="center"/>
          </w:tcPr>
          <w:p w:rsidR="009D49C9" w:rsidRPr="009D49C9" w:rsidRDefault="009D49C9" w:rsidP="009D49C9">
            <w:pPr>
              <w:spacing w:after="0" w:line="240" w:lineRule="auto"/>
              <w:jc w:val="center"/>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kontinuirano</w:t>
            </w:r>
          </w:p>
          <w:p w:rsidR="009D49C9" w:rsidRPr="009D49C9" w:rsidRDefault="009D49C9" w:rsidP="009D49C9">
            <w:pPr>
              <w:spacing w:after="0" w:line="240" w:lineRule="auto"/>
              <w:jc w:val="center"/>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kroz godinu</w:t>
            </w: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p>
        </w:tc>
      </w:tr>
      <w:tr w:rsidR="009D49C9" w:rsidRPr="009D49C9" w:rsidTr="008F285B">
        <w:tc>
          <w:tcPr>
            <w:tcW w:w="2092" w:type="dxa"/>
            <w:vMerge w:val="restart"/>
            <w:vAlign w:val="center"/>
          </w:tcPr>
          <w:p w:rsidR="009D49C9" w:rsidRPr="009D49C9" w:rsidRDefault="009D49C9" w:rsidP="009D49C9">
            <w:pPr>
              <w:spacing w:after="0" w:line="240" w:lineRule="auto"/>
              <w:jc w:val="center"/>
              <w:rPr>
                <w:rFonts w:ascii="Arial" w:eastAsia="Arial" w:hAnsi="Arial" w:cs="Arial"/>
                <w:b/>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r w:rsidRPr="009D49C9">
              <w:rPr>
                <w:rFonts w:ascii="Arial" w:eastAsia="Arial" w:hAnsi="Arial" w:cs="Arial"/>
                <w:b/>
                <w:color w:val="000000"/>
                <w:sz w:val="24"/>
                <w:szCs w:val="24"/>
                <w:lang w:eastAsia="hr-HR"/>
              </w:rPr>
              <w:t>Usmjerena tjelesna aktivnost</w:t>
            </w:r>
          </w:p>
        </w:tc>
        <w:tc>
          <w:tcPr>
            <w:tcW w:w="2551" w:type="dxa"/>
          </w:tcPr>
          <w:p w:rsidR="009D49C9" w:rsidRPr="009D49C9" w:rsidRDefault="009D49C9" w:rsidP="009D49C9">
            <w:pPr>
              <w:spacing w:after="0" w:line="240" w:lineRule="auto"/>
              <w:rPr>
                <w:rFonts w:ascii="Arial" w:eastAsia="Arial" w:hAnsi="Arial" w:cs="Arial"/>
                <w:b/>
                <w:color w:val="000000"/>
                <w:sz w:val="24"/>
                <w:szCs w:val="24"/>
                <w:lang w:eastAsia="hr-HR"/>
              </w:rPr>
            </w:pPr>
          </w:p>
          <w:p w:rsidR="009D49C9" w:rsidRPr="009D49C9" w:rsidRDefault="009D49C9" w:rsidP="009D49C9">
            <w:pPr>
              <w:spacing w:after="0" w:line="240" w:lineRule="auto"/>
              <w:ind w:left="132" w:hanging="132"/>
              <w:rPr>
                <w:rFonts w:ascii="Arial" w:eastAsia="Arial" w:hAnsi="Arial" w:cs="Arial"/>
                <w:b/>
                <w:color w:val="000000"/>
                <w:sz w:val="24"/>
                <w:szCs w:val="24"/>
                <w:lang w:eastAsia="hr-HR"/>
              </w:rPr>
            </w:pPr>
            <w:r w:rsidRPr="009D49C9">
              <w:rPr>
                <w:rFonts w:ascii="Arial" w:eastAsia="Arial" w:hAnsi="Arial" w:cs="Arial"/>
                <w:b/>
                <w:color w:val="000000"/>
                <w:sz w:val="24"/>
                <w:szCs w:val="24"/>
                <w:lang w:eastAsia="hr-HR"/>
              </w:rPr>
              <w:t>Specifična</w:t>
            </w:r>
          </w:p>
          <w:p w:rsidR="009D49C9" w:rsidRPr="009D49C9" w:rsidRDefault="009D49C9" w:rsidP="009D49C9">
            <w:pPr>
              <w:spacing w:after="0" w:line="240" w:lineRule="auto"/>
              <w:ind w:left="132" w:hanging="132"/>
              <w:rPr>
                <w:rFonts w:ascii="Arial" w:eastAsia="Arial" w:hAnsi="Arial" w:cs="Arial"/>
                <w:color w:val="000000"/>
                <w:sz w:val="24"/>
                <w:szCs w:val="24"/>
                <w:lang w:eastAsia="hr-HR"/>
              </w:rPr>
            </w:pPr>
            <w:r w:rsidRPr="009D49C9">
              <w:rPr>
                <w:rFonts w:ascii="Arial" w:eastAsia="Arial" w:hAnsi="Arial" w:cs="Arial"/>
                <w:b/>
                <w:color w:val="000000"/>
                <w:sz w:val="24"/>
                <w:szCs w:val="24"/>
                <w:lang w:eastAsia="hr-HR"/>
              </w:rPr>
              <w:t>motorička znanja</w:t>
            </w:r>
            <w:r w:rsidRPr="009D49C9">
              <w:rPr>
                <w:rFonts w:ascii="Arial" w:eastAsia="Arial" w:hAnsi="Arial" w:cs="Arial"/>
                <w:color w:val="000000"/>
                <w:sz w:val="24"/>
                <w:szCs w:val="24"/>
                <w:lang w:eastAsia="hr-HR"/>
              </w:rPr>
              <w:t>:</w:t>
            </w:r>
          </w:p>
          <w:p w:rsidR="009D49C9" w:rsidRPr="009D49C9" w:rsidRDefault="009D49C9" w:rsidP="009D49C9">
            <w:pPr>
              <w:spacing w:after="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atletika</w:t>
            </w:r>
          </w:p>
          <w:p w:rsidR="009D49C9" w:rsidRPr="009D49C9" w:rsidRDefault="009D49C9" w:rsidP="009D49C9">
            <w:pPr>
              <w:spacing w:after="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xml:space="preserve">- sportska </w:t>
            </w:r>
          </w:p>
          <w:p w:rsidR="009D49C9" w:rsidRPr="009D49C9" w:rsidRDefault="009D49C9" w:rsidP="009D49C9">
            <w:pPr>
              <w:spacing w:after="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xml:space="preserve">   gimnastika</w:t>
            </w:r>
          </w:p>
          <w:p w:rsidR="009D49C9" w:rsidRPr="009D49C9" w:rsidRDefault="009D49C9" w:rsidP="009D49C9">
            <w:pPr>
              <w:spacing w:after="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plivanje</w:t>
            </w:r>
          </w:p>
          <w:p w:rsidR="009D49C9" w:rsidRPr="009D49C9" w:rsidRDefault="009D49C9" w:rsidP="009D49C9">
            <w:pPr>
              <w:spacing w:after="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košarka</w:t>
            </w:r>
          </w:p>
          <w:p w:rsidR="009D49C9" w:rsidRPr="009D49C9" w:rsidRDefault="009D49C9" w:rsidP="009D49C9">
            <w:pPr>
              <w:spacing w:after="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rukomet</w:t>
            </w:r>
          </w:p>
          <w:p w:rsidR="009D49C9" w:rsidRPr="009D49C9" w:rsidRDefault="009D49C9" w:rsidP="009D49C9">
            <w:pPr>
              <w:spacing w:after="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nogomet</w:t>
            </w:r>
          </w:p>
          <w:p w:rsidR="009D49C9" w:rsidRPr="009D49C9" w:rsidRDefault="009D49C9" w:rsidP="009D49C9">
            <w:pPr>
              <w:spacing w:after="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odbojka</w:t>
            </w:r>
          </w:p>
          <w:p w:rsidR="009D49C9" w:rsidRPr="009D49C9" w:rsidRDefault="009D49C9" w:rsidP="009D49C9">
            <w:pPr>
              <w:spacing w:after="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hokej</w:t>
            </w:r>
          </w:p>
          <w:p w:rsidR="009D49C9" w:rsidRPr="009D49C9" w:rsidRDefault="009D49C9" w:rsidP="009D49C9">
            <w:pPr>
              <w:spacing w:after="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ritmičko-</w:t>
            </w:r>
          </w:p>
          <w:p w:rsidR="009D49C9" w:rsidRPr="009D49C9" w:rsidRDefault="009D49C9" w:rsidP="009D49C9">
            <w:pPr>
              <w:spacing w:after="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xml:space="preserve">  sportska</w:t>
            </w:r>
          </w:p>
          <w:p w:rsidR="009D49C9" w:rsidRPr="009D49C9" w:rsidRDefault="009D49C9" w:rsidP="009D49C9">
            <w:pPr>
              <w:spacing w:after="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xml:space="preserve">  gimnastika</w:t>
            </w:r>
          </w:p>
          <w:p w:rsidR="009D49C9" w:rsidRPr="009D49C9" w:rsidRDefault="009D49C9" w:rsidP="009D49C9">
            <w:pPr>
              <w:spacing w:after="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xml:space="preserve">- borilački </w:t>
            </w:r>
          </w:p>
          <w:p w:rsidR="009D49C9" w:rsidRPr="009D49C9" w:rsidRDefault="009D49C9" w:rsidP="009D49C9">
            <w:pPr>
              <w:spacing w:after="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xml:space="preserve">  sportovi</w:t>
            </w:r>
          </w:p>
          <w:p w:rsidR="009D49C9" w:rsidRPr="009D49C9" w:rsidRDefault="009D49C9" w:rsidP="009D49C9">
            <w:pPr>
              <w:spacing w:after="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tenis</w:t>
            </w:r>
          </w:p>
          <w:p w:rsidR="009D49C9" w:rsidRPr="009D49C9" w:rsidRDefault="009D49C9" w:rsidP="009D49C9">
            <w:pPr>
              <w:spacing w:after="24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badmington</w:t>
            </w:r>
          </w:p>
          <w:p w:rsidR="009D49C9" w:rsidRPr="009D49C9" w:rsidRDefault="009D49C9" w:rsidP="009D49C9">
            <w:pPr>
              <w:spacing w:after="24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skijanje</w:t>
            </w:r>
          </w:p>
        </w:tc>
        <w:tc>
          <w:tcPr>
            <w:tcW w:w="2977" w:type="dxa"/>
          </w:tcPr>
          <w:p w:rsidR="009D49C9" w:rsidRPr="009D49C9" w:rsidRDefault="009D49C9" w:rsidP="009D49C9">
            <w:pPr>
              <w:spacing w:after="0" w:line="240" w:lineRule="auto"/>
              <w:ind w:left="165" w:hanging="165"/>
              <w:rPr>
                <w:rFonts w:ascii="Arial" w:eastAsia="Arial" w:hAnsi="Arial" w:cs="Arial"/>
                <w:color w:val="000000"/>
                <w:sz w:val="24"/>
                <w:szCs w:val="24"/>
                <w:lang w:eastAsia="hr-HR"/>
              </w:rPr>
            </w:pPr>
          </w:p>
          <w:p w:rsidR="009D49C9" w:rsidRPr="009D49C9" w:rsidRDefault="009D49C9" w:rsidP="009D49C9">
            <w:pPr>
              <w:spacing w:after="0" w:line="240" w:lineRule="auto"/>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stjecanje novih motoričkih znanja iz različitih kinezioloških aktivnosti (elementi sportova)</w:t>
            </w:r>
          </w:p>
          <w:p w:rsidR="009D49C9" w:rsidRPr="009D49C9" w:rsidRDefault="009D49C9" w:rsidP="009D49C9">
            <w:pPr>
              <w:spacing w:after="0" w:line="240" w:lineRule="auto"/>
              <w:ind w:left="165" w:hanging="165"/>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utjecati na razvitak mišićne mase i stvaranje optimalnih omjera svih morfoloških značajki</w:t>
            </w:r>
          </w:p>
          <w:p w:rsidR="009D49C9" w:rsidRPr="009D49C9" w:rsidRDefault="009D49C9" w:rsidP="009D49C9">
            <w:pPr>
              <w:spacing w:after="0" w:line="240" w:lineRule="auto"/>
              <w:ind w:left="165" w:hanging="165"/>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razvijati sposobnosti krvožilnog i dišnog sustava</w:t>
            </w:r>
          </w:p>
          <w:p w:rsidR="009D49C9" w:rsidRPr="009D49C9" w:rsidRDefault="009D49C9" w:rsidP="009D49C9">
            <w:pPr>
              <w:spacing w:after="0" w:line="240" w:lineRule="auto"/>
              <w:ind w:left="165" w:hanging="165"/>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utjecati na razvijanje bazičnih motoričkih sposobnosti (brzinu, koordinaciju, ravnotežu, preciznost, gibljivost i snagu)</w:t>
            </w:r>
          </w:p>
        </w:tc>
        <w:tc>
          <w:tcPr>
            <w:tcW w:w="1843" w:type="dxa"/>
          </w:tcPr>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kontinuirano</w:t>
            </w:r>
          </w:p>
          <w:p w:rsidR="009D49C9" w:rsidRPr="009D49C9" w:rsidRDefault="009D49C9" w:rsidP="009D49C9">
            <w:pPr>
              <w:spacing w:after="0" w:line="240" w:lineRule="auto"/>
              <w:jc w:val="center"/>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kroz godinu</w:t>
            </w: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siječanj, veljača, ožujak</w:t>
            </w:r>
          </w:p>
        </w:tc>
      </w:tr>
      <w:tr w:rsidR="009D49C9" w:rsidRPr="009D49C9" w:rsidTr="008F285B">
        <w:trPr>
          <w:trHeight w:val="1905"/>
        </w:trPr>
        <w:tc>
          <w:tcPr>
            <w:tcW w:w="2092" w:type="dxa"/>
            <w:vMerge/>
            <w:vAlign w:val="center"/>
          </w:tcPr>
          <w:p w:rsidR="009D49C9" w:rsidRPr="009D49C9" w:rsidRDefault="009D49C9" w:rsidP="009D49C9">
            <w:pPr>
              <w:widowControl w:val="0"/>
              <w:pBdr>
                <w:top w:val="nil"/>
                <w:left w:val="nil"/>
                <w:bottom w:val="nil"/>
                <w:right w:val="nil"/>
                <w:between w:val="nil"/>
              </w:pBdr>
              <w:spacing w:after="0" w:line="256" w:lineRule="auto"/>
              <w:rPr>
                <w:rFonts w:ascii="Arial" w:eastAsia="Arial" w:hAnsi="Arial" w:cs="Arial"/>
                <w:color w:val="000000"/>
                <w:sz w:val="24"/>
                <w:szCs w:val="24"/>
                <w:lang w:eastAsia="hr-HR"/>
              </w:rPr>
            </w:pPr>
          </w:p>
        </w:tc>
        <w:tc>
          <w:tcPr>
            <w:tcW w:w="2551" w:type="dxa"/>
          </w:tcPr>
          <w:p w:rsidR="009D49C9" w:rsidRPr="009D49C9" w:rsidRDefault="009D49C9" w:rsidP="009D49C9">
            <w:pPr>
              <w:spacing w:after="0" w:line="240" w:lineRule="auto"/>
              <w:rPr>
                <w:rFonts w:ascii="Arial" w:eastAsia="Arial" w:hAnsi="Arial" w:cs="Arial"/>
                <w:color w:val="000000"/>
                <w:sz w:val="24"/>
                <w:szCs w:val="24"/>
                <w:lang w:eastAsia="hr-HR"/>
              </w:rPr>
            </w:pPr>
          </w:p>
          <w:p w:rsidR="009D49C9" w:rsidRPr="009D49C9" w:rsidRDefault="009D49C9" w:rsidP="009D49C9">
            <w:pPr>
              <w:spacing w:after="0" w:line="240" w:lineRule="auto"/>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Inicijalna i finalna mjerenja</w:t>
            </w:r>
          </w:p>
        </w:tc>
        <w:tc>
          <w:tcPr>
            <w:tcW w:w="2977" w:type="dxa"/>
          </w:tcPr>
          <w:p w:rsidR="009D49C9" w:rsidRPr="009D49C9" w:rsidRDefault="009D49C9" w:rsidP="009D49C9">
            <w:pPr>
              <w:spacing w:before="240" w:after="0" w:line="240" w:lineRule="auto"/>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praćenje i vrednovanje</w:t>
            </w:r>
          </w:p>
          <w:p w:rsidR="009D49C9" w:rsidRPr="009D49C9" w:rsidRDefault="009D49C9" w:rsidP="009D49C9">
            <w:pPr>
              <w:spacing w:after="0" w:line="240" w:lineRule="auto"/>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rada (utvrđivanje</w:t>
            </w:r>
          </w:p>
          <w:p w:rsidR="009D49C9" w:rsidRPr="009D49C9" w:rsidRDefault="009D49C9" w:rsidP="009D49C9">
            <w:pPr>
              <w:spacing w:after="0" w:line="240" w:lineRule="auto"/>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inicijalnog stanja svakog</w:t>
            </w:r>
          </w:p>
          <w:p w:rsidR="009D49C9" w:rsidRPr="009D49C9" w:rsidRDefault="009D49C9" w:rsidP="009D49C9">
            <w:pPr>
              <w:spacing w:after="0" w:line="240" w:lineRule="auto"/>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djeteta u procesu</w:t>
            </w:r>
          </w:p>
          <w:p w:rsidR="009D49C9" w:rsidRPr="009D49C9" w:rsidRDefault="009D49C9" w:rsidP="009D49C9">
            <w:pPr>
              <w:spacing w:after="0" w:line="240" w:lineRule="auto"/>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vježbanja, te utvrđivanje</w:t>
            </w:r>
          </w:p>
          <w:p w:rsidR="009D49C9" w:rsidRPr="009D49C9" w:rsidRDefault="009D49C9" w:rsidP="009D49C9">
            <w:pPr>
              <w:spacing w:after="240" w:line="240" w:lineRule="auto"/>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i analiza finalnih stanja)</w:t>
            </w:r>
          </w:p>
        </w:tc>
        <w:tc>
          <w:tcPr>
            <w:tcW w:w="1843" w:type="dxa"/>
            <w:vAlign w:val="center"/>
          </w:tcPr>
          <w:p w:rsidR="009D49C9" w:rsidRPr="009D49C9" w:rsidRDefault="009D49C9" w:rsidP="009D49C9">
            <w:pPr>
              <w:spacing w:after="0" w:line="240" w:lineRule="auto"/>
              <w:jc w:val="center"/>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početkom i krajem provođenja programa – rujan/lipanj</w:t>
            </w:r>
          </w:p>
        </w:tc>
      </w:tr>
    </w:tbl>
    <w:p w:rsidR="009D49C9" w:rsidRPr="009D49C9" w:rsidRDefault="009D49C9" w:rsidP="009D49C9">
      <w:pPr>
        <w:spacing w:line="256" w:lineRule="auto"/>
      </w:pPr>
    </w:p>
    <w:tbl>
      <w:tblPr>
        <w:tblW w:w="9463"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2"/>
        <w:gridCol w:w="2551"/>
        <w:gridCol w:w="2977"/>
        <w:gridCol w:w="1843"/>
      </w:tblGrid>
      <w:tr w:rsidR="009D49C9" w:rsidRPr="009D49C9" w:rsidTr="008F285B">
        <w:trPr>
          <w:trHeight w:val="567"/>
        </w:trPr>
        <w:tc>
          <w:tcPr>
            <w:tcW w:w="2092" w:type="dxa"/>
            <w:shd w:val="clear" w:color="auto" w:fill="DEEAF6" w:themeFill="accent1" w:themeFillTint="33"/>
            <w:vAlign w:val="center"/>
          </w:tcPr>
          <w:p w:rsidR="009D49C9" w:rsidRPr="009D49C9" w:rsidRDefault="009D49C9" w:rsidP="009D49C9">
            <w:pPr>
              <w:spacing w:after="0" w:line="240" w:lineRule="auto"/>
              <w:jc w:val="center"/>
              <w:rPr>
                <w:rFonts w:ascii="Arial" w:eastAsia="Arial" w:hAnsi="Arial" w:cs="Arial"/>
                <w:b/>
                <w:color w:val="000000"/>
                <w:sz w:val="24"/>
                <w:szCs w:val="24"/>
                <w:lang w:eastAsia="hr-HR"/>
              </w:rPr>
            </w:pPr>
            <w:r w:rsidRPr="009D49C9">
              <w:rPr>
                <w:rFonts w:ascii="Arial" w:eastAsia="Arial" w:hAnsi="Arial" w:cs="Arial"/>
                <w:b/>
                <w:color w:val="000000"/>
                <w:sz w:val="24"/>
                <w:szCs w:val="24"/>
                <w:lang w:eastAsia="hr-HR"/>
              </w:rPr>
              <w:t>OBLICI RADA</w:t>
            </w:r>
          </w:p>
        </w:tc>
        <w:tc>
          <w:tcPr>
            <w:tcW w:w="2551" w:type="dxa"/>
            <w:shd w:val="clear" w:color="auto" w:fill="DEEAF6" w:themeFill="accent1" w:themeFillTint="33"/>
            <w:vAlign w:val="center"/>
          </w:tcPr>
          <w:p w:rsidR="009D49C9" w:rsidRPr="009D49C9" w:rsidRDefault="009D49C9" w:rsidP="009D49C9">
            <w:pPr>
              <w:spacing w:after="0" w:line="240" w:lineRule="auto"/>
              <w:jc w:val="center"/>
              <w:rPr>
                <w:rFonts w:ascii="Arial" w:eastAsia="Arial" w:hAnsi="Arial" w:cs="Arial"/>
                <w:b/>
                <w:color w:val="000000"/>
                <w:sz w:val="24"/>
                <w:szCs w:val="24"/>
                <w:lang w:eastAsia="hr-HR"/>
              </w:rPr>
            </w:pPr>
            <w:r w:rsidRPr="009D49C9">
              <w:rPr>
                <w:rFonts w:ascii="Arial" w:eastAsia="Arial" w:hAnsi="Arial" w:cs="Arial"/>
                <w:b/>
                <w:color w:val="000000"/>
                <w:sz w:val="24"/>
                <w:szCs w:val="24"/>
                <w:lang w:eastAsia="hr-HR"/>
              </w:rPr>
              <w:t>SADRŽAJ</w:t>
            </w:r>
          </w:p>
        </w:tc>
        <w:tc>
          <w:tcPr>
            <w:tcW w:w="2977" w:type="dxa"/>
            <w:shd w:val="clear" w:color="auto" w:fill="DEEAF6" w:themeFill="accent1" w:themeFillTint="33"/>
            <w:vAlign w:val="center"/>
          </w:tcPr>
          <w:p w:rsidR="009D49C9" w:rsidRPr="009D49C9" w:rsidRDefault="009D49C9" w:rsidP="009D49C9">
            <w:pPr>
              <w:spacing w:after="0" w:line="240" w:lineRule="auto"/>
              <w:jc w:val="center"/>
              <w:rPr>
                <w:rFonts w:ascii="Arial" w:eastAsia="Arial" w:hAnsi="Arial" w:cs="Arial"/>
                <w:b/>
                <w:color w:val="000000"/>
                <w:sz w:val="24"/>
                <w:szCs w:val="24"/>
                <w:lang w:eastAsia="hr-HR"/>
              </w:rPr>
            </w:pPr>
            <w:r w:rsidRPr="009D49C9">
              <w:rPr>
                <w:rFonts w:ascii="Arial" w:eastAsia="Arial" w:hAnsi="Arial" w:cs="Arial"/>
                <w:b/>
                <w:color w:val="000000"/>
                <w:sz w:val="24"/>
                <w:szCs w:val="24"/>
                <w:lang w:eastAsia="hr-HR"/>
              </w:rPr>
              <w:t>CILJEVI I ZADAĆE</w:t>
            </w:r>
          </w:p>
        </w:tc>
        <w:tc>
          <w:tcPr>
            <w:tcW w:w="1843" w:type="dxa"/>
            <w:shd w:val="clear" w:color="auto" w:fill="DEEAF6" w:themeFill="accent1" w:themeFillTint="33"/>
            <w:vAlign w:val="center"/>
          </w:tcPr>
          <w:p w:rsidR="009D49C9" w:rsidRPr="009D49C9" w:rsidRDefault="009D49C9" w:rsidP="009D49C9">
            <w:pPr>
              <w:spacing w:after="0" w:line="240" w:lineRule="auto"/>
              <w:jc w:val="center"/>
              <w:rPr>
                <w:rFonts w:ascii="Arial" w:eastAsia="Arial" w:hAnsi="Arial" w:cs="Arial"/>
                <w:b/>
                <w:color w:val="000000"/>
                <w:sz w:val="24"/>
                <w:szCs w:val="24"/>
                <w:lang w:eastAsia="hr-HR"/>
              </w:rPr>
            </w:pPr>
            <w:r w:rsidRPr="009D49C9">
              <w:rPr>
                <w:rFonts w:ascii="Arial" w:eastAsia="Arial" w:hAnsi="Arial" w:cs="Arial"/>
                <w:b/>
                <w:color w:val="000000"/>
                <w:sz w:val="24"/>
                <w:szCs w:val="24"/>
                <w:lang w:eastAsia="hr-HR"/>
              </w:rPr>
              <w:t>VREMENIK</w:t>
            </w:r>
          </w:p>
        </w:tc>
      </w:tr>
      <w:tr w:rsidR="009D49C9" w:rsidRPr="009D49C9" w:rsidTr="008F285B">
        <w:trPr>
          <w:trHeight w:val="1905"/>
        </w:trPr>
        <w:tc>
          <w:tcPr>
            <w:tcW w:w="2092" w:type="dxa"/>
            <w:vMerge w:val="restart"/>
            <w:vAlign w:val="center"/>
          </w:tcPr>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b/>
                <w:color w:val="000000"/>
                <w:sz w:val="24"/>
                <w:szCs w:val="24"/>
                <w:lang w:eastAsia="hr-HR"/>
              </w:rPr>
            </w:pPr>
            <w:r w:rsidRPr="009D49C9">
              <w:rPr>
                <w:rFonts w:ascii="Arial" w:eastAsia="Arial" w:hAnsi="Arial" w:cs="Arial"/>
                <w:b/>
                <w:color w:val="000000"/>
                <w:sz w:val="24"/>
                <w:szCs w:val="24"/>
                <w:lang w:eastAsia="hr-HR"/>
              </w:rPr>
              <w:t>Izleti / posjete</w:t>
            </w:r>
          </w:p>
          <w:p w:rsidR="009D49C9" w:rsidRPr="009D49C9" w:rsidRDefault="006D6150" w:rsidP="009D49C9">
            <w:pPr>
              <w:spacing w:after="0" w:line="240" w:lineRule="auto"/>
              <w:jc w:val="center"/>
              <w:rPr>
                <w:rFonts w:ascii="Arial" w:eastAsia="Arial" w:hAnsi="Arial" w:cs="Arial"/>
                <w:b/>
                <w:color w:val="000000"/>
                <w:sz w:val="24"/>
                <w:szCs w:val="24"/>
                <w:lang w:eastAsia="hr-HR"/>
              </w:rPr>
            </w:pPr>
            <w:r>
              <w:rPr>
                <w:rFonts w:ascii="Arial" w:eastAsia="Arial" w:hAnsi="Arial" w:cs="Arial"/>
                <w:b/>
                <w:color w:val="000000"/>
                <w:sz w:val="24"/>
                <w:szCs w:val="24"/>
                <w:lang w:eastAsia="hr-HR"/>
              </w:rPr>
              <w:t>(</w:t>
            </w:r>
            <w:r w:rsidR="009D49C9" w:rsidRPr="009D49C9">
              <w:rPr>
                <w:rFonts w:ascii="Arial" w:eastAsia="Arial" w:hAnsi="Arial" w:cs="Arial"/>
                <w:b/>
                <w:color w:val="000000"/>
                <w:sz w:val="24"/>
                <w:szCs w:val="24"/>
                <w:lang w:eastAsia="hr-HR"/>
              </w:rPr>
              <w:t>ovisno o epidemiološkoj situaciji)</w:t>
            </w:r>
          </w:p>
        </w:tc>
        <w:tc>
          <w:tcPr>
            <w:tcW w:w="2551" w:type="dxa"/>
          </w:tcPr>
          <w:p w:rsidR="009D49C9" w:rsidRPr="009D49C9" w:rsidRDefault="009D49C9" w:rsidP="009D49C9">
            <w:pPr>
              <w:spacing w:before="240" w:after="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Jednodnevni izleti:</w:t>
            </w:r>
          </w:p>
          <w:p w:rsidR="009D49C9" w:rsidRPr="009D49C9" w:rsidRDefault="009D49C9" w:rsidP="009D49C9">
            <w:pPr>
              <w:spacing w:after="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sportska druženja u prirodi i na snijegu</w:t>
            </w:r>
          </w:p>
          <w:p w:rsidR="009D49C9" w:rsidRPr="009D49C9" w:rsidRDefault="009D49C9" w:rsidP="009D49C9">
            <w:pPr>
              <w:spacing w:before="240" w:after="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Posjete sportskih klubova</w:t>
            </w:r>
          </w:p>
          <w:p w:rsidR="009D49C9" w:rsidRPr="009D49C9" w:rsidRDefault="009D49C9" w:rsidP="009D49C9">
            <w:pPr>
              <w:spacing w:after="0" w:line="240" w:lineRule="auto"/>
              <w:ind w:left="132" w:hanging="132"/>
              <w:rPr>
                <w:rFonts w:ascii="Arial" w:eastAsia="Arial" w:hAnsi="Arial" w:cs="Arial"/>
                <w:color w:val="000000"/>
                <w:sz w:val="24"/>
                <w:szCs w:val="24"/>
                <w:lang w:eastAsia="hr-HR"/>
              </w:rPr>
            </w:pPr>
          </w:p>
          <w:p w:rsidR="009D49C9" w:rsidRPr="009D49C9" w:rsidRDefault="009D49C9" w:rsidP="009D49C9">
            <w:pPr>
              <w:spacing w:after="0" w:line="240" w:lineRule="auto"/>
              <w:rPr>
                <w:rFonts w:ascii="Arial" w:eastAsia="Arial" w:hAnsi="Arial" w:cs="Arial"/>
                <w:color w:val="000000"/>
                <w:sz w:val="24"/>
                <w:szCs w:val="24"/>
                <w:lang w:eastAsia="hr-HR"/>
              </w:rPr>
            </w:pPr>
          </w:p>
          <w:p w:rsidR="009D49C9" w:rsidRPr="009D49C9" w:rsidRDefault="009D49C9" w:rsidP="009D49C9">
            <w:pPr>
              <w:spacing w:after="0" w:line="240" w:lineRule="auto"/>
              <w:rPr>
                <w:rFonts w:ascii="Arial" w:eastAsia="Arial" w:hAnsi="Arial" w:cs="Arial"/>
                <w:color w:val="000000"/>
                <w:sz w:val="24"/>
                <w:szCs w:val="24"/>
                <w:lang w:eastAsia="hr-HR"/>
              </w:rPr>
            </w:pPr>
          </w:p>
          <w:p w:rsidR="009D49C9" w:rsidRPr="009D49C9" w:rsidRDefault="009D49C9" w:rsidP="009D49C9">
            <w:pPr>
              <w:spacing w:after="0" w:line="240" w:lineRule="auto"/>
              <w:rPr>
                <w:rFonts w:ascii="Arial" w:eastAsia="Arial" w:hAnsi="Arial" w:cs="Arial"/>
                <w:color w:val="000000"/>
                <w:sz w:val="24"/>
                <w:szCs w:val="24"/>
                <w:lang w:eastAsia="hr-HR"/>
              </w:rPr>
            </w:pPr>
          </w:p>
          <w:p w:rsidR="009D49C9" w:rsidRPr="009D49C9" w:rsidRDefault="009D49C9" w:rsidP="009D49C9">
            <w:pPr>
              <w:spacing w:after="0" w:line="240" w:lineRule="auto"/>
              <w:rPr>
                <w:rFonts w:ascii="Arial" w:eastAsia="Arial" w:hAnsi="Arial" w:cs="Arial"/>
                <w:color w:val="000000"/>
                <w:sz w:val="24"/>
                <w:szCs w:val="24"/>
                <w:lang w:eastAsia="hr-HR"/>
              </w:rPr>
            </w:pPr>
          </w:p>
          <w:p w:rsidR="009D49C9" w:rsidRPr="009D49C9" w:rsidRDefault="009D49C9" w:rsidP="009D49C9">
            <w:pPr>
              <w:spacing w:after="0" w:line="240" w:lineRule="auto"/>
              <w:rPr>
                <w:rFonts w:ascii="Arial" w:eastAsia="Arial" w:hAnsi="Arial" w:cs="Arial"/>
                <w:color w:val="000000"/>
                <w:sz w:val="24"/>
                <w:szCs w:val="24"/>
                <w:lang w:eastAsia="hr-HR"/>
              </w:rPr>
            </w:pPr>
          </w:p>
          <w:p w:rsidR="009D49C9" w:rsidRPr="009D49C9" w:rsidRDefault="009D49C9" w:rsidP="009D49C9">
            <w:pPr>
              <w:spacing w:after="0" w:line="240" w:lineRule="auto"/>
              <w:rPr>
                <w:rFonts w:ascii="Arial" w:eastAsia="Arial" w:hAnsi="Arial" w:cs="Arial"/>
                <w:color w:val="000000"/>
                <w:sz w:val="24"/>
                <w:szCs w:val="24"/>
                <w:lang w:eastAsia="hr-HR"/>
              </w:rPr>
            </w:pPr>
          </w:p>
          <w:p w:rsidR="009D49C9" w:rsidRPr="009D49C9" w:rsidRDefault="009D49C9" w:rsidP="009D49C9">
            <w:pPr>
              <w:spacing w:after="0" w:line="240" w:lineRule="auto"/>
              <w:rPr>
                <w:rFonts w:ascii="Arial" w:eastAsia="Arial" w:hAnsi="Arial" w:cs="Arial"/>
                <w:color w:val="000000"/>
                <w:sz w:val="24"/>
                <w:szCs w:val="24"/>
                <w:lang w:eastAsia="hr-HR"/>
              </w:rPr>
            </w:pPr>
          </w:p>
          <w:p w:rsidR="009D49C9" w:rsidRPr="009D49C9" w:rsidRDefault="009D49C9" w:rsidP="009D49C9">
            <w:pPr>
              <w:spacing w:after="0" w:line="240" w:lineRule="auto"/>
              <w:rPr>
                <w:rFonts w:ascii="Arial" w:eastAsia="Arial" w:hAnsi="Arial" w:cs="Arial"/>
                <w:color w:val="000000"/>
                <w:sz w:val="24"/>
                <w:szCs w:val="24"/>
                <w:lang w:eastAsia="hr-HR"/>
              </w:rPr>
            </w:pPr>
          </w:p>
          <w:p w:rsidR="009D49C9" w:rsidRPr="009D49C9" w:rsidRDefault="009D49C9" w:rsidP="009D49C9">
            <w:pPr>
              <w:spacing w:after="0" w:line="240" w:lineRule="auto"/>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Višednevni izleti:</w:t>
            </w:r>
          </w:p>
          <w:p w:rsidR="009D49C9" w:rsidRPr="009D49C9" w:rsidRDefault="009D49C9" w:rsidP="009D49C9">
            <w:pPr>
              <w:spacing w:after="0" w:line="240" w:lineRule="auto"/>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zimovanje</w:t>
            </w:r>
          </w:p>
          <w:p w:rsidR="009D49C9" w:rsidRPr="009D49C9" w:rsidRDefault="009D49C9" w:rsidP="009D49C9">
            <w:pPr>
              <w:spacing w:after="0" w:line="240" w:lineRule="auto"/>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ljetovanje</w:t>
            </w:r>
          </w:p>
        </w:tc>
        <w:tc>
          <w:tcPr>
            <w:tcW w:w="2977" w:type="dxa"/>
          </w:tcPr>
          <w:p w:rsidR="009D49C9" w:rsidRPr="009D49C9" w:rsidRDefault="009D49C9" w:rsidP="009D49C9">
            <w:pPr>
              <w:spacing w:before="240" w:after="0" w:line="240" w:lineRule="auto"/>
              <w:ind w:left="165" w:hanging="165"/>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boravak na svježem zraku, zadovoljenje potrebe za kretanjem, igrom i grupnom identifikacijom</w:t>
            </w:r>
          </w:p>
          <w:p w:rsidR="009D49C9" w:rsidRPr="009D49C9" w:rsidRDefault="009D49C9" w:rsidP="009D49C9">
            <w:pPr>
              <w:spacing w:before="240" w:after="0" w:line="240" w:lineRule="auto"/>
              <w:ind w:left="165" w:hanging="165"/>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doživljaj sportskih terena i primjena motoričkih znanja u stvarnim uvjetima</w:t>
            </w:r>
          </w:p>
          <w:p w:rsidR="009D49C9" w:rsidRPr="009D49C9" w:rsidRDefault="009D49C9" w:rsidP="009D49C9">
            <w:pPr>
              <w:spacing w:before="240" w:after="240" w:line="240" w:lineRule="auto"/>
              <w:ind w:left="165" w:hanging="165"/>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upoznavanje sa sportovima, sportskim disciplinama i sportašima</w:t>
            </w:r>
          </w:p>
        </w:tc>
        <w:tc>
          <w:tcPr>
            <w:tcW w:w="1843" w:type="dxa"/>
          </w:tcPr>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rujan</w:t>
            </w:r>
          </w:p>
          <w:p w:rsidR="009D49C9" w:rsidRPr="009D49C9" w:rsidRDefault="009D49C9" w:rsidP="009D49C9">
            <w:pPr>
              <w:spacing w:after="0" w:line="240" w:lineRule="auto"/>
              <w:jc w:val="center"/>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svibanj</w:t>
            </w: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prosinac</w:t>
            </w:r>
          </w:p>
          <w:p w:rsidR="009D49C9" w:rsidRPr="009D49C9" w:rsidRDefault="009D49C9" w:rsidP="009D49C9">
            <w:pPr>
              <w:spacing w:after="0" w:line="240" w:lineRule="auto"/>
              <w:jc w:val="center"/>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siječanj</w:t>
            </w: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jc w:val="center"/>
              <w:rPr>
                <w:rFonts w:ascii="Arial" w:eastAsia="Arial" w:hAnsi="Arial" w:cs="Arial"/>
                <w:color w:val="000000"/>
                <w:sz w:val="24"/>
                <w:szCs w:val="24"/>
                <w:lang w:eastAsia="hr-HR"/>
              </w:rPr>
            </w:pPr>
          </w:p>
          <w:p w:rsidR="009D49C9" w:rsidRPr="009D49C9" w:rsidRDefault="009D49C9" w:rsidP="009D49C9">
            <w:pPr>
              <w:spacing w:after="0" w:line="240" w:lineRule="auto"/>
              <w:rPr>
                <w:rFonts w:ascii="Arial" w:eastAsia="Arial" w:hAnsi="Arial" w:cs="Arial"/>
                <w:color w:val="000000"/>
                <w:sz w:val="24"/>
                <w:szCs w:val="24"/>
                <w:lang w:eastAsia="hr-HR"/>
              </w:rPr>
            </w:pPr>
          </w:p>
          <w:p w:rsidR="009D49C9" w:rsidRPr="009D49C9" w:rsidRDefault="009D49C9" w:rsidP="009D49C9">
            <w:pPr>
              <w:spacing w:after="0" w:line="240" w:lineRule="auto"/>
              <w:rPr>
                <w:rFonts w:ascii="Arial" w:eastAsia="Arial" w:hAnsi="Arial" w:cs="Arial"/>
                <w:color w:val="000000"/>
                <w:sz w:val="24"/>
                <w:szCs w:val="24"/>
                <w:lang w:eastAsia="hr-HR"/>
              </w:rPr>
            </w:pPr>
          </w:p>
          <w:p w:rsidR="009D49C9" w:rsidRPr="009D49C9" w:rsidRDefault="009D49C9" w:rsidP="009D49C9">
            <w:pPr>
              <w:spacing w:after="0" w:line="240" w:lineRule="auto"/>
              <w:rPr>
                <w:rFonts w:ascii="Arial" w:eastAsia="Arial" w:hAnsi="Arial" w:cs="Arial"/>
                <w:color w:val="000000"/>
                <w:sz w:val="24"/>
                <w:szCs w:val="24"/>
                <w:lang w:eastAsia="hr-HR"/>
              </w:rPr>
            </w:pPr>
          </w:p>
          <w:p w:rsidR="009D49C9" w:rsidRPr="009D49C9" w:rsidRDefault="009D49C9" w:rsidP="009D49C9">
            <w:pPr>
              <w:spacing w:after="0" w:line="240" w:lineRule="auto"/>
              <w:rPr>
                <w:rFonts w:ascii="Arial" w:eastAsia="Arial" w:hAnsi="Arial" w:cs="Arial"/>
                <w:color w:val="000000"/>
                <w:sz w:val="24"/>
                <w:szCs w:val="24"/>
                <w:lang w:eastAsia="hr-HR"/>
              </w:rPr>
            </w:pPr>
          </w:p>
          <w:p w:rsidR="009D49C9" w:rsidRPr="009D49C9" w:rsidRDefault="009D49C9" w:rsidP="009D49C9">
            <w:pPr>
              <w:spacing w:after="0" w:line="240" w:lineRule="auto"/>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prosinac, siječanj</w:t>
            </w:r>
          </w:p>
          <w:p w:rsidR="009D49C9" w:rsidRPr="009D49C9" w:rsidRDefault="009D49C9" w:rsidP="009D49C9">
            <w:pPr>
              <w:spacing w:after="0" w:line="240" w:lineRule="auto"/>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svibanj, lipanj</w:t>
            </w:r>
          </w:p>
          <w:p w:rsidR="009D49C9" w:rsidRPr="009D49C9" w:rsidRDefault="009D49C9" w:rsidP="009D49C9">
            <w:pPr>
              <w:spacing w:after="0" w:line="240" w:lineRule="auto"/>
              <w:rPr>
                <w:rFonts w:ascii="Arial" w:eastAsia="Arial" w:hAnsi="Arial" w:cs="Arial"/>
                <w:color w:val="000000"/>
                <w:sz w:val="24"/>
                <w:szCs w:val="24"/>
                <w:lang w:eastAsia="hr-HR"/>
              </w:rPr>
            </w:pPr>
          </w:p>
        </w:tc>
      </w:tr>
      <w:tr w:rsidR="009D49C9" w:rsidRPr="009D49C9" w:rsidTr="008F285B">
        <w:trPr>
          <w:trHeight w:val="1518"/>
        </w:trPr>
        <w:tc>
          <w:tcPr>
            <w:tcW w:w="2092" w:type="dxa"/>
            <w:vMerge/>
            <w:vAlign w:val="center"/>
          </w:tcPr>
          <w:p w:rsidR="009D49C9" w:rsidRPr="009D49C9" w:rsidRDefault="009D49C9" w:rsidP="009D49C9">
            <w:pPr>
              <w:widowControl w:val="0"/>
              <w:pBdr>
                <w:top w:val="nil"/>
                <w:left w:val="nil"/>
                <w:bottom w:val="nil"/>
                <w:right w:val="nil"/>
                <w:between w:val="nil"/>
              </w:pBdr>
              <w:spacing w:after="0" w:line="256" w:lineRule="auto"/>
              <w:rPr>
                <w:rFonts w:ascii="Arial" w:eastAsia="Arial" w:hAnsi="Arial" w:cs="Arial"/>
                <w:color w:val="000000"/>
                <w:sz w:val="24"/>
                <w:szCs w:val="24"/>
                <w:lang w:eastAsia="hr-HR"/>
              </w:rPr>
            </w:pPr>
          </w:p>
        </w:tc>
        <w:tc>
          <w:tcPr>
            <w:tcW w:w="2551" w:type="dxa"/>
          </w:tcPr>
          <w:p w:rsidR="009D49C9" w:rsidRPr="009D49C9" w:rsidRDefault="009D49C9" w:rsidP="009D49C9">
            <w:pPr>
              <w:spacing w:before="240" w:after="0" w:line="240" w:lineRule="auto"/>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Susreti sa sportašima</w:t>
            </w:r>
          </w:p>
        </w:tc>
        <w:tc>
          <w:tcPr>
            <w:tcW w:w="2977" w:type="dxa"/>
          </w:tcPr>
          <w:p w:rsidR="009D49C9" w:rsidRPr="009D49C9" w:rsidRDefault="009D49C9" w:rsidP="009D49C9">
            <w:pPr>
              <w:spacing w:before="240" w:after="0" w:line="240" w:lineRule="auto"/>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upoznavanje sa</w:t>
            </w:r>
          </w:p>
          <w:p w:rsidR="009D49C9" w:rsidRPr="009D49C9" w:rsidRDefault="009D49C9" w:rsidP="009D49C9">
            <w:pPr>
              <w:spacing w:after="0" w:line="240" w:lineRule="auto"/>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sportovima, sportskim</w:t>
            </w:r>
          </w:p>
          <w:p w:rsidR="009D49C9" w:rsidRPr="009D49C9" w:rsidRDefault="009D49C9" w:rsidP="009D49C9">
            <w:pPr>
              <w:spacing w:after="0" w:line="240" w:lineRule="auto"/>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disciplinama i</w:t>
            </w:r>
          </w:p>
          <w:p w:rsidR="009D49C9" w:rsidRPr="009D49C9" w:rsidRDefault="009D49C9" w:rsidP="009D49C9">
            <w:pPr>
              <w:spacing w:after="0" w:line="240" w:lineRule="auto"/>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sportašima</w:t>
            </w:r>
          </w:p>
        </w:tc>
        <w:tc>
          <w:tcPr>
            <w:tcW w:w="1843" w:type="dxa"/>
            <w:vAlign w:val="center"/>
          </w:tcPr>
          <w:p w:rsidR="009D49C9" w:rsidRPr="009D49C9" w:rsidRDefault="009D49C9" w:rsidP="009D49C9">
            <w:pPr>
              <w:spacing w:after="0" w:line="240" w:lineRule="auto"/>
              <w:jc w:val="center"/>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tijekom godine</w:t>
            </w:r>
          </w:p>
        </w:tc>
      </w:tr>
      <w:tr w:rsidR="009D49C9" w:rsidRPr="009D49C9" w:rsidTr="008F285B">
        <w:trPr>
          <w:trHeight w:val="1905"/>
        </w:trPr>
        <w:tc>
          <w:tcPr>
            <w:tcW w:w="2092" w:type="dxa"/>
            <w:vAlign w:val="center"/>
          </w:tcPr>
          <w:p w:rsidR="009D49C9" w:rsidRPr="009D49C9" w:rsidRDefault="009D49C9" w:rsidP="009D49C9">
            <w:pPr>
              <w:spacing w:after="0" w:line="240" w:lineRule="auto"/>
              <w:jc w:val="center"/>
              <w:rPr>
                <w:rFonts w:ascii="Arial" w:eastAsia="Arial" w:hAnsi="Arial" w:cs="Arial"/>
                <w:b/>
                <w:color w:val="000000"/>
                <w:sz w:val="24"/>
                <w:szCs w:val="24"/>
                <w:lang w:eastAsia="hr-HR"/>
              </w:rPr>
            </w:pPr>
            <w:r w:rsidRPr="009D49C9">
              <w:rPr>
                <w:rFonts w:ascii="Arial" w:eastAsia="Arial" w:hAnsi="Arial" w:cs="Arial"/>
                <w:b/>
                <w:color w:val="000000"/>
                <w:sz w:val="24"/>
                <w:szCs w:val="24"/>
                <w:lang w:eastAsia="hr-HR"/>
              </w:rPr>
              <w:t>Prezentacije i promidžba programa</w:t>
            </w:r>
          </w:p>
          <w:p w:rsidR="009D49C9" w:rsidRPr="009D49C9" w:rsidRDefault="009D49C9" w:rsidP="009D49C9">
            <w:pPr>
              <w:spacing w:after="0" w:line="240" w:lineRule="auto"/>
              <w:jc w:val="center"/>
              <w:rPr>
                <w:rFonts w:ascii="Arial" w:eastAsia="Arial" w:hAnsi="Arial" w:cs="Arial"/>
                <w:b/>
                <w:color w:val="000000"/>
                <w:sz w:val="24"/>
                <w:szCs w:val="24"/>
                <w:lang w:eastAsia="hr-HR"/>
              </w:rPr>
            </w:pPr>
            <w:r w:rsidRPr="009D49C9">
              <w:rPr>
                <w:rFonts w:ascii="Arial" w:eastAsia="Arial" w:hAnsi="Arial" w:cs="Arial"/>
                <w:b/>
                <w:color w:val="000000"/>
                <w:sz w:val="24"/>
                <w:szCs w:val="24"/>
                <w:lang w:eastAsia="hr-HR"/>
              </w:rPr>
              <w:t>(ovisno o epidemiološkoj situaciji)</w:t>
            </w:r>
          </w:p>
        </w:tc>
        <w:tc>
          <w:tcPr>
            <w:tcW w:w="2551" w:type="dxa"/>
          </w:tcPr>
          <w:p w:rsidR="009D49C9" w:rsidRPr="009D49C9" w:rsidRDefault="009D49C9" w:rsidP="009D49C9">
            <w:pPr>
              <w:spacing w:before="240" w:after="0" w:line="240" w:lineRule="auto"/>
              <w:ind w:left="132" w:hanging="132"/>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Prezentacije rada</w:t>
            </w:r>
          </w:p>
          <w:p w:rsidR="009D49C9" w:rsidRPr="009D49C9" w:rsidRDefault="009D49C9" w:rsidP="009D49C9">
            <w:pPr>
              <w:spacing w:after="0" w:line="240" w:lineRule="auto"/>
              <w:ind w:left="132" w:hanging="132"/>
              <w:rPr>
                <w:rFonts w:ascii="Arial" w:eastAsia="Arial" w:hAnsi="Arial" w:cs="Arial"/>
                <w:color w:val="000000"/>
                <w:sz w:val="24"/>
                <w:szCs w:val="24"/>
                <w:lang w:eastAsia="hr-HR"/>
              </w:rPr>
            </w:pPr>
          </w:p>
          <w:p w:rsidR="009D49C9" w:rsidRPr="009D49C9" w:rsidRDefault="009D49C9" w:rsidP="009D49C9">
            <w:pPr>
              <w:spacing w:after="0" w:line="240" w:lineRule="auto"/>
              <w:ind w:left="132" w:hanging="132"/>
              <w:rPr>
                <w:rFonts w:ascii="Arial" w:eastAsia="Arial" w:hAnsi="Arial" w:cs="Arial"/>
                <w:b/>
                <w:color w:val="000000"/>
                <w:sz w:val="24"/>
                <w:szCs w:val="24"/>
                <w:lang w:eastAsia="hr-HR"/>
              </w:rPr>
            </w:pPr>
          </w:p>
        </w:tc>
        <w:tc>
          <w:tcPr>
            <w:tcW w:w="2977" w:type="dxa"/>
          </w:tcPr>
          <w:p w:rsidR="009D49C9" w:rsidRPr="009D49C9" w:rsidRDefault="009D49C9" w:rsidP="009D49C9">
            <w:pPr>
              <w:spacing w:before="240" w:after="0" w:line="240" w:lineRule="auto"/>
              <w:ind w:left="165" w:hanging="165"/>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omogućiti djeci zadovoljenje potreba za afirmacijom, samovrednovanjem i samopoštovanjem</w:t>
            </w:r>
          </w:p>
          <w:p w:rsidR="009D49C9" w:rsidRPr="009D49C9" w:rsidRDefault="009D49C9" w:rsidP="009D49C9">
            <w:pPr>
              <w:spacing w:before="240" w:after="240" w:line="240" w:lineRule="auto"/>
              <w:ind w:left="165" w:hanging="165"/>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 informirati roditelje o radu</w:t>
            </w:r>
          </w:p>
        </w:tc>
        <w:tc>
          <w:tcPr>
            <w:tcW w:w="1843" w:type="dxa"/>
            <w:vAlign w:val="center"/>
          </w:tcPr>
          <w:p w:rsidR="009D49C9" w:rsidRPr="009D49C9" w:rsidRDefault="009D49C9" w:rsidP="009D49C9">
            <w:pPr>
              <w:spacing w:after="0" w:line="240" w:lineRule="auto"/>
              <w:jc w:val="center"/>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prosinac,</w:t>
            </w:r>
          </w:p>
          <w:p w:rsidR="009D49C9" w:rsidRPr="009D49C9" w:rsidRDefault="009D49C9" w:rsidP="009D49C9">
            <w:pPr>
              <w:spacing w:after="0" w:line="240" w:lineRule="auto"/>
              <w:jc w:val="center"/>
              <w:rPr>
                <w:rFonts w:ascii="Arial" w:eastAsia="Arial" w:hAnsi="Arial" w:cs="Arial"/>
                <w:color w:val="000000"/>
                <w:sz w:val="24"/>
                <w:szCs w:val="24"/>
                <w:lang w:eastAsia="hr-HR"/>
              </w:rPr>
            </w:pPr>
            <w:r w:rsidRPr="009D49C9">
              <w:rPr>
                <w:rFonts w:ascii="Arial" w:eastAsia="Arial" w:hAnsi="Arial" w:cs="Arial"/>
                <w:color w:val="000000"/>
                <w:sz w:val="24"/>
                <w:szCs w:val="24"/>
                <w:lang w:eastAsia="hr-HR"/>
              </w:rPr>
              <w:t>lipanj</w:t>
            </w:r>
          </w:p>
        </w:tc>
      </w:tr>
    </w:tbl>
    <w:p w:rsidR="009D49C9" w:rsidRPr="009D49C9" w:rsidRDefault="009D49C9" w:rsidP="009D49C9">
      <w:pPr>
        <w:spacing w:line="256" w:lineRule="auto"/>
        <w:rPr>
          <w:rFonts w:ascii="Arial" w:eastAsia="SimSun" w:hAnsi="Arial" w:cs="Arial"/>
          <w:b/>
          <w:bCs/>
          <w:sz w:val="24"/>
          <w:szCs w:val="24"/>
        </w:rPr>
      </w:pPr>
    </w:p>
    <w:p w:rsidR="009D49C9" w:rsidRDefault="009D49C9" w:rsidP="009D49C9">
      <w:pPr>
        <w:spacing w:line="256" w:lineRule="auto"/>
        <w:rPr>
          <w:rFonts w:ascii="Arial" w:eastAsia="SimSun" w:hAnsi="Arial" w:cs="Arial"/>
          <w:b/>
          <w:bCs/>
          <w:sz w:val="24"/>
          <w:szCs w:val="24"/>
        </w:rPr>
      </w:pPr>
    </w:p>
    <w:p w:rsidR="00701BBD" w:rsidRPr="009D49C9" w:rsidRDefault="00701BBD" w:rsidP="009D49C9">
      <w:pPr>
        <w:spacing w:line="256" w:lineRule="auto"/>
        <w:rPr>
          <w:rFonts w:ascii="Arial" w:eastAsia="SimSun" w:hAnsi="Arial" w:cs="Arial"/>
          <w:b/>
          <w:bCs/>
          <w:sz w:val="24"/>
          <w:szCs w:val="24"/>
        </w:rPr>
      </w:pPr>
    </w:p>
    <w:p w:rsidR="009D49C9" w:rsidRPr="009D49C9" w:rsidRDefault="009D49C9" w:rsidP="009D49C9">
      <w:pPr>
        <w:spacing w:line="256" w:lineRule="auto"/>
        <w:rPr>
          <w:rFonts w:ascii="Arial" w:eastAsia="SimSun" w:hAnsi="Arial" w:cs="Arial"/>
          <w:b/>
          <w:bCs/>
          <w:sz w:val="24"/>
          <w:szCs w:val="24"/>
        </w:rPr>
      </w:pPr>
      <w:r w:rsidRPr="009D49C9">
        <w:rPr>
          <w:rFonts w:ascii="Arial" w:eastAsia="SimSun" w:hAnsi="Arial" w:cs="Arial"/>
          <w:b/>
          <w:bCs/>
          <w:sz w:val="24"/>
          <w:szCs w:val="24"/>
        </w:rPr>
        <w:lastRenderedPageBreak/>
        <w:t>PRILOG 2.</w:t>
      </w:r>
    </w:p>
    <w:p w:rsidR="009D49C9" w:rsidRPr="009D49C9" w:rsidRDefault="009D49C9" w:rsidP="009D49C9">
      <w:pPr>
        <w:spacing w:beforeAutospacing="1" w:after="0" w:afterAutospacing="1" w:line="240" w:lineRule="auto"/>
        <w:rPr>
          <w:rFonts w:ascii="Arial" w:eastAsia="Times New Roman" w:hAnsi="Arial" w:cs="Arial"/>
          <w:b/>
          <w:bCs/>
          <w:color w:val="000000"/>
          <w:sz w:val="24"/>
          <w:szCs w:val="24"/>
          <w:lang w:eastAsia="hr-HR"/>
        </w:rPr>
      </w:pPr>
      <w:r w:rsidRPr="009D49C9">
        <w:rPr>
          <w:rFonts w:ascii="Arial" w:eastAsia="Times New Roman" w:hAnsi="Arial" w:cs="Arial"/>
          <w:b/>
          <w:bCs/>
          <w:color w:val="000000"/>
          <w:sz w:val="24"/>
          <w:szCs w:val="24"/>
          <w:lang w:eastAsia="hr-HR"/>
        </w:rPr>
        <w:t xml:space="preserve">POSEBNI PROGRAM RADA ZA DJECU S TEŠKOĆAMA U RAZVOJU </w:t>
      </w:r>
    </w:p>
    <w:p w:rsidR="009D49C9" w:rsidRPr="009D49C9" w:rsidRDefault="009D49C9" w:rsidP="009D49C9">
      <w:pPr>
        <w:spacing w:before="240" w:beforeAutospacing="1" w:after="0" w:line="240" w:lineRule="auto"/>
        <w:ind w:firstLine="708"/>
        <w:jc w:val="both"/>
        <w:rPr>
          <w:rFonts w:ascii="Arial" w:eastAsia="Times New Roman" w:hAnsi="Arial" w:cs="Arial"/>
          <w:color w:val="000000"/>
          <w:sz w:val="24"/>
          <w:szCs w:val="24"/>
        </w:rPr>
      </w:pPr>
      <w:r w:rsidRPr="009D49C9">
        <w:rPr>
          <w:rFonts w:ascii="Arial" w:eastAsia="Times New Roman" w:hAnsi="Arial" w:cs="Arial"/>
          <w:color w:val="000000"/>
          <w:sz w:val="24"/>
          <w:szCs w:val="24"/>
        </w:rPr>
        <w:t xml:space="preserve">Posebni odgojno-obrazovni programi rada za djecu s teškoćama u razvoju ostvaruju se temeljem Zakona o predškolskom odgoju i obrazovanju, Državnog pedagoškog standarda predškolskog odgoja i naobrazbe te ostalih dokumenata relevantnih za područje ranog i predškolskog odgoja i obrazovanja. </w:t>
      </w:r>
    </w:p>
    <w:p w:rsidR="009D49C9" w:rsidRPr="009D49C9" w:rsidRDefault="009D49C9" w:rsidP="009D49C9">
      <w:pPr>
        <w:spacing w:before="240" w:beforeAutospacing="1" w:after="0" w:line="240" w:lineRule="auto"/>
        <w:ind w:firstLine="708"/>
        <w:jc w:val="both"/>
        <w:rPr>
          <w:rFonts w:ascii="Arial" w:eastAsia="Times New Roman" w:hAnsi="Arial" w:cs="Arial"/>
          <w:color w:val="000000"/>
          <w:sz w:val="24"/>
          <w:szCs w:val="24"/>
          <w:lang w:eastAsia="hr-HR"/>
        </w:rPr>
      </w:pPr>
      <w:r w:rsidRPr="009D49C9">
        <w:rPr>
          <w:rFonts w:ascii="Arial" w:eastAsia="Times New Roman" w:hAnsi="Arial" w:cs="Arial"/>
          <w:bCs/>
          <w:color w:val="000000"/>
          <w:sz w:val="24"/>
          <w:szCs w:val="24"/>
          <w:lang w:eastAsia="hr-HR"/>
        </w:rPr>
        <w:t>Cilj</w:t>
      </w:r>
      <w:r w:rsidRPr="009D49C9">
        <w:rPr>
          <w:rFonts w:ascii="Arial" w:eastAsia="Times New Roman" w:hAnsi="Arial" w:cs="Arial"/>
          <w:color w:val="000000"/>
          <w:sz w:val="24"/>
          <w:szCs w:val="24"/>
          <w:lang w:eastAsia="hr-HR"/>
        </w:rPr>
        <w:t xml:space="preserve"> posebnih programa za djecu s teškoćama u razvoju je osnaživanje svih aspekata dječje osobnosti, od primjerenog uspostavljanja kontakta s okolinom, izgrađivanja osobne autonomije, stjecanja primjerenih znanja, vještina i sposobnosti, navika, vrijednosti i stavova, do pripreme za daljnji odgoj i naobrazbu. </w:t>
      </w:r>
    </w:p>
    <w:p w:rsidR="009D49C9" w:rsidRPr="009D49C9" w:rsidRDefault="009D49C9" w:rsidP="009D49C9">
      <w:pPr>
        <w:spacing w:before="240" w:beforeAutospacing="1" w:after="0" w:line="240" w:lineRule="auto"/>
        <w:jc w:val="both"/>
        <w:rPr>
          <w:rFonts w:ascii="Arial" w:eastAsia="Times New Roman" w:hAnsi="Arial" w:cs="Arial"/>
          <w:b/>
          <w:bCs/>
          <w:color w:val="000000"/>
          <w:sz w:val="24"/>
          <w:szCs w:val="24"/>
          <w:lang w:eastAsia="hr-HR"/>
        </w:rPr>
      </w:pPr>
      <w:r w:rsidRPr="009D49C9">
        <w:rPr>
          <w:rFonts w:ascii="Arial" w:eastAsia="Times New Roman" w:hAnsi="Arial" w:cs="Arial"/>
          <w:b/>
          <w:bCs/>
          <w:color w:val="000000"/>
          <w:sz w:val="24"/>
          <w:szCs w:val="24"/>
          <w:lang w:eastAsia="hr-HR"/>
        </w:rPr>
        <w:t>Organizacija rada</w:t>
      </w:r>
    </w:p>
    <w:p w:rsidR="009D49C9" w:rsidRPr="009D49C9" w:rsidRDefault="009D49C9" w:rsidP="009D49C9">
      <w:pPr>
        <w:spacing w:before="240" w:beforeAutospacing="1" w:after="0" w:line="240" w:lineRule="auto"/>
        <w:ind w:firstLine="708"/>
        <w:jc w:val="both"/>
        <w:rPr>
          <w:rFonts w:ascii="Arial" w:eastAsia="Times New Roman" w:hAnsi="Arial" w:cs="Arial"/>
          <w:bCs/>
          <w:color w:val="000000"/>
          <w:sz w:val="24"/>
          <w:szCs w:val="24"/>
          <w:lang w:eastAsia="hr-HR"/>
        </w:rPr>
      </w:pPr>
      <w:r w:rsidRPr="009D49C9">
        <w:rPr>
          <w:rFonts w:ascii="Arial" w:eastAsia="Times New Roman" w:hAnsi="Arial" w:cs="Arial"/>
          <w:b/>
          <w:bCs/>
          <w:color w:val="000000"/>
          <w:sz w:val="24"/>
          <w:szCs w:val="24"/>
        </w:rPr>
        <w:t>P</w:t>
      </w:r>
      <w:r w:rsidRPr="009D49C9">
        <w:rPr>
          <w:rFonts w:ascii="Arial" w:eastAsia="Times New Roman" w:hAnsi="Arial" w:cs="Arial"/>
          <w:b/>
          <w:bCs/>
          <w:color w:val="000000"/>
          <w:sz w:val="24"/>
          <w:szCs w:val="24"/>
          <w:lang w:eastAsia="hr-HR"/>
        </w:rPr>
        <w:t xml:space="preserve">oseban program za djecu s poremećajem iz spektra autizma </w:t>
      </w:r>
      <w:r w:rsidRPr="009D49C9">
        <w:rPr>
          <w:rFonts w:ascii="Arial" w:eastAsia="Times New Roman" w:hAnsi="Arial" w:cs="Arial"/>
          <w:bCs/>
          <w:color w:val="000000"/>
          <w:sz w:val="24"/>
          <w:szCs w:val="24"/>
          <w:lang w:eastAsia="hr-HR"/>
        </w:rPr>
        <w:t>provodi se u Podcentru Maestral u četiri odgojno-obrazovne skupine.</w:t>
      </w:r>
      <w:r w:rsidRPr="009D49C9">
        <w:rPr>
          <w:rFonts w:ascii="Arial" w:eastAsia="Times New Roman" w:hAnsi="Arial" w:cs="Arial"/>
          <w:color w:val="000000"/>
          <w:sz w:val="24"/>
          <w:szCs w:val="24"/>
        </w:rPr>
        <w:t xml:space="preserve"> </w:t>
      </w:r>
      <w:r w:rsidRPr="009D49C9">
        <w:rPr>
          <w:rFonts w:ascii="Arial" w:eastAsia="Times New Roman" w:hAnsi="Arial" w:cs="Arial"/>
          <w:bCs/>
          <w:color w:val="000000"/>
          <w:sz w:val="24"/>
          <w:szCs w:val="24"/>
          <w:lang w:eastAsia="hr-HR"/>
        </w:rPr>
        <w:t xml:space="preserve">U pedagoškoj godini 2022./2023. u posebni program je upisano 16 djece. </w:t>
      </w:r>
    </w:p>
    <w:p w:rsidR="009D49C9" w:rsidRPr="009D49C9" w:rsidRDefault="009D49C9" w:rsidP="009D49C9">
      <w:pPr>
        <w:spacing w:before="240" w:beforeAutospacing="1" w:after="0" w:line="240" w:lineRule="auto"/>
        <w:ind w:firstLine="708"/>
        <w:jc w:val="both"/>
        <w:rPr>
          <w:rFonts w:ascii="Arial" w:eastAsia="Times New Roman" w:hAnsi="Arial" w:cs="Arial"/>
          <w:bCs/>
          <w:color w:val="000000"/>
          <w:sz w:val="24"/>
          <w:szCs w:val="24"/>
          <w:lang w:eastAsia="hr-HR"/>
        </w:rPr>
      </w:pPr>
      <w:r w:rsidRPr="009D49C9">
        <w:rPr>
          <w:rFonts w:ascii="Arial" w:eastAsia="Times New Roman" w:hAnsi="Arial" w:cs="Arial"/>
          <w:color w:val="000000"/>
          <w:sz w:val="24"/>
          <w:szCs w:val="24"/>
          <w:lang w:eastAsia="hr-HR"/>
        </w:rPr>
        <w:t>Predškolski program za djecu s teškoćama u razvoju provodi rehabilitator-odgojitelj, odgojitelji predškolske djece u suradnji sa članovima stručnog tima  (psiholog, pedagog, edukacijski rehabilitator i zdravstveni voditelj) te stručnim djelatnicima (fizioterapeut). U realizaciji programa sudjeluju i pomoćni djelatnici za njegu, skrb i pratnju.</w:t>
      </w:r>
      <w:r w:rsidRPr="009D49C9">
        <w:rPr>
          <w:rFonts w:ascii="Arial" w:eastAsia="Times New Roman" w:hAnsi="Arial" w:cs="Arial"/>
          <w:bCs/>
          <w:color w:val="000000"/>
          <w:sz w:val="24"/>
          <w:szCs w:val="24"/>
          <w:lang w:eastAsia="hr-HR"/>
        </w:rPr>
        <w:t xml:space="preserve"> </w:t>
      </w:r>
      <w:r w:rsidRPr="009D49C9">
        <w:rPr>
          <w:rFonts w:ascii="Arial" w:eastAsia="Times New Roman" w:hAnsi="Arial" w:cs="Arial"/>
          <w:color w:val="000000"/>
          <w:sz w:val="24"/>
          <w:szCs w:val="24"/>
          <w:lang w:eastAsia="hr-HR"/>
        </w:rPr>
        <w:t>Posebni program odgoja i obrazovanja za djecu s teškoćama, s obzirom na trajanje, provodi se kao cjelodnevni (u trajanju od 7 do 10 sati). Na osnovi procjene stručnog tima te prema individualnim potrebama djece omogućena je prilagodba duljine vremena boravka djeteta u vrtiću.</w:t>
      </w:r>
    </w:p>
    <w:p w:rsidR="009D49C9" w:rsidRPr="009D49C9" w:rsidRDefault="009D49C9" w:rsidP="009D49C9">
      <w:pPr>
        <w:spacing w:before="240" w:beforeAutospacing="1" w:after="0" w:line="240" w:lineRule="auto"/>
        <w:ind w:firstLine="708"/>
        <w:jc w:val="both"/>
        <w:rPr>
          <w:rFonts w:ascii="Arial" w:eastAsia="Times New Roman" w:hAnsi="Arial" w:cs="Arial"/>
          <w:b/>
          <w:bCs/>
          <w:color w:val="000000"/>
          <w:sz w:val="24"/>
          <w:szCs w:val="24"/>
          <w:lang w:eastAsia="hr-HR"/>
        </w:rPr>
      </w:pPr>
      <w:r w:rsidRPr="009D49C9">
        <w:rPr>
          <w:rFonts w:ascii="Arial" w:eastAsia="Times New Roman" w:hAnsi="Arial" w:cs="Arial"/>
          <w:b/>
          <w:bCs/>
          <w:color w:val="000000"/>
          <w:sz w:val="24"/>
          <w:szCs w:val="24"/>
          <w:lang w:eastAsia="hr-HR"/>
        </w:rPr>
        <w:t>Odgojno-obrazovni rad</w:t>
      </w:r>
    </w:p>
    <w:p w:rsidR="009D49C9" w:rsidRPr="009D49C9" w:rsidRDefault="009D49C9" w:rsidP="009D49C9">
      <w:pPr>
        <w:spacing w:beforeAutospacing="1" w:line="240" w:lineRule="auto"/>
        <w:ind w:firstLine="360"/>
        <w:jc w:val="both"/>
        <w:rPr>
          <w:rFonts w:ascii="Arial" w:eastAsia="Times New Roman" w:hAnsi="Arial" w:cs="Arial"/>
          <w:color w:val="000000"/>
          <w:sz w:val="24"/>
          <w:szCs w:val="24"/>
          <w:lang w:eastAsia="hr-HR"/>
        </w:rPr>
      </w:pPr>
      <w:r w:rsidRPr="009D49C9">
        <w:rPr>
          <w:rFonts w:ascii="Arial" w:eastAsia="Times New Roman" w:hAnsi="Arial" w:cs="Arial"/>
          <w:color w:val="000000"/>
          <w:sz w:val="24"/>
          <w:szCs w:val="24"/>
          <w:lang w:eastAsia="hr-HR"/>
        </w:rPr>
        <w:t xml:space="preserve">Osnovna namjena programa je pružanje sustavne i pravovremene rehabilitacije djeci s teškoćama u razvoju, s ciljem što bolje integracije u svakodnevni život zajednice. Programsku osnovu čini Nacionalni kurikulum, uvažavajući humanističko-razvojni pristup, s posebnim naglaskom na rehabilitacijskim i habilitacijskim sadržajima te načinima rada koji se odnose na djecu s teškoćama u razvoju. Odgojno-obrazovni rad s djecom obuhvaća: edukacijsko-rehabilitacijske programe neposrednog rada s djecom u skupini, individualni rad rehabilitatora i fizioterapeuta te podršku stručnog tima. U radu se poštuje princip individualizacije te se za svako dijete na osnovu podataka dobivenih dijagnostičkim postupcima i procjenama te praćenjem, izrađuje individualan plan podrške. </w:t>
      </w:r>
    </w:p>
    <w:p w:rsidR="009D49C9" w:rsidRPr="009D49C9" w:rsidRDefault="009D49C9" w:rsidP="009D49C9">
      <w:pPr>
        <w:spacing w:beforeAutospacing="1" w:line="240" w:lineRule="auto"/>
        <w:ind w:firstLine="360"/>
        <w:jc w:val="both"/>
        <w:rPr>
          <w:rFonts w:ascii="Arial" w:eastAsia="Times New Roman" w:hAnsi="Arial" w:cs="Arial"/>
          <w:color w:val="000000"/>
          <w:sz w:val="24"/>
          <w:szCs w:val="24"/>
          <w:lang w:eastAsia="hr-HR"/>
        </w:rPr>
      </w:pPr>
      <w:r w:rsidRPr="009D49C9">
        <w:rPr>
          <w:rFonts w:ascii="Arial" w:eastAsia="Times New Roman" w:hAnsi="Arial" w:cs="Arial"/>
          <w:color w:val="000000"/>
          <w:sz w:val="24"/>
          <w:szCs w:val="24"/>
          <w:lang w:eastAsia="hr-HR"/>
        </w:rPr>
        <w:t xml:space="preserve">Sadržaji programa ostvaruju se kroz grupni rad rehabilitatora i odgojitelja u skupini djece, individualni rad logopeda i fizioterapeuta te podršku stručnog tima. Raznovrsnim sadržajima i aktivnostima poticat će se cjelokupni razvoj djeteta: motorički, socio-emocionalni, intelektualni, razvoj komunikacijskih vještina i vještina svakodnevnog života. Kontinuiranim stručnim radom, uz poštivanje interesa i potreba svakog djeteta, nastojat će se ublažiti posljedice primarnog oštećenja, spriječiti razvoj sekundarnih teškoća te pripremiti dijete za primjereni oblik daljnjeg obrazovanja i rehabilitacije. Sastavni dio programa je sudjelovanje djece s teškoćama u razvoju u svim sadržajima </w:t>
      </w:r>
      <w:r w:rsidRPr="009D49C9">
        <w:rPr>
          <w:rFonts w:ascii="Arial" w:eastAsia="Times New Roman" w:hAnsi="Arial" w:cs="Arial"/>
          <w:color w:val="000000"/>
          <w:sz w:val="24"/>
          <w:szCs w:val="24"/>
          <w:lang w:eastAsia="hr-HR"/>
        </w:rPr>
        <w:lastRenderedPageBreak/>
        <w:t>i aktivnostima u vrtiću i izvan njega. Odgojno-obrazovni i rehabilitacijski rad planirat će se tromjesečno, tjedno i dnevno uz svakodnevnu evidenciju realizacije rada. Osim dokumentacije o radu skupine za svako dijete voditi će se dosje, koji sadrži individualne planove i programe rada, evidencije o individualnim konzultacijama s roditeljima, rezultate edukacijsko-rehabilitacijske i psihološke procjene te drugu medicinsku dokumentaciju.</w:t>
      </w:r>
    </w:p>
    <w:p w:rsidR="009D49C9" w:rsidRPr="009D49C9" w:rsidRDefault="009D49C9" w:rsidP="009D49C9">
      <w:pPr>
        <w:spacing w:beforeAutospacing="1" w:line="240" w:lineRule="auto"/>
        <w:jc w:val="both"/>
        <w:rPr>
          <w:rFonts w:ascii="Arial" w:eastAsia="Times New Roman" w:hAnsi="Arial" w:cs="Arial"/>
          <w:b/>
          <w:bCs/>
          <w:color w:val="000000"/>
          <w:sz w:val="24"/>
          <w:szCs w:val="24"/>
          <w:lang w:eastAsia="hr-HR"/>
        </w:rPr>
      </w:pPr>
      <w:r w:rsidRPr="009D49C9">
        <w:rPr>
          <w:rFonts w:ascii="Arial" w:eastAsia="Times New Roman" w:hAnsi="Arial" w:cs="Arial"/>
          <w:b/>
          <w:bCs/>
          <w:color w:val="000000"/>
          <w:sz w:val="24"/>
          <w:szCs w:val="24"/>
          <w:lang w:eastAsia="hr-HR"/>
        </w:rPr>
        <w:t>Suradnja s roditeljima</w:t>
      </w:r>
    </w:p>
    <w:p w:rsidR="009D49C9" w:rsidRPr="009D49C9" w:rsidRDefault="009D49C9" w:rsidP="009D49C9">
      <w:pPr>
        <w:spacing w:beforeAutospacing="1" w:line="240" w:lineRule="auto"/>
        <w:ind w:firstLine="360"/>
        <w:jc w:val="both"/>
        <w:rPr>
          <w:rFonts w:ascii="Arial" w:eastAsia="Calibri" w:hAnsi="Arial" w:cs="Arial"/>
          <w:sz w:val="24"/>
          <w:szCs w:val="24"/>
        </w:rPr>
      </w:pPr>
      <w:r w:rsidRPr="009D49C9">
        <w:rPr>
          <w:rFonts w:ascii="Arial" w:eastAsia="Calibri" w:hAnsi="Arial" w:cs="Arial"/>
          <w:sz w:val="24"/>
          <w:szCs w:val="24"/>
        </w:rPr>
        <w:t xml:space="preserve">Kontinuirana suradnja s roditeljima djece s teškoćama u razvoju te uključivanje roditelja kao aktivnog sudionika u (re)habilitaciji djeteta bitna je zadaća u radu stručnjaka u posebnom programu. Sagledavajući roditelja kao partnera u odgoju i (re)habilitaciji djeteta, provodit će se različiti oblici suradnje s članovima obitelji djeteta s teškoćama u razvoju: individualni savjetodavni rad rehabilitatora, logopeda, fizioterapeuta i psihologa, radionice s roditeljima (Rastimo zajedno plus), roditeljski sastanci, info kutići za roditelje, zajednička druženja i ostalo. </w:t>
      </w:r>
    </w:p>
    <w:p w:rsidR="009D49C9" w:rsidRPr="009D49C9" w:rsidRDefault="009D49C9" w:rsidP="009D49C9">
      <w:pPr>
        <w:spacing w:after="0" w:afterAutospacing="1" w:line="240" w:lineRule="auto"/>
        <w:jc w:val="both"/>
        <w:textAlignment w:val="baseline"/>
        <w:rPr>
          <w:rFonts w:ascii="Arial" w:eastAsia="Times New Roman" w:hAnsi="Arial" w:cs="Arial"/>
          <w:b/>
          <w:bCs/>
          <w:color w:val="000000"/>
          <w:sz w:val="24"/>
          <w:szCs w:val="24"/>
          <w:lang w:eastAsia="hr-HR"/>
        </w:rPr>
      </w:pPr>
      <w:r w:rsidRPr="009D49C9">
        <w:rPr>
          <w:rFonts w:ascii="Arial" w:eastAsia="Times New Roman" w:hAnsi="Arial" w:cs="Arial"/>
          <w:b/>
          <w:bCs/>
          <w:color w:val="000000"/>
          <w:sz w:val="24"/>
          <w:szCs w:val="24"/>
          <w:lang w:eastAsia="hr-HR"/>
        </w:rPr>
        <w:t>Stručno usavršavanje</w:t>
      </w:r>
    </w:p>
    <w:p w:rsidR="009D49C9" w:rsidRPr="009D49C9" w:rsidRDefault="009D49C9" w:rsidP="009D49C9">
      <w:pPr>
        <w:spacing w:after="0" w:afterAutospacing="1" w:line="240" w:lineRule="auto"/>
        <w:ind w:firstLine="708"/>
        <w:jc w:val="both"/>
        <w:textAlignment w:val="baseline"/>
        <w:rPr>
          <w:rFonts w:ascii="Arial" w:eastAsia="Times New Roman" w:hAnsi="Arial" w:cs="Arial"/>
          <w:color w:val="000000"/>
          <w:sz w:val="24"/>
          <w:szCs w:val="24"/>
          <w:lang w:eastAsia="hr-HR"/>
        </w:rPr>
      </w:pPr>
      <w:r w:rsidRPr="009D49C9">
        <w:rPr>
          <w:rFonts w:ascii="Arial" w:eastAsia="Times New Roman" w:hAnsi="Arial" w:cs="Arial"/>
          <w:color w:val="000000"/>
          <w:sz w:val="24"/>
          <w:szCs w:val="24"/>
          <w:lang w:eastAsia="hr-HR"/>
        </w:rPr>
        <w:t>Usavršavanje djelatnika provodit će se u okviru vrtića i izvan njega kroz različite oblike: odgajateljska vijeća, radionice, stručne aktive, seminare, stručna predavanja i edukacije, proučavanje stručne literature te praćenje stručne periodike.</w:t>
      </w:r>
    </w:p>
    <w:p w:rsidR="009D49C9" w:rsidRPr="009D49C9" w:rsidRDefault="009D49C9" w:rsidP="009D49C9">
      <w:pPr>
        <w:spacing w:after="0" w:afterAutospacing="1" w:line="240" w:lineRule="auto"/>
        <w:jc w:val="both"/>
        <w:textAlignment w:val="baseline"/>
        <w:rPr>
          <w:rFonts w:ascii="Arial" w:eastAsia="Times New Roman" w:hAnsi="Arial" w:cs="Arial"/>
          <w:b/>
          <w:bCs/>
          <w:color w:val="000000"/>
          <w:sz w:val="24"/>
          <w:szCs w:val="24"/>
          <w:lang w:eastAsia="hr-HR"/>
        </w:rPr>
      </w:pPr>
      <w:r w:rsidRPr="009D49C9">
        <w:rPr>
          <w:rFonts w:ascii="Arial" w:eastAsia="Times New Roman" w:hAnsi="Arial" w:cs="Arial"/>
          <w:b/>
          <w:bCs/>
          <w:color w:val="000000"/>
          <w:sz w:val="24"/>
          <w:szCs w:val="24"/>
          <w:lang w:eastAsia="hr-HR"/>
        </w:rPr>
        <w:t>Suradnja s vanjskim čimbenicima</w:t>
      </w:r>
    </w:p>
    <w:p w:rsidR="009D49C9" w:rsidRPr="009D49C9" w:rsidRDefault="009D49C9" w:rsidP="009D49C9">
      <w:pPr>
        <w:spacing w:after="0" w:afterAutospacing="1" w:line="240" w:lineRule="auto"/>
        <w:ind w:firstLine="708"/>
        <w:jc w:val="both"/>
        <w:textAlignment w:val="baseline"/>
        <w:rPr>
          <w:rFonts w:ascii="Arial" w:eastAsia="Calibri" w:hAnsi="Arial" w:cs="Arial"/>
          <w:sz w:val="24"/>
          <w:szCs w:val="24"/>
        </w:rPr>
      </w:pPr>
      <w:r w:rsidRPr="009D49C9">
        <w:rPr>
          <w:rFonts w:ascii="Arial" w:eastAsia="Calibri" w:hAnsi="Arial" w:cs="Arial"/>
          <w:sz w:val="24"/>
          <w:szCs w:val="24"/>
        </w:rPr>
        <w:t>U cilju što boljeg zadovoljavanja svih specifičnih potreba djece s teškoćama u razvoju i njihovih obitelji, kao i promicanja stručne teorije i prakse, ostvarivati će se suradnja s lokalnom zajednicom te sljedećim ustanovama: Odjel za školstvo Grada Rijeke, Agencija za odgoj i obrazovanje, Ministarstvo znanosti i obrazovanja, Učiteljski fakultet u Rijeci, Medicinski fakultet u Rijeci, Edukacijsko-rehabilitacijski fakultet u Zagrebu, Centar za socijalnu skrb Grada Rijeke, Dnevni centar za rehabilitaciju Slava Raškaj, Klinički bolnički Centar Rijeka, osnovne škole na području Grada Rijeke, Bolnica za djecu s neurorazvojnim smetnjama “Goljak”.</w:t>
      </w:r>
    </w:p>
    <w:p w:rsidR="009D49C9" w:rsidRPr="009D49C9" w:rsidRDefault="009D49C9" w:rsidP="009D49C9">
      <w:pPr>
        <w:spacing w:line="256" w:lineRule="auto"/>
        <w:jc w:val="right"/>
        <w:rPr>
          <w:rFonts w:ascii="Arial" w:hAnsi="Arial" w:cs="Arial"/>
          <w:sz w:val="24"/>
          <w:szCs w:val="24"/>
        </w:rPr>
      </w:pPr>
    </w:p>
    <w:p w:rsidR="009D49C9" w:rsidRPr="009D49C9" w:rsidRDefault="009D49C9" w:rsidP="009D49C9">
      <w:pPr>
        <w:spacing w:line="256" w:lineRule="auto"/>
        <w:jc w:val="right"/>
        <w:rPr>
          <w:rFonts w:ascii="Arial" w:hAnsi="Arial" w:cs="Arial"/>
          <w:sz w:val="24"/>
          <w:szCs w:val="24"/>
        </w:rPr>
      </w:pPr>
      <w:r w:rsidRPr="009D49C9">
        <w:rPr>
          <w:rFonts w:ascii="Arial" w:hAnsi="Arial" w:cs="Arial"/>
          <w:sz w:val="24"/>
          <w:szCs w:val="24"/>
        </w:rPr>
        <w:t>Stručni tim CPO Maestral</w:t>
      </w:r>
    </w:p>
    <w:p w:rsidR="009D49C9" w:rsidRPr="009D49C9" w:rsidRDefault="009D49C9" w:rsidP="009D49C9">
      <w:pPr>
        <w:spacing w:line="256" w:lineRule="auto"/>
        <w:rPr>
          <w:rFonts w:ascii="Arial" w:hAnsi="Arial" w:cs="Arial"/>
          <w:color w:val="FF0000"/>
          <w:sz w:val="24"/>
          <w:szCs w:val="24"/>
        </w:rPr>
      </w:pPr>
    </w:p>
    <w:p w:rsidR="009D49C9" w:rsidRPr="009D49C9" w:rsidRDefault="009D49C9" w:rsidP="009D49C9">
      <w:pPr>
        <w:spacing w:line="256" w:lineRule="auto"/>
        <w:rPr>
          <w:rFonts w:ascii="Arial" w:hAnsi="Arial" w:cs="Arial"/>
          <w:color w:val="FF0000"/>
          <w:sz w:val="24"/>
          <w:szCs w:val="24"/>
        </w:rPr>
      </w:pPr>
    </w:p>
    <w:p w:rsidR="009D49C9" w:rsidRPr="009D49C9" w:rsidRDefault="009D49C9" w:rsidP="009D49C9">
      <w:pPr>
        <w:spacing w:line="256" w:lineRule="auto"/>
        <w:jc w:val="center"/>
        <w:rPr>
          <w:rFonts w:ascii="Arial" w:eastAsia="Calibri" w:hAnsi="Arial" w:cs="Arial"/>
          <w:b/>
          <w:sz w:val="24"/>
          <w:szCs w:val="24"/>
        </w:rPr>
      </w:pPr>
    </w:p>
    <w:p w:rsidR="009D49C9" w:rsidRPr="009D49C9" w:rsidRDefault="009D49C9" w:rsidP="009D49C9">
      <w:pPr>
        <w:spacing w:line="256" w:lineRule="auto"/>
        <w:jc w:val="center"/>
        <w:rPr>
          <w:rFonts w:ascii="Arial" w:eastAsia="Calibri" w:hAnsi="Arial" w:cs="Arial"/>
          <w:b/>
          <w:sz w:val="24"/>
          <w:szCs w:val="24"/>
        </w:rPr>
      </w:pPr>
    </w:p>
    <w:p w:rsidR="00B51CFA" w:rsidRPr="00B51CFA" w:rsidRDefault="00B51CFA" w:rsidP="00B51CFA">
      <w:pPr>
        <w:rPr>
          <w:rFonts w:ascii="Arial" w:eastAsia="Calibri" w:hAnsi="Arial" w:cs="Arial"/>
          <w:b/>
          <w:sz w:val="24"/>
          <w:szCs w:val="24"/>
        </w:rPr>
      </w:pPr>
      <w:r>
        <w:rPr>
          <w:rFonts w:ascii="Arial" w:eastAsia="Calibri" w:hAnsi="Arial" w:cs="Arial"/>
          <w:b/>
          <w:sz w:val="24"/>
          <w:szCs w:val="24"/>
        </w:rPr>
        <w:br w:type="page"/>
      </w:r>
    </w:p>
    <w:p w:rsidR="00B51CFA" w:rsidRPr="00B51CFA" w:rsidRDefault="00B51CFA" w:rsidP="00B51CFA">
      <w:pPr>
        <w:spacing w:line="256" w:lineRule="auto"/>
        <w:jc w:val="center"/>
        <w:rPr>
          <w:rFonts w:ascii="Arial" w:eastAsia="Times New Roman" w:hAnsi="Arial" w:cs="Arial"/>
          <w:b/>
          <w:color w:val="FF0000"/>
          <w:sz w:val="28"/>
          <w:szCs w:val="28"/>
          <w:lang w:eastAsia="ar-SA"/>
        </w:rPr>
      </w:pPr>
      <w:r w:rsidRPr="00B51CFA">
        <w:rPr>
          <w:rFonts w:ascii="Arial" w:hAnsi="Arial" w:cs="Arial"/>
          <w:noProof/>
          <w:color w:val="FF0000"/>
          <w:sz w:val="24"/>
          <w:szCs w:val="24"/>
          <w:lang w:eastAsia="hr-HR"/>
        </w:rPr>
        <w:lastRenderedPageBreak/>
        <w:drawing>
          <wp:inline distT="0" distB="0" distL="0" distR="0" wp14:anchorId="37C9A1B9" wp14:editId="4D4E093A">
            <wp:extent cx="1268095" cy="963295"/>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963295"/>
                    </a:xfrm>
                    <a:prstGeom prst="rect">
                      <a:avLst/>
                    </a:prstGeom>
                    <a:noFill/>
                  </pic:spPr>
                </pic:pic>
              </a:graphicData>
            </a:graphic>
          </wp:inline>
        </w:drawing>
      </w:r>
    </w:p>
    <w:p w:rsidR="00B51CFA" w:rsidRPr="00B51CFA" w:rsidRDefault="00B51CFA" w:rsidP="00B51CFA">
      <w:pPr>
        <w:spacing w:line="256" w:lineRule="auto"/>
        <w:jc w:val="center"/>
        <w:rPr>
          <w:rFonts w:ascii="Arial" w:eastAsia="Times New Roman" w:hAnsi="Arial" w:cs="Arial"/>
          <w:b/>
          <w:sz w:val="28"/>
          <w:szCs w:val="28"/>
          <w:lang w:eastAsia="ar-SA"/>
        </w:rPr>
      </w:pPr>
    </w:p>
    <w:p w:rsidR="00B51CFA" w:rsidRPr="00B51CFA" w:rsidRDefault="00B51CFA" w:rsidP="00B51CFA">
      <w:pPr>
        <w:spacing w:line="256" w:lineRule="auto"/>
        <w:jc w:val="center"/>
        <w:rPr>
          <w:rFonts w:ascii="Arial" w:eastAsia="Times New Roman" w:hAnsi="Arial" w:cs="Arial"/>
          <w:b/>
          <w:sz w:val="28"/>
          <w:szCs w:val="28"/>
          <w:lang w:eastAsia="ar-SA"/>
        </w:rPr>
      </w:pPr>
    </w:p>
    <w:p w:rsidR="00B51CFA" w:rsidRPr="00B51CFA" w:rsidRDefault="00B51CFA" w:rsidP="00B51CFA">
      <w:pPr>
        <w:spacing w:line="256" w:lineRule="auto"/>
        <w:jc w:val="center"/>
        <w:rPr>
          <w:rFonts w:ascii="Arial" w:eastAsia="Times New Roman" w:hAnsi="Arial" w:cs="Arial"/>
          <w:b/>
          <w:sz w:val="28"/>
          <w:szCs w:val="28"/>
          <w:lang w:eastAsia="ar-SA"/>
        </w:rPr>
      </w:pPr>
    </w:p>
    <w:p w:rsidR="00B51CFA" w:rsidRPr="00B51CFA" w:rsidRDefault="00B51CFA" w:rsidP="00B51CFA">
      <w:pPr>
        <w:spacing w:after="0" w:line="240" w:lineRule="auto"/>
        <w:ind w:left="360"/>
        <w:jc w:val="center"/>
        <w:rPr>
          <w:rFonts w:ascii="Arial" w:eastAsia="Times New Roman" w:hAnsi="Arial" w:cs="Arial"/>
          <w:b/>
          <w:bCs/>
          <w:sz w:val="28"/>
          <w:szCs w:val="28"/>
        </w:rPr>
      </w:pPr>
      <w:r w:rsidRPr="00B51CFA">
        <w:rPr>
          <w:rFonts w:ascii="Arial" w:eastAsia="Times New Roman" w:hAnsi="Arial" w:cs="Arial"/>
          <w:b/>
          <w:bCs/>
          <w:sz w:val="28"/>
          <w:szCs w:val="28"/>
        </w:rPr>
        <w:t>CENTAR PREDŠKOLSKOG ODGOJA</w:t>
      </w:r>
    </w:p>
    <w:p w:rsidR="00B51CFA" w:rsidRPr="00B51CFA" w:rsidRDefault="00B51CFA" w:rsidP="00B51CFA">
      <w:pPr>
        <w:spacing w:after="0" w:line="240" w:lineRule="auto"/>
        <w:ind w:left="360"/>
        <w:jc w:val="center"/>
        <w:rPr>
          <w:rFonts w:ascii="Arial" w:eastAsia="Times New Roman" w:hAnsi="Arial" w:cs="Arial"/>
          <w:b/>
          <w:bCs/>
          <w:sz w:val="28"/>
          <w:szCs w:val="28"/>
        </w:rPr>
      </w:pPr>
      <w:r>
        <w:rPr>
          <w:rFonts w:ascii="Arial" w:eastAsia="Times New Roman" w:hAnsi="Arial" w:cs="Arial"/>
          <w:b/>
          <w:bCs/>
          <w:sz w:val="28"/>
          <w:szCs w:val="28"/>
        </w:rPr>
        <w:t>POTOK</w:t>
      </w: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center"/>
        <w:rPr>
          <w:rFonts w:ascii="Arial" w:eastAsia="Times New Roman" w:hAnsi="Arial" w:cs="Arial"/>
          <w:b/>
          <w:bCs/>
          <w:sz w:val="36"/>
          <w:szCs w:val="36"/>
        </w:rPr>
      </w:pPr>
      <w:r w:rsidRPr="00B51CFA">
        <w:rPr>
          <w:rFonts w:ascii="Arial" w:eastAsia="Times New Roman" w:hAnsi="Arial" w:cs="Arial"/>
          <w:b/>
          <w:bCs/>
          <w:sz w:val="36"/>
          <w:szCs w:val="36"/>
        </w:rPr>
        <w:t>GODIŠNJI PLAN I PROGRAM RADA ZA PEDAGOŠKU GODINU</w:t>
      </w:r>
    </w:p>
    <w:p w:rsidR="00B51CFA" w:rsidRPr="00B51CFA" w:rsidRDefault="00B51CFA" w:rsidP="00B51CFA">
      <w:pPr>
        <w:spacing w:after="0" w:line="240" w:lineRule="auto"/>
        <w:ind w:left="360"/>
        <w:jc w:val="center"/>
        <w:rPr>
          <w:rFonts w:ascii="Arial" w:eastAsia="Times New Roman" w:hAnsi="Arial" w:cs="Arial"/>
          <w:b/>
          <w:bCs/>
          <w:sz w:val="36"/>
          <w:szCs w:val="36"/>
        </w:rPr>
      </w:pPr>
      <w:r w:rsidRPr="00B51CFA">
        <w:rPr>
          <w:rFonts w:ascii="Arial" w:eastAsia="Times New Roman" w:hAnsi="Arial" w:cs="Arial"/>
          <w:b/>
          <w:bCs/>
          <w:sz w:val="36"/>
          <w:szCs w:val="36"/>
        </w:rPr>
        <w:t xml:space="preserve">2022./2023. </w:t>
      </w:r>
    </w:p>
    <w:p w:rsidR="00B51CFA" w:rsidRPr="00B51CFA" w:rsidRDefault="00B51CFA" w:rsidP="00B51CFA">
      <w:pPr>
        <w:spacing w:after="0" w:line="240" w:lineRule="auto"/>
        <w:ind w:left="360"/>
        <w:jc w:val="center"/>
        <w:rPr>
          <w:rFonts w:ascii="Arial" w:eastAsia="Times New Roman" w:hAnsi="Arial" w:cs="Arial"/>
          <w:b/>
          <w:bCs/>
          <w:sz w:val="24"/>
          <w:szCs w:val="24"/>
        </w:rPr>
      </w:pPr>
    </w:p>
    <w:p w:rsidR="00B51CFA" w:rsidRPr="00B51CFA" w:rsidRDefault="00B51CFA" w:rsidP="00B51CFA">
      <w:pPr>
        <w:spacing w:after="0" w:line="240" w:lineRule="auto"/>
        <w:ind w:left="360"/>
        <w:jc w:val="center"/>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jc w:val="both"/>
        <w:rPr>
          <w:rFonts w:ascii="Arial" w:eastAsia="Times New Roman" w:hAnsi="Arial" w:cs="Arial"/>
          <w:sz w:val="24"/>
          <w:szCs w:val="24"/>
        </w:rPr>
      </w:pPr>
    </w:p>
    <w:p w:rsidR="00B51CFA" w:rsidRPr="00B51CFA" w:rsidRDefault="00B51CFA" w:rsidP="00B51CFA">
      <w:pPr>
        <w:spacing w:after="0" w:line="240" w:lineRule="auto"/>
        <w:jc w:val="center"/>
        <w:rPr>
          <w:rFonts w:ascii="Arial" w:eastAsia="Times New Roman" w:hAnsi="Arial" w:cs="Arial"/>
          <w:sz w:val="24"/>
          <w:szCs w:val="24"/>
        </w:rPr>
      </w:pPr>
      <w:r w:rsidRPr="00B51CFA">
        <w:rPr>
          <w:rFonts w:ascii="Arial" w:eastAsia="Times New Roman" w:hAnsi="Arial" w:cs="Arial"/>
          <w:sz w:val="24"/>
          <w:szCs w:val="24"/>
        </w:rPr>
        <w:t>Rijeka, rujan 2022.</w:t>
      </w:r>
    </w:p>
    <w:p w:rsidR="0003410B" w:rsidRPr="001D555E" w:rsidRDefault="0003410B" w:rsidP="001D555E">
      <w:pPr>
        <w:rPr>
          <w:rFonts w:ascii="Arial" w:eastAsia="Calibri" w:hAnsi="Arial" w:cs="Arial"/>
          <w:b/>
          <w:sz w:val="24"/>
          <w:szCs w:val="24"/>
        </w:rPr>
      </w:pPr>
    </w:p>
    <w:p w:rsidR="001D555E" w:rsidRPr="001D555E" w:rsidRDefault="001D555E" w:rsidP="002E0545">
      <w:pPr>
        <w:numPr>
          <w:ilvl w:val="0"/>
          <w:numId w:val="139"/>
        </w:numPr>
        <w:suppressAutoHyphens/>
        <w:spacing w:after="0" w:line="240" w:lineRule="auto"/>
        <w:contextualSpacing/>
        <w:outlineLvl w:val="0"/>
        <w:rPr>
          <w:rFonts w:ascii="Arial" w:eastAsia="Times New Roman" w:hAnsi="Arial" w:cs="Arial"/>
          <w:b/>
          <w:sz w:val="24"/>
          <w:szCs w:val="24"/>
          <w:lang w:eastAsia="hr-HR"/>
        </w:rPr>
      </w:pPr>
      <w:bookmarkStart w:id="1" w:name="_Toc85699149"/>
      <w:bookmarkStart w:id="2" w:name="_Toc85703222"/>
      <w:r w:rsidRPr="001D555E">
        <w:rPr>
          <w:rFonts w:ascii="Arial" w:eastAsia="Times New Roman" w:hAnsi="Arial" w:cs="Arial"/>
          <w:b/>
          <w:sz w:val="24"/>
          <w:szCs w:val="24"/>
          <w:lang w:eastAsia="hr-HR"/>
        </w:rPr>
        <w:lastRenderedPageBreak/>
        <w:t>ORGANIZACIJA RADA</w:t>
      </w:r>
      <w:bookmarkEnd w:id="1"/>
      <w:bookmarkEnd w:id="2"/>
    </w:p>
    <w:p w:rsidR="001D555E" w:rsidRPr="001D555E" w:rsidRDefault="001D555E" w:rsidP="001D555E">
      <w:pPr>
        <w:suppressAutoHyphens/>
        <w:spacing w:after="0" w:line="240" w:lineRule="auto"/>
        <w:ind w:firstLine="360"/>
        <w:jc w:val="both"/>
        <w:rPr>
          <w:rFonts w:ascii="Arial" w:eastAsia="Times New Roman" w:hAnsi="Arial" w:cs="Arial"/>
          <w:sz w:val="24"/>
          <w:szCs w:val="24"/>
          <w:lang w:eastAsia="hr-HR"/>
        </w:rPr>
      </w:pPr>
    </w:p>
    <w:p w:rsidR="001D555E" w:rsidRPr="001D555E" w:rsidRDefault="001D555E" w:rsidP="001D555E">
      <w:pPr>
        <w:suppressAutoHyphens/>
        <w:spacing w:after="0" w:line="240" w:lineRule="auto"/>
        <w:ind w:firstLine="357"/>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U sastavu Centra predškolskog odgoja (CPO) Potok je pet podcentara predškolskog odgoja (PPO): Mlaka, Podmurvice, Potok, Topolino i Zvonimir Cviić. Provode se različiti programi odgoja i obrazovanja predškolske djece u redovnom i smjenskom radu (PPO Potok). Radno vrijeme redovnog programa rada je 6.30 -17.00 sati, a smjenskog  6.30 - 17.00 i 11.30 - 21.30 sati, u tjednoj izmjeni u jaslicama, a u tjednoj i dnevnoj u vrtiću.</w:t>
      </w:r>
    </w:p>
    <w:p w:rsidR="001D555E" w:rsidRPr="001D555E" w:rsidRDefault="001D555E" w:rsidP="001D555E">
      <w:pPr>
        <w:suppressAutoHyphens/>
        <w:spacing w:after="0" w:line="240" w:lineRule="auto"/>
        <w:ind w:firstLine="357"/>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U pedagoškoj 2022./23. godini u CPO Potok upisano je 459 djece u 30 odgojnih skupina, od toga 126 djece jasličkog i 333 djece vrtićkog uzrasta.</w:t>
      </w:r>
    </w:p>
    <w:p w:rsidR="001D555E" w:rsidRPr="001D555E" w:rsidRDefault="001D555E" w:rsidP="001D555E">
      <w:pPr>
        <w:suppressAutoHyphens/>
        <w:spacing w:after="0" w:line="240" w:lineRule="auto"/>
        <w:ind w:firstLine="357"/>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Centar Potok predstavlja cjelinu u ustrojstvenom i pedagoškom smislu, što omogućava samostalnost prilikom utvrđivanja ciljeva i provođenja programa, a koji se  temelje na Nacionalnom kurikulumu za rani i predškolski odgoj i obrazovanje.</w:t>
      </w:r>
    </w:p>
    <w:p w:rsidR="001D555E" w:rsidRPr="001D555E" w:rsidRDefault="001D555E" w:rsidP="001D555E">
      <w:pPr>
        <w:suppressAutoHyphens/>
        <w:spacing w:after="0" w:line="240" w:lineRule="auto"/>
        <w:ind w:firstLine="357"/>
        <w:jc w:val="both"/>
        <w:rPr>
          <w:rFonts w:ascii="Arial" w:eastAsia="Times New Roman" w:hAnsi="Arial" w:cs="Arial"/>
          <w:sz w:val="24"/>
          <w:szCs w:val="24"/>
          <w:lang w:eastAsia="hr-HR"/>
        </w:rPr>
      </w:pPr>
    </w:p>
    <w:tbl>
      <w:tblPr>
        <w:tblW w:w="8872" w:type="dxa"/>
        <w:jc w:val="center"/>
        <w:tblLayout w:type="fixed"/>
        <w:tblLook w:val="0000" w:firstRow="0" w:lastRow="0" w:firstColumn="0" w:lastColumn="0" w:noHBand="0" w:noVBand="0"/>
      </w:tblPr>
      <w:tblGrid>
        <w:gridCol w:w="2132"/>
        <w:gridCol w:w="2297"/>
        <w:gridCol w:w="3079"/>
        <w:gridCol w:w="1364"/>
      </w:tblGrid>
      <w:tr w:rsidR="001D555E" w:rsidRPr="001D555E" w:rsidTr="008B566B">
        <w:trPr>
          <w:cantSplit/>
          <w:jc w:val="center"/>
        </w:trPr>
        <w:tc>
          <w:tcPr>
            <w:tcW w:w="8872" w:type="dxa"/>
            <w:gridSpan w:val="4"/>
            <w:tcBorders>
              <w:top w:val="single" w:sz="4" w:space="0" w:color="000000"/>
              <w:left w:val="single" w:sz="4" w:space="0" w:color="000000"/>
              <w:bottom w:val="single" w:sz="4" w:space="0" w:color="000000"/>
              <w:right w:val="single" w:sz="4" w:space="0" w:color="000000"/>
            </w:tcBorders>
            <w:shd w:val="clear" w:color="auto" w:fill="BFBFBF"/>
          </w:tcPr>
          <w:p w:rsidR="001D555E" w:rsidRPr="001D555E" w:rsidRDefault="001D555E" w:rsidP="001D555E">
            <w:pPr>
              <w:widowControl w:val="0"/>
              <w:suppressAutoHyphens/>
              <w:spacing w:after="0" w:line="240" w:lineRule="auto"/>
              <w:jc w:val="center"/>
              <w:rPr>
                <w:rFonts w:ascii="Arial" w:eastAsia="Times New Roman" w:hAnsi="Arial" w:cs="Arial"/>
                <w:b/>
                <w:bCs/>
                <w:sz w:val="24"/>
                <w:szCs w:val="24"/>
                <w:lang w:eastAsia="hr-HR"/>
              </w:rPr>
            </w:pPr>
            <w:r w:rsidRPr="001D555E">
              <w:rPr>
                <w:rFonts w:ascii="Arial" w:eastAsia="Times New Roman" w:hAnsi="Arial" w:cs="Arial"/>
                <w:b/>
                <w:bCs/>
                <w:sz w:val="24"/>
                <w:szCs w:val="24"/>
                <w:lang w:eastAsia="hr-HR"/>
              </w:rPr>
              <w:t>CENTAR PREDŠKOLSKOG ODGOJA POTOK</w:t>
            </w:r>
          </w:p>
          <w:p w:rsidR="001D555E" w:rsidRPr="001D555E" w:rsidRDefault="001D555E" w:rsidP="001D555E">
            <w:pPr>
              <w:widowControl w:val="0"/>
              <w:tabs>
                <w:tab w:val="left" w:pos="2550"/>
              </w:tabs>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J. Završnika 3</w:t>
            </w:r>
          </w:p>
        </w:tc>
      </w:tr>
      <w:tr w:rsidR="001D555E" w:rsidRPr="001D555E" w:rsidTr="008B566B">
        <w:trPr>
          <w:jc w:val="center"/>
        </w:trPr>
        <w:tc>
          <w:tcPr>
            <w:tcW w:w="2132" w:type="dxa"/>
            <w:tcBorders>
              <w:top w:val="single" w:sz="4" w:space="0" w:color="000000"/>
              <w:left w:val="single" w:sz="4" w:space="0" w:color="000000"/>
              <w:bottom w:val="single" w:sz="4" w:space="0" w:color="000000"/>
              <w:right w:val="single" w:sz="4" w:space="0" w:color="000000"/>
            </w:tcBorders>
            <w:shd w:val="clear" w:color="auto" w:fill="BFBFBF"/>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PPO</w:t>
            </w:r>
          </w:p>
        </w:tc>
        <w:tc>
          <w:tcPr>
            <w:tcW w:w="2297" w:type="dxa"/>
            <w:tcBorders>
              <w:top w:val="single" w:sz="4" w:space="0" w:color="000000"/>
              <w:left w:val="single" w:sz="4" w:space="0" w:color="000000"/>
              <w:bottom w:val="single" w:sz="4" w:space="0" w:color="000000"/>
              <w:right w:val="single" w:sz="4" w:space="0" w:color="000000"/>
            </w:tcBorders>
            <w:shd w:val="clear" w:color="auto" w:fill="BFBFBF"/>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ADRESA</w:t>
            </w:r>
          </w:p>
        </w:tc>
        <w:tc>
          <w:tcPr>
            <w:tcW w:w="3079" w:type="dxa"/>
            <w:tcBorders>
              <w:top w:val="single" w:sz="4" w:space="0" w:color="000000"/>
              <w:left w:val="single" w:sz="4" w:space="0" w:color="000000"/>
              <w:bottom w:val="single" w:sz="4" w:space="0" w:color="000000"/>
              <w:right w:val="single" w:sz="4" w:space="0" w:color="000000"/>
            </w:tcBorders>
            <w:shd w:val="clear" w:color="auto" w:fill="BFBFBF"/>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TELEFON</w:t>
            </w:r>
          </w:p>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Fax, e-mail</w:t>
            </w:r>
          </w:p>
        </w:tc>
        <w:tc>
          <w:tcPr>
            <w:tcW w:w="1364" w:type="dxa"/>
            <w:tcBorders>
              <w:top w:val="single" w:sz="4" w:space="0" w:color="000000"/>
              <w:left w:val="single" w:sz="4" w:space="0" w:color="000000"/>
              <w:bottom w:val="single" w:sz="4" w:space="0" w:color="000000"/>
              <w:right w:val="single" w:sz="4" w:space="0" w:color="000000"/>
            </w:tcBorders>
            <w:shd w:val="clear" w:color="auto" w:fill="BFBFBF"/>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Broj odgojnih skupina</w:t>
            </w:r>
          </w:p>
        </w:tc>
      </w:tr>
      <w:tr w:rsidR="001D555E" w:rsidRPr="001D555E" w:rsidTr="008B566B">
        <w:trPr>
          <w:jc w:val="center"/>
        </w:trPr>
        <w:tc>
          <w:tcPr>
            <w:tcW w:w="2132" w:type="dxa"/>
            <w:tcBorders>
              <w:top w:val="single" w:sz="4" w:space="0" w:color="000000"/>
              <w:left w:val="single" w:sz="4" w:space="0" w:color="000000"/>
              <w:bottom w:val="single" w:sz="4" w:space="0" w:color="000000"/>
              <w:right w:val="single" w:sz="4" w:space="0" w:color="000000"/>
            </w:tcBorders>
            <w:shd w:val="clear" w:color="auto" w:fill="F2F2F2"/>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MLAKA</w:t>
            </w:r>
          </w:p>
        </w:tc>
        <w:tc>
          <w:tcPr>
            <w:tcW w:w="2297"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Podmurvice 4</w:t>
            </w:r>
          </w:p>
        </w:tc>
        <w:tc>
          <w:tcPr>
            <w:tcW w:w="307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672-240</w:t>
            </w:r>
          </w:p>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ppomlaka@rivrtici.hr</w:t>
            </w:r>
          </w:p>
        </w:tc>
        <w:tc>
          <w:tcPr>
            <w:tcW w:w="1364"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3</w:t>
            </w:r>
          </w:p>
        </w:tc>
      </w:tr>
      <w:tr w:rsidR="001D555E" w:rsidRPr="001D555E" w:rsidTr="008B566B">
        <w:trPr>
          <w:trHeight w:val="375"/>
          <w:jc w:val="center"/>
        </w:trPr>
        <w:tc>
          <w:tcPr>
            <w:tcW w:w="2132" w:type="dxa"/>
            <w:tcBorders>
              <w:top w:val="single" w:sz="4" w:space="0" w:color="000000"/>
              <w:left w:val="single" w:sz="4" w:space="0" w:color="000000"/>
              <w:bottom w:val="single" w:sz="4" w:space="0" w:color="000000"/>
              <w:right w:val="single" w:sz="4" w:space="0" w:color="000000"/>
            </w:tcBorders>
            <w:shd w:val="clear" w:color="auto" w:fill="F2F2F2"/>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PODMURVICE</w:t>
            </w:r>
          </w:p>
        </w:tc>
        <w:tc>
          <w:tcPr>
            <w:tcW w:w="2297"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Cavtatska 5</w:t>
            </w:r>
          </w:p>
        </w:tc>
        <w:tc>
          <w:tcPr>
            <w:tcW w:w="307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051 672- 202</w:t>
            </w: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ppopodmurvice@rivrtici.hr</w:t>
            </w:r>
          </w:p>
        </w:tc>
        <w:tc>
          <w:tcPr>
            <w:tcW w:w="1364"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6</w:t>
            </w:r>
          </w:p>
        </w:tc>
      </w:tr>
      <w:tr w:rsidR="001D555E" w:rsidRPr="001D555E" w:rsidTr="008B566B">
        <w:trPr>
          <w:jc w:val="center"/>
        </w:trPr>
        <w:tc>
          <w:tcPr>
            <w:tcW w:w="2132" w:type="dxa"/>
            <w:tcBorders>
              <w:top w:val="single" w:sz="4" w:space="0" w:color="000000"/>
              <w:left w:val="single" w:sz="4" w:space="0" w:color="000000"/>
              <w:bottom w:val="single" w:sz="4" w:space="0" w:color="000000"/>
              <w:right w:val="single" w:sz="4" w:space="0" w:color="000000"/>
            </w:tcBorders>
            <w:shd w:val="clear" w:color="auto" w:fill="F2F2F2"/>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TOPOLINO</w:t>
            </w:r>
          </w:p>
        </w:tc>
        <w:tc>
          <w:tcPr>
            <w:tcW w:w="2297"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Vukovarska 27</w:t>
            </w:r>
          </w:p>
        </w:tc>
        <w:tc>
          <w:tcPr>
            <w:tcW w:w="307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675-859</w:t>
            </w:r>
          </w:p>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ppotopolino@rivrtici.hr</w:t>
            </w:r>
          </w:p>
        </w:tc>
        <w:tc>
          <w:tcPr>
            <w:tcW w:w="1364"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w:t>
            </w:r>
          </w:p>
        </w:tc>
      </w:tr>
      <w:tr w:rsidR="001D555E" w:rsidRPr="001D555E" w:rsidTr="008B566B">
        <w:trPr>
          <w:jc w:val="center"/>
        </w:trPr>
        <w:tc>
          <w:tcPr>
            <w:tcW w:w="2132" w:type="dxa"/>
            <w:tcBorders>
              <w:top w:val="single" w:sz="4" w:space="0" w:color="000000"/>
              <w:left w:val="single" w:sz="4" w:space="0" w:color="000000"/>
              <w:bottom w:val="single" w:sz="4" w:space="0" w:color="000000"/>
              <w:right w:val="single" w:sz="4" w:space="0" w:color="000000"/>
            </w:tcBorders>
            <w:shd w:val="clear" w:color="auto" w:fill="F2F2F2"/>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sjedište Centra</w:t>
            </w:r>
          </w:p>
        </w:tc>
        <w:tc>
          <w:tcPr>
            <w:tcW w:w="2297"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Josipa Završnika 3</w:t>
            </w:r>
          </w:p>
        </w:tc>
        <w:tc>
          <w:tcPr>
            <w:tcW w:w="307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211-201</w:t>
            </w:r>
          </w:p>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potok@rivrtici.hr</w:t>
            </w:r>
          </w:p>
        </w:tc>
        <w:tc>
          <w:tcPr>
            <w:tcW w:w="1364"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15</w:t>
            </w:r>
          </w:p>
        </w:tc>
      </w:tr>
      <w:tr w:rsidR="001D555E" w:rsidRPr="001D555E" w:rsidTr="008B566B">
        <w:trPr>
          <w:jc w:val="center"/>
        </w:trPr>
        <w:tc>
          <w:tcPr>
            <w:tcW w:w="2132" w:type="dxa"/>
            <w:tcBorders>
              <w:top w:val="single" w:sz="4" w:space="0" w:color="000000"/>
              <w:left w:val="single" w:sz="4" w:space="0" w:color="000000"/>
              <w:bottom w:val="single" w:sz="4" w:space="0" w:color="000000"/>
              <w:right w:val="single" w:sz="4" w:space="0" w:color="000000"/>
            </w:tcBorders>
            <w:shd w:val="clear" w:color="auto" w:fill="F2F2F2"/>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ZVONIMIR CVIIĆ</w:t>
            </w:r>
          </w:p>
        </w:tc>
        <w:tc>
          <w:tcPr>
            <w:tcW w:w="2297"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Bribirska 12</w:t>
            </w:r>
          </w:p>
        </w:tc>
        <w:tc>
          <w:tcPr>
            <w:tcW w:w="307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051674-751</w:t>
            </w: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zvonimir.cviic@gmail.com</w:t>
            </w:r>
          </w:p>
        </w:tc>
        <w:tc>
          <w:tcPr>
            <w:tcW w:w="1364"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5</w:t>
            </w:r>
          </w:p>
        </w:tc>
      </w:tr>
    </w:tbl>
    <w:p w:rsidR="001D555E" w:rsidRPr="001D555E" w:rsidRDefault="001D555E" w:rsidP="001D555E">
      <w:pPr>
        <w:suppressAutoHyphens/>
        <w:spacing w:after="0" w:line="240" w:lineRule="auto"/>
        <w:jc w:val="both"/>
        <w:rPr>
          <w:rFonts w:ascii="Arial" w:eastAsia="Times New Roman" w:hAnsi="Arial" w:cs="Arial"/>
          <w:sz w:val="24"/>
          <w:szCs w:val="24"/>
          <w:lang w:eastAsia="hr-HR"/>
        </w:rPr>
      </w:pPr>
    </w:p>
    <w:p w:rsidR="001D555E" w:rsidRPr="001D555E" w:rsidRDefault="001D555E" w:rsidP="002E0545">
      <w:pPr>
        <w:numPr>
          <w:ilvl w:val="0"/>
          <w:numId w:val="126"/>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b/>
          <w:bCs/>
          <w:sz w:val="24"/>
          <w:szCs w:val="24"/>
          <w:lang w:eastAsia="hr-HR"/>
        </w:rPr>
        <w:t>a) POPIS RADNIH MJESTA I BROJ DJELATNIKA U CPO POTOK</w:t>
      </w:r>
    </w:p>
    <w:p w:rsidR="001D555E" w:rsidRPr="001D555E" w:rsidRDefault="001D555E" w:rsidP="001D555E">
      <w:pPr>
        <w:suppressAutoHyphens/>
        <w:spacing w:after="0" w:line="240" w:lineRule="auto"/>
        <w:ind w:left="1069"/>
        <w:jc w:val="both"/>
        <w:rPr>
          <w:rFonts w:ascii="Arial" w:eastAsia="Times New Roman" w:hAnsi="Arial" w:cs="Arial"/>
          <w:b/>
          <w:bCs/>
          <w:sz w:val="24"/>
          <w:szCs w:val="24"/>
          <w:lang w:eastAsia="hr-HR"/>
        </w:rPr>
      </w:pPr>
    </w:p>
    <w:tbl>
      <w:tblPr>
        <w:tblW w:w="7088" w:type="dxa"/>
        <w:jc w:val="center"/>
        <w:tblLayout w:type="fixed"/>
        <w:tblLook w:val="0000" w:firstRow="0" w:lastRow="0" w:firstColumn="0" w:lastColumn="0" w:noHBand="0" w:noVBand="0"/>
      </w:tblPr>
      <w:tblGrid>
        <w:gridCol w:w="708"/>
        <w:gridCol w:w="4819"/>
        <w:gridCol w:w="1561"/>
      </w:tblGrid>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1D555E" w:rsidRPr="001D555E" w:rsidRDefault="001D555E" w:rsidP="001D555E">
            <w:pPr>
              <w:widowControl w:val="0"/>
              <w:suppressAutoHyphens/>
              <w:spacing w:after="0" w:line="240" w:lineRule="auto"/>
              <w:jc w:val="both"/>
              <w:rPr>
                <w:rFonts w:ascii="Arial" w:eastAsia="Times New Roman" w:hAnsi="Arial" w:cs="Arial"/>
                <w:b/>
                <w:sz w:val="24"/>
                <w:szCs w:val="24"/>
                <w:lang w:eastAsia="hr-HR"/>
              </w:rPr>
            </w:pPr>
            <w:r w:rsidRPr="001D555E">
              <w:rPr>
                <w:rFonts w:ascii="Arial" w:eastAsia="Times New Roman" w:hAnsi="Arial" w:cs="Arial"/>
                <w:b/>
                <w:sz w:val="24"/>
                <w:szCs w:val="24"/>
                <w:lang w:eastAsia="hr-HR"/>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D555E" w:rsidRPr="001D555E" w:rsidRDefault="001D555E" w:rsidP="001D555E">
            <w:pPr>
              <w:keepNext/>
              <w:widowControl w:val="0"/>
              <w:suppressAutoHyphens/>
              <w:spacing w:after="0" w:line="240" w:lineRule="auto"/>
              <w:jc w:val="both"/>
              <w:outlineLvl w:val="0"/>
              <w:rPr>
                <w:rFonts w:ascii="Arial" w:eastAsia="Times New Roman" w:hAnsi="Arial" w:cs="Arial"/>
                <w:b/>
                <w:bCs/>
                <w:sz w:val="24"/>
                <w:szCs w:val="24"/>
                <w:lang w:eastAsia="hr-HR"/>
              </w:rPr>
            </w:pPr>
            <w:bookmarkStart w:id="3" w:name="_Toc85703223"/>
            <w:bookmarkStart w:id="4" w:name="_Toc85699150"/>
            <w:bookmarkStart w:id="5" w:name="_Toc53664269"/>
            <w:bookmarkStart w:id="6" w:name="_Toc51696248"/>
            <w:bookmarkStart w:id="7" w:name="_Toc51688899"/>
            <w:r w:rsidRPr="001D555E">
              <w:rPr>
                <w:rFonts w:ascii="Arial" w:eastAsia="Times New Roman" w:hAnsi="Arial" w:cs="Arial"/>
                <w:b/>
                <w:bCs/>
                <w:sz w:val="24"/>
                <w:szCs w:val="24"/>
                <w:lang w:eastAsia="hr-HR"/>
              </w:rPr>
              <w:t>CENTAR PREDŠKOLSKOG ODGOJA</w:t>
            </w:r>
            <w:bookmarkEnd w:id="3"/>
            <w:bookmarkEnd w:id="4"/>
            <w:bookmarkEnd w:id="5"/>
            <w:bookmarkEnd w:id="6"/>
            <w:bookmarkEnd w:id="7"/>
          </w:p>
        </w:tc>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Voditelj centra predškolskog odgoja</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1</w:t>
            </w: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Stručni suradnik - pedagog</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2</w:t>
            </w: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Stručni suradnik– psiholog</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1</w:t>
            </w: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Zdravstveni voditelj</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1</w:t>
            </w: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Stručni suradnik-edukacijski rehabilitator</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1</w:t>
            </w: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Odgojitelj1</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55</w:t>
            </w: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Rehabilitator-odgojitelj</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3</w:t>
            </w: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Medicinska sestra</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4</w:t>
            </w: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Administrator </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0</w:t>
            </w: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b/>
                <w:sz w:val="24"/>
                <w:szCs w:val="24"/>
                <w:lang w:eastAsia="hr-HR"/>
              </w:rPr>
            </w:pPr>
            <w:r w:rsidRPr="001D555E">
              <w:rPr>
                <w:rFonts w:ascii="Arial" w:eastAsia="Times New Roman" w:hAnsi="Arial" w:cs="Arial"/>
                <w:b/>
                <w:sz w:val="24"/>
                <w:szCs w:val="24"/>
                <w:lang w:eastAsia="hr-HR"/>
              </w:rPr>
              <w:t>ukupno</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
                <w:bCs/>
                <w:sz w:val="24"/>
                <w:szCs w:val="24"/>
                <w:lang w:eastAsia="hr-HR"/>
              </w:rPr>
            </w:pPr>
            <w:r w:rsidRPr="001D555E">
              <w:rPr>
                <w:rFonts w:ascii="Arial" w:eastAsia="Times New Roman" w:hAnsi="Arial" w:cs="Arial"/>
                <w:b/>
                <w:bCs/>
                <w:sz w:val="24"/>
                <w:szCs w:val="24"/>
                <w:lang w:eastAsia="hr-HR"/>
              </w:rPr>
              <w:t>68</w:t>
            </w: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1D555E" w:rsidRPr="001D555E" w:rsidRDefault="001D555E" w:rsidP="001D555E">
            <w:pPr>
              <w:widowControl w:val="0"/>
              <w:suppressAutoHyphens/>
              <w:spacing w:after="0" w:line="240" w:lineRule="auto"/>
              <w:rPr>
                <w:rFonts w:ascii="Arial" w:eastAsia="Times New Roman" w:hAnsi="Arial" w:cs="Arial"/>
                <w:b/>
                <w:sz w:val="24"/>
                <w:szCs w:val="24"/>
                <w:lang w:eastAsia="hr-HR"/>
              </w:rPr>
            </w:pPr>
            <w:r w:rsidRPr="001D555E">
              <w:rPr>
                <w:rFonts w:ascii="Arial" w:eastAsia="Times New Roman" w:hAnsi="Arial" w:cs="Arial"/>
                <w:b/>
                <w:sz w:val="24"/>
                <w:szCs w:val="24"/>
                <w:lang w:eastAsia="hr-HR"/>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D555E" w:rsidRPr="001D555E" w:rsidRDefault="001D555E" w:rsidP="001D555E">
            <w:pPr>
              <w:widowControl w:val="0"/>
              <w:suppressAutoHyphens/>
              <w:spacing w:after="0" w:line="240" w:lineRule="auto"/>
              <w:rPr>
                <w:rFonts w:ascii="Arial" w:eastAsia="Times New Roman" w:hAnsi="Arial" w:cs="Arial"/>
                <w:b/>
                <w:bCs/>
                <w:sz w:val="24"/>
                <w:szCs w:val="24"/>
                <w:lang w:eastAsia="hr-HR"/>
              </w:rPr>
            </w:pPr>
            <w:r w:rsidRPr="001D555E">
              <w:rPr>
                <w:rFonts w:ascii="Arial" w:eastAsia="Times New Roman" w:hAnsi="Arial" w:cs="Arial"/>
                <w:b/>
                <w:bCs/>
                <w:sz w:val="24"/>
                <w:szCs w:val="24"/>
                <w:lang w:eastAsia="hr-HR"/>
              </w:rPr>
              <w:t>JEDINICA PREHRANE</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Kuhar 1</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1</w:t>
            </w: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Kuhar 2</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4</w:t>
            </w: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Kuhar/spremač</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1</w:t>
            </w: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Pomoćni kuhar</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6</w:t>
            </w: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b/>
                <w:sz w:val="24"/>
                <w:szCs w:val="24"/>
                <w:lang w:eastAsia="hr-HR"/>
              </w:rPr>
            </w:pPr>
            <w:r w:rsidRPr="001D555E">
              <w:rPr>
                <w:rFonts w:ascii="Arial" w:eastAsia="Times New Roman" w:hAnsi="Arial" w:cs="Arial"/>
                <w:b/>
                <w:sz w:val="24"/>
                <w:szCs w:val="24"/>
                <w:lang w:eastAsia="hr-HR"/>
              </w:rPr>
              <w:t>ukupno</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sz w:val="24"/>
                <w:szCs w:val="24"/>
                <w:lang w:eastAsia="hr-HR"/>
              </w:rPr>
              <w:t>12</w:t>
            </w:r>
          </w:p>
        </w:tc>
      </w:tr>
      <w:tr w:rsidR="001D555E" w:rsidRPr="001D555E" w:rsidTr="008B566B">
        <w:trPr>
          <w:trHeight w:val="7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1D555E" w:rsidRPr="001D555E" w:rsidRDefault="001D555E" w:rsidP="001D555E">
            <w:pPr>
              <w:widowControl w:val="0"/>
              <w:suppressAutoHyphens/>
              <w:spacing w:after="0" w:line="240" w:lineRule="auto"/>
              <w:rPr>
                <w:rFonts w:ascii="Arial" w:eastAsia="Times New Roman" w:hAnsi="Arial" w:cs="Arial"/>
                <w:b/>
                <w:sz w:val="24"/>
                <w:szCs w:val="24"/>
                <w:lang w:eastAsia="hr-HR"/>
              </w:rPr>
            </w:pPr>
            <w:r w:rsidRPr="001D555E">
              <w:rPr>
                <w:rFonts w:ascii="Arial" w:eastAsia="Times New Roman" w:hAnsi="Arial" w:cs="Arial"/>
                <w:b/>
                <w:sz w:val="24"/>
                <w:szCs w:val="24"/>
                <w:lang w:eastAsia="hr-HR"/>
              </w:rPr>
              <w:lastRenderedPageBreak/>
              <w:t>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D555E" w:rsidRPr="001D555E" w:rsidRDefault="001D555E" w:rsidP="001D555E">
            <w:pPr>
              <w:widowControl w:val="0"/>
              <w:suppressAutoHyphens/>
              <w:spacing w:after="0" w:line="240" w:lineRule="auto"/>
              <w:rPr>
                <w:rFonts w:ascii="Arial" w:eastAsia="Times New Roman" w:hAnsi="Arial" w:cs="Arial"/>
                <w:b/>
                <w:bCs/>
                <w:sz w:val="24"/>
                <w:szCs w:val="24"/>
                <w:lang w:eastAsia="hr-HR"/>
              </w:rPr>
            </w:pPr>
            <w:r w:rsidRPr="001D555E">
              <w:rPr>
                <w:rFonts w:ascii="Arial" w:eastAsia="Times New Roman" w:hAnsi="Arial" w:cs="Arial"/>
                <w:b/>
                <w:bCs/>
                <w:sz w:val="24"/>
                <w:szCs w:val="24"/>
                <w:lang w:eastAsia="hr-HR"/>
              </w:rPr>
              <w:t>JEDINICA ODRŽAVANJA</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Domar - ložač</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2</w:t>
            </w: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Ekonom - vozač</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1</w:t>
            </w: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Vozač</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1</w:t>
            </w: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Pralja</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4</w:t>
            </w: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Šivač</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tabs>
                <w:tab w:val="left" w:pos="315"/>
              </w:tabs>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w:t>
            </w: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Referent zaštite na radu</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tabs>
                <w:tab w:val="left" w:pos="315"/>
              </w:tabs>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w:t>
            </w: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b/>
                <w:sz w:val="24"/>
                <w:szCs w:val="24"/>
                <w:lang w:eastAsia="hr-HR"/>
              </w:rPr>
            </w:pPr>
            <w:r w:rsidRPr="001D555E">
              <w:rPr>
                <w:rFonts w:ascii="Arial" w:eastAsia="Times New Roman" w:hAnsi="Arial" w:cs="Arial"/>
                <w:sz w:val="24"/>
                <w:szCs w:val="24"/>
                <w:lang w:eastAsia="hr-HR"/>
              </w:rPr>
              <w:t xml:space="preserve">Spremač </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tabs>
                <w:tab w:val="left" w:pos="315"/>
              </w:tabs>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sz w:val="24"/>
                <w:szCs w:val="24"/>
                <w:lang w:eastAsia="hr-HR"/>
              </w:rPr>
              <w:t>11,5</w:t>
            </w: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keepNext/>
              <w:widowControl w:val="0"/>
              <w:suppressAutoHyphens/>
              <w:spacing w:after="0" w:line="240" w:lineRule="auto"/>
              <w:jc w:val="both"/>
              <w:outlineLvl w:val="6"/>
              <w:rPr>
                <w:rFonts w:ascii="Arial" w:eastAsia="Times New Roman" w:hAnsi="Arial" w:cs="Arial"/>
                <w:b/>
                <w:bCs/>
                <w:sz w:val="24"/>
                <w:szCs w:val="24"/>
              </w:rPr>
            </w:pPr>
            <w:r w:rsidRPr="001D555E">
              <w:rPr>
                <w:rFonts w:ascii="Arial" w:eastAsia="Times New Roman" w:hAnsi="Arial" w:cs="Arial"/>
                <w:b/>
                <w:sz w:val="24"/>
                <w:szCs w:val="24"/>
                <w:lang w:eastAsia="hr-HR"/>
              </w:rPr>
              <w:t>ukupno</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sz w:val="24"/>
                <w:szCs w:val="24"/>
                <w:lang w:eastAsia="hr-HR"/>
              </w:rPr>
              <w:t>22,5</w:t>
            </w:r>
          </w:p>
        </w:tc>
      </w:tr>
      <w:tr w:rsidR="001D555E" w:rsidRPr="001D555E" w:rsidTr="008B566B">
        <w:trPr>
          <w:jc w:val="center"/>
        </w:trPr>
        <w:tc>
          <w:tcPr>
            <w:tcW w:w="708"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481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keepNext/>
              <w:widowControl w:val="0"/>
              <w:suppressAutoHyphens/>
              <w:spacing w:after="0" w:line="240" w:lineRule="auto"/>
              <w:jc w:val="both"/>
              <w:outlineLvl w:val="6"/>
              <w:rPr>
                <w:rFonts w:ascii="Arial" w:eastAsia="Times New Roman" w:hAnsi="Arial" w:cs="Arial"/>
                <w:b/>
                <w:bCs/>
                <w:sz w:val="24"/>
                <w:szCs w:val="24"/>
              </w:rPr>
            </w:pPr>
            <w:r w:rsidRPr="001D555E">
              <w:rPr>
                <w:rFonts w:ascii="Arial" w:eastAsia="Times New Roman" w:hAnsi="Arial" w:cs="Arial"/>
                <w:b/>
                <w:bCs/>
                <w:sz w:val="24"/>
                <w:szCs w:val="24"/>
              </w:rPr>
              <w:t>UKUPNO</w:t>
            </w:r>
          </w:p>
        </w:tc>
        <w:tc>
          <w:tcPr>
            <w:tcW w:w="156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sz w:val="24"/>
                <w:szCs w:val="24"/>
                <w:lang w:eastAsia="hr-HR"/>
              </w:rPr>
              <w:t>102,5</w:t>
            </w:r>
          </w:p>
        </w:tc>
      </w:tr>
    </w:tbl>
    <w:p w:rsidR="001D555E" w:rsidRPr="001D555E" w:rsidRDefault="001D555E" w:rsidP="001D555E">
      <w:pPr>
        <w:keepNext/>
        <w:suppressAutoHyphens/>
        <w:spacing w:after="0" w:line="240" w:lineRule="auto"/>
        <w:jc w:val="both"/>
        <w:outlineLvl w:val="2"/>
        <w:rPr>
          <w:rFonts w:ascii="Arial" w:eastAsia="Times New Roman" w:hAnsi="Arial" w:cs="Arial"/>
          <w:b/>
          <w:bCs/>
          <w:sz w:val="24"/>
          <w:szCs w:val="24"/>
          <w:lang w:eastAsia="hr-HR"/>
        </w:rPr>
      </w:pPr>
    </w:p>
    <w:p w:rsidR="001D555E" w:rsidRPr="001D555E" w:rsidRDefault="001D555E" w:rsidP="001D555E">
      <w:pPr>
        <w:suppressAutoHyphens/>
        <w:spacing w:after="0" w:line="240" w:lineRule="auto"/>
        <w:rPr>
          <w:rFonts w:ascii="Arial" w:eastAsia="Times New Roman" w:hAnsi="Arial" w:cs="Arial"/>
          <w:sz w:val="24"/>
          <w:szCs w:val="24"/>
          <w:lang w:eastAsia="hr-HR"/>
        </w:rPr>
      </w:pPr>
      <w:bookmarkStart w:id="8" w:name="_Toc51688902"/>
      <w:bookmarkStart w:id="9" w:name="_Toc51696251"/>
      <w:r w:rsidRPr="001D555E">
        <w:rPr>
          <w:rFonts w:ascii="Arial" w:eastAsia="Times New Roman" w:hAnsi="Arial" w:cs="Arial"/>
          <w:b/>
          <w:bCs/>
          <w:sz w:val="24"/>
          <w:szCs w:val="24"/>
          <w:lang w:eastAsia="hr-HR"/>
        </w:rPr>
        <w:t>b) POPIS DJELATNIKA U CPO POTOK</w:t>
      </w:r>
      <w:bookmarkEnd w:id="8"/>
      <w:bookmarkEnd w:id="9"/>
      <w:r w:rsidRPr="001D555E">
        <w:rPr>
          <w:rFonts w:ascii="Arial" w:eastAsia="Times New Roman" w:hAnsi="Arial" w:cs="Arial"/>
          <w:b/>
          <w:bCs/>
          <w:sz w:val="24"/>
          <w:szCs w:val="24"/>
          <w:lang w:eastAsia="hr-HR"/>
        </w:rPr>
        <w:t xml:space="preserve"> </w:t>
      </w:r>
    </w:p>
    <w:p w:rsidR="001D555E" w:rsidRPr="001D555E" w:rsidRDefault="001D555E" w:rsidP="001D555E">
      <w:pPr>
        <w:keepNext/>
        <w:suppressAutoHyphens/>
        <w:spacing w:after="0" w:line="240" w:lineRule="auto"/>
        <w:ind w:left="720"/>
        <w:jc w:val="both"/>
        <w:outlineLvl w:val="2"/>
        <w:rPr>
          <w:rFonts w:ascii="Arial" w:eastAsia="Times New Roman" w:hAnsi="Arial" w:cs="Arial"/>
          <w:b/>
          <w:bCs/>
          <w:sz w:val="24"/>
          <w:szCs w:val="24"/>
          <w:lang w:eastAsia="hr-HR"/>
        </w:rPr>
      </w:pPr>
    </w:p>
    <w:tbl>
      <w:tblPr>
        <w:tblW w:w="7224" w:type="dxa"/>
        <w:tblLayout w:type="fixed"/>
        <w:tblLook w:val="0000" w:firstRow="0" w:lastRow="0" w:firstColumn="0" w:lastColumn="0" w:noHBand="0" w:noVBand="0"/>
      </w:tblPr>
      <w:tblGrid>
        <w:gridCol w:w="960"/>
        <w:gridCol w:w="3288"/>
        <w:gridCol w:w="2976"/>
      </w:tblGrid>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63E3C" w:rsidRPr="001D555E" w:rsidRDefault="00B63E3C" w:rsidP="001D555E">
            <w:pPr>
              <w:widowControl w:val="0"/>
              <w:suppressAutoHyphens/>
              <w:spacing w:after="0" w:line="240" w:lineRule="auto"/>
              <w:rPr>
                <w:rFonts w:ascii="Arial" w:eastAsia="Times New Roman" w:hAnsi="Arial" w:cs="Arial"/>
                <w:b/>
                <w:bCs/>
                <w:sz w:val="24"/>
                <w:szCs w:val="24"/>
              </w:rPr>
            </w:pPr>
            <w:bookmarkStart w:id="10" w:name="_Toc51688903"/>
            <w:bookmarkStart w:id="11" w:name="_Toc51696252"/>
            <w:r w:rsidRPr="001D555E">
              <w:rPr>
                <w:rFonts w:ascii="Arial" w:eastAsia="Times New Roman" w:hAnsi="Arial" w:cs="Arial"/>
                <w:b/>
                <w:bCs/>
                <w:sz w:val="24"/>
                <w:szCs w:val="24"/>
              </w:rPr>
              <w:t>RED. BROJ</w:t>
            </w:r>
            <w:bookmarkEnd w:id="10"/>
            <w:bookmarkEnd w:id="11"/>
          </w:p>
        </w:tc>
        <w:tc>
          <w:tcPr>
            <w:tcW w:w="328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63E3C" w:rsidRPr="001D555E" w:rsidRDefault="00B63E3C" w:rsidP="001D555E">
            <w:pPr>
              <w:widowControl w:val="0"/>
              <w:suppressAutoHyphens/>
              <w:spacing w:after="0" w:line="240" w:lineRule="auto"/>
              <w:rPr>
                <w:rFonts w:ascii="Arial" w:eastAsia="Times New Roman" w:hAnsi="Arial" w:cs="Arial"/>
                <w:b/>
                <w:bCs/>
                <w:sz w:val="24"/>
                <w:szCs w:val="24"/>
              </w:rPr>
            </w:pPr>
            <w:bookmarkStart w:id="12" w:name="_Toc51688905"/>
            <w:bookmarkStart w:id="13" w:name="_Toc51696254"/>
            <w:r w:rsidRPr="001D555E">
              <w:rPr>
                <w:rFonts w:ascii="Arial" w:eastAsia="Times New Roman" w:hAnsi="Arial" w:cs="Arial"/>
                <w:b/>
                <w:bCs/>
                <w:sz w:val="24"/>
                <w:szCs w:val="24"/>
              </w:rPr>
              <w:t>RADNO</w:t>
            </w:r>
            <w:bookmarkEnd w:id="12"/>
            <w:bookmarkEnd w:id="13"/>
          </w:p>
          <w:p w:rsidR="00B63E3C" w:rsidRPr="001D555E" w:rsidRDefault="00B63E3C" w:rsidP="001D555E">
            <w:pPr>
              <w:widowControl w:val="0"/>
              <w:suppressAutoHyphens/>
              <w:spacing w:after="0" w:line="240" w:lineRule="auto"/>
              <w:rPr>
                <w:rFonts w:ascii="Arial" w:eastAsia="Times New Roman" w:hAnsi="Arial" w:cs="Arial"/>
                <w:b/>
                <w:bCs/>
                <w:sz w:val="24"/>
                <w:szCs w:val="24"/>
              </w:rPr>
            </w:pPr>
            <w:bookmarkStart w:id="14" w:name="_Toc51688906"/>
            <w:bookmarkStart w:id="15" w:name="_Toc51696255"/>
            <w:r w:rsidRPr="001D555E">
              <w:rPr>
                <w:rFonts w:ascii="Arial" w:eastAsia="Times New Roman" w:hAnsi="Arial" w:cs="Arial"/>
                <w:b/>
                <w:bCs/>
                <w:sz w:val="24"/>
                <w:szCs w:val="24"/>
              </w:rPr>
              <w:t>MJESTO- FUNKCIJA</w:t>
            </w:r>
            <w:bookmarkEnd w:id="14"/>
            <w:bookmarkEnd w:id="15"/>
          </w:p>
        </w:tc>
        <w:tc>
          <w:tcPr>
            <w:tcW w:w="29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63E3C" w:rsidRPr="001D555E" w:rsidRDefault="00B63E3C" w:rsidP="001D555E">
            <w:pPr>
              <w:widowControl w:val="0"/>
              <w:suppressAutoHyphens/>
              <w:spacing w:after="0" w:line="240" w:lineRule="auto"/>
              <w:rPr>
                <w:rFonts w:ascii="Arial" w:eastAsia="Times New Roman" w:hAnsi="Arial" w:cs="Arial"/>
                <w:b/>
                <w:bCs/>
                <w:sz w:val="24"/>
                <w:szCs w:val="24"/>
              </w:rPr>
            </w:pPr>
            <w:bookmarkStart w:id="16" w:name="_Toc51688909"/>
            <w:bookmarkStart w:id="17" w:name="_Toc51696258"/>
            <w:r w:rsidRPr="001D555E">
              <w:rPr>
                <w:rFonts w:ascii="Arial" w:eastAsia="Times New Roman" w:hAnsi="Arial" w:cs="Arial"/>
                <w:b/>
                <w:bCs/>
                <w:sz w:val="24"/>
                <w:szCs w:val="24"/>
              </w:rPr>
              <w:t>PPO</w:t>
            </w:r>
            <w:bookmarkEnd w:id="16"/>
            <w:bookmarkEnd w:id="17"/>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 Cviić</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auto"/>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auto"/>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nil"/>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nil"/>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nil"/>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nil"/>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nil"/>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rehabilitator- odgojitelj</w:t>
            </w:r>
          </w:p>
        </w:tc>
        <w:tc>
          <w:tcPr>
            <w:tcW w:w="2976" w:type="dxa"/>
            <w:tcBorders>
              <w:top w:val="nil"/>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nil"/>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rehabilitator-odgojitelj</w:t>
            </w:r>
          </w:p>
        </w:tc>
        <w:tc>
          <w:tcPr>
            <w:tcW w:w="2976" w:type="dxa"/>
            <w:tcBorders>
              <w:top w:val="nil"/>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nil"/>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nil"/>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Height w:val="319"/>
        </w:trPr>
        <w:tc>
          <w:tcPr>
            <w:tcW w:w="960" w:type="dxa"/>
            <w:tcBorders>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nil"/>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Pomoćni radnik-njegovatelj</w:t>
            </w:r>
          </w:p>
        </w:tc>
        <w:tc>
          <w:tcPr>
            <w:tcW w:w="2976" w:type="dxa"/>
            <w:tcBorders>
              <w:top w:val="nil"/>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Mlaka</w:t>
            </w:r>
          </w:p>
        </w:tc>
      </w:tr>
      <w:tr w:rsidR="00B63E3C" w:rsidRPr="001D555E" w:rsidTr="00B63E3C">
        <w:trPr>
          <w:cantSplit/>
        </w:trPr>
        <w:tc>
          <w:tcPr>
            <w:tcW w:w="960" w:type="dxa"/>
            <w:tcBorders>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nil"/>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nil"/>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Z.Cviić</w:t>
            </w:r>
          </w:p>
        </w:tc>
      </w:tr>
      <w:tr w:rsidR="00B63E3C" w:rsidRPr="001D555E" w:rsidTr="00B63E3C">
        <w:trPr>
          <w:cantSplit/>
        </w:trPr>
        <w:tc>
          <w:tcPr>
            <w:tcW w:w="960" w:type="dxa"/>
            <w:tcBorders>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p>
        </w:tc>
      </w:tr>
      <w:tr w:rsidR="00B63E3C" w:rsidRPr="001D555E" w:rsidTr="00B63E3C">
        <w:trPr>
          <w:cantSplit/>
        </w:trPr>
        <w:tc>
          <w:tcPr>
            <w:tcW w:w="960" w:type="dxa"/>
            <w:tcBorders>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nil"/>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Pomoćni radnik-njegovatelj</w:t>
            </w:r>
          </w:p>
        </w:tc>
        <w:tc>
          <w:tcPr>
            <w:tcW w:w="2976" w:type="dxa"/>
            <w:tcBorders>
              <w:top w:val="nil"/>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Mlaka</w:t>
            </w:r>
          </w:p>
        </w:tc>
      </w:tr>
      <w:tr w:rsidR="00B63E3C" w:rsidRPr="001D555E" w:rsidTr="00B63E3C">
        <w:trPr>
          <w:cantSplit/>
        </w:trPr>
        <w:tc>
          <w:tcPr>
            <w:tcW w:w="960" w:type="dxa"/>
            <w:tcBorders>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Z.Cviić</w:t>
            </w:r>
          </w:p>
        </w:tc>
      </w:tr>
      <w:tr w:rsidR="00B63E3C" w:rsidRPr="001D555E" w:rsidTr="00B63E3C">
        <w:trPr>
          <w:cantSplit/>
        </w:trPr>
        <w:tc>
          <w:tcPr>
            <w:tcW w:w="960" w:type="dxa"/>
            <w:tcBorders>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 Cviić</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Podmurvice</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Podmurvice</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 Cviić</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8B566B">
            <w:pPr>
              <w:widowControl w:val="0"/>
              <w:suppressAutoHyphens/>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Z.Cviić</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Mlaka</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Z.Cviić</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Podmurvice</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psiholog</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Svi PPO-i</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Topolino</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Podmurvice</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Topolino</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voditelj cpo-a</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Svi PPO-i</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Podmurvice</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zdravstveni voditelj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Svi PPO-i</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Podmurvice</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pedagog</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 Podmurvice Mlaka</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 Cviić</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Mlaka</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Podmurvice</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Mlaka</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Podmurvice</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 Cviić</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Podmurvice</w:t>
            </w:r>
          </w:p>
        </w:tc>
      </w:tr>
      <w:tr w:rsidR="00B63E3C" w:rsidRPr="001D555E" w:rsidTr="00B63E3C">
        <w:trPr>
          <w:cantSplit/>
          <w:trHeight w:val="283"/>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medicinska sestra</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Mlaka</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medicinska sestra</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Podmurvice</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 Cviić</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medicinska sestra</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Edukacijski rehabilitator</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pedagog</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 Cviić, Topolino</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Podmurvice</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Podmurvice</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tcPr>
          <w:p w:rsidR="00B63E3C" w:rsidRPr="001D555E" w:rsidRDefault="00B63E3C" w:rsidP="002E0545">
            <w:pPr>
              <w:widowControl w:val="0"/>
              <w:numPr>
                <w:ilvl w:val="0"/>
                <w:numId w:val="124"/>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3288"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w:t>
            </w:r>
          </w:p>
        </w:tc>
        <w:tc>
          <w:tcPr>
            <w:tcW w:w="2976"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bl>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Napomena: </w:t>
      </w: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 zaposlena je nestručna zamjena na određeno vrijeme, budući na objavljeni natječaj za zasnivanje radnog odnosa na neodređeno vrijeme nije bilo kandidata s odgovarajućom stručnom spremom.</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p>
    <w:tbl>
      <w:tblPr>
        <w:tblW w:w="6374" w:type="dxa"/>
        <w:tblLayout w:type="fixed"/>
        <w:tblLook w:val="0000" w:firstRow="0" w:lastRow="0" w:firstColumn="0" w:lastColumn="0" w:noHBand="0" w:noVBand="0"/>
      </w:tblPr>
      <w:tblGrid>
        <w:gridCol w:w="960"/>
        <w:gridCol w:w="2437"/>
        <w:gridCol w:w="2977"/>
      </w:tblGrid>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2437" w:type="dxa"/>
            <w:tcBorders>
              <w:top w:val="single" w:sz="4" w:space="0" w:color="auto"/>
              <w:left w:val="single" w:sz="4" w:space="0" w:color="auto"/>
              <w:bottom w:val="single" w:sz="4" w:space="0" w:color="auto"/>
              <w:right w:val="single" w:sz="4" w:space="0" w:color="auto"/>
            </w:tcBorders>
            <w:vAlign w:val="center"/>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Gl.kuhar</w:t>
            </w:r>
          </w:p>
        </w:tc>
        <w:tc>
          <w:tcPr>
            <w:tcW w:w="2977"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Height w:val="73"/>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2437" w:type="dxa"/>
            <w:tcBorders>
              <w:top w:val="single" w:sz="4" w:space="0" w:color="auto"/>
              <w:left w:val="single" w:sz="4" w:space="0" w:color="000000"/>
              <w:bottom w:val="single" w:sz="4" w:space="0" w:color="000000"/>
              <w:right w:val="single" w:sz="4" w:space="0" w:color="000000"/>
            </w:tcBorders>
            <w:vAlign w:val="center"/>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pomoćni kuhar</w:t>
            </w:r>
          </w:p>
        </w:tc>
        <w:tc>
          <w:tcPr>
            <w:tcW w:w="2977"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2437" w:type="dxa"/>
            <w:tcBorders>
              <w:top w:val="nil"/>
              <w:left w:val="single" w:sz="4" w:space="0" w:color="000000"/>
              <w:bottom w:val="single" w:sz="4" w:space="0" w:color="000000"/>
              <w:right w:val="single" w:sz="4" w:space="0" w:color="000000"/>
            </w:tcBorders>
            <w:vAlign w:val="center"/>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kuhar</w:t>
            </w:r>
          </w:p>
        </w:tc>
        <w:tc>
          <w:tcPr>
            <w:tcW w:w="2977"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Height w:val="73"/>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2437" w:type="dxa"/>
            <w:tcBorders>
              <w:top w:val="nil"/>
              <w:left w:val="single" w:sz="4" w:space="0" w:color="000000"/>
              <w:bottom w:val="single" w:sz="4" w:space="0" w:color="000000"/>
              <w:right w:val="single" w:sz="4" w:space="0" w:color="000000"/>
            </w:tcBorders>
            <w:vAlign w:val="center"/>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ekonom</w:t>
            </w:r>
          </w:p>
        </w:tc>
        <w:tc>
          <w:tcPr>
            <w:tcW w:w="2977"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Height w:val="73"/>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2437" w:type="dxa"/>
            <w:tcBorders>
              <w:top w:val="nil"/>
              <w:left w:val="single" w:sz="4" w:space="0" w:color="000000"/>
              <w:bottom w:val="single" w:sz="4" w:space="0" w:color="000000"/>
              <w:right w:val="single" w:sz="4" w:space="0" w:color="000000"/>
            </w:tcBorders>
            <w:vAlign w:val="center"/>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pralja</w:t>
            </w:r>
          </w:p>
        </w:tc>
        <w:tc>
          <w:tcPr>
            <w:tcW w:w="2977"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Height w:val="287"/>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2437" w:type="dxa"/>
            <w:tcBorders>
              <w:top w:val="nil"/>
              <w:left w:val="single" w:sz="4" w:space="0" w:color="000000"/>
              <w:bottom w:val="single" w:sz="4" w:space="0" w:color="000000"/>
              <w:right w:val="single" w:sz="4" w:space="0" w:color="000000"/>
            </w:tcBorders>
            <w:vAlign w:val="center"/>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referent zaštite na radu</w:t>
            </w:r>
          </w:p>
        </w:tc>
        <w:tc>
          <w:tcPr>
            <w:tcW w:w="2977"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2437" w:type="dxa"/>
            <w:tcBorders>
              <w:top w:val="nil"/>
              <w:left w:val="single" w:sz="4" w:space="0" w:color="000000"/>
              <w:bottom w:val="single" w:sz="4" w:space="0" w:color="000000"/>
              <w:right w:val="single" w:sz="4" w:space="0" w:color="000000"/>
            </w:tcBorders>
            <w:vAlign w:val="center"/>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Pomoćni kuhar</w:t>
            </w:r>
          </w:p>
        </w:tc>
        <w:tc>
          <w:tcPr>
            <w:tcW w:w="2977"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 Cviić</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2437" w:type="dxa"/>
            <w:tcBorders>
              <w:top w:val="nil"/>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kuharica</w:t>
            </w:r>
          </w:p>
        </w:tc>
        <w:tc>
          <w:tcPr>
            <w:tcW w:w="2977" w:type="dxa"/>
            <w:tcBorders>
              <w:top w:val="nil"/>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2437" w:type="dxa"/>
            <w:tcBorders>
              <w:top w:val="nil"/>
              <w:left w:val="single" w:sz="4" w:space="0" w:color="000000"/>
              <w:bottom w:val="single" w:sz="4" w:space="0" w:color="000000"/>
              <w:right w:val="single" w:sz="4" w:space="0" w:color="000000"/>
            </w:tcBorders>
            <w:vAlign w:val="center"/>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pralja</w:t>
            </w:r>
          </w:p>
        </w:tc>
        <w:tc>
          <w:tcPr>
            <w:tcW w:w="2977"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2437" w:type="dxa"/>
            <w:tcBorders>
              <w:top w:val="nil"/>
              <w:left w:val="single" w:sz="4" w:space="0" w:color="000000"/>
              <w:bottom w:val="single" w:sz="4" w:space="0" w:color="000000"/>
              <w:right w:val="single" w:sz="4" w:space="0" w:color="000000"/>
            </w:tcBorders>
            <w:vAlign w:val="center"/>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vozač</w:t>
            </w:r>
          </w:p>
        </w:tc>
        <w:tc>
          <w:tcPr>
            <w:tcW w:w="2977"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2437" w:type="dxa"/>
            <w:tcBorders>
              <w:top w:val="nil"/>
              <w:left w:val="single" w:sz="4" w:space="0" w:color="000000"/>
              <w:bottom w:val="single" w:sz="4" w:space="0" w:color="000000"/>
              <w:right w:val="single" w:sz="4" w:space="0" w:color="000000"/>
            </w:tcBorders>
            <w:vAlign w:val="center"/>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pomoćni kuhar/ spremač</w:t>
            </w:r>
          </w:p>
        </w:tc>
        <w:tc>
          <w:tcPr>
            <w:tcW w:w="2977"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Topolino</w:t>
            </w:r>
          </w:p>
        </w:tc>
      </w:tr>
      <w:tr w:rsidR="00B63E3C" w:rsidRPr="001D555E" w:rsidTr="00B63E3C">
        <w:trPr>
          <w:cantSplit/>
          <w:trHeight w:val="287"/>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2437" w:type="dxa"/>
            <w:tcBorders>
              <w:top w:val="nil"/>
              <w:left w:val="single" w:sz="4" w:space="0" w:color="000000"/>
              <w:bottom w:val="single" w:sz="4" w:space="0" w:color="000000"/>
              <w:right w:val="single" w:sz="4" w:space="0" w:color="000000"/>
            </w:tcBorders>
            <w:vAlign w:val="center"/>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pomoćni kuhar</w:t>
            </w:r>
          </w:p>
        </w:tc>
        <w:tc>
          <w:tcPr>
            <w:tcW w:w="2977"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Mlaka</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2437" w:type="dxa"/>
            <w:tcBorders>
              <w:top w:val="nil"/>
              <w:left w:val="single" w:sz="4" w:space="0" w:color="000000"/>
              <w:bottom w:val="single" w:sz="4" w:space="0" w:color="000000"/>
              <w:right w:val="single" w:sz="4" w:space="0" w:color="000000"/>
            </w:tcBorders>
            <w:vAlign w:val="center"/>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kuharica</w:t>
            </w:r>
          </w:p>
        </w:tc>
        <w:tc>
          <w:tcPr>
            <w:tcW w:w="2977"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2437" w:type="dxa"/>
            <w:tcBorders>
              <w:top w:val="nil"/>
              <w:left w:val="single" w:sz="4" w:space="0" w:color="000000"/>
              <w:bottom w:val="single" w:sz="4" w:space="0" w:color="000000"/>
              <w:right w:val="single" w:sz="4" w:space="0" w:color="000000"/>
            </w:tcBorders>
            <w:vAlign w:val="center"/>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pomoćna kuharica</w:t>
            </w:r>
          </w:p>
        </w:tc>
        <w:tc>
          <w:tcPr>
            <w:tcW w:w="2977"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2437" w:type="dxa"/>
            <w:tcBorders>
              <w:top w:val="nil"/>
              <w:left w:val="single" w:sz="4" w:space="0" w:color="000000"/>
              <w:bottom w:val="single" w:sz="4" w:space="0" w:color="000000"/>
              <w:right w:val="single" w:sz="4" w:space="0" w:color="000000"/>
            </w:tcBorders>
            <w:vAlign w:val="center"/>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švelja</w:t>
            </w:r>
          </w:p>
        </w:tc>
        <w:tc>
          <w:tcPr>
            <w:tcW w:w="2977"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2437" w:type="dxa"/>
            <w:tcBorders>
              <w:top w:val="nil"/>
              <w:left w:val="single" w:sz="4" w:space="0" w:color="000000"/>
              <w:bottom w:val="single" w:sz="4" w:space="0" w:color="000000"/>
              <w:right w:val="single" w:sz="4" w:space="0" w:color="000000"/>
            </w:tcBorders>
            <w:vAlign w:val="center"/>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pralja</w:t>
            </w:r>
          </w:p>
        </w:tc>
        <w:tc>
          <w:tcPr>
            <w:tcW w:w="2977"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2437" w:type="dxa"/>
            <w:tcBorders>
              <w:top w:val="nil"/>
              <w:left w:val="single" w:sz="4" w:space="0" w:color="000000"/>
              <w:bottom w:val="single" w:sz="4" w:space="0" w:color="auto"/>
              <w:right w:val="single" w:sz="4" w:space="0" w:color="000000"/>
            </w:tcBorders>
            <w:vAlign w:val="center"/>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kuharica</w:t>
            </w:r>
          </w:p>
        </w:tc>
        <w:tc>
          <w:tcPr>
            <w:tcW w:w="2977" w:type="dxa"/>
            <w:tcBorders>
              <w:top w:val="single" w:sz="4" w:space="0" w:color="000000"/>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auto"/>
            </w:tcBorders>
            <w:vAlign w:val="center"/>
          </w:tcPr>
          <w:p w:rsidR="00B63E3C" w:rsidRPr="001D555E" w:rsidRDefault="00B63E3C" w:rsidP="002E0545">
            <w:pPr>
              <w:widowControl w:val="0"/>
              <w:numPr>
                <w:ilvl w:val="0"/>
                <w:numId w:val="125"/>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2437" w:type="dxa"/>
            <w:tcBorders>
              <w:top w:val="single" w:sz="4" w:space="0" w:color="auto"/>
              <w:left w:val="single" w:sz="4" w:space="0" w:color="auto"/>
              <w:bottom w:val="single" w:sz="4" w:space="0" w:color="auto"/>
              <w:right w:val="single" w:sz="4" w:space="0" w:color="auto"/>
            </w:tcBorders>
            <w:vAlign w:val="center"/>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pralja</w:t>
            </w:r>
          </w:p>
        </w:tc>
        <w:tc>
          <w:tcPr>
            <w:tcW w:w="2977" w:type="dxa"/>
            <w:tcBorders>
              <w:top w:val="single" w:sz="4" w:space="0" w:color="000000"/>
              <w:left w:val="single" w:sz="4" w:space="0" w:color="auto"/>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auto"/>
            </w:tcBorders>
            <w:vAlign w:val="center"/>
          </w:tcPr>
          <w:p w:rsidR="00B63E3C" w:rsidRPr="001D555E" w:rsidRDefault="00B63E3C" w:rsidP="002E0545">
            <w:pPr>
              <w:widowControl w:val="0"/>
              <w:numPr>
                <w:ilvl w:val="0"/>
                <w:numId w:val="125"/>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2437" w:type="dxa"/>
            <w:tcBorders>
              <w:top w:val="single" w:sz="4" w:space="0" w:color="auto"/>
              <w:left w:val="single" w:sz="4" w:space="0" w:color="auto"/>
              <w:bottom w:val="single" w:sz="4" w:space="0" w:color="auto"/>
              <w:right w:val="single" w:sz="4" w:space="0" w:color="auto"/>
            </w:tcBorders>
            <w:vAlign w:val="center"/>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domar</w:t>
            </w:r>
          </w:p>
        </w:tc>
        <w:tc>
          <w:tcPr>
            <w:tcW w:w="2977" w:type="dxa"/>
            <w:tcBorders>
              <w:top w:val="single" w:sz="4" w:space="0" w:color="000000"/>
              <w:left w:val="single" w:sz="4" w:space="0" w:color="auto"/>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2437" w:type="dxa"/>
            <w:tcBorders>
              <w:top w:val="single" w:sz="4" w:space="0" w:color="auto"/>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pomoćna kuharica</w:t>
            </w:r>
          </w:p>
        </w:tc>
        <w:tc>
          <w:tcPr>
            <w:tcW w:w="2977" w:type="dxa"/>
            <w:tcBorders>
              <w:top w:val="nil"/>
              <w:left w:val="single" w:sz="4" w:space="0" w:color="000000"/>
              <w:bottom w:val="single" w:sz="4" w:space="0" w:color="000000"/>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567"/>
                <w:tab w:val="center" w:pos="4536"/>
                <w:tab w:val="right" w:pos="9072"/>
              </w:tabs>
              <w:suppressAutoHyphens/>
              <w:spacing w:after="0" w:line="240" w:lineRule="auto"/>
              <w:ind w:hanging="578"/>
              <w:contextualSpacing/>
              <w:rPr>
                <w:rFonts w:ascii="Arial" w:eastAsia="Times New Roman" w:hAnsi="Arial" w:cs="Arial"/>
                <w:sz w:val="24"/>
                <w:szCs w:val="24"/>
              </w:rPr>
            </w:pPr>
          </w:p>
        </w:tc>
        <w:tc>
          <w:tcPr>
            <w:tcW w:w="2437" w:type="dxa"/>
            <w:tcBorders>
              <w:top w:val="nil"/>
              <w:left w:val="single" w:sz="4" w:space="0" w:color="000000"/>
              <w:bottom w:val="single" w:sz="4" w:space="0" w:color="auto"/>
              <w:right w:val="single" w:sz="4" w:space="0" w:color="000000"/>
            </w:tcBorders>
            <w:vAlign w:val="center"/>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referent zaštite na radu</w:t>
            </w:r>
          </w:p>
        </w:tc>
        <w:tc>
          <w:tcPr>
            <w:tcW w:w="2977" w:type="dxa"/>
            <w:tcBorders>
              <w:top w:val="single" w:sz="4" w:space="0" w:color="000000"/>
              <w:left w:val="single" w:sz="4" w:space="0" w:color="000000"/>
              <w:bottom w:val="single" w:sz="4" w:space="0" w:color="auto"/>
              <w:right w:val="single" w:sz="4" w:space="0" w:color="000000"/>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B63E3C" w:rsidRPr="001D555E" w:rsidTr="00B63E3C">
        <w:trPr>
          <w:cantSplit/>
          <w:trHeight w:val="73"/>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142"/>
                <w:tab w:val="center" w:pos="4536"/>
                <w:tab w:val="right" w:pos="9072"/>
              </w:tabs>
              <w:suppressAutoHyphens/>
              <w:spacing w:after="0" w:line="240" w:lineRule="auto"/>
              <w:ind w:left="567" w:hanging="425"/>
              <w:contextualSpacing/>
              <w:rPr>
                <w:rFonts w:ascii="Arial" w:eastAsia="Times New Roman" w:hAnsi="Arial" w:cs="Arial"/>
                <w:sz w:val="24"/>
                <w:szCs w:val="24"/>
              </w:rPr>
            </w:pPr>
          </w:p>
        </w:tc>
        <w:tc>
          <w:tcPr>
            <w:tcW w:w="2437" w:type="dxa"/>
            <w:tcBorders>
              <w:top w:val="single" w:sz="4" w:space="0" w:color="auto"/>
              <w:left w:val="single" w:sz="4" w:space="0" w:color="auto"/>
              <w:bottom w:val="single" w:sz="4" w:space="0" w:color="auto"/>
              <w:right w:val="single" w:sz="4" w:space="0" w:color="auto"/>
            </w:tcBorders>
            <w:vAlign w:val="center"/>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pomoćna kuharica</w:t>
            </w:r>
          </w:p>
        </w:tc>
        <w:tc>
          <w:tcPr>
            <w:tcW w:w="297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Podmurvice</w:t>
            </w:r>
          </w:p>
        </w:tc>
      </w:tr>
      <w:tr w:rsidR="00B63E3C" w:rsidRPr="001D555E" w:rsidTr="00B63E3C">
        <w:trPr>
          <w:cantSplit/>
          <w:trHeight w:val="73"/>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142"/>
                <w:tab w:val="center" w:pos="4536"/>
                <w:tab w:val="right" w:pos="9072"/>
              </w:tabs>
              <w:suppressAutoHyphens/>
              <w:spacing w:after="0" w:line="240" w:lineRule="auto"/>
              <w:ind w:left="567" w:hanging="425"/>
              <w:contextualSpacing/>
              <w:rPr>
                <w:rFonts w:ascii="Arial" w:eastAsia="Times New Roman" w:hAnsi="Arial" w:cs="Arial"/>
                <w:sz w:val="24"/>
                <w:szCs w:val="24"/>
              </w:rPr>
            </w:pPr>
          </w:p>
        </w:tc>
        <w:tc>
          <w:tcPr>
            <w:tcW w:w="243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spremač</w:t>
            </w:r>
          </w:p>
        </w:tc>
        <w:tc>
          <w:tcPr>
            <w:tcW w:w="297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Potok</w:t>
            </w:r>
          </w:p>
        </w:tc>
      </w:tr>
      <w:tr w:rsidR="00B63E3C" w:rsidRPr="001D555E" w:rsidTr="00B63E3C">
        <w:trPr>
          <w:cantSplit/>
          <w:trHeight w:val="73"/>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142"/>
                <w:tab w:val="center" w:pos="4536"/>
                <w:tab w:val="right" w:pos="9072"/>
              </w:tabs>
              <w:suppressAutoHyphens/>
              <w:spacing w:after="0" w:line="240" w:lineRule="auto"/>
              <w:ind w:left="567" w:hanging="425"/>
              <w:contextualSpacing/>
              <w:rPr>
                <w:rFonts w:ascii="Arial" w:eastAsia="Times New Roman" w:hAnsi="Arial" w:cs="Arial"/>
                <w:sz w:val="24"/>
                <w:szCs w:val="24"/>
              </w:rPr>
            </w:pPr>
          </w:p>
        </w:tc>
        <w:tc>
          <w:tcPr>
            <w:tcW w:w="243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spremač</w:t>
            </w:r>
          </w:p>
        </w:tc>
        <w:tc>
          <w:tcPr>
            <w:tcW w:w="297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Potok</w:t>
            </w:r>
          </w:p>
        </w:tc>
      </w:tr>
      <w:tr w:rsidR="00B63E3C" w:rsidRPr="001D555E" w:rsidTr="00B63E3C">
        <w:trPr>
          <w:cantSplit/>
          <w:trHeight w:val="73"/>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142"/>
                <w:tab w:val="center" w:pos="4536"/>
                <w:tab w:val="right" w:pos="9072"/>
              </w:tabs>
              <w:suppressAutoHyphens/>
              <w:spacing w:after="0" w:line="240" w:lineRule="auto"/>
              <w:ind w:left="567" w:hanging="425"/>
              <w:contextualSpacing/>
              <w:rPr>
                <w:rFonts w:ascii="Arial" w:eastAsia="Times New Roman" w:hAnsi="Arial" w:cs="Arial"/>
                <w:sz w:val="24"/>
                <w:szCs w:val="24"/>
              </w:rPr>
            </w:pPr>
          </w:p>
        </w:tc>
        <w:tc>
          <w:tcPr>
            <w:tcW w:w="243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spremač</w:t>
            </w:r>
          </w:p>
        </w:tc>
        <w:tc>
          <w:tcPr>
            <w:tcW w:w="297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Potok</w:t>
            </w:r>
          </w:p>
        </w:tc>
      </w:tr>
      <w:tr w:rsidR="00B63E3C" w:rsidRPr="001D555E" w:rsidTr="00B63E3C">
        <w:trPr>
          <w:cantSplit/>
          <w:trHeight w:val="73"/>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142"/>
                <w:tab w:val="center" w:pos="4536"/>
                <w:tab w:val="right" w:pos="9072"/>
              </w:tabs>
              <w:suppressAutoHyphens/>
              <w:spacing w:after="0" w:line="240" w:lineRule="auto"/>
              <w:ind w:left="567" w:hanging="425"/>
              <w:contextualSpacing/>
              <w:rPr>
                <w:rFonts w:ascii="Arial" w:eastAsia="Times New Roman" w:hAnsi="Arial" w:cs="Arial"/>
                <w:sz w:val="24"/>
                <w:szCs w:val="24"/>
              </w:rPr>
            </w:pPr>
          </w:p>
        </w:tc>
        <w:tc>
          <w:tcPr>
            <w:tcW w:w="243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spremač</w:t>
            </w:r>
          </w:p>
        </w:tc>
        <w:tc>
          <w:tcPr>
            <w:tcW w:w="297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Potok</w:t>
            </w:r>
          </w:p>
        </w:tc>
      </w:tr>
      <w:tr w:rsidR="00B63E3C" w:rsidRPr="001D555E" w:rsidTr="00B63E3C">
        <w:trPr>
          <w:cantSplit/>
          <w:trHeight w:val="73"/>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142"/>
                <w:tab w:val="center" w:pos="4536"/>
                <w:tab w:val="right" w:pos="9072"/>
              </w:tabs>
              <w:suppressAutoHyphens/>
              <w:spacing w:after="0" w:line="240" w:lineRule="auto"/>
              <w:ind w:left="567" w:hanging="425"/>
              <w:contextualSpacing/>
              <w:rPr>
                <w:rFonts w:ascii="Arial" w:eastAsia="Times New Roman" w:hAnsi="Arial" w:cs="Arial"/>
                <w:sz w:val="24"/>
                <w:szCs w:val="24"/>
              </w:rPr>
            </w:pPr>
          </w:p>
        </w:tc>
        <w:tc>
          <w:tcPr>
            <w:tcW w:w="243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spremač</w:t>
            </w:r>
          </w:p>
        </w:tc>
        <w:tc>
          <w:tcPr>
            <w:tcW w:w="297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Potok</w:t>
            </w:r>
          </w:p>
        </w:tc>
      </w:tr>
      <w:tr w:rsidR="00B63E3C" w:rsidRPr="001D555E" w:rsidTr="00B63E3C">
        <w:trPr>
          <w:cantSplit/>
          <w:trHeight w:val="73"/>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142"/>
                <w:tab w:val="center" w:pos="4536"/>
                <w:tab w:val="right" w:pos="9072"/>
              </w:tabs>
              <w:suppressAutoHyphens/>
              <w:spacing w:after="0" w:line="240" w:lineRule="auto"/>
              <w:ind w:left="567" w:hanging="425"/>
              <w:contextualSpacing/>
              <w:rPr>
                <w:rFonts w:ascii="Arial" w:eastAsia="Times New Roman" w:hAnsi="Arial" w:cs="Arial"/>
                <w:sz w:val="24"/>
                <w:szCs w:val="24"/>
              </w:rPr>
            </w:pPr>
          </w:p>
        </w:tc>
        <w:tc>
          <w:tcPr>
            <w:tcW w:w="243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spremač</w:t>
            </w:r>
          </w:p>
        </w:tc>
        <w:tc>
          <w:tcPr>
            <w:tcW w:w="297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Potok</w:t>
            </w:r>
          </w:p>
        </w:tc>
      </w:tr>
      <w:tr w:rsidR="00B63E3C" w:rsidRPr="001D555E" w:rsidTr="00B63E3C">
        <w:trPr>
          <w:cantSplit/>
          <w:trHeight w:val="73"/>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142"/>
                <w:tab w:val="center" w:pos="4536"/>
                <w:tab w:val="right" w:pos="9072"/>
              </w:tabs>
              <w:suppressAutoHyphens/>
              <w:spacing w:after="0" w:line="240" w:lineRule="auto"/>
              <w:ind w:left="567" w:hanging="425"/>
              <w:contextualSpacing/>
              <w:rPr>
                <w:rFonts w:ascii="Arial" w:eastAsia="Times New Roman" w:hAnsi="Arial" w:cs="Arial"/>
                <w:sz w:val="24"/>
                <w:szCs w:val="24"/>
              </w:rPr>
            </w:pPr>
          </w:p>
        </w:tc>
        <w:tc>
          <w:tcPr>
            <w:tcW w:w="243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spremač</w:t>
            </w:r>
          </w:p>
        </w:tc>
        <w:tc>
          <w:tcPr>
            <w:tcW w:w="297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Mlaka</w:t>
            </w:r>
          </w:p>
        </w:tc>
      </w:tr>
      <w:tr w:rsidR="00B63E3C" w:rsidRPr="001D555E" w:rsidTr="00B63E3C">
        <w:trPr>
          <w:cantSplit/>
          <w:trHeight w:val="73"/>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142"/>
                <w:tab w:val="center" w:pos="4536"/>
                <w:tab w:val="right" w:pos="9072"/>
              </w:tabs>
              <w:suppressAutoHyphens/>
              <w:spacing w:after="0" w:line="240" w:lineRule="auto"/>
              <w:ind w:left="567" w:hanging="425"/>
              <w:contextualSpacing/>
              <w:rPr>
                <w:rFonts w:ascii="Arial" w:eastAsia="Times New Roman" w:hAnsi="Arial" w:cs="Arial"/>
                <w:sz w:val="24"/>
                <w:szCs w:val="24"/>
              </w:rPr>
            </w:pPr>
          </w:p>
        </w:tc>
        <w:tc>
          <w:tcPr>
            <w:tcW w:w="243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spremač</w:t>
            </w:r>
          </w:p>
        </w:tc>
        <w:tc>
          <w:tcPr>
            <w:tcW w:w="297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Podmurvice</w:t>
            </w:r>
          </w:p>
        </w:tc>
      </w:tr>
      <w:tr w:rsidR="00B63E3C" w:rsidRPr="001D555E" w:rsidTr="00B63E3C">
        <w:trPr>
          <w:cantSplit/>
          <w:trHeight w:val="73"/>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142"/>
                <w:tab w:val="center" w:pos="4536"/>
                <w:tab w:val="right" w:pos="9072"/>
              </w:tabs>
              <w:suppressAutoHyphens/>
              <w:spacing w:after="0" w:line="240" w:lineRule="auto"/>
              <w:ind w:left="567" w:hanging="425"/>
              <w:contextualSpacing/>
              <w:rPr>
                <w:rFonts w:ascii="Arial" w:eastAsia="Times New Roman" w:hAnsi="Arial" w:cs="Arial"/>
                <w:sz w:val="24"/>
                <w:szCs w:val="24"/>
              </w:rPr>
            </w:pPr>
          </w:p>
        </w:tc>
        <w:tc>
          <w:tcPr>
            <w:tcW w:w="243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spremač</w:t>
            </w:r>
          </w:p>
        </w:tc>
        <w:tc>
          <w:tcPr>
            <w:tcW w:w="297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Podmurvice/Radost/ Pehlin</w:t>
            </w:r>
          </w:p>
        </w:tc>
      </w:tr>
      <w:tr w:rsidR="00B63E3C" w:rsidRPr="001D555E" w:rsidTr="00B63E3C">
        <w:trPr>
          <w:cantSplit/>
          <w:trHeight w:val="73"/>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142"/>
                <w:tab w:val="center" w:pos="4536"/>
                <w:tab w:val="right" w:pos="9072"/>
              </w:tabs>
              <w:suppressAutoHyphens/>
              <w:spacing w:after="0" w:line="240" w:lineRule="auto"/>
              <w:ind w:left="567" w:hanging="425"/>
              <w:contextualSpacing/>
              <w:rPr>
                <w:rFonts w:ascii="Arial" w:eastAsia="Times New Roman" w:hAnsi="Arial" w:cs="Arial"/>
                <w:sz w:val="24"/>
                <w:szCs w:val="24"/>
              </w:rPr>
            </w:pPr>
          </w:p>
        </w:tc>
        <w:tc>
          <w:tcPr>
            <w:tcW w:w="243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spremač</w:t>
            </w:r>
          </w:p>
        </w:tc>
        <w:tc>
          <w:tcPr>
            <w:tcW w:w="297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Podmurvice</w:t>
            </w:r>
          </w:p>
        </w:tc>
      </w:tr>
      <w:tr w:rsidR="00B63E3C" w:rsidRPr="001D555E" w:rsidTr="00B63E3C">
        <w:trPr>
          <w:cantSplit/>
          <w:trHeight w:val="73"/>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142"/>
                <w:tab w:val="center" w:pos="4536"/>
                <w:tab w:val="right" w:pos="9072"/>
              </w:tabs>
              <w:suppressAutoHyphens/>
              <w:spacing w:after="0" w:line="240" w:lineRule="auto"/>
              <w:ind w:left="567" w:hanging="425"/>
              <w:contextualSpacing/>
              <w:rPr>
                <w:rFonts w:ascii="Arial" w:eastAsia="Times New Roman" w:hAnsi="Arial" w:cs="Arial"/>
                <w:sz w:val="24"/>
                <w:szCs w:val="24"/>
              </w:rPr>
            </w:pPr>
          </w:p>
        </w:tc>
        <w:tc>
          <w:tcPr>
            <w:tcW w:w="243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spremač</w:t>
            </w:r>
          </w:p>
        </w:tc>
        <w:tc>
          <w:tcPr>
            <w:tcW w:w="297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Z.Cviić</w:t>
            </w:r>
          </w:p>
        </w:tc>
      </w:tr>
      <w:tr w:rsidR="00B63E3C" w:rsidRPr="001D555E" w:rsidTr="00B63E3C">
        <w:trPr>
          <w:cantSplit/>
          <w:trHeight w:val="73"/>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142"/>
                <w:tab w:val="center" w:pos="4536"/>
                <w:tab w:val="right" w:pos="9072"/>
              </w:tabs>
              <w:suppressAutoHyphens/>
              <w:spacing w:after="0" w:line="240" w:lineRule="auto"/>
              <w:ind w:left="567" w:hanging="425"/>
              <w:contextualSpacing/>
              <w:rPr>
                <w:rFonts w:ascii="Arial" w:eastAsia="Times New Roman" w:hAnsi="Arial" w:cs="Arial"/>
                <w:sz w:val="24"/>
                <w:szCs w:val="24"/>
              </w:rPr>
            </w:pPr>
          </w:p>
        </w:tc>
        <w:tc>
          <w:tcPr>
            <w:tcW w:w="243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spremač</w:t>
            </w:r>
          </w:p>
        </w:tc>
        <w:tc>
          <w:tcPr>
            <w:tcW w:w="297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eastAsia="Times New Roman" w:hAnsi="Arial" w:cs="Arial"/>
                <w:sz w:val="24"/>
                <w:szCs w:val="24"/>
                <w:lang w:eastAsia="hr-HR"/>
              </w:rPr>
            </w:pPr>
            <w:r w:rsidRPr="001D555E">
              <w:rPr>
                <w:rFonts w:ascii="Arial" w:hAnsi="Arial" w:cs="Arial"/>
                <w:sz w:val="24"/>
                <w:szCs w:val="24"/>
              </w:rPr>
              <w:t>Z.Cviić</w:t>
            </w:r>
          </w:p>
        </w:tc>
      </w:tr>
      <w:tr w:rsidR="00B63E3C" w:rsidRPr="001D555E" w:rsidTr="00B63E3C">
        <w:trPr>
          <w:cantSplit/>
          <w:trHeight w:val="73"/>
        </w:trPr>
        <w:tc>
          <w:tcPr>
            <w:tcW w:w="960" w:type="dxa"/>
            <w:tcBorders>
              <w:top w:val="single" w:sz="4" w:space="0" w:color="000000"/>
              <w:left w:val="single" w:sz="4" w:space="0" w:color="000000"/>
              <w:bottom w:val="single" w:sz="4" w:space="0" w:color="000000"/>
              <w:right w:val="single" w:sz="4" w:space="0" w:color="000000"/>
            </w:tcBorders>
            <w:vAlign w:val="center"/>
          </w:tcPr>
          <w:p w:rsidR="00B63E3C" w:rsidRPr="001D555E" w:rsidRDefault="00B63E3C" w:rsidP="002E0545">
            <w:pPr>
              <w:widowControl w:val="0"/>
              <w:numPr>
                <w:ilvl w:val="0"/>
                <w:numId w:val="125"/>
              </w:numPr>
              <w:tabs>
                <w:tab w:val="left" w:pos="142"/>
                <w:tab w:val="center" w:pos="4536"/>
                <w:tab w:val="right" w:pos="9072"/>
              </w:tabs>
              <w:suppressAutoHyphens/>
              <w:spacing w:after="0" w:line="240" w:lineRule="auto"/>
              <w:ind w:left="567" w:hanging="425"/>
              <w:contextualSpacing/>
              <w:rPr>
                <w:rFonts w:ascii="Arial" w:eastAsia="Times New Roman" w:hAnsi="Arial" w:cs="Arial"/>
                <w:sz w:val="24"/>
                <w:szCs w:val="24"/>
              </w:rPr>
            </w:pPr>
          </w:p>
        </w:tc>
        <w:tc>
          <w:tcPr>
            <w:tcW w:w="243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hAnsi="Arial" w:cs="Arial"/>
                <w:sz w:val="24"/>
                <w:szCs w:val="24"/>
              </w:rPr>
            </w:pPr>
            <w:r w:rsidRPr="001D555E">
              <w:rPr>
                <w:rFonts w:ascii="Arial" w:hAnsi="Arial" w:cs="Arial"/>
                <w:sz w:val="24"/>
                <w:szCs w:val="24"/>
              </w:rPr>
              <w:t>domar</w:t>
            </w:r>
          </w:p>
        </w:tc>
        <w:tc>
          <w:tcPr>
            <w:tcW w:w="2977" w:type="dxa"/>
            <w:tcBorders>
              <w:top w:val="single" w:sz="4" w:space="0" w:color="auto"/>
              <w:left w:val="single" w:sz="4" w:space="0" w:color="auto"/>
              <w:bottom w:val="single" w:sz="4" w:space="0" w:color="auto"/>
              <w:right w:val="single" w:sz="4" w:space="0" w:color="auto"/>
            </w:tcBorders>
          </w:tcPr>
          <w:p w:rsidR="00B63E3C" w:rsidRPr="001D555E" w:rsidRDefault="00B63E3C" w:rsidP="001D555E">
            <w:pPr>
              <w:widowControl w:val="0"/>
              <w:suppressAutoHyphens/>
              <w:spacing w:after="0" w:line="240" w:lineRule="auto"/>
              <w:rPr>
                <w:rFonts w:ascii="Arial" w:hAnsi="Arial" w:cs="Arial"/>
                <w:sz w:val="24"/>
                <w:szCs w:val="24"/>
              </w:rPr>
            </w:pPr>
          </w:p>
        </w:tc>
      </w:tr>
    </w:tbl>
    <w:p w:rsidR="001D555E" w:rsidRPr="001D555E" w:rsidRDefault="001D555E" w:rsidP="001D555E">
      <w:pPr>
        <w:suppressAutoHyphens/>
        <w:spacing w:after="0" w:line="240" w:lineRule="auto"/>
        <w:jc w:val="both"/>
        <w:rPr>
          <w:rFonts w:ascii="Arial" w:eastAsia="Times New Roman" w:hAnsi="Arial" w:cs="Arial"/>
          <w:b/>
          <w:sz w:val="24"/>
          <w:szCs w:val="24"/>
          <w:lang w:eastAsia="hr-HR"/>
        </w:rPr>
      </w:pPr>
    </w:p>
    <w:p w:rsidR="001D555E" w:rsidRPr="001D555E" w:rsidRDefault="001D555E" w:rsidP="001D555E">
      <w:pPr>
        <w:suppressAutoHyphens/>
        <w:spacing w:after="0" w:line="240" w:lineRule="auto"/>
        <w:jc w:val="both"/>
        <w:rPr>
          <w:rFonts w:ascii="Arial" w:eastAsia="Times New Roman" w:hAnsi="Arial" w:cs="Arial"/>
          <w:b/>
          <w:sz w:val="24"/>
          <w:szCs w:val="24"/>
          <w:lang w:eastAsia="hr-HR"/>
        </w:rPr>
      </w:pP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b/>
          <w:sz w:val="24"/>
          <w:szCs w:val="24"/>
          <w:lang w:eastAsia="hr-HR"/>
        </w:rPr>
        <w:t xml:space="preserve">1.c) RASPORED ODGOJITELJA PO PODCENTRIMA I ODGOJNIM SKUPINAMA           </w:t>
      </w:r>
    </w:p>
    <w:p w:rsidR="001D555E" w:rsidRPr="001D555E" w:rsidRDefault="001D555E" w:rsidP="001D555E">
      <w:pPr>
        <w:suppressAutoHyphens/>
        <w:spacing w:after="0" w:line="240" w:lineRule="auto"/>
        <w:jc w:val="both"/>
        <w:rPr>
          <w:rFonts w:ascii="Arial" w:eastAsia="Times New Roman" w:hAnsi="Arial" w:cs="Arial"/>
          <w:b/>
          <w:sz w:val="24"/>
          <w:szCs w:val="24"/>
          <w:lang w:eastAsia="hr-HR"/>
        </w:rPr>
      </w:pPr>
    </w:p>
    <w:tbl>
      <w:tblPr>
        <w:tblW w:w="7083" w:type="dxa"/>
        <w:tblLayout w:type="fixed"/>
        <w:tblLook w:val="01E0" w:firstRow="1" w:lastRow="1" w:firstColumn="1" w:lastColumn="1" w:noHBand="0" w:noVBand="0"/>
      </w:tblPr>
      <w:tblGrid>
        <w:gridCol w:w="1838"/>
        <w:gridCol w:w="1276"/>
        <w:gridCol w:w="1701"/>
        <w:gridCol w:w="2268"/>
      </w:tblGrid>
      <w:tr w:rsidR="008B566B" w:rsidRPr="001D555E" w:rsidTr="008B566B">
        <w:tc>
          <w:tcPr>
            <w:tcW w:w="1838" w:type="dxa"/>
            <w:tcBorders>
              <w:top w:val="single" w:sz="4" w:space="0" w:color="000000"/>
              <w:left w:val="single" w:sz="4" w:space="0" w:color="000000"/>
              <w:bottom w:val="single" w:sz="4" w:space="0" w:color="000000"/>
              <w:right w:val="single" w:sz="4" w:space="0" w:color="000000"/>
            </w:tcBorders>
            <w:shd w:val="clear" w:color="auto" w:fill="BFBFBF"/>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r w:rsidRPr="001D555E">
              <w:rPr>
                <w:rFonts w:ascii="Arial" w:eastAsia="Times New Roman" w:hAnsi="Arial" w:cs="Arial"/>
                <w:b/>
                <w:sz w:val="24"/>
                <w:szCs w:val="24"/>
                <w:lang w:eastAsia="hr-HR"/>
              </w:rPr>
              <w:t>PPO</w:t>
            </w:r>
          </w:p>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shd w:val="clear" w:color="auto" w:fill="BFBFBF"/>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r>
              <w:rPr>
                <w:rFonts w:ascii="Arial" w:eastAsia="Times New Roman" w:hAnsi="Arial" w:cs="Arial"/>
                <w:b/>
                <w:sz w:val="24"/>
                <w:szCs w:val="24"/>
                <w:lang w:eastAsia="hr-HR"/>
              </w:rPr>
              <w:t>Sku</w:t>
            </w:r>
            <w:r w:rsidRPr="001D555E">
              <w:rPr>
                <w:rFonts w:ascii="Arial" w:eastAsia="Times New Roman" w:hAnsi="Arial" w:cs="Arial"/>
                <w:b/>
                <w:sz w:val="24"/>
                <w:szCs w:val="24"/>
                <w:lang w:eastAsia="hr-HR"/>
              </w:rPr>
              <w:t>pine</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Pr>
          <w:p w:rsidR="008B566B" w:rsidRPr="001D555E" w:rsidRDefault="008B566B" w:rsidP="008B566B">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sz w:val="24"/>
                <w:szCs w:val="24"/>
                <w:lang w:eastAsia="hr-HR"/>
              </w:rPr>
              <w:t>Broj</w:t>
            </w:r>
          </w:p>
          <w:p w:rsidR="008B566B" w:rsidRPr="001D555E" w:rsidRDefault="008B566B" w:rsidP="001D555E">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sz w:val="24"/>
                <w:szCs w:val="24"/>
                <w:lang w:eastAsia="hr-HR"/>
              </w:rPr>
              <w:t>djece</w:t>
            </w:r>
          </w:p>
        </w:tc>
      </w:tr>
      <w:tr w:rsidR="008B566B" w:rsidRPr="001D555E" w:rsidTr="008B566B">
        <w:tc>
          <w:tcPr>
            <w:tcW w:w="1838" w:type="dxa"/>
            <w:vMerge w:val="restart"/>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r w:rsidRPr="001D555E">
              <w:rPr>
                <w:rFonts w:ascii="Arial" w:eastAsia="Times New Roman" w:hAnsi="Arial" w:cs="Arial"/>
                <w:b/>
                <w:sz w:val="24"/>
                <w:szCs w:val="24"/>
                <w:lang w:eastAsia="hr-HR"/>
              </w:rPr>
              <w:t>Mlaka</w:t>
            </w:r>
          </w:p>
        </w:tc>
        <w:tc>
          <w:tcPr>
            <w:tcW w:w="1276"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Jasl.</w:t>
            </w: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 1</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9*</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vMerge w:val="restart"/>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Vrtić</w:t>
            </w: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 1</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21</w:t>
            </w:r>
          </w:p>
        </w:tc>
      </w:tr>
      <w:tr w:rsidR="008B566B" w:rsidRPr="001D555E" w:rsidTr="008B566B">
        <w:trPr>
          <w:trHeight w:val="113"/>
        </w:trPr>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 2</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20*</w:t>
            </w:r>
          </w:p>
        </w:tc>
      </w:tr>
      <w:tr w:rsidR="008B566B" w:rsidRPr="001D555E" w:rsidTr="008B566B">
        <w:tc>
          <w:tcPr>
            <w:tcW w:w="183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r w:rsidRPr="001D555E">
              <w:rPr>
                <w:rFonts w:ascii="Arial" w:eastAsia="Times New Roman" w:hAnsi="Arial" w:cs="Arial"/>
                <w:b/>
                <w:sz w:val="24"/>
                <w:szCs w:val="24"/>
                <w:lang w:eastAsia="hr-HR"/>
              </w:rPr>
              <w:t>Ukupno</w:t>
            </w:r>
          </w:p>
        </w:tc>
        <w:tc>
          <w:tcPr>
            <w:tcW w:w="1276"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bCs/>
                <w:sz w:val="24"/>
                <w:szCs w:val="24"/>
                <w:lang w:eastAsia="hr-HR"/>
              </w:rPr>
            </w:pPr>
            <w:r w:rsidRPr="001D555E">
              <w:rPr>
                <w:rFonts w:ascii="Arial" w:eastAsia="Times New Roman" w:hAnsi="Arial" w:cs="Arial"/>
                <w:b/>
                <w:bCs/>
                <w:sz w:val="24"/>
                <w:szCs w:val="24"/>
                <w:lang w:eastAsia="hr-HR"/>
              </w:rPr>
              <w:t>3</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b/>
                <w:bCs/>
                <w:sz w:val="24"/>
                <w:szCs w:val="24"/>
                <w:lang w:eastAsia="hr-HR"/>
              </w:rPr>
            </w:pPr>
            <w:r w:rsidRPr="001D555E">
              <w:rPr>
                <w:rFonts w:ascii="Arial" w:eastAsia="Times New Roman" w:hAnsi="Arial" w:cs="Arial"/>
                <w:b/>
                <w:bCs/>
                <w:sz w:val="24"/>
                <w:szCs w:val="24"/>
                <w:lang w:eastAsia="hr-HR"/>
              </w:rPr>
              <w:t>50</w:t>
            </w:r>
          </w:p>
        </w:tc>
      </w:tr>
      <w:tr w:rsidR="008B566B" w:rsidRPr="001D555E" w:rsidTr="008B566B">
        <w:tc>
          <w:tcPr>
            <w:tcW w:w="1838" w:type="dxa"/>
            <w:vMerge w:val="restart"/>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r w:rsidRPr="001D555E">
              <w:rPr>
                <w:rFonts w:ascii="Arial" w:eastAsia="Times New Roman" w:hAnsi="Arial" w:cs="Arial"/>
                <w:b/>
                <w:sz w:val="24"/>
                <w:szCs w:val="24"/>
                <w:lang w:eastAsia="hr-HR"/>
              </w:rPr>
              <w:t>Podmurvice</w:t>
            </w:r>
          </w:p>
        </w:tc>
        <w:tc>
          <w:tcPr>
            <w:tcW w:w="1276"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Jasl.</w:t>
            </w: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 1</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14</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 2</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14</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Vrtić</w:t>
            </w: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 1</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22</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 2</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22</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 3</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20</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 4 tal</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22</w:t>
            </w:r>
          </w:p>
        </w:tc>
      </w:tr>
      <w:tr w:rsidR="008B566B" w:rsidRPr="001D555E" w:rsidTr="008B566B">
        <w:tc>
          <w:tcPr>
            <w:tcW w:w="183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r w:rsidRPr="001D555E">
              <w:rPr>
                <w:rFonts w:ascii="Arial" w:eastAsia="Times New Roman" w:hAnsi="Arial" w:cs="Arial"/>
                <w:b/>
                <w:sz w:val="24"/>
                <w:szCs w:val="24"/>
                <w:lang w:eastAsia="hr-HR"/>
              </w:rPr>
              <w:t>Ukupno</w:t>
            </w:r>
          </w:p>
        </w:tc>
        <w:tc>
          <w:tcPr>
            <w:tcW w:w="1276"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r w:rsidRPr="001D555E">
              <w:rPr>
                <w:rFonts w:ascii="Arial" w:eastAsia="Times New Roman" w:hAnsi="Arial" w:cs="Arial"/>
                <w:b/>
                <w:sz w:val="24"/>
                <w:szCs w:val="24"/>
                <w:lang w:eastAsia="hr-HR"/>
              </w:rPr>
              <w:t>6</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sz w:val="24"/>
                <w:szCs w:val="24"/>
                <w:lang w:eastAsia="hr-HR"/>
              </w:rPr>
              <w:t>116</w:t>
            </w:r>
          </w:p>
        </w:tc>
      </w:tr>
      <w:tr w:rsidR="008B566B" w:rsidRPr="001D555E" w:rsidTr="008B566B">
        <w:tc>
          <w:tcPr>
            <w:tcW w:w="1838" w:type="dxa"/>
            <w:vMerge w:val="restart"/>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r w:rsidRPr="001D555E">
              <w:rPr>
                <w:rFonts w:ascii="Arial" w:eastAsia="Times New Roman" w:hAnsi="Arial" w:cs="Arial"/>
                <w:b/>
                <w:sz w:val="24"/>
                <w:szCs w:val="24"/>
                <w:lang w:eastAsia="hr-HR"/>
              </w:rPr>
              <w:t>Potok</w:t>
            </w:r>
          </w:p>
        </w:tc>
        <w:tc>
          <w:tcPr>
            <w:tcW w:w="1276"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Jasl.</w:t>
            </w: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 1red</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14</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vMerge w:val="restart"/>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 2</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14</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 3</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14</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Mj1 smt</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13*</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Mj2 smt</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14</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Vrtić</w:t>
            </w: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Mj1 eng</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22</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vMerge w:val="restart"/>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Mj2 eng</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18*</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Mj3</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22</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Mj4</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14*</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Mj5 vj</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20*</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 6</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16*</w:t>
            </w:r>
          </w:p>
        </w:tc>
      </w:tr>
      <w:tr w:rsidR="008B566B" w:rsidRPr="001D555E" w:rsidTr="008B566B">
        <w:tc>
          <w:tcPr>
            <w:tcW w:w="1838" w:type="dxa"/>
            <w:vMerge/>
            <w:tcBorders>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vMerge/>
            <w:tcBorders>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pos1</w:t>
            </w:r>
          </w:p>
        </w:tc>
        <w:tc>
          <w:tcPr>
            <w:tcW w:w="2268" w:type="dxa"/>
            <w:tcBorders>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3</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pos2</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4</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Mj1 smt</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21*</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Mj1smd</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21</w:t>
            </w:r>
          </w:p>
        </w:tc>
      </w:tr>
      <w:tr w:rsidR="008B566B" w:rsidRPr="001D555E" w:rsidTr="008B566B">
        <w:tc>
          <w:tcPr>
            <w:tcW w:w="183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r w:rsidRPr="001D555E">
              <w:rPr>
                <w:rFonts w:ascii="Arial" w:eastAsia="Times New Roman" w:hAnsi="Arial" w:cs="Arial"/>
                <w:b/>
                <w:sz w:val="24"/>
                <w:szCs w:val="24"/>
                <w:lang w:eastAsia="hr-HR"/>
              </w:rPr>
              <w:t>Ukupno</w:t>
            </w:r>
          </w:p>
        </w:tc>
        <w:tc>
          <w:tcPr>
            <w:tcW w:w="1276"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bCs/>
                <w:sz w:val="24"/>
                <w:szCs w:val="24"/>
                <w:lang w:eastAsia="hr-HR"/>
              </w:rPr>
            </w:pPr>
            <w:r w:rsidRPr="001D555E">
              <w:rPr>
                <w:rFonts w:ascii="Arial" w:eastAsia="Times New Roman" w:hAnsi="Arial" w:cs="Arial"/>
                <w:b/>
                <w:bCs/>
                <w:sz w:val="24"/>
                <w:szCs w:val="24"/>
                <w:lang w:eastAsia="hr-HR"/>
              </w:rPr>
              <w:t>15</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b/>
                <w:bCs/>
                <w:sz w:val="24"/>
                <w:szCs w:val="24"/>
                <w:lang w:eastAsia="hr-HR"/>
              </w:rPr>
            </w:pPr>
            <w:r w:rsidRPr="001D555E">
              <w:rPr>
                <w:rFonts w:ascii="Arial" w:eastAsia="Times New Roman" w:hAnsi="Arial" w:cs="Arial"/>
                <w:b/>
                <w:bCs/>
                <w:sz w:val="24"/>
                <w:szCs w:val="24"/>
                <w:lang w:eastAsia="hr-HR"/>
              </w:rPr>
              <w:t>230</w:t>
            </w:r>
          </w:p>
        </w:tc>
      </w:tr>
      <w:tr w:rsidR="008B566B" w:rsidRPr="001D555E" w:rsidTr="008B566B">
        <w:tc>
          <w:tcPr>
            <w:tcW w:w="183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r w:rsidRPr="001D555E">
              <w:rPr>
                <w:rFonts w:ascii="Arial" w:eastAsia="Times New Roman" w:hAnsi="Arial" w:cs="Arial"/>
                <w:b/>
                <w:sz w:val="24"/>
                <w:szCs w:val="24"/>
                <w:lang w:eastAsia="hr-HR"/>
              </w:rPr>
              <w:t>Topolino</w:t>
            </w:r>
          </w:p>
        </w:tc>
        <w:tc>
          <w:tcPr>
            <w:tcW w:w="1276"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Vrtić</w:t>
            </w: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Cs/>
                <w:sz w:val="24"/>
                <w:szCs w:val="24"/>
                <w:lang w:eastAsia="hr-HR"/>
              </w:rPr>
            </w:pPr>
            <w:r w:rsidRPr="001D555E">
              <w:rPr>
                <w:rFonts w:ascii="Arial" w:eastAsia="Times New Roman" w:hAnsi="Arial" w:cs="Arial"/>
                <w:bCs/>
                <w:sz w:val="24"/>
                <w:szCs w:val="24"/>
                <w:lang w:eastAsia="hr-HR"/>
              </w:rPr>
              <w:t>Mj.-Tal.</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22</w:t>
            </w:r>
          </w:p>
        </w:tc>
      </w:tr>
      <w:tr w:rsidR="008B566B" w:rsidRPr="001D555E" w:rsidTr="008B566B">
        <w:tc>
          <w:tcPr>
            <w:tcW w:w="183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r w:rsidRPr="001D555E">
              <w:rPr>
                <w:rFonts w:ascii="Arial" w:eastAsia="Times New Roman" w:hAnsi="Arial" w:cs="Arial"/>
                <w:b/>
                <w:sz w:val="24"/>
                <w:szCs w:val="24"/>
                <w:lang w:eastAsia="hr-HR"/>
              </w:rPr>
              <w:t>ukupno</w:t>
            </w:r>
          </w:p>
        </w:tc>
        <w:tc>
          <w:tcPr>
            <w:tcW w:w="1276"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r w:rsidRPr="001D555E">
              <w:rPr>
                <w:rFonts w:ascii="Arial" w:eastAsia="Times New Roman" w:hAnsi="Arial" w:cs="Arial"/>
                <w:b/>
                <w:sz w:val="24"/>
                <w:szCs w:val="24"/>
                <w:lang w:eastAsia="hr-HR"/>
              </w:rPr>
              <w:t>1</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sz w:val="24"/>
                <w:szCs w:val="24"/>
                <w:lang w:eastAsia="hr-HR"/>
              </w:rPr>
              <w:t>22</w:t>
            </w:r>
          </w:p>
        </w:tc>
      </w:tr>
      <w:tr w:rsidR="008B566B" w:rsidRPr="001D555E" w:rsidTr="008B566B">
        <w:trPr>
          <w:trHeight w:val="230"/>
        </w:trPr>
        <w:tc>
          <w:tcPr>
            <w:tcW w:w="1838" w:type="dxa"/>
            <w:vMerge w:val="restart"/>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r w:rsidRPr="001D555E">
              <w:rPr>
                <w:rFonts w:ascii="Arial" w:eastAsia="Times New Roman" w:hAnsi="Arial" w:cs="Arial"/>
                <w:b/>
                <w:sz w:val="24"/>
                <w:szCs w:val="24"/>
                <w:lang w:eastAsia="hr-HR"/>
              </w:rPr>
              <w:t>Zvonimir Cviić</w:t>
            </w:r>
          </w:p>
        </w:tc>
        <w:tc>
          <w:tcPr>
            <w:tcW w:w="1276"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Jasl.</w:t>
            </w: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 1</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13</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 2tal.</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9*</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vrtić</w:t>
            </w: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Mj 1</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20*</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vMerge w:val="restart"/>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Cs/>
                <w:sz w:val="24"/>
                <w:szCs w:val="24"/>
                <w:lang w:eastAsia="hr-HR"/>
              </w:rPr>
            </w:pPr>
            <w:r w:rsidRPr="001D555E">
              <w:rPr>
                <w:rFonts w:ascii="Arial" w:eastAsia="Times New Roman" w:hAnsi="Arial" w:cs="Arial"/>
                <w:bCs/>
                <w:sz w:val="24"/>
                <w:szCs w:val="24"/>
                <w:lang w:eastAsia="hr-HR"/>
              </w:rPr>
              <w:t>Mj 2</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20*</w:t>
            </w:r>
          </w:p>
        </w:tc>
      </w:tr>
      <w:tr w:rsidR="008B566B" w:rsidRPr="001D555E" w:rsidTr="008B566B">
        <w:tc>
          <w:tcPr>
            <w:tcW w:w="1838"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vMerge/>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Cs/>
                <w:sz w:val="24"/>
                <w:szCs w:val="24"/>
                <w:lang w:eastAsia="hr-HR"/>
              </w:rPr>
            </w:pPr>
            <w:r w:rsidRPr="001D555E">
              <w:rPr>
                <w:rFonts w:ascii="Arial" w:eastAsia="Times New Roman" w:hAnsi="Arial" w:cs="Arial"/>
                <w:bCs/>
                <w:sz w:val="24"/>
                <w:szCs w:val="24"/>
                <w:lang w:eastAsia="hr-HR"/>
              </w:rPr>
              <w:t>Mj 3</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20*</w:t>
            </w:r>
          </w:p>
        </w:tc>
      </w:tr>
      <w:tr w:rsidR="008B566B" w:rsidRPr="001D555E" w:rsidTr="008B566B">
        <w:tc>
          <w:tcPr>
            <w:tcW w:w="183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r w:rsidRPr="001D555E">
              <w:rPr>
                <w:rFonts w:ascii="Arial" w:eastAsia="Times New Roman" w:hAnsi="Arial" w:cs="Arial"/>
                <w:b/>
                <w:sz w:val="24"/>
                <w:szCs w:val="24"/>
                <w:lang w:eastAsia="hr-HR"/>
              </w:rPr>
              <w:t>Ukupno</w:t>
            </w:r>
          </w:p>
        </w:tc>
        <w:tc>
          <w:tcPr>
            <w:tcW w:w="1276"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bCs/>
                <w:sz w:val="24"/>
                <w:szCs w:val="24"/>
                <w:lang w:eastAsia="hr-HR"/>
              </w:rPr>
            </w:pPr>
            <w:r w:rsidRPr="001D555E">
              <w:rPr>
                <w:rFonts w:ascii="Arial" w:eastAsia="Times New Roman" w:hAnsi="Arial" w:cs="Arial"/>
                <w:b/>
                <w:bCs/>
                <w:sz w:val="24"/>
                <w:szCs w:val="24"/>
                <w:lang w:eastAsia="hr-HR"/>
              </w:rPr>
              <w:t>5</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sz w:val="24"/>
                <w:szCs w:val="24"/>
                <w:lang w:eastAsia="hr-HR"/>
              </w:rPr>
              <w:t>81</w:t>
            </w:r>
          </w:p>
        </w:tc>
      </w:tr>
      <w:tr w:rsidR="008B566B" w:rsidRPr="001D555E" w:rsidTr="008B566B">
        <w:tc>
          <w:tcPr>
            <w:tcW w:w="183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p>
        </w:tc>
        <w:tc>
          <w:tcPr>
            <w:tcW w:w="1276"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ind w:left="108"/>
              <w:rPr>
                <w:rFonts w:ascii="Arial" w:eastAsia="Times New Roman" w:hAnsi="Arial" w:cs="Arial"/>
                <w:sz w:val="24"/>
                <w:szCs w:val="24"/>
                <w:lang w:eastAsia="hr-HR"/>
              </w:rPr>
            </w:pP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b/>
                <w:sz w:val="24"/>
                <w:szCs w:val="24"/>
                <w:lang w:eastAsia="hr-HR"/>
              </w:rPr>
            </w:pPr>
          </w:p>
        </w:tc>
      </w:tr>
      <w:tr w:rsidR="008B566B" w:rsidRPr="001D555E" w:rsidTr="008B566B">
        <w:trPr>
          <w:trHeight w:val="315"/>
        </w:trPr>
        <w:tc>
          <w:tcPr>
            <w:tcW w:w="183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ind w:left="108"/>
              <w:rPr>
                <w:rFonts w:ascii="Arial" w:eastAsia="Times New Roman" w:hAnsi="Arial" w:cs="Arial"/>
                <w:b/>
                <w:sz w:val="24"/>
                <w:szCs w:val="24"/>
                <w:lang w:eastAsia="hr-HR"/>
              </w:rPr>
            </w:pPr>
            <w:r w:rsidRPr="001D555E">
              <w:rPr>
                <w:rFonts w:ascii="Arial" w:eastAsia="Times New Roman" w:hAnsi="Arial" w:cs="Arial"/>
                <w:b/>
                <w:sz w:val="24"/>
                <w:szCs w:val="24"/>
                <w:lang w:eastAsia="hr-HR"/>
              </w:rPr>
              <w:t>CPO</w:t>
            </w:r>
          </w:p>
        </w:tc>
        <w:tc>
          <w:tcPr>
            <w:tcW w:w="1276"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ind w:left="108"/>
              <w:rPr>
                <w:rFonts w:ascii="Arial" w:eastAsia="Times New Roman" w:hAnsi="Arial" w:cs="Arial"/>
                <w:b/>
                <w:sz w:val="24"/>
                <w:szCs w:val="24"/>
                <w:lang w:eastAsia="hr-HR"/>
              </w:rPr>
            </w:pPr>
            <w:r w:rsidRPr="001D555E">
              <w:rPr>
                <w:rFonts w:ascii="Arial" w:eastAsia="Times New Roman" w:hAnsi="Arial" w:cs="Arial"/>
                <w:b/>
                <w:sz w:val="24"/>
                <w:szCs w:val="24"/>
                <w:lang w:eastAsia="hr-HR"/>
              </w:rPr>
              <w:t>V+J</w:t>
            </w:r>
          </w:p>
        </w:tc>
        <w:tc>
          <w:tcPr>
            <w:tcW w:w="1701"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rPr>
                <w:rFonts w:ascii="Arial" w:eastAsia="Times New Roman" w:hAnsi="Arial" w:cs="Arial"/>
                <w:b/>
                <w:sz w:val="24"/>
                <w:szCs w:val="24"/>
                <w:lang w:eastAsia="hr-HR"/>
              </w:rPr>
            </w:pPr>
            <w:r w:rsidRPr="001D555E">
              <w:rPr>
                <w:rFonts w:ascii="Arial" w:eastAsia="Times New Roman" w:hAnsi="Arial" w:cs="Arial"/>
                <w:b/>
                <w:sz w:val="24"/>
                <w:szCs w:val="24"/>
                <w:lang w:eastAsia="hr-HR"/>
              </w:rPr>
              <w:t>30</w:t>
            </w:r>
          </w:p>
        </w:tc>
        <w:tc>
          <w:tcPr>
            <w:tcW w:w="2268" w:type="dxa"/>
            <w:tcBorders>
              <w:top w:val="single" w:sz="4" w:space="0" w:color="000000"/>
              <w:left w:val="single" w:sz="4" w:space="0" w:color="000000"/>
              <w:bottom w:val="single" w:sz="4" w:space="0" w:color="000000"/>
              <w:right w:val="single" w:sz="4" w:space="0" w:color="000000"/>
            </w:tcBorders>
          </w:tcPr>
          <w:p w:rsidR="008B566B" w:rsidRPr="001D555E" w:rsidRDefault="008B566B" w:rsidP="001D555E">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sz w:val="24"/>
                <w:szCs w:val="24"/>
                <w:lang w:eastAsia="hr-HR"/>
              </w:rPr>
              <w:t>497</w:t>
            </w:r>
          </w:p>
        </w:tc>
      </w:tr>
    </w:tbl>
    <w:p w:rsidR="001D555E" w:rsidRPr="001D555E" w:rsidRDefault="001D555E" w:rsidP="001D555E">
      <w:p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*predviđeni ukupan broj upisane djece je manji zbog integracije djece s teškoćama u razvoju ili radi veličine prostora.</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p>
    <w:p w:rsidR="001D555E" w:rsidRPr="001D555E" w:rsidRDefault="001D555E" w:rsidP="001D555E">
      <w:pPr>
        <w:suppressAutoHyphens/>
        <w:spacing w:after="0" w:line="240" w:lineRule="auto"/>
        <w:ind w:firstLine="709"/>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Radno vrijeme odgojitelja u neposrednom radu je 5,30 sati dnevno, a odvija se u dnevnoj izmjeni smjena u svim PPO-ima, od 6:30 – 17:00 sati. </w:t>
      </w:r>
      <w:r w:rsidRPr="001D555E">
        <w:rPr>
          <w:rFonts w:ascii="Arial" w:eastAsia="Times New Roman" w:hAnsi="Arial" w:cs="Arial"/>
          <w:bCs/>
          <w:sz w:val="24"/>
          <w:szCs w:val="24"/>
          <w:lang w:eastAsia="hr-HR"/>
        </w:rPr>
        <w:t>U smjenskom radu, organiziranom u PPO Potok, smjene se odvijaju u tjednom i dnevnom ritmu, od 6:30 -17:00 i 11:30 – 21:30 sati.</w:t>
      </w:r>
    </w:p>
    <w:p w:rsidR="001D555E" w:rsidRPr="001D555E" w:rsidRDefault="001D555E" w:rsidP="001D555E">
      <w:pPr>
        <w:suppressAutoHyphens/>
        <w:spacing w:after="0" w:line="240" w:lineRule="auto"/>
        <w:ind w:firstLine="709"/>
        <w:jc w:val="both"/>
        <w:rPr>
          <w:rFonts w:ascii="Arial" w:eastAsia="Times New Roman" w:hAnsi="Arial" w:cs="Arial"/>
          <w:bCs/>
          <w:sz w:val="24"/>
          <w:szCs w:val="24"/>
          <w:lang w:eastAsia="hr-HR"/>
        </w:rPr>
      </w:pPr>
    </w:p>
    <w:p w:rsidR="001D555E" w:rsidRPr="001D555E" w:rsidRDefault="001D555E" w:rsidP="001D555E">
      <w:pPr>
        <w:suppressAutoHyphens/>
        <w:spacing w:before="240" w:after="60" w:line="240" w:lineRule="auto"/>
        <w:jc w:val="both"/>
        <w:outlineLvl w:val="8"/>
        <w:rPr>
          <w:rFonts w:ascii="Arial" w:eastAsia="Times New Roman" w:hAnsi="Arial" w:cs="Arial"/>
          <w:b/>
          <w:sz w:val="24"/>
          <w:szCs w:val="24"/>
          <w:lang w:eastAsia="hr-HR"/>
        </w:rPr>
      </w:pPr>
      <w:r w:rsidRPr="001D555E">
        <w:rPr>
          <w:rFonts w:ascii="Arial" w:eastAsia="Times New Roman" w:hAnsi="Arial" w:cs="Arial"/>
          <w:b/>
          <w:sz w:val="24"/>
          <w:szCs w:val="24"/>
          <w:lang w:eastAsia="hr-HR"/>
        </w:rPr>
        <w:t>1.d) ČLANOVI STRUČNOG TIMA</w:t>
      </w:r>
    </w:p>
    <w:tbl>
      <w:tblPr>
        <w:tblW w:w="6400" w:type="dxa"/>
        <w:jc w:val="center"/>
        <w:tblLayout w:type="fixed"/>
        <w:tblLook w:val="0000" w:firstRow="0" w:lastRow="0" w:firstColumn="0" w:lastColumn="0" w:noHBand="0" w:noVBand="0"/>
      </w:tblPr>
      <w:tblGrid>
        <w:gridCol w:w="2134"/>
        <w:gridCol w:w="2134"/>
        <w:gridCol w:w="2132"/>
      </w:tblGrid>
      <w:tr w:rsidR="002E5F2B" w:rsidRPr="001D555E" w:rsidTr="002E5F2B">
        <w:trPr>
          <w:trHeight w:val="694"/>
          <w:jc w:val="center"/>
        </w:trPr>
        <w:tc>
          <w:tcPr>
            <w:tcW w:w="2134" w:type="dxa"/>
            <w:tcBorders>
              <w:top w:val="single" w:sz="4" w:space="0" w:color="000000"/>
              <w:left w:val="single" w:sz="4" w:space="0" w:color="000000"/>
              <w:bottom w:val="single" w:sz="4" w:space="0" w:color="000000"/>
              <w:right w:val="single" w:sz="4" w:space="0" w:color="000000"/>
            </w:tcBorders>
            <w:shd w:val="clear" w:color="auto" w:fill="BFBFBF"/>
          </w:tcPr>
          <w:p w:rsidR="002E5F2B" w:rsidRPr="001D555E" w:rsidRDefault="002E5F2B" w:rsidP="001D555E">
            <w:pPr>
              <w:widowControl w:val="0"/>
              <w:suppressAutoHyphens/>
              <w:spacing w:after="0" w:line="240" w:lineRule="auto"/>
              <w:jc w:val="both"/>
              <w:rPr>
                <w:rFonts w:ascii="Arial" w:eastAsia="Times New Roman" w:hAnsi="Arial" w:cs="Arial"/>
                <w:b/>
                <w:bCs/>
                <w:sz w:val="24"/>
                <w:szCs w:val="24"/>
                <w:lang w:eastAsia="hr-HR"/>
              </w:rPr>
            </w:pPr>
            <w:r w:rsidRPr="001D555E">
              <w:rPr>
                <w:rFonts w:ascii="Arial" w:eastAsia="Times New Roman" w:hAnsi="Arial" w:cs="Arial"/>
                <w:b/>
                <w:bCs/>
                <w:sz w:val="24"/>
                <w:szCs w:val="24"/>
                <w:lang w:eastAsia="hr-HR"/>
              </w:rPr>
              <w:t>STRUČNI SURADNIK</w:t>
            </w:r>
          </w:p>
        </w:tc>
        <w:tc>
          <w:tcPr>
            <w:tcW w:w="2134" w:type="dxa"/>
            <w:tcBorders>
              <w:top w:val="single" w:sz="4" w:space="0" w:color="000000"/>
              <w:left w:val="single" w:sz="4" w:space="0" w:color="000000"/>
              <w:bottom w:val="single" w:sz="4" w:space="0" w:color="000000"/>
              <w:right w:val="single" w:sz="4" w:space="0" w:color="000000"/>
            </w:tcBorders>
            <w:shd w:val="clear" w:color="auto" w:fill="BFBFBF"/>
          </w:tcPr>
          <w:p w:rsidR="002E5F2B" w:rsidRPr="001D555E" w:rsidRDefault="002E5F2B" w:rsidP="001D555E">
            <w:pPr>
              <w:widowControl w:val="0"/>
              <w:suppressAutoHyphens/>
              <w:spacing w:after="0" w:line="240" w:lineRule="auto"/>
              <w:jc w:val="both"/>
              <w:rPr>
                <w:rFonts w:ascii="Arial" w:eastAsia="Times New Roman" w:hAnsi="Arial" w:cs="Arial"/>
                <w:b/>
                <w:bCs/>
                <w:sz w:val="24"/>
                <w:szCs w:val="24"/>
                <w:lang w:eastAsia="hr-HR"/>
              </w:rPr>
            </w:pPr>
            <w:r w:rsidRPr="001D555E">
              <w:rPr>
                <w:rFonts w:ascii="Arial" w:eastAsia="Times New Roman" w:hAnsi="Arial" w:cs="Arial"/>
                <w:b/>
                <w:bCs/>
                <w:sz w:val="24"/>
                <w:szCs w:val="24"/>
                <w:lang w:eastAsia="hr-HR"/>
              </w:rPr>
              <w:t>RADNO VRIJEME</w:t>
            </w:r>
          </w:p>
        </w:tc>
        <w:tc>
          <w:tcPr>
            <w:tcW w:w="2132" w:type="dxa"/>
            <w:tcBorders>
              <w:top w:val="single" w:sz="4" w:space="0" w:color="000000"/>
              <w:left w:val="single" w:sz="4" w:space="0" w:color="000000"/>
              <w:bottom w:val="single" w:sz="4" w:space="0" w:color="000000"/>
              <w:right w:val="single" w:sz="4" w:space="0" w:color="000000"/>
            </w:tcBorders>
            <w:shd w:val="clear" w:color="auto" w:fill="BFBFBF"/>
          </w:tcPr>
          <w:p w:rsidR="002E5F2B" w:rsidRPr="001D555E" w:rsidRDefault="002E5F2B" w:rsidP="001D555E">
            <w:pPr>
              <w:widowControl w:val="0"/>
              <w:suppressAutoHyphens/>
              <w:spacing w:after="0" w:line="240" w:lineRule="auto"/>
              <w:jc w:val="both"/>
              <w:rPr>
                <w:rFonts w:ascii="Arial" w:eastAsia="Times New Roman" w:hAnsi="Arial" w:cs="Arial"/>
                <w:b/>
                <w:bCs/>
                <w:sz w:val="24"/>
                <w:szCs w:val="24"/>
                <w:lang w:eastAsia="hr-HR"/>
              </w:rPr>
            </w:pPr>
            <w:r w:rsidRPr="001D555E">
              <w:rPr>
                <w:rFonts w:ascii="Arial" w:eastAsia="Times New Roman" w:hAnsi="Arial" w:cs="Arial"/>
                <w:b/>
                <w:sz w:val="24"/>
                <w:szCs w:val="24"/>
                <w:lang w:eastAsia="hr-HR"/>
              </w:rPr>
              <w:t>Popodnevni rad</w:t>
            </w:r>
          </w:p>
        </w:tc>
      </w:tr>
      <w:tr w:rsidR="002E5F2B" w:rsidRPr="001D555E" w:rsidTr="002E5F2B">
        <w:trPr>
          <w:jc w:val="center"/>
        </w:trPr>
        <w:tc>
          <w:tcPr>
            <w:tcW w:w="2134"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Pedagog – Potok, Mlaka, Podmurvice</w:t>
            </w:r>
          </w:p>
        </w:tc>
        <w:tc>
          <w:tcPr>
            <w:tcW w:w="2134"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8:00 – 15:00</w:t>
            </w:r>
          </w:p>
        </w:tc>
        <w:tc>
          <w:tcPr>
            <w:tcW w:w="213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highlight w:val="yellow"/>
                <w:lang w:eastAsia="hr-HR"/>
              </w:rPr>
            </w:pPr>
            <w:r w:rsidRPr="001D555E">
              <w:rPr>
                <w:rFonts w:ascii="Arial" w:eastAsia="Times New Roman" w:hAnsi="Arial" w:cs="Arial"/>
                <w:sz w:val="24"/>
                <w:szCs w:val="24"/>
                <w:lang w:eastAsia="hr-HR"/>
              </w:rPr>
              <w:t>ponedjeljak</w:t>
            </w:r>
          </w:p>
        </w:tc>
      </w:tr>
      <w:tr w:rsidR="002E5F2B" w:rsidRPr="001D555E" w:rsidTr="002E5F2B">
        <w:trPr>
          <w:jc w:val="center"/>
        </w:trPr>
        <w:tc>
          <w:tcPr>
            <w:tcW w:w="2134"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Pedagog – Z.Cviić, Topolino</w:t>
            </w:r>
          </w:p>
        </w:tc>
        <w:tc>
          <w:tcPr>
            <w:tcW w:w="2134"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8:00 – 15:00</w:t>
            </w:r>
          </w:p>
        </w:tc>
        <w:tc>
          <w:tcPr>
            <w:tcW w:w="213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highlight w:val="yellow"/>
                <w:lang w:eastAsia="hr-HR"/>
              </w:rPr>
            </w:pPr>
          </w:p>
        </w:tc>
      </w:tr>
      <w:tr w:rsidR="002E5F2B" w:rsidRPr="001D555E" w:rsidTr="002E5F2B">
        <w:trPr>
          <w:jc w:val="center"/>
        </w:trPr>
        <w:tc>
          <w:tcPr>
            <w:tcW w:w="2134"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Psiholog</w:t>
            </w:r>
          </w:p>
        </w:tc>
        <w:tc>
          <w:tcPr>
            <w:tcW w:w="2134"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8:00 – 15:00</w:t>
            </w:r>
          </w:p>
        </w:tc>
        <w:tc>
          <w:tcPr>
            <w:tcW w:w="213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četvrtak</w:t>
            </w:r>
          </w:p>
        </w:tc>
      </w:tr>
      <w:tr w:rsidR="002E5F2B" w:rsidRPr="001D555E" w:rsidTr="002E5F2B">
        <w:trPr>
          <w:jc w:val="center"/>
        </w:trPr>
        <w:tc>
          <w:tcPr>
            <w:tcW w:w="2134"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Zdravstvena voditeljica</w:t>
            </w:r>
          </w:p>
        </w:tc>
        <w:tc>
          <w:tcPr>
            <w:tcW w:w="2134"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8:00 – 15:00</w:t>
            </w:r>
          </w:p>
        </w:tc>
        <w:tc>
          <w:tcPr>
            <w:tcW w:w="213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srijeda</w:t>
            </w:r>
          </w:p>
        </w:tc>
      </w:tr>
      <w:tr w:rsidR="002E5F2B" w:rsidRPr="001D555E" w:rsidTr="002E5F2B">
        <w:trPr>
          <w:jc w:val="center"/>
        </w:trPr>
        <w:tc>
          <w:tcPr>
            <w:tcW w:w="2134"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lastRenderedPageBreak/>
              <w:t>Edukacijski rehabilitator</w:t>
            </w:r>
          </w:p>
        </w:tc>
        <w:tc>
          <w:tcPr>
            <w:tcW w:w="2134"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8:00 – 15:00</w:t>
            </w:r>
          </w:p>
        </w:tc>
        <w:tc>
          <w:tcPr>
            <w:tcW w:w="213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utorak</w:t>
            </w:r>
          </w:p>
        </w:tc>
      </w:tr>
      <w:tr w:rsidR="002E5F2B" w:rsidRPr="001D555E" w:rsidTr="002E5F2B">
        <w:trPr>
          <w:cantSplit/>
          <w:jc w:val="center"/>
        </w:trPr>
        <w:tc>
          <w:tcPr>
            <w:tcW w:w="2134"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Voditeljica CPO</w:t>
            </w:r>
          </w:p>
        </w:tc>
        <w:tc>
          <w:tcPr>
            <w:tcW w:w="2134"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8:00 – 16:00</w:t>
            </w:r>
          </w:p>
        </w:tc>
        <w:tc>
          <w:tcPr>
            <w:tcW w:w="213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highlight w:val="yellow"/>
                <w:lang w:eastAsia="hr-HR"/>
              </w:rPr>
            </w:pPr>
          </w:p>
        </w:tc>
      </w:tr>
    </w:tbl>
    <w:p w:rsidR="001D555E" w:rsidRPr="001D555E" w:rsidRDefault="001D555E" w:rsidP="001D555E">
      <w:pPr>
        <w:suppressAutoHyphens/>
        <w:spacing w:after="0" w:line="240" w:lineRule="auto"/>
        <w:jc w:val="both"/>
        <w:rPr>
          <w:rFonts w:ascii="Arial" w:eastAsia="Times New Roman" w:hAnsi="Arial" w:cs="Arial"/>
          <w:b/>
          <w:bCs/>
          <w:color w:val="FF0000"/>
          <w:sz w:val="24"/>
          <w:szCs w:val="24"/>
          <w:lang w:eastAsia="hr-HR"/>
        </w:rPr>
      </w:pPr>
    </w:p>
    <w:p w:rsidR="001D555E" w:rsidRPr="001D555E" w:rsidRDefault="001D555E" w:rsidP="001D555E">
      <w:pPr>
        <w:suppressAutoHyphens/>
        <w:spacing w:after="0" w:line="240" w:lineRule="auto"/>
        <w:jc w:val="both"/>
        <w:rPr>
          <w:rFonts w:ascii="Arial" w:eastAsia="Times New Roman" w:hAnsi="Arial" w:cs="Arial"/>
          <w:b/>
          <w:bCs/>
          <w:sz w:val="24"/>
          <w:szCs w:val="24"/>
          <w:lang w:eastAsia="hr-HR"/>
        </w:rPr>
      </w:pPr>
      <w:r w:rsidRPr="001D555E">
        <w:rPr>
          <w:rFonts w:ascii="Arial" w:eastAsia="Times New Roman" w:hAnsi="Arial" w:cs="Arial"/>
          <w:b/>
          <w:bCs/>
          <w:sz w:val="24"/>
          <w:szCs w:val="24"/>
          <w:lang w:eastAsia="hr-HR"/>
        </w:rPr>
        <w:t xml:space="preserve">1. e)TJEDNI RASPORED RADA STRUČNIH SURADNIKA PO PODCENTRIMA </w:t>
      </w:r>
    </w:p>
    <w:p w:rsidR="001D555E" w:rsidRPr="001D555E" w:rsidRDefault="001D555E" w:rsidP="001D555E">
      <w:pPr>
        <w:suppressAutoHyphens/>
        <w:spacing w:after="0" w:line="240" w:lineRule="auto"/>
        <w:jc w:val="both"/>
        <w:rPr>
          <w:rFonts w:ascii="Arial" w:eastAsia="Times New Roman" w:hAnsi="Arial" w:cs="Arial"/>
          <w:b/>
          <w:bCs/>
          <w:sz w:val="24"/>
          <w:szCs w:val="24"/>
          <w:lang w:eastAsia="hr-HR"/>
        </w:rPr>
      </w:pPr>
    </w:p>
    <w:tbl>
      <w:tblPr>
        <w:tblW w:w="9634" w:type="dxa"/>
        <w:jc w:val="center"/>
        <w:tblLayout w:type="fixed"/>
        <w:tblLook w:val="0000" w:firstRow="0" w:lastRow="0" w:firstColumn="0" w:lastColumn="0" w:noHBand="0" w:noVBand="0"/>
      </w:tblPr>
      <w:tblGrid>
        <w:gridCol w:w="1536"/>
        <w:gridCol w:w="1720"/>
        <w:gridCol w:w="1417"/>
        <w:gridCol w:w="1559"/>
        <w:gridCol w:w="1701"/>
        <w:gridCol w:w="1701"/>
      </w:tblGrid>
      <w:tr w:rsidR="001D555E" w:rsidRPr="001D555E" w:rsidTr="002E5F2B">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bCs/>
                <w:sz w:val="24"/>
                <w:szCs w:val="24"/>
                <w:lang w:eastAsia="hr-HR"/>
              </w:rPr>
              <w:t>STRUČNI SURADNIK</w:t>
            </w:r>
          </w:p>
        </w:tc>
        <w:tc>
          <w:tcPr>
            <w:tcW w:w="172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suppressAutoHyphens/>
              <w:spacing w:after="0" w:line="240" w:lineRule="auto"/>
              <w:jc w:val="center"/>
              <w:rPr>
                <w:rFonts w:ascii="Arial" w:eastAsia="Times New Roman" w:hAnsi="Arial" w:cs="Arial"/>
                <w:b/>
                <w:bCs/>
                <w:sz w:val="24"/>
                <w:szCs w:val="24"/>
                <w:lang w:eastAsia="hr-HR"/>
              </w:rPr>
            </w:pPr>
            <w:r w:rsidRPr="001D555E">
              <w:rPr>
                <w:rFonts w:ascii="Arial" w:eastAsia="Times New Roman" w:hAnsi="Arial" w:cs="Arial"/>
                <w:b/>
                <w:bCs/>
                <w:sz w:val="24"/>
                <w:szCs w:val="24"/>
                <w:lang w:eastAsia="hr-HR"/>
              </w:rPr>
              <w:t>Ponedjeljak</w:t>
            </w:r>
          </w:p>
        </w:tc>
        <w:tc>
          <w:tcPr>
            <w:tcW w:w="141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suppressAutoHyphens/>
              <w:spacing w:after="0" w:line="240" w:lineRule="auto"/>
              <w:jc w:val="center"/>
              <w:rPr>
                <w:rFonts w:ascii="Arial" w:eastAsia="Times New Roman" w:hAnsi="Arial" w:cs="Arial"/>
                <w:b/>
                <w:bCs/>
                <w:sz w:val="24"/>
                <w:szCs w:val="24"/>
                <w:lang w:eastAsia="hr-HR"/>
              </w:rPr>
            </w:pPr>
            <w:r w:rsidRPr="001D555E">
              <w:rPr>
                <w:rFonts w:ascii="Arial" w:eastAsia="Times New Roman" w:hAnsi="Arial" w:cs="Arial"/>
                <w:b/>
                <w:bCs/>
                <w:sz w:val="24"/>
                <w:szCs w:val="24"/>
                <w:lang w:eastAsia="hr-HR"/>
              </w:rPr>
              <w:t>Utorak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suppressAutoHyphens/>
              <w:spacing w:after="0" w:line="240" w:lineRule="auto"/>
              <w:jc w:val="center"/>
              <w:rPr>
                <w:rFonts w:ascii="Arial" w:eastAsia="Times New Roman" w:hAnsi="Arial" w:cs="Arial"/>
                <w:b/>
                <w:bCs/>
                <w:sz w:val="24"/>
                <w:szCs w:val="24"/>
                <w:lang w:eastAsia="hr-HR"/>
              </w:rPr>
            </w:pPr>
            <w:r w:rsidRPr="001D555E">
              <w:rPr>
                <w:rFonts w:ascii="Arial" w:eastAsia="Times New Roman" w:hAnsi="Arial" w:cs="Arial"/>
                <w:b/>
                <w:bCs/>
                <w:sz w:val="24"/>
                <w:szCs w:val="24"/>
                <w:lang w:eastAsia="hr-HR"/>
              </w:rPr>
              <w:t>Srijeda</w:t>
            </w:r>
          </w:p>
        </w:tc>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suppressAutoHyphens/>
              <w:spacing w:after="0" w:line="240" w:lineRule="auto"/>
              <w:jc w:val="center"/>
              <w:rPr>
                <w:rFonts w:ascii="Arial" w:eastAsia="Times New Roman" w:hAnsi="Arial" w:cs="Arial"/>
                <w:b/>
                <w:bCs/>
                <w:sz w:val="24"/>
                <w:szCs w:val="24"/>
                <w:lang w:eastAsia="hr-HR"/>
              </w:rPr>
            </w:pPr>
            <w:r w:rsidRPr="001D555E">
              <w:rPr>
                <w:rFonts w:ascii="Arial" w:eastAsia="Times New Roman" w:hAnsi="Arial" w:cs="Arial"/>
                <w:b/>
                <w:bCs/>
                <w:sz w:val="24"/>
                <w:szCs w:val="24"/>
                <w:lang w:eastAsia="hr-HR"/>
              </w:rPr>
              <w:t>Četvrtak</w:t>
            </w:r>
          </w:p>
        </w:tc>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suppressAutoHyphens/>
              <w:spacing w:after="0" w:line="240" w:lineRule="auto"/>
              <w:jc w:val="center"/>
              <w:rPr>
                <w:rFonts w:ascii="Arial" w:eastAsia="Times New Roman" w:hAnsi="Arial" w:cs="Arial"/>
                <w:b/>
                <w:bCs/>
                <w:sz w:val="24"/>
                <w:szCs w:val="24"/>
                <w:lang w:eastAsia="hr-HR"/>
              </w:rPr>
            </w:pPr>
            <w:r w:rsidRPr="001D555E">
              <w:rPr>
                <w:rFonts w:ascii="Arial" w:eastAsia="Times New Roman" w:hAnsi="Arial" w:cs="Arial"/>
                <w:b/>
                <w:bCs/>
                <w:sz w:val="24"/>
                <w:szCs w:val="24"/>
                <w:lang w:eastAsia="hr-HR"/>
              </w:rPr>
              <w:t>Petak</w:t>
            </w:r>
          </w:p>
        </w:tc>
      </w:tr>
      <w:tr w:rsidR="001D555E" w:rsidRPr="001D555E" w:rsidTr="002E5F2B">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555E" w:rsidRPr="001D555E" w:rsidRDefault="001D555E" w:rsidP="002E5F2B">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Pedagog </w:t>
            </w:r>
          </w:p>
        </w:tc>
        <w:tc>
          <w:tcPr>
            <w:tcW w:w="1720"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Potok popodne</w:t>
            </w:r>
          </w:p>
        </w:tc>
        <w:tc>
          <w:tcPr>
            <w:tcW w:w="1417"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Mlaka (Topolino)</w:t>
            </w:r>
          </w:p>
        </w:tc>
        <w:tc>
          <w:tcPr>
            <w:tcW w:w="155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(Cviić)</w:t>
            </w:r>
          </w:p>
        </w:tc>
        <w:tc>
          <w:tcPr>
            <w:tcW w:w="1701"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Podmurvice</w:t>
            </w:r>
          </w:p>
        </w:tc>
        <w:tc>
          <w:tcPr>
            <w:tcW w:w="1701"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1D555E" w:rsidRPr="001D555E" w:rsidTr="002E5F2B">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555E" w:rsidRPr="001D555E" w:rsidRDefault="001D555E" w:rsidP="002E5F2B">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Pedagog </w:t>
            </w:r>
          </w:p>
        </w:tc>
        <w:tc>
          <w:tcPr>
            <w:tcW w:w="1720"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Mirta (CPO Zamet)</w:t>
            </w:r>
          </w:p>
        </w:tc>
        <w:tc>
          <w:tcPr>
            <w:tcW w:w="1417"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Gardelin (CPO Turnić)</w:t>
            </w:r>
          </w:p>
        </w:tc>
        <w:tc>
          <w:tcPr>
            <w:tcW w:w="155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Z. Cviić</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Topolino (CPO Potok)</w:t>
            </w:r>
          </w:p>
        </w:tc>
        <w:tc>
          <w:tcPr>
            <w:tcW w:w="1701"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Belveder</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Gabbiano (CPO Turnić)</w:t>
            </w:r>
          </w:p>
        </w:tc>
        <w:tc>
          <w:tcPr>
            <w:tcW w:w="1701"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1D555E" w:rsidRPr="001D555E" w:rsidTr="002E5F2B">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555E" w:rsidRPr="001D555E" w:rsidRDefault="001D555E" w:rsidP="002E5F2B">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Psiholog </w:t>
            </w:r>
          </w:p>
        </w:tc>
        <w:tc>
          <w:tcPr>
            <w:tcW w:w="1720" w:type="dxa"/>
            <w:tcBorders>
              <w:top w:val="single" w:sz="8" w:space="0" w:color="000000"/>
              <w:left w:val="single" w:sz="8" w:space="0" w:color="000000"/>
              <w:bottom w:val="single" w:sz="8" w:space="0" w:color="000000"/>
              <w:right w:val="single" w:sz="8" w:space="0" w:color="000000"/>
            </w:tcBorders>
            <w:vAlign w:val="center"/>
          </w:tcPr>
          <w:p w:rsidR="001D555E" w:rsidRPr="001D555E" w:rsidRDefault="001D555E" w:rsidP="001D555E">
            <w:pPr>
              <w:widowControl w:val="0"/>
              <w:spacing w:beforeAutospacing="1" w:after="0" w:line="240" w:lineRule="auto"/>
              <w:jc w:val="center"/>
              <w:rPr>
                <w:rFonts w:ascii="Arial" w:eastAsia="Times New Roman" w:hAnsi="Arial" w:cs="Arial"/>
                <w:sz w:val="24"/>
                <w:szCs w:val="24"/>
              </w:rPr>
            </w:pPr>
            <w:r w:rsidRPr="001D555E">
              <w:rPr>
                <w:rFonts w:ascii="Arial" w:eastAsia="Times New Roman" w:hAnsi="Arial" w:cs="Arial"/>
                <w:sz w:val="24"/>
                <w:szCs w:val="24"/>
              </w:rPr>
              <w:t>Z. Cviić</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Topolino</w:t>
            </w:r>
          </w:p>
        </w:tc>
        <w:tc>
          <w:tcPr>
            <w:tcW w:w="1417" w:type="dxa"/>
            <w:tcBorders>
              <w:top w:val="single" w:sz="8" w:space="0" w:color="000000"/>
              <w:left w:val="single" w:sz="8" w:space="0" w:color="000000"/>
              <w:bottom w:val="single" w:sz="8" w:space="0" w:color="000000"/>
              <w:right w:val="single" w:sz="8"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Potok </w:t>
            </w:r>
          </w:p>
        </w:tc>
        <w:tc>
          <w:tcPr>
            <w:tcW w:w="1559" w:type="dxa"/>
            <w:tcBorders>
              <w:top w:val="single" w:sz="8" w:space="0" w:color="000000"/>
              <w:left w:val="single" w:sz="8" w:space="0" w:color="000000"/>
              <w:bottom w:val="single" w:sz="8" w:space="0" w:color="000000"/>
              <w:right w:val="single" w:sz="8" w:space="0" w:color="000000"/>
            </w:tcBorders>
            <w:vAlign w:val="center"/>
          </w:tcPr>
          <w:p w:rsidR="001D555E" w:rsidRPr="001D555E" w:rsidRDefault="001D555E" w:rsidP="001D555E">
            <w:pPr>
              <w:widowControl w:val="0"/>
              <w:spacing w:beforeAutospacing="1" w:after="0" w:line="240" w:lineRule="auto"/>
              <w:jc w:val="center"/>
              <w:rPr>
                <w:rFonts w:ascii="Arial" w:eastAsia="Times New Roman" w:hAnsi="Arial" w:cs="Arial"/>
                <w:sz w:val="24"/>
                <w:szCs w:val="24"/>
              </w:rPr>
            </w:pPr>
            <w:r w:rsidRPr="001D555E">
              <w:rPr>
                <w:rFonts w:ascii="Arial" w:eastAsia="Times New Roman" w:hAnsi="Arial" w:cs="Arial"/>
                <w:sz w:val="24"/>
                <w:szCs w:val="24"/>
              </w:rPr>
              <w:t>Podmurvice</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Mlaka</w:t>
            </w:r>
          </w:p>
        </w:tc>
        <w:tc>
          <w:tcPr>
            <w:tcW w:w="1701" w:type="dxa"/>
            <w:tcBorders>
              <w:top w:val="single" w:sz="8" w:space="0" w:color="000000"/>
              <w:left w:val="single" w:sz="8" w:space="0" w:color="000000"/>
              <w:bottom w:val="single" w:sz="8" w:space="0" w:color="000000"/>
              <w:right w:val="single" w:sz="8"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Potok popodne</w:t>
            </w:r>
          </w:p>
        </w:tc>
        <w:tc>
          <w:tcPr>
            <w:tcW w:w="1701" w:type="dxa"/>
            <w:tcBorders>
              <w:top w:val="single" w:sz="8" w:space="0" w:color="000000"/>
              <w:left w:val="single" w:sz="8" w:space="0" w:color="000000"/>
              <w:bottom w:val="single" w:sz="8" w:space="0" w:color="000000"/>
              <w:right w:val="single" w:sz="8"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1D555E" w:rsidRPr="001D555E" w:rsidTr="002E5F2B">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555E" w:rsidRPr="001D555E" w:rsidRDefault="002E5F2B" w:rsidP="002E5F2B">
            <w:pPr>
              <w:widowControl w:val="0"/>
              <w:suppressAutoHyphens/>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Zdravstvena v</w:t>
            </w:r>
            <w:r w:rsidR="001D555E" w:rsidRPr="001D555E">
              <w:rPr>
                <w:rFonts w:ascii="Arial" w:eastAsia="Times New Roman" w:hAnsi="Arial" w:cs="Arial"/>
                <w:sz w:val="24"/>
                <w:szCs w:val="24"/>
                <w:lang w:eastAsia="hr-HR"/>
              </w:rPr>
              <w:t xml:space="preserve">oditeljica </w:t>
            </w:r>
          </w:p>
        </w:tc>
        <w:tc>
          <w:tcPr>
            <w:tcW w:w="1720"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Podmurvice</w:t>
            </w:r>
          </w:p>
        </w:tc>
        <w:tc>
          <w:tcPr>
            <w:tcW w:w="1417"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keepNext/>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Z. Cviić</w:t>
            </w:r>
          </w:p>
        </w:tc>
        <w:tc>
          <w:tcPr>
            <w:tcW w:w="155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Potok popodne</w:t>
            </w:r>
          </w:p>
        </w:tc>
        <w:tc>
          <w:tcPr>
            <w:tcW w:w="1701"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Mlaka</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Topolino</w:t>
            </w:r>
          </w:p>
        </w:tc>
        <w:tc>
          <w:tcPr>
            <w:tcW w:w="1701"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r>
      <w:tr w:rsidR="001D555E" w:rsidRPr="001D555E" w:rsidTr="002E5F2B">
        <w:trPr>
          <w:trHeight w:val="841"/>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Edukacijski rehabilitator</w:t>
            </w:r>
          </w:p>
        </w:tc>
        <w:tc>
          <w:tcPr>
            <w:tcW w:w="1720"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Mlaka Topolino</w:t>
            </w:r>
          </w:p>
        </w:tc>
        <w:tc>
          <w:tcPr>
            <w:tcW w:w="1417"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Potok popodne</w:t>
            </w:r>
          </w:p>
        </w:tc>
        <w:tc>
          <w:tcPr>
            <w:tcW w:w="155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c>
          <w:tcPr>
            <w:tcW w:w="1701"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Z. Cviić</w:t>
            </w:r>
          </w:p>
        </w:tc>
        <w:tc>
          <w:tcPr>
            <w:tcW w:w="1701"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Podmurvice </w:t>
            </w:r>
          </w:p>
        </w:tc>
      </w:tr>
    </w:tbl>
    <w:p w:rsidR="001D555E" w:rsidRPr="001D555E" w:rsidRDefault="001D555E" w:rsidP="001D555E">
      <w:pPr>
        <w:suppressAutoHyphens/>
        <w:spacing w:after="0" w:line="240" w:lineRule="auto"/>
        <w:jc w:val="both"/>
        <w:rPr>
          <w:rFonts w:ascii="Arial" w:eastAsia="Times New Roman" w:hAnsi="Arial" w:cs="Arial"/>
          <w:b/>
          <w:bCs/>
          <w:color w:val="FF0000"/>
          <w:sz w:val="24"/>
          <w:szCs w:val="24"/>
          <w:lang w:eastAsia="hr-HR"/>
        </w:rPr>
      </w:pPr>
    </w:p>
    <w:p w:rsidR="001D555E" w:rsidRPr="001D555E" w:rsidRDefault="001D555E" w:rsidP="001D555E">
      <w:pPr>
        <w:suppressAutoHyphens/>
        <w:spacing w:after="0" w:line="240" w:lineRule="auto"/>
        <w:ind w:firstLine="709"/>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Radno vrijeme stručnih suradnika i zdravstvene voditeljice je osmosatno, u pravilu od 8:00 do 15:00 sati ili od 7:00 do 14:00, uz mogućnost preraspodjele u skladu s predviđenim dnevnim zadaćama i potrebama djelatnosti. Poslovi neposrednog pedagoškog rada s djecom, odgojiteljima i roditeljima te drugi odgovarajući poslovi obavljaju se u sklopu 7-satnog radnog vremena, a ostatak do punog radnog vremena odnosi se na poslove vezane uz suradnju s drugim ustanovama, poslove stručnog usavršavanja, planiranja, pripreme za rad i druge poslove.</w:t>
      </w:r>
    </w:p>
    <w:p w:rsidR="001D555E" w:rsidRPr="001D555E" w:rsidRDefault="001D555E" w:rsidP="001D555E">
      <w:pPr>
        <w:suppressAutoHyphens/>
        <w:spacing w:after="0" w:line="240" w:lineRule="auto"/>
        <w:ind w:firstLine="709"/>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U PPO-u Potok zbog smjenskog rada, pedagog, psiholog, edukacijski rehabilitator i zdravstvena voditeljica jedan dan u tjednu rade poslijepodne od 12:00 do 19:00 sati.</w:t>
      </w:r>
    </w:p>
    <w:p w:rsidR="001D555E" w:rsidRPr="001D555E" w:rsidRDefault="001D555E" w:rsidP="001D555E">
      <w:pPr>
        <w:suppressAutoHyphens/>
        <w:spacing w:after="0" w:line="240" w:lineRule="auto"/>
        <w:ind w:firstLine="709"/>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S obzirom na povremene specifične organizacije rada, potrebe djece, roditelja i ostali djelatnika, stručni suradnici prilagođavaju svoj dnevni ili tjedni raspored rada.</w:t>
      </w:r>
    </w:p>
    <w:p w:rsidR="001D555E" w:rsidRPr="001D555E" w:rsidRDefault="001D555E" w:rsidP="001D555E">
      <w:pPr>
        <w:suppressAutoHyphens/>
        <w:spacing w:after="0" w:line="240" w:lineRule="auto"/>
        <w:ind w:firstLine="709"/>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Radni dogovori članova tima organizirat će se jednom tjedno ili po potrebi. </w:t>
      </w:r>
      <w:r w:rsidRPr="001D555E">
        <w:rPr>
          <w:rFonts w:ascii="Arial" w:eastAsia="Times New Roman" w:hAnsi="Arial" w:cs="Arial"/>
          <w:bCs/>
          <w:sz w:val="24"/>
          <w:szCs w:val="24"/>
          <w:lang w:eastAsia="hr-HR"/>
        </w:rPr>
        <w:t xml:space="preserve">Stručni kolegij voditeljica centara s ravnateljicom Dječjeg vrtića Rijeka i koordinatoricom za stručno pedagoški rad održavat će se po dogovoru jedanput tjedno. </w:t>
      </w:r>
      <w:r w:rsidRPr="001D555E">
        <w:rPr>
          <w:rFonts w:ascii="Arial" w:eastAsia="Times New Roman" w:hAnsi="Arial" w:cs="Arial"/>
          <w:sz w:val="24"/>
          <w:szCs w:val="24"/>
          <w:lang w:eastAsia="hr-HR"/>
        </w:rPr>
        <w:t>Voditeljica CPO-a obilazi podcentre jedanput mjesečno ili po potrebi.</w:t>
      </w:r>
    </w:p>
    <w:p w:rsidR="001D555E" w:rsidRPr="001D555E" w:rsidRDefault="001D555E" w:rsidP="001D555E">
      <w:pPr>
        <w:suppressAutoHyphens/>
        <w:spacing w:after="0" w:line="240" w:lineRule="auto"/>
        <w:ind w:firstLine="709"/>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Sastanci s odgojiteljicama voditeljicama podcentara organiziraju se jednom mjesečno ili po potrebi. Timski dogovori u podcentrima održavaju se jednom mjesečno.</w:t>
      </w:r>
    </w:p>
    <w:p w:rsidR="001D555E" w:rsidRDefault="001D555E" w:rsidP="001D555E">
      <w:pPr>
        <w:suppressAutoHyphens/>
        <w:spacing w:after="0" w:line="240" w:lineRule="auto"/>
        <w:ind w:firstLine="709"/>
        <w:jc w:val="both"/>
        <w:rPr>
          <w:rFonts w:ascii="Arial" w:eastAsia="Times New Roman" w:hAnsi="Arial" w:cs="Arial"/>
          <w:sz w:val="24"/>
          <w:szCs w:val="24"/>
          <w:lang w:eastAsia="hr-HR"/>
        </w:rPr>
      </w:pPr>
    </w:p>
    <w:p w:rsidR="002E5F2B" w:rsidRDefault="002E5F2B" w:rsidP="001D555E">
      <w:pPr>
        <w:suppressAutoHyphens/>
        <w:spacing w:after="0" w:line="240" w:lineRule="auto"/>
        <w:ind w:firstLine="709"/>
        <w:jc w:val="both"/>
        <w:rPr>
          <w:rFonts w:ascii="Arial" w:eastAsia="Times New Roman" w:hAnsi="Arial" w:cs="Arial"/>
          <w:sz w:val="24"/>
          <w:szCs w:val="24"/>
          <w:lang w:eastAsia="hr-HR"/>
        </w:rPr>
      </w:pPr>
    </w:p>
    <w:p w:rsidR="002E5F2B" w:rsidRDefault="002E5F2B" w:rsidP="001D555E">
      <w:pPr>
        <w:suppressAutoHyphens/>
        <w:spacing w:after="0" w:line="240" w:lineRule="auto"/>
        <w:ind w:firstLine="709"/>
        <w:jc w:val="both"/>
        <w:rPr>
          <w:rFonts w:ascii="Arial" w:eastAsia="Times New Roman" w:hAnsi="Arial" w:cs="Arial"/>
          <w:sz w:val="24"/>
          <w:szCs w:val="24"/>
          <w:lang w:eastAsia="hr-HR"/>
        </w:rPr>
      </w:pPr>
    </w:p>
    <w:p w:rsidR="002E5F2B" w:rsidRDefault="002E5F2B" w:rsidP="001D555E">
      <w:pPr>
        <w:suppressAutoHyphens/>
        <w:spacing w:after="0" w:line="240" w:lineRule="auto"/>
        <w:ind w:firstLine="709"/>
        <w:jc w:val="both"/>
        <w:rPr>
          <w:rFonts w:ascii="Arial" w:eastAsia="Times New Roman" w:hAnsi="Arial" w:cs="Arial"/>
          <w:sz w:val="24"/>
          <w:szCs w:val="24"/>
          <w:lang w:eastAsia="hr-HR"/>
        </w:rPr>
      </w:pPr>
    </w:p>
    <w:p w:rsidR="002E5F2B" w:rsidRDefault="002E5F2B" w:rsidP="001D555E">
      <w:pPr>
        <w:suppressAutoHyphens/>
        <w:spacing w:after="0" w:line="240" w:lineRule="auto"/>
        <w:ind w:firstLine="709"/>
        <w:jc w:val="both"/>
        <w:rPr>
          <w:rFonts w:ascii="Arial" w:eastAsia="Times New Roman" w:hAnsi="Arial" w:cs="Arial"/>
          <w:sz w:val="24"/>
          <w:szCs w:val="24"/>
          <w:lang w:eastAsia="hr-HR"/>
        </w:rPr>
      </w:pPr>
    </w:p>
    <w:p w:rsidR="002E5F2B" w:rsidRDefault="002E5F2B" w:rsidP="001D555E">
      <w:pPr>
        <w:suppressAutoHyphens/>
        <w:spacing w:after="0" w:line="240" w:lineRule="auto"/>
        <w:ind w:firstLine="709"/>
        <w:jc w:val="both"/>
        <w:rPr>
          <w:rFonts w:ascii="Arial" w:eastAsia="Times New Roman" w:hAnsi="Arial" w:cs="Arial"/>
          <w:sz w:val="24"/>
          <w:szCs w:val="24"/>
          <w:lang w:eastAsia="hr-HR"/>
        </w:rPr>
      </w:pPr>
    </w:p>
    <w:p w:rsidR="00701BBD" w:rsidRDefault="00701BBD" w:rsidP="001D555E">
      <w:pPr>
        <w:suppressAutoHyphens/>
        <w:spacing w:after="0" w:line="240" w:lineRule="auto"/>
        <w:ind w:firstLine="709"/>
        <w:jc w:val="both"/>
        <w:rPr>
          <w:rFonts w:ascii="Arial" w:eastAsia="Times New Roman" w:hAnsi="Arial" w:cs="Arial"/>
          <w:sz w:val="24"/>
          <w:szCs w:val="24"/>
          <w:lang w:eastAsia="hr-HR"/>
        </w:rPr>
      </w:pPr>
    </w:p>
    <w:p w:rsidR="00701BBD" w:rsidRDefault="00701BBD" w:rsidP="001D555E">
      <w:pPr>
        <w:suppressAutoHyphens/>
        <w:spacing w:after="0" w:line="240" w:lineRule="auto"/>
        <w:ind w:firstLine="709"/>
        <w:jc w:val="both"/>
        <w:rPr>
          <w:rFonts w:ascii="Arial" w:eastAsia="Times New Roman" w:hAnsi="Arial" w:cs="Arial"/>
          <w:sz w:val="24"/>
          <w:szCs w:val="24"/>
          <w:lang w:eastAsia="hr-HR"/>
        </w:rPr>
      </w:pPr>
    </w:p>
    <w:p w:rsidR="002E5F2B" w:rsidRDefault="002E5F2B" w:rsidP="001D555E">
      <w:pPr>
        <w:suppressAutoHyphens/>
        <w:spacing w:after="0" w:line="240" w:lineRule="auto"/>
        <w:ind w:firstLine="709"/>
        <w:jc w:val="both"/>
        <w:rPr>
          <w:rFonts w:ascii="Arial" w:eastAsia="Times New Roman" w:hAnsi="Arial" w:cs="Arial"/>
          <w:sz w:val="24"/>
          <w:szCs w:val="24"/>
          <w:lang w:eastAsia="hr-HR"/>
        </w:rPr>
      </w:pPr>
    </w:p>
    <w:p w:rsidR="002E5F2B" w:rsidRPr="001D555E" w:rsidRDefault="002E5F2B" w:rsidP="001D555E">
      <w:pPr>
        <w:suppressAutoHyphens/>
        <w:spacing w:after="0" w:line="240" w:lineRule="auto"/>
        <w:ind w:firstLine="709"/>
        <w:jc w:val="both"/>
        <w:rPr>
          <w:rFonts w:ascii="Arial" w:eastAsia="Times New Roman" w:hAnsi="Arial" w:cs="Arial"/>
          <w:sz w:val="24"/>
          <w:szCs w:val="24"/>
          <w:lang w:eastAsia="hr-HR"/>
        </w:rPr>
      </w:pPr>
    </w:p>
    <w:p w:rsidR="001D555E" w:rsidRPr="001D555E" w:rsidRDefault="001D555E" w:rsidP="001D555E">
      <w:pPr>
        <w:suppressAutoHyphens/>
        <w:spacing w:after="0" w:line="240" w:lineRule="auto"/>
        <w:rPr>
          <w:rFonts w:ascii="Arial" w:eastAsia="Times New Roman" w:hAnsi="Arial" w:cs="Arial"/>
          <w:b/>
          <w:bCs/>
          <w:sz w:val="24"/>
          <w:szCs w:val="24"/>
          <w:lang w:eastAsia="hr-HR"/>
        </w:rPr>
      </w:pPr>
      <w:bookmarkStart w:id="18" w:name="_Toc51688911"/>
      <w:bookmarkStart w:id="19" w:name="_Toc51696260"/>
      <w:r w:rsidRPr="001D555E">
        <w:rPr>
          <w:rFonts w:ascii="Arial" w:eastAsia="Times New Roman" w:hAnsi="Arial" w:cs="Arial"/>
          <w:b/>
          <w:bCs/>
          <w:sz w:val="24"/>
          <w:szCs w:val="24"/>
          <w:lang w:eastAsia="hr-HR"/>
        </w:rPr>
        <w:lastRenderedPageBreak/>
        <w:t>f) RASPORED RADA BIJELOG I TEHNIČKOG OSOBLJA</w:t>
      </w:r>
      <w:bookmarkEnd w:id="18"/>
      <w:bookmarkEnd w:id="19"/>
    </w:p>
    <w:p w:rsidR="001D555E" w:rsidRPr="001D555E" w:rsidRDefault="001D555E" w:rsidP="001D555E">
      <w:pPr>
        <w:keepNext/>
        <w:suppressAutoHyphens/>
        <w:spacing w:after="0" w:line="240" w:lineRule="auto"/>
        <w:ind w:left="720"/>
        <w:jc w:val="both"/>
        <w:outlineLvl w:val="2"/>
        <w:rPr>
          <w:rFonts w:ascii="Arial" w:eastAsia="Times New Roman" w:hAnsi="Arial" w:cs="Arial"/>
          <w:b/>
          <w:bCs/>
          <w:sz w:val="24"/>
          <w:szCs w:val="24"/>
          <w:lang w:eastAsia="hr-HR"/>
        </w:rPr>
      </w:pPr>
    </w:p>
    <w:tbl>
      <w:tblPr>
        <w:tblW w:w="6589" w:type="dxa"/>
        <w:jc w:val="center"/>
        <w:tblLayout w:type="fixed"/>
        <w:tblLook w:val="0000" w:firstRow="0" w:lastRow="0" w:firstColumn="0" w:lastColumn="0" w:noHBand="0" w:noVBand="0"/>
      </w:tblPr>
      <w:tblGrid>
        <w:gridCol w:w="2552"/>
        <w:gridCol w:w="1906"/>
        <w:gridCol w:w="2131"/>
      </w:tblGrid>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BFBFBF"/>
          </w:tcPr>
          <w:p w:rsidR="002E5F2B" w:rsidRPr="001D555E" w:rsidRDefault="002E5F2B" w:rsidP="001D555E">
            <w:pPr>
              <w:widowControl w:val="0"/>
              <w:suppressAutoHyphens/>
              <w:spacing w:after="0" w:line="240" w:lineRule="auto"/>
              <w:jc w:val="both"/>
              <w:rPr>
                <w:rFonts w:ascii="Arial" w:eastAsia="Times New Roman" w:hAnsi="Arial" w:cs="Arial"/>
                <w:b/>
                <w:sz w:val="24"/>
                <w:szCs w:val="24"/>
                <w:lang w:eastAsia="hr-HR"/>
              </w:rPr>
            </w:pPr>
            <w:r w:rsidRPr="001D555E">
              <w:rPr>
                <w:rFonts w:ascii="Arial" w:eastAsia="Times New Roman" w:hAnsi="Arial" w:cs="Arial"/>
                <w:b/>
                <w:sz w:val="24"/>
                <w:szCs w:val="24"/>
                <w:lang w:eastAsia="hr-HR"/>
              </w:rPr>
              <w:t>Radno mjesto</w:t>
            </w:r>
          </w:p>
        </w:tc>
        <w:tc>
          <w:tcPr>
            <w:tcW w:w="1906" w:type="dxa"/>
            <w:tcBorders>
              <w:top w:val="single" w:sz="4" w:space="0" w:color="000000"/>
              <w:left w:val="single" w:sz="4" w:space="0" w:color="000000"/>
              <w:bottom w:val="single" w:sz="4" w:space="0" w:color="000000"/>
              <w:right w:val="single" w:sz="4" w:space="0" w:color="000000"/>
            </w:tcBorders>
            <w:shd w:val="clear" w:color="auto" w:fill="BFBFBF"/>
          </w:tcPr>
          <w:p w:rsidR="002E5F2B" w:rsidRPr="001D555E" w:rsidRDefault="002E5F2B" w:rsidP="001D555E">
            <w:pPr>
              <w:widowControl w:val="0"/>
              <w:suppressAutoHyphens/>
              <w:spacing w:after="0" w:line="240" w:lineRule="auto"/>
              <w:jc w:val="both"/>
              <w:rPr>
                <w:rFonts w:ascii="Arial" w:eastAsia="Times New Roman" w:hAnsi="Arial" w:cs="Arial"/>
                <w:b/>
                <w:sz w:val="24"/>
                <w:szCs w:val="24"/>
                <w:lang w:eastAsia="hr-HR"/>
              </w:rPr>
            </w:pPr>
            <w:r w:rsidRPr="001D555E">
              <w:rPr>
                <w:rFonts w:ascii="Arial" w:eastAsia="Times New Roman" w:hAnsi="Arial" w:cs="Arial"/>
                <w:b/>
                <w:sz w:val="24"/>
                <w:szCs w:val="24"/>
                <w:lang w:eastAsia="hr-HR"/>
              </w:rPr>
              <w:t>PPO</w:t>
            </w:r>
          </w:p>
        </w:tc>
        <w:tc>
          <w:tcPr>
            <w:tcW w:w="2131" w:type="dxa"/>
            <w:tcBorders>
              <w:top w:val="single" w:sz="4" w:space="0" w:color="000000"/>
              <w:left w:val="single" w:sz="4" w:space="0" w:color="000000"/>
              <w:bottom w:val="single" w:sz="4" w:space="0" w:color="000000"/>
              <w:right w:val="single" w:sz="4" w:space="0" w:color="000000"/>
            </w:tcBorders>
            <w:shd w:val="clear" w:color="auto" w:fill="BFBFBF"/>
          </w:tcPr>
          <w:p w:rsidR="002E5F2B" w:rsidRPr="001D555E" w:rsidRDefault="002E5F2B" w:rsidP="001D555E">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sz w:val="24"/>
                <w:szCs w:val="24"/>
                <w:lang w:eastAsia="hr-HR"/>
              </w:rPr>
              <w:t>Radno vrijeme</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domar</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Mlaka, Z.Cviić, Podmurvice, Potok,Topolino</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zimi 5:30 -13:30</w:t>
            </w:r>
          </w:p>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ljeti 6:30 –14:30</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ekonom</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6:00 – 14:00</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voditelj kuhinje</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6:00 – 14:00</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kuhar</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6:30 – 14:30</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kuhar</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6:30 – 14:30</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kuhar</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6:00 – 14:00</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kuhar</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7:00 – 15:00</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odgojitelj 3</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8:00 – 16:00</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Pom.kuh./spremač</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Topolino</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7:00 – 15:00</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pomoćni kuhar</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6:30 – 14:30</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Pomoćni kuhar</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8:30 -   16:30</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pomoćni kuhar</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11:30 – 19:30</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pomoćni kuhar</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Mlaka</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7:00 – 15:00</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pomoćni kuhar</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bookmarkStart w:id="20" w:name="_Toc51688912"/>
            <w:bookmarkStart w:id="21" w:name="_Toc51696261"/>
            <w:r w:rsidRPr="001D555E">
              <w:rPr>
                <w:rFonts w:ascii="Arial" w:eastAsia="Times New Roman" w:hAnsi="Arial" w:cs="Arial"/>
                <w:sz w:val="24"/>
                <w:szCs w:val="24"/>
                <w:lang w:eastAsia="hr-HR"/>
              </w:rPr>
              <w:t>Podmurvice</w:t>
            </w:r>
            <w:bookmarkEnd w:id="20"/>
            <w:bookmarkEnd w:id="21"/>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7:00 – 15:00</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pomoćni kuhar</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Z. Cviić</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7:00 – 15:00</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pralja</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Za cijeli DV</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6:00 – 14:00</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pralja</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Za cijeli DV</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6:00 – 14:00</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pralja</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Za cijeli DV</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13:30 – 21:30</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pralja</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Za cijeli DV</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13:30 – 21:30</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šivač</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Za cijeli DV</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7:00 – 15:00</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Referent zaštite na radu</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Za cijeli DV</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8:00 – 16:00</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Referent zaštite na radu</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Za cijeli DV</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8:00 – 16:00</w:t>
            </w:r>
          </w:p>
        </w:tc>
      </w:tr>
      <w:tr w:rsidR="002E5F2B" w:rsidRPr="001D555E" w:rsidTr="002E5F2B">
        <w:trPr>
          <w:jc w:val="center"/>
        </w:trPr>
        <w:tc>
          <w:tcPr>
            <w:tcW w:w="2552"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vozač</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Za cijeli DV</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7:00 – 15:00</w:t>
            </w:r>
          </w:p>
        </w:tc>
      </w:tr>
      <w:tr w:rsidR="002E5F2B" w:rsidRPr="001D555E" w:rsidTr="002E5F2B">
        <w:trPr>
          <w:jc w:val="center"/>
        </w:trPr>
        <w:tc>
          <w:tcPr>
            <w:tcW w:w="2552" w:type="dxa"/>
            <w:tcBorders>
              <w:top w:val="single" w:sz="4" w:space="0" w:color="auto"/>
              <w:left w:val="single" w:sz="4" w:space="0" w:color="auto"/>
              <w:bottom w:val="single" w:sz="4" w:space="0" w:color="auto"/>
              <w:right w:val="single" w:sz="4" w:space="0" w:color="auto"/>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hAnsi="Arial" w:cs="Arial"/>
                <w:sz w:val="24"/>
                <w:szCs w:val="24"/>
              </w:rPr>
              <w:t>spremač</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Potok, smj</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7:00 – 15:00</w:t>
            </w:r>
          </w:p>
        </w:tc>
      </w:tr>
      <w:tr w:rsidR="002E5F2B" w:rsidRPr="001D555E" w:rsidTr="002E5F2B">
        <w:trPr>
          <w:jc w:val="center"/>
        </w:trPr>
        <w:tc>
          <w:tcPr>
            <w:tcW w:w="2552" w:type="dxa"/>
            <w:tcBorders>
              <w:top w:val="single" w:sz="4" w:space="0" w:color="auto"/>
              <w:left w:val="single" w:sz="4" w:space="0" w:color="auto"/>
              <w:bottom w:val="single" w:sz="4" w:space="0" w:color="auto"/>
              <w:right w:val="single" w:sz="4" w:space="0" w:color="auto"/>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hAnsi="Arial" w:cs="Arial"/>
                <w:sz w:val="24"/>
                <w:szCs w:val="24"/>
              </w:rPr>
              <w:t>spremač</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11:00 – 19:00</w:t>
            </w:r>
          </w:p>
        </w:tc>
      </w:tr>
      <w:tr w:rsidR="002E5F2B" w:rsidRPr="001D555E" w:rsidTr="002E5F2B">
        <w:trPr>
          <w:jc w:val="center"/>
        </w:trPr>
        <w:tc>
          <w:tcPr>
            <w:tcW w:w="2552" w:type="dxa"/>
            <w:tcBorders>
              <w:top w:val="single" w:sz="4" w:space="0" w:color="auto"/>
              <w:left w:val="single" w:sz="4" w:space="0" w:color="auto"/>
              <w:bottom w:val="single" w:sz="4" w:space="0" w:color="auto"/>
              <w:right w:val="single" w:sz="4" w:space="0" w:color="auto"/>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hAnsi="Arial" w:cs="Arial"/>
                <w:sz w:val="24"/>
                <w:szCs w:val="24"/>
              </w:rPr>
              <w:t>spremač</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Potok</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11:00 – 19:00</w:t>
            </w:r>
          </w:p>
        </w:tc>
      </w:tr>
      <w:tr w:rsidR="002E5F2B" w:rsidRPr="001D555E" w:rsidTr="002E5F2B">
        <w:trPr>
          <w:jc w:val="center"/>
        </w:trPr>
        <w:tc>
          <w:tcPr>
            <w:tcW w:w="2552" w:type="dxa"/>
            <w:tcBorders>
              <w:top w:val="single" w:sz="4" w:space="0" w:color="auto"/>
              <w:left w:val="single" w:sz="4" w:space="0" w:color="auto"/>
              <w:bottom w:val="single" w:sz="4" w:space="0" w:color="auto"/>
              <w:right w:val="single" w:sz="4" w:space="0" w:color="auto"/>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hAnsi="Arial" w:cs="Arial"/>
                <w:sz w:val="24"/>
                <w:szCs w:val="24"/>
              </w:rPr>
              <w:t>spremač</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Potok, smj</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7:00 – 15:00</w:t>
            </w:r>
          </w:p>
        </w:tc>
      </w:tr>
      <w:tr w:rsidR="002E5F2B" w:rsidRPr="001D555E" w:rsidTr="002E5F2B">
        <w:trPr>
          <w:jc w:val="center"/>
        </w:trPr>
        <w:tc>
          <w:tcPr>
            <w:tcW w:w="2552" w:type="dxa"/>
            <w:tcBorders>
              <w:top w:val="single" w:sz="4" w:space="0" w:color="auto"/>
              <w:left w:val="single" w:sz="4" w:space="0" w:color="auto"/>
              <w:bottom w:val="single" w:sz="4" w:space="0" w:color="auto"/>
              <w:right w:val="single" w:sz="4" w:space="0" w:color="auto"/>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hAnsi="Arial" w:cs="Arial"/>
                <w:sz w:val="24"/>
                <w:szCs w:val="24"/>
              </w:rPr>
              <w:t>spremač</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Potok, smj</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13:00 – 21:30</w:t>
            </w:r>
          </w:p>
        </w:tc>
      </w:tr>
      <w:tr w:rsidR="002E5F2B" w:rsidRPr="001D555E" w:rsidTr="002E5F2B">
        <w:trPr>
          <w:jc w:val="center"/>
        </w:trPr>
        <w:tc>
          <w:tcPr>
            <w:tcW w:w="2552" w:type="dxa"/>
            <w:tcBorders>
              <w:top w:val="single" w:sz="4" w:space="0" w:color="auto"/>
              <w:left w:val="single" w:sz="4" w:space="0" w:color="auto"/>
              <w:bottom w:val="single" w:sz="4" w:space="0" w:color="auto"/>
              <w:right w:val="single" w:sz="4" w:space="0" w:color="auto"/>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hAnsi="Arial" w:cs="Arial"/>
                <w:sz w:val="24"/>
                <w:szCs w:val="24"/>
              </w:rPr>
              <w:t>spremač</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Potok, smj</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13:00 – 21:30</w:t>
            </w:r>
          </w:p>
        </w:tc>
      </w:tr>
      <w:tr w:rsidR="002E5F2B" w:rsidRPr="001D555E" w:rsidTr="002E5F2B">
        <w:trPr>
          <w:jc w:val="center"/>
        </w:trPr>
        <w:tc>
          <w:tcPr>
            <w:tcW w:w="2552" w:type="dxa"/>
            <w:tcBorders>
              <w:top w:val="single" w:sz="4" w:space="0" w:color="auto"/>
              <w:left w:val="single" w:sz="4" w:space="0" w:color="auto"/>
              <w:bottom w:val="single" w:sz="4" w:space="0" w:color="auto"/>
              <w:right w:val="single" w:sz="4" w:space="0" w:color="auto"/>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hAnsi="Arial" w:cs="Arial"/>
                <w:sz w:val="24"/>
                <w:szCs w:val="24"/>
              </w:rPr>
              <w:t>spremač</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Mlaka</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11:00 – 19:00</w:t>
            </w:r>
          </w:p>
        </w:tc>
      </w:tr>
      <w:tr w:rsidR="002E5F2B" w:rsidRPr="001D555E" w:rsidTr="002E5F2B">
        <w:trPr>
          <w:jc w:val="center"/>
        </w:trPr>
        <w:tc>
          <w:tcPr>
            <w:tcW w:w="2552" w:type="dxa"/>
            <w:tcBorders>
              <w:top w:val="single" w:sz="4" w:space="0" w:color="auto"/>
              <w:left w:val="single" w:sz="4" w:space="0" w:color="auto"/>
              <w:bottom w:val="single" w:sz="4" w:space="0" w:color="auto"/>
              <w:right w:val="single" w:sz="4" w:space="0" w:color="auto"/>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hAnsi="Arial" w:cs="Arial"/>
                <w:sz w:val="24"/>
                <w:szCs w:val="24"/>
              </w:rPr>
              <w:t>spremač</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Podmurvice</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11:00 – 19:00</w:t>
            </w:r>
          </w:p>
        </w:tc>
      </w:tr>
      <w:tr w:rsidR="002E5F2B" w:rsidRPr="001D555E" w:rsidTr="002E5F2B">
        <w:trPr>
          <w:jc w:val="center"/>
        </w:trPr>
        <w:tc>
          <w:tcPr>
            <w:tcW w:w="2552" w:type="dxa"/>
            <w:tcBorders>
              <w:top w:val="single" w:sz="4" w:space="0" w:color="auto"/>
              <w:left w:val="single" w:sz="4" w:space="0" w:color="auto"/>
              <w:bottom w:val="single" w:sz="4" w:space="0" w:color="auto"/>
              <w:right w:val="single" w:sz="4" w:space="0" w:color="auto"/>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hAnsi="Arial" w:cs="Arial"/>
                <w:sz w:val="24"/>
                <w:szCs w:val="24"/>
              </w:rPr>
              <w:t>spremač</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Podmurvice/Radost/Pehlin</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11:00 – 19:00</w:t>
            </w:r>
          </w:p>
        </w:tc>
      </w:tr>
      <w:tr w:rsidR="002E5F2B" w:rsidRPr="001D555E" w:rsidTr="002E5F2B">
        <w:trPr>
          <w:jc w:val="center"/>
        </w:trPr>
        <w:tc>
          <w:tcPr>
            <w:tcW w:w="2552" w:type="dxa"/>
            <w:tcBorders>
              <w:top w:val="single" w:sz="4" w:space="0" w:color="auto"/>
              <w:left w:val="single" w:sz="4" w:space="0" w:color="auto"/>
              <w:bottom w:val="single" w:sz="4" w:space="0" w:color="auto"/>
              <w:right w:val="single" w:sz="4" w:space="0" w:color="auto"/>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hAnsi="Arial" w:cs="Arial"/>
                <w:sz w:val="24"/>
                <w:szCs w:val="24"/>
              </w:rPr>
              <w:t>spremač</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Podmurvice</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11:00 – 19:00</w:t>
            </w:r>
          </w:p>
        </w:tc>
      </w:tr>
      <w:tr w:rsidR="002E5F2B" w:rsidRPr="001D555E" w:rsidTr="002E5F2B">
        <w:trPr>
          <w:jc w:val="center"/>
        </w:trPr>
        <w:tc>
          <w:tcPr>
            <w:tcW w:w="2552" w:type="dxa"/>
            <w:tcBorders>
              <w:top w:val="single" w:sz="4" w:space="0" w:color="auto"/>
              <w:left w:val="single" w:sz="4" w:space="0" w:color="auto"/>
              <w:bottom w:val="single" w:sz="4" w:space="0" w:color="auto"/>
              <w:right w:val="single" w:sz="4" w:space="0" w:color="auto"/>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hAnsi="Arial" w:cs="Arial"/>
                <w:sz w:val="24"/>
                <w:szCs w:val="24"/>
              </w:rPr>
              <w:t>spremač</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Z. Cviić</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11:00 – 19:00</w:t>
            </w:r>
          </w:p>
        </w:tc>
      </w:tr>
      <w:tr w:rsidR="002E5F2B" w:rsidRPr="001D555E" w:rsidTr="002E5F2B">
        <w:trPr>
          <w:jc w:val="center"/>
        </w:trPr>
        <w:tc>
          <w:tcPr>
            <w:tcW w:w="2552" w:type="dxa"/>
            <w:tcBorders>
              <w:top w:val="single" w:sz="4" w:space="0" w:color="auto"/>
              <w:left w:val="single" w:sz="4" w:space="0" w:color="auto"/>
              <w:bottom w:val="single" w:sz="4" w:space="0" w:color="auto"/>
              <w:right w:val="single" w:sz="4" w:space="0" w:color="auto"/>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hAnsi="Arial" w:cs="Arial"/>
                <w:sz w:val="24"/>
                <w:szCs w:val="24"/>
              </w:rPr>
              <w:t>spremač</w:t>
            </w:r>
          </w:p>
        </w:tc>
        <w:tc>
          <w:tcPr>
            <w:tcW w:w="1906"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Z. Cviić</w:t>
            </w:r>
          </w:p>
        </w:tc>
        <w:tc>
          <w:tcPr>
            <w:tcW w:w="2131" w:type="dxa"/>
            <w:tcBorders>
              <w:top w:val="single" w:sz="4" w:space="0" w:color="000000"/>
              <w:left w:val="single" w:sz="4" w:space="0" w:color="000000"/>
              <w:bottom w:val="single" w:sz="4" w:space="0" w:color="000000"/>
              <w:right w:val="single" w:sz="4" w:space="0" w:color="000000"/>
            </w:tcBorders>
          </w:tcPr>
          <w:p w:rsidR="002E5F2B" w:rsidRPr="001D555E" w:rsidRDefault="002E5F2B"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11:00 – 19:00</w:t>
            </w:r>
          </w:p>
        </w:tc>
      </w:tr>
    </w:tbl>
    <w:p w:rsidR="001D555E" w:rsidRPr="001D555E" w:rsidRDefault="001D555E" w:rsidP="001D555E">
      <w:pPr>
        <w:suppressAutoHyphens/>
        <w:spacing w:after="0" w:line="240" w:lineRule="auto"/>
        <w:jc w:val="both"/>
        <w:rPr>
          <w:rFonts w:ascii="Arial" w:eastAsia="Times New Roman" w:hAnsi="Arial" w:cs="Arial"/>
          <w:sz w:val="24"/>
          <w:szCs w:val="24"/>
          <w:lang w:eastAsia="hr-HR"/>
        </w:rPr>
      </w:pPr>
    </w:p>
    <w:p w:rsidR="001D555E" w:rsidRPr="001D555E" w:rsidRDefault="001D555E" w:rsidP="001D555E">
      <w:pPr>
        <w:suppressAutoHyphens/>
        <w:spacing w:after="0" w:line="240" w:lineRule="auto"/>
        <w:ind w:firstLine="708"/>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Jedan djelatnik u kuhinji radi od 11,30 – 19,30 sati zbog smjenskog rada. Domar ima ljetno i zimsko radno vrijeme zbog uključivanja grijanja tijekom zimskih mjeseci. Radnici u praoni rade u tjednoj izmjeni. Referent zaštite na radu prema potrebi obavlja poslove na terenu. Četiri spremačice u PPO-u Potok rade u tjednoj izmjeni</w:t>
      </w:r>
    </w:p>
    <w:p w:rsidR="001D555E" w:rsidRPr="001D555E" w:rsidRDefault="001D555E" w:rsidP="001D555E">
      <w:pPr>
        <w:suppressAutoHyphens/>
        <w:spacing w:after="0" w:line="240" w:lineRule="auto"/>
        <w:jc w:val="both"/>
        <w:rPr>
          <w:rFonts w:ascii="Arial" w:eastAsia="Times New Roman" w:hAnsi="Arial" w:cs="Arial"/>
          <w:b/>
          <w:bCs/>
          <w:color w:val="FF0000"/>
          <w:sz w:val="24"/>
          <w:szCs w:val="24"/>
        </w:rPr>
      </w:pPr>
    </w:p>
    <w:p w:rsidR="001D555E" w:rsidRPr="001D555E" w:rsidRDefault="001D555E" w:rsidP="001D555E">
      <w:pPr>
        <w:suppressAutoHyphens/>
        <w:spacing w:after="0" w:line="240" w:lineRule="auto"/>
        <w:jc w:val="both"/>
        <w:rPr>
          <w:rFonts w:ascii="Arial" w:eastAsia="Times New Roman" w:hAnsi="Arial" w:cs="Arial"/>
          <w:b/>
          <w:bCs/>
          <w:sz w:val="24"/>
          <w:szCs w:val="24"/>
        </w:rPr>
      </w:pPr>
      <w:r w:rsidRPr="001D555E">
        <w:rPr>
          <w:rFonts w:ascii="Arial" w:eastAsia="Times New Roman" w:hAnsi="Arial" w:cs="Arial"/>
          <w:b/>
          <w:bCs/>
          <w:color w:val="FF0000"/>
          <w:sz w:val="24"/>
          <w:szCs w:val="24"/>
        </w:rPr>
        <w:lastRenderedPageBreak/>
        <w:t xml:space="preserve"> </w:t>
      </w:r>
      <w:r w:rsidRPr="001D555E">
        <w:rPr>
          <w:rFonts w:ascii="Arial" w:eastAsia="Times New Roman" w:hAnsi="Arial" w:cs="Arial"/>
          <w:b/>
          <w:bCs/>
          <w:sz w:val="24"/>
          <w:szCs w:val="24"/>
        </w:rPr>
        <w:t>UPISANA DJECA U CENTAR PREDŠKOLSKOG ODGOJA POTOK</w:t>
      </w:r>
    </w:p>
    <w:p w:rsidR="001D555E" w:rsidRPr="001D555E" w:rsidRDefault="001D555E" w:rsidP="001D555E">
      <w:pPr>
        <w:suppressAutoHyphens/>
        <w:spacing w:after="0" w:line="240" w:lineRule="auto"/>
        <w:jc w:val="both"/>
        <w:rPr>
          <w:rFonts w:ascii="Arial" w:eastAsia="Times New Roman" w:hAnsi="Arial" w:cs="Arial"/>
          <w:b/>
          <w:bCs/>
          <w:sz w:val="24"/>
          <w:szCs w:val="24"/>
        </w:rPr>
      </w:pPr>
    </w:p>
    <w:p w:rsidR="001D555E" w:rsidRPr="001D555E" w:rsidRDefault="001D555E" w:rsidP="001D555E">
      <w:pPr>
        <w:suppressAutoHyphens/>
        <w:spacing w:after="0" w:line="240" w:lineRule="auto"/>
        <w:ind w:firstLine="720"/>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Upisi za pedagošku 2022./23. provedeni su u ožujku i travnju. Zahtjevi za nastavak korištenja usluga vrtića (dosadašnji korisnici usluga) zaprimali su se od 7. do 11. ožujka 2022. godine, a prijave za upis nove djece (novoprijavljeni) od 7. do 15. travnja 2022. godine za podcentre Mlaka, Podmurvice, Potok, Topolino i Zvonimir Cviić. Sveukupno je zaprimljeno 527 zahtjeva i prijava za upis djece. </w:t>
      </w:r>
    </w:p>
    <w:p w:rsidR="001D555E" w:rsidRPr="001D555E" w:rsidRDefault="001D555E" w:rsidP="001D555E">
      <w:pPr>
        <w:suppressAutoHyphens/>
        <w:spacing w:after="0" w:line="240" w:lineRule="auto"/>
        <w:ind w:firstLine="720"/>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U novu pedagošku godinu 2022./23. u CPO Potok upisano je 459 djece, a neraspoređeno 50 djece, od 6 mj. do 6 godine života. Upisi za stare korisnike su se vršili kao i prošle godine, a za nove preko sustava e-građani za podcentre prema organizaciji rada Dječjeg vrtića Rijeka. Sustav e-građani je stvarao poteškoće prilikom evaluacije.</w:t>
      </w:r>
    </w:p>
    <w:p w:rsidR="001D555E" w:rsidRPr="00701BBD" w:rsidRDefault="001D555E" w:rsidP="00701BBD">
      <w:pPr>
        <w:suppressAutoHyphens/>
        <w:spacing w:after="0" w:line="240" w:lineRule="auto"/>
        <w:ind w:firstLine="720"/>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Odgojno-obrazovni rad odvijat će se u pet podcentara predškolskog odgoja. Tijekom cijele godine vršit će se upisi na upražnjena mjesta jaslica i vrtića.</w:t>
      </w:r>
    </w:p>
    <w:p w:rsidR="001D555E" w:rsidRPr="001D555E" w:rsidRDefault="001D555E" w:rsidP="001D555E">
      <w:pPr>
        <w:tabs>
          <w:tab w:val="left" w:pos="525"/>
        </w:tabs>
        <w:suppressAutoHyphens/>
        <w:spacing w:after="0" w:line="240" w:lineRule="auto"/>
        <w:jc w:val="both"/>
        <w:rPr>
          <w:rFonts w:ascii="Arial" w:eastAsia="Times New Roman" w:hAnsi="Arial" w:cs="Arial"/>
          <w:color w:val="FF0000"/>
          <w:sz w:val="24"/>
          <w:szCs w:val="24"/>
        </w:rPr>
      </w:pPr>
    </w:p>
    <w:p w:rsidR="001D555E" w:rsidRPr="001D555E" w:rsidRDefault="001D555E" w:rsidP="001D555E">
      <w:pPr>
        <w:tabs>
          <w:tab w:val="left" w:pos="525"/>
        </w:tabs>
        <w:suppressAutoHyphens/>
        <w:spacing w:after="0" w:line="240" w:lineRule="auto"/>
        <w:jc w:val="both"/>
        <w:rPr>
          <w:rFonts w:ascii="Arial" w:eastAsia="Times New Roman" w:hAnsi="Arial" w:cs="Arial"/>
          <w:sz w:val="24"/>
          <w:szCs w:val="24"/>
        </w:rPr>
      </w:pPr>
      <w:r w:rsidRPr="001D555E">
        <w:rPr>
          <w:rFonts w:ascii="Arial" w:eastAsia="Times New Roman" w:hAnsi="Arial" w:cs="Arial"/>
          <w:b/>
          <w:sz w:val="24"/>
          <w:szCs w:val="24"/>
        </w:rPr>
        <w:t>Broj grupa i upisane djece po PPO-ima</w:t>
      </w:r>
      <w:r w:rsidRPr="001D555E">
        <w:rPr>
          <w:rFonts w:ascii="Arial" w:eastAsia="Times New Roman" w:hAnsi="Arial" w:cs="Arial"/>
          <w:sz w:val="24"/>
          <w:szCs w:val="24"/>
        </w:rPr>
        <w:t>:</w:t>
      </w:r>
    </w:p>
    <w:p w:rsidR="001D555E" w:rsidRPr="001D555E" w:rsidRDefault="001D555E" w:rsidP="001D555E">
      <w:pPr>
        <w:tabs>
          <w:tab w:val="left" w:pos="525"/>
        </w:tabs>
        <w:suppressAutoHyphens/>
        <w:spacing w:after="0" w:line="240" w:lineRule="auto"/>
        <w:jc w:val="both"/>
        <w:rPr>
          <w:rFonts w:ascii="Arial" w:eastAsia="Times New Roman" w:hAnsi="Arial" w:cs="Arial"/>
          <w:color w:val="FF0000"/>
          <w:sz w:val="24"/>
          <w:szCs w:val="24"/>
        </w:rPr>
      </w:pPr>
    </w:p>
    <w:tbl>
      <w:tblPr>
        <w:tblW w:w="8755" w:type="dxa"/>
        <w:jc w:val="center"/>
        <w:tblLayout w:type="fixed"/>
        <w:tblLook w:val="0000" w:firstRow="0" w:lastRow="0" w:firstColumn="0" w:lastColumn="0" w:noHBand="0" w:noVBand="0"/>
      </w:tblPr>
      <w:tblGrid>
        <w:gridCol w:w="1981"/>
        <w:gridCol w:w="1133"/>
        <w:gridCol w:w="1029"/>
        <w:gridCol w:w="1081"/>
        <w:gridCol w:w="796"/>
        <w:gridCol w:w="1350"/>
        <w:gridCol w:w="1385"/>
      </w:tblGrid>
      <w:tr w:rsidR="001D555E" w:rsidRPr="001D555E" w:rsidTr="0041523E">
        <w:trPr>
          <w:trHeight w:val="405"/>
          <w:jc w:val="center"/>
        </w:trPr>
        <w:tc>
          <w:tcPr>
            <w:tcW w:w="1981"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PPO</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Ukupno skupina</w:t>
            </w:r>
          </w:p>
        </w:tc>
        <w:tc>
          <w:tcPr>
            <w:tcW w:w="102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Jaslice</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Vrtić</w:t>
            </w:r>
          </w:p>
        </w:tc>
        <w:tc>
          <w:tcPr>
            <w:tcW w:w="214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Broj djece</w:t>
            </w:r>
          </w:p>
        </w:tc>
        <w:tc>
          <w:tcPr>
            <w:tcW w:w="1385"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Ukupno</w:t>
            </w:r>
          </w:p>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djece</w:t>
            </w:r>
          </w:p>
        </w:tc>
      </w:tr>
      <w:tr w:rsidR="001D555E" w:rsidRPr="001D555E" w:rsidTr="0041523E">
        <w:trPr>
          <w:trHeight w:val="420"/>
          <w:jc w:val="center"/>
        </w:trPr>
        <w:tc>
          <w:tcPr>
            <w:tcW w:w="1981" w:type="dxa"/>
            <w:vMerge/>
            <w:tcBorders>
              <w:top w:val="single" w:sz="4" w:space="0" w:color="000000"/>
              <w:left w:val="single" w:sz="4" w:space="0" w:color="000000"/>
              <w:bottom w:val="single" w:sz="4" w:space="0" w:color="000000"/>
              <w:right w:val="single" w:sz="4" w:space="0" w:color="000000"/>
            </w:tcBorders>
            <w:shd w:val="clear" w:color="auto" w:fill="DAEEF3"/>
          </w:tcPr>
          <w:p w:rsidR="001D555E" w:rsidRPr="001D555E" w:rsidRDefault="001D555E" w:rsidP="001D555E">
            <w:pPr>
              <w:widowControl w:val="0"/>
              <w:tabs>
                <w:tab w:val="left" w:pos="525"/>
              </w:tabs>
              <w:suppressAutoHyphens/>
              <w:spacing w:after="0" w:line="240" w:lineRule="auto"/>
              <w:jc w:val="both"/>
              <w:rPr>
                <w:rFonts w:ascii="Arial" w:eastAsia="Times New Roman" w:hAnsi="Arial" w:cs="Arial"/>
                <w:b/>
                <w:bCs/>
                <w:sz w:val="24"/>
                <w:szCs w:val="24"/>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DAEEF3"/>
          </w:tcPr>
          <w:p w:rsidR="001D555E" w:rsidRPr="001D555E" w:rsidRDefault="001D555E" w:rsidP="001D555E">
            <w:pPr>
              <w:widowControl w:val="0"/>
              <w:tabs>
                <w:tab w:val="left" w:pos="525"/>
              </w:tabs>
              <w:suppressAutoHyphens/>
              <w:spacing w:after="0" w:line="240" w:lineRule="auto"/>
              <w:jc w:val="both"/>
              <w:rPr>
                <w:rFonts w:ascii="Arial" w:eastAsia="Times New Roman" w:hAnsi="Arial" w:cs="Arial"/>
                <w:b/>
                <w:bCs/>
                <w:sz w:val="24"/>
                <w:szCs w:val="24"/>
              </w:rPr>
            </w:pPr>
          </w:p>
        </w:tc>
        <w:tc>
          <w:tcPr>
            <w:tcW w:w="1029" w:type="dxa"/>
            <w:vMerge/>
            <w:tcBorders>
              <w:top w:val="single" w:sz="4" w:space="0" w:color="000000"/>
              <w:left w:val="single" w:sz="4" w:space="0" w:color="000000"/>
              <w:bottom w:val="single" w:sz="4" w:space="0" w:color="000000"/>
              <w:right w:val="single" w:sz="4" w:space="0" w:color="000000"/>
            </w:tcBorders>
            <w:shd w:val="clear" w:color="auto" w:fill="DAEEF3"/>
          </w:tcPr>
          <w:p w:rsidR="001D555E" w:rsidRPr="001D555E" w:rsidRDefault="001D555E" w:rsidP="001D555E">
            <w:pPr>
              <w:widowControl w:val="0"/>
              <w:tabs>
                <w:tab w:val="left" w:pos="525"/>
              </w:tabs>
              <w:suppressAutoHyphens/>
              <w:spacing w:after="0" w:line="240" w:lineRule="auto"/>
              <w:jc w:val="both"/>
              <w:rPr>
                <w:rFonts w:ascii="Arial" w:eastAsia="Times New Roman" w:hAnsi="Arial" w:cs="Arial"/>
                <w:b/>
                <w:bCs/>
                <w:sz w:val="24"/>
                <w:szCs w:val="24"/>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DAEEF3"/>
          </w:tcPr>
          <w:p w:rsidR="001D555E" w:rsidRPr="001D555E" w:rsidRDefault="001D555E" w:rsidP="001D555E">
            <w:pPr>
              <w:widowControl w:val="0"/>
              <w:tabs>
                <w:tab w:val="left" w:pos="525"/>
              </w:tabs>
              <w:suppressAutoHyphens/>
              <w:spacing w:after="0" w:line="240" w:lineRule="auto"/>
              <w:jc w:val="both"/>
              <w:rPr>
                <w:rFonts w:ascii="Arial" w:eastAsia="Times New Roman" w:hAnsi="Arial" w:cs="Arial"/>
                <w:b/>
                <w:bCs/>
                <w:sz w:val="24"/>
                <w:szCs w:val="24"/>
              </w:rPr>
            </w:pPr>
          </w:p>
        </w:tc>
        <w:tc>
          <w:tcPr>
            <w:tcW w:w="796" w:type="dxa"/>
            <w:tcBorders>
              <w:top w:val="single" w:sz="4" w:space="0" w:color="000000"/>
              <w:left w:val="single" w:sz="4" w:space="0" w:color="000000"/>
              <w:bottom w:val="single" w:sz="4" w:space="0" w:color="auto"/>
              <w:right w:val="single" w:sz="4" w:space="0" w:color="000000"/>
            </w:tcBorders>
            <w:shd w:val="clear" w:color="auto" w:fill="BFBFBF"/>
          </w:tcPr>
          <w:p w:rsidR="001D555E" w:rsidRPr="001D555E" w:rsidRDefault="001D555E" w:rsidP="001D555E">
            <w:pPr>
              <w:widowControl w:val="0"/>
              <w:tabs>
                <w:tab w:val="left" w:pos="525"/>
                <w:tab w:val="center" w:pos="4536"/>
                <w:tab w:val="right" w:pos="9072"/>
              </w:tabs>
              <w:suppressAutoHyphens/>
              <w:spacing w:after="0" w:line="240" w:lineRule="auto"/>
              <w:jc w:val="both"/>
              <w:rPr>
                <w:rFonts w:ascii="Arial" w:eastAsia="Times New Roman" w:hAnsi="Arial" w:cs="Arial"/>
                <w:b/>
                <w:bCs/>
                <w:sz w:val="24"/>
                <w:szCs w:val="24"/>
              </w:rPr>
            </w:pPr>
            <w:r w:rsidRPr="001D555E">
              <w:rPr>
                <w:rFonts w:ascii="Arial" w:eastAsia="Times New Roman" w:hAnsi="Arial" w:cs="Arial"/>
                <w:b/>
                <w:bCs/>
                <w:sz w:val="24"/>
                <w:szCs w:val="24"/>
              </w:rPr>
              <w:t>Jasl.</w:t>
            </w:r>
          </w:p>
        </w:tc>
        <w:tc>
          <w:tcPr>
            <w:tcW w:w="1350" w:type="dxa"/>
            <w:tcBorders>
              <w:top w:val="single" w:sz="4" w:space="0" w:color="000000"/>
              <w:left w:val="single" w:sz="4" w:space="0" w:color="000000"/>
              <w:bottom w:val="single" w:sz="4" w:space="0" w:color="auto"/>
              <w:right w:val="single" w:sz="4" w:space="0" w:color="000000"/>
            </w:tcBorders>
            <w:shd w:val="clear" w:color="auto" w:fill="BFBFBF"/>
          </w:tcPr>
          <w:p w:rsidR="001D555E" w:rsidRPr="001D555E" w:rsidRDefault="001D555E" w:rsidP="001D555E">
            <w:pPr>
              <w:widowControl w:val="0"/>
              <w:tabs>
                <w:tab w:val="left" w:pos="525"/>
                <w:tab w:val="center" w:pos="4536"/>
                <w:tab w:val="right" w:pos="9072"/>
              </w:tabs>
              <w:suppressAutoHyphens/>
              <w:spacing w:after="0" w:line="240" w:lineRule="auto"/>
              <w:ind w:left="132"/>
              <w:jc w:val="both"/>
              <w:rPr>
                <w:rFonts w:ascii="Arial" w:eastAsia="Times New Roman" w:hAnsi="Arial" w:cs="Arial"/>
                <w:b/>
                <w:bCs/>
                <w:sz w:val="24"/>
                <w:szCs w:val="24"/>
              </w:rPr>
            </w:pPr>
            <w:r w:rsidRPr="001D555E">
              <w:rPr>
                <w:rFonts w:ascii="Arial" w:eastAsia="Times New Roman" w:hAnsi="Arial" w:cs="Arial"/>
                <w:b/>
                <w:bCs/>
                <w:sz w:val="24"/>
                <w:szCs w:val="24"/>
              </w:rPr>
              <w:t>Vrtić</w:t>
            </w:r>
          </w:p>
        </w:tc>
        <w:tc>
          <w:tcPr>
            <w:tcW w:w="1385" w:type="dxa"/>
            <w:vMerge/>
            <w:tcBorders>
              <w:top w:val="single" w:sz="4" w:space="0" w:color="000000"/>
              <w:left w:val="single" w:sz="4" w:space="0" w:color="000000"/>
              <w:bottom w:val="single" w:sz="4" w:space="0" w:color="000000"/>
              <w:right w:val="single" w:sz="4" w:space="0" w:color="000000"/>
            </w:tcBorders>
            <w:shd w:val="clear" w:color="auto" w:fill="DAEEF3"/>
          </w:tcPr>
          <w:p w:rsidR="001D555E" w:rsidRPr="001D555E" w:rsidRDefault="001D555E" w:rsidP="001D555E">
            <w:pPr>
              <w:widowControl w:val="0"/>
              <w:tabs>
                <w:tab w:val="left" w:pos="525"/>
              </w:tabs>
              <w:suppressAutoHyphens/>
              <w:spacing w:after="0" w:line="240" w:lineRule="auto"/>
              <w:jc w:val="both"/>
              <w:rPr>
                <w:rFonts w:ascii="Arial" w:eastAsia="Times New Roman" w:hAnsi="Arial" w:cs="Arial"/>
                <w:b/>
                <w:bCs/>
                <w:sz w:val="24"/>
                <w:szCs w:val="24"/>
              </w:rPr>
            </w:pPr>
          </w:p>
        </w:tc>
      </w:tr>
      <w:tr w:rsidR="001D555E" w:rsidRPr="001D555E" w:rsidTr="0041523E">
        <w:trPr>
          <w:jc w:val="center"/>
        </w:trPr>
        <w:tc>
          <w:tcPr>
            <w:tcW w:w="198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tabs>
                <w:tab w:val="left" w:pos="525"/>
              </w:tabs>
              <w:suppressAutoHyphens/>
              <w:spacing w:after="0" w:line="240" w:lineRule="auto"/>
              <w:jc w:val="both"/>
              <w:rPr>
                <w:rFonts w:ascii="Arial" w:eastAsia="Times New Roman" w:hAnsi="Arial" w:cs="Arial"/>
                <w:b/>
                <w:bCs/>
                <w:sz w:val="24"/>
                <w:szCs w:val="24"/>
              </w:rPr>
            </w:pPr>
            <w:r w:rsidRPr="001D555E">
              <w:rPr>
                <w:rFonts w:ascii="Arial" w:eastAsia="Times New Roman" w:hAnsi="Arial" w:cs="Arial"/>
                <w:b/>
                <w:bCs/>
                <w:sz w:val="24"/>
                <w:szCs w:val="24"/>
              </w:rPr>
              <w:t>MLAKA</w:t>
            </w:r>
          </w:p>
        </w:tc>
        <w:tc>
          <w:tcPr>
            <w:tcW w:w="113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3</w:t>
            </w:r>
          </w:p>
        </w:tc>
        <w:tc>
          <w:tcPr>
            <w:tcW w:w="102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sz w:val="24"/>
                <w:szCs w:val="24"/>
              </w:rPr>
            </w:pPr>
            <w:r w:rsidRPr="001D555E">
              <w:rPr>
                <w:rFonts w:ascii="Arial" w:eastAsia="Times New Roman" w:hAnsi="Arial" w:cs="Arial"/>
                <w:sz w:val="24"/>
                <w:szCs w:val="24"/>
              </w:rPr>
              <w:t>1</w:t>
            </w:r>
          </w:p>
        </w:tc>
        <w:tc>
          <w:tcPr>
            <w:tcW w:w="1081" w:type="dxa"/>
            <w:tcBorders>
              <w:top w:val="single" w:sz="4" w:space="0" w:color="000000"/>
              <w:left w:val="single" w:sz="4" w:space="0" w:color="000000"/>
              <w:bottom w:val="single" w:sz="4" w:space="0" w:color="000000"/>
              <w:right w:val="single" w:sz="4" w:space="0" w:color="auto"/>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sz w:val="24"/>
                <w:szCs w:val="24"/>
              </w:rPr>
            </w:pPr>
            <w:r w:rsidRPr="001D555E">
              <w:rPr>
                <w:rFonts w:ascii="Arial" w:eastAsia="Times New Roman" w:hAnsi="Arial" w:cs="Arial"/>
                <w:sz w:val="24"/>
                <w:szCs w:val="24"/>
              </w:rPr>
              <w:t>2</w:t>
            </w:r>
          </w:p>
        </w:tc>
        <w:tc>
          <w:tcPr>
            <w:tcW w:w="796" w:type="dxa"/>
            <w:tcBorders>
              <w:top w:val="single" w:sz="4" w:space="0" w:color="auto"/>
              <w:left w:val="single" w:sz="4" w:space="0" w:color="auto"/>
              <w:bottom w:val="single" w:sz="4" w:space="0" w:color="auto"/>
              <w:right w:val="single" w:sz="4" w:space="0" w:color="auto"/>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Cs/>
                <w:sz w:val="24"/>
                <w:szCs w:val="24"/>
              </w:rPr>
            </w:pPr>
            <w:r w:rsidRPr="001D555E">
              <w:rPr>
                <w:rFonts w:ascii="Arial" w:hAnsi="Arial" w:cs="Arial"/>
                <w:sz w:val="24"/>
                <w:szCs w:val="24"/>
              </w:rPr>
              <w:t>10</w:t>
            </w:r>
          </w:p>
        </w:tc>
        <w:tc>
          <w:tcPr>
            <w:tcW w:w="1350" w:type="dxa"/>
            <w:tcBorders>
              <w:top w:val="single" w:sz="4" w:space="0" w:color="auto"/>
              <w:left w:val="single" w:sz="4" w:space="0" w:color="7F7F7F" w:themeColor="text1" w:themeTint="80"/>
              <w:bottom w:val="single" w:sz="4" w:space="0" w:color="auto"/>
              <w:right w:val="single" w:sz="4" w:space="0" w:color="auto"/>
            </w:tcBorders>
            <w:vAlign w:val="center"/>
          </w:tcPr>
          <w:p w:rsidR="001D555E" w:rsidRPr="001D555E" w:rsidRDefault="001D555E" w:rsidP="001D555E">
            <w:pPr>
              <w:widowControl w:val="0"/>
              <w:tabs>
                <w:tab w:val="left" w:pos="525"/>
                <w:tab w:val="center" w:pos="4536"/>
                <w:tab w:val="right" w:pos="9072"/>
              </w:tabs>
              <w:suppressAutoHyphens/>
              <w:spacing w:after="0" w:line="240" w:lineRule="auto"/>
              <w:jc w:val="center"/>
              <w:rPr>
                <w:rFonts w:ascii="Arial" w:eastAsia="Times New Roman" w:hAnsi="Arial" w:cs="Arial"/>
                <w:bCs/>
                <w:sz w:val="24"/>
                <w:szCs w:val="24"/>
              </w:rPr>
            </w:pPr>
            <w:r w:rsidRPr="001D555E">
              <w:rPr>
                <w:rFonts w:ascii="Arial" w:hAnsi="Arial" w:cs="Arial"/>
                <w:sz w:val="24"/>
                <w:szCs w:val="24"/>
              </w:rPr>
              <w:t>37</w:t>
            </w:r>
          </w:p>
        </w:tc>
        <w:tc>
          <w:tcPr>
            <w:tcW w:w="1385" w:type="dxa"/>
            <w:tcBorders>
              <w:top w:val="single" w:sz="4" w:space="0" w:color="000000"/>
              <w:left w:val="single" w:sz="4" w:space="0" w:color="auto"/>
              <w:bottom w:val="single" w:sz="4" w:space="0" w:color="000000"/>
              <w:right w:val="single" w:sz="4" w:space="0" w:color="000000"/>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47</w:t>
            </w:r>
          </w:p>
        </w:tc>
      </w:tr>
      <w:tr w:rsidR="001D555E" w:rsidRPr="001D555E" w:rsidTr="0041523E">
        <w:trPr>
          <w:jc w:val="center"/>
        </w:trPr>
        <w:tc>
          <w:tcPr>
            <w:tcW w:w="198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tabs>
                <w:tab w:val="left" w:pos="525"/>
              </w:tabs>
              <w:suppressAutoHyphens/>
              <w:spacing w:after="0" w:line="240" w:lineRule="auto"/>
              <w:jc w:val="both"/>
              <w:rPr>
                <w:rFonts w:ascii="Arial" w:eastAsia="Times New Roman" w:hAnsi="Arial" w:cs="Arial"/>
                <w:b/>
                <w:bCs/>
                <w:sz w:val="24"/>
                <w:szCs w:val="24"/>
              </w:rPr>
            </w:pPr>
            <w:r w:rsidRPr="001D555E">
              <w:rPr>
                <w:rFonts w:ascii="Arial" w:eastAsia="Times New Roman" w:hAnsi="Arial" w:cs="Arial"/>
                <w:b/>
                <w:bCs/>
                <w:sz w:val="24"/>
                <w:szCs w:val="24"/>
              </w:rPr>
              <w:t>PODMURVICE</w:t>
            </w:r>
          </w:p>
        </w:tc>
        <w:tc>
          <w:tcPr>
            <w:tcW w:w="113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6</w:t>
            </w:r>
          </w:p>
        </w:tc>
        <w:tc>
          <w:tcPr>
            <w:tcW w:w="102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sz w:val="24"/>
                <w:szCs w:val="24"/>
              </w:rPr>
            </w:pPr>
            <w:r w:rsidRPr="001D555E">
              <w:rPr>
                <w:rFonts w:ascii="Arial" w:eastAsia="Times New Roman" w:hAnsi="Arial" w:cs="Arial"/>
                <w:sz w:val="24"/>
                <w:szCs w:val="24"/>
              </w:rPr>
              <w:t>2</w:t>
            </w:r>
          </w:p>
        </w:tc>
        <w:tc>
          <w:tcPr>
            <w:tcW w:w="1081" w:type="dxa"/>
            <w:tcBorders>
              <w:top w:val="single" w:sz="4" w:space="0" w:color="000000"/>
              <w:left w:val="single" w:sz="4" w:space="0" w:color="000000"/>
              <w:bottom w:val="single" w:sz="4" w:space="0" w:color="000000"/>
              <w:right w:val="single" w:sz="4" w:space="0" w:color="auto"/>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sz w:val="24"/>
                <w:szCs w:val="24"/>
              </w:rPr>
            </w:pPr>
            <w:r w:rsidRPr="001D555E">
              <w:rPr>
                <w:rFonts w:ascii="Arial" w:eastAsia="Times New Roman" w:hAnsi="Arial" w:cs="Arial"/>
                <w:sz w:val="24"/>
                <w:szCs w:val="24"/>
              </w:rPr>
              <w:t>4</w:t>
            </w:r>
          </w:p>
        </w:tc>
        <w:tc>
          <w:tcPr>
            <w:tcW w:w="796" w:type="dxa"/>
            <w:tcBorders>
              <w:top w:val="single" w:sz="4" w:space="0" w:color="auto"/>
              <w:left w:val="single" w:sz="4" w:space="0" w:color="auto"/>
              <w:bottom w:val="single" w:sz="4" w:space="0" w:color="auto"/>
              <w:right w:val="single" w:sz="4" w:space="0" w:color="auto"/>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Cs/>
                <w:sz w:val="24"/>
                <w:szCs w:val="24"/>
              </w:rPr>
            </w:pPr>
            <w:r w:rsidRPr="001D555E">
              <w:rPr>
                <w:rFonts w:ascii="Arial" w:hAnsi="Arial" w:cs="Arial"/>
                <w:sz w:val="24"/>
                <w:szCs w:val="24"/>
              </w:rPr>
              <w:t>28</w:t>
            </w:r>
          </w:p>
        </w:tc>
        <w:tc>
          <w:tcPr>
            <w:tcW w:w="1350" w:type="dxa"/>
            <w:tcBorders>
              <w:top w:val="single" w:sz="4" w:space="0" w:color="auto"/>
              <w:left w:val="single" w:sz="4" w:space="0" w:color="7F7F7F" w:themeColor="text1" w:themeTint="80"/>
              <w:bottom w:val="single" w:sz="4" w:space="0" w:color="auto"/>
              <w:right w:val="single" w:sz="4" w:space="0" w:color="auto"/>
            </w:tcBorders>
            <w:vAlign w:val="center"/>
          </w:tcPr>
          <w:p w:rsidR="001D555E" w:rsidRPr="001D555E" w:rsidRDefault="001D555E" w:rsidP="001D555E">
            <w:pPr>
              <w:widowControl w:val="0"/>
              <w:tabs>
                <w:tab w:val="left" w:pos="525"/>
                <w:tab w:val="center" w:pos="4536"/>
                <w:tab w:val="right" w:pos="9072"/>
              </w:tabs>
              <w:suppressAutoHyphens/>
              <w:spacing w:after="0" w:line="240" w:lineRule="auto"/>
              <w:jc w:val="center"/>
              <w:rPr>
                <w:rFonts w:ascii="Arial" w:eastAsia="Times New Roman" w:hAnsi="Arial" w:cs="Arial"/>
                <w:bCs/>
                <w:sz w:val="24"/>
                <w:szCs w:val="24"/>
              </w:rPr>
            </w:pPr>
            <w:r w:rsidRPr="001D555E">
              <w:rPr>
                <w:rFonts w:ascii="Arial" w:hAnsi="Arial" w:cs="Arial"/>
                <w:sz w:val="24"/>
                <w:szCs w:val="24"/>
              </w:rPr>
              <w:t>79</w:t>
            </w:r>
          </w:p>
        </w:tc>
        <w:tc>
          <w:tcPr>
            <w:tcW w:w="1385" w:type="dxa"/>
            <w:tcBorders>
              <w:top w:val="single" w:sz="4" w:space="0" w:color="000000"/>
              <w:left w:val="single" w:sz="4" w:space="0" w:color="auto"/>
              <w:bottom w:val="single" w:sz="4" w:space="0" w:color="000000"/>
              <w:right w:val="single" w:sz="4" w:space="0" w:color="000000"/>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107</w:t>
            </w:r>
          </w:p>
        </w:tc>
      </w:tr>
      <w:tr w:rsidR="001D555E" w:rsidRPr="001D555E" w:rsidTr="0041523E">
        <w:trPr>
          <w:jc w:val="center"/>
        </w:trPr>
        <w:tc>
          <w:tcPr>
            <w:tcW w:w="198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tabs>
                <w:tab w:val="left" w:pos="525"/>
              </w:tabs>
              <w:suppressAutoHyphens/>
              <w:spacing w:after="0" w:line="240" w:lineRule="auto"/>
              <w:jc w:val="both"/>
              <w:rPr>
                <w:rFonts w:ascii="Arial" w:eastAsia="Times New Roman" w:hAnsi="Arial" w:cs="Arial"/>
                <w:b/>
                <w:bCs/>
                <w:sz w:val="24"/>
                <w:szCs w:val="24"/>
              </w:rPr>
            </w:pPr>
            <w:r w:rsidRPr="001D555E">
              <w:rPr>
                <w:rFonts w:ascii="Arial" w:eastAsia="Times New Roman" w:hAnsi="Arial" w:cs="Arial"/>
                <w:b/>
                <w:bCs/>
                <w:sz w:val="24"/>
                <w:szCs w:val="24"/>
              </w:rPr>
              <w:t>POTOK</w:t>
            </w:r>
          </w:p>
        </w:tc>
        <w:tc>
          <w:tcPr>
            <w:tcW w:w="113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15</w:t>
            </w:r>
          </w:p>
        </w:tc>
        <w:tc>
          <w:tcPr>
            <w:tcW w:w="102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sz w:val="24"/>
                <w:szCs w:val="24"/>
              </w:rPr>
            </w:pPr>
            <w:r w:rsidRPr="001D555E">
              <w:rPr>
                <w:rFonts w:ascii="Arial" w:eastAsia="Times New Roman" w:hAnsi="Arial" w:cs="Arial"/>
                <w:sz w:val="24"/>
                <w:szCs w:val="24"/>
              </w:rPr>
              <w:t>5</w:t>
            </w:r>
          </w:p>
        </w:tc>
        <w:tc>
          <w:tcPr>
            <w:tcW w:w="1081" w:type="dxa"/>
            <w:tcBorders>
              <w:top w:val="single" w:sz="4" w:space="0" w:color="000000"/>
              <w:left w:val="single" w:sz="4" w:space="0" w:color="000000"/>
              <w:bottom w:val="single" w:sz="4" w:space="0" w:color="000000"/>
              <w:right w:val="single" w:sz="4" w:space="0" w:color="auto"/>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sz w:val="24"/>
                <w:szCs w:val="24"/>
              </w:rPr>
            </w:pPr>
            <w:r w:rsidRPr="001D555E">
              <w:rPr>
                <w:rFonts w:ascii="Arial" w:eastAsia="Times New Roman" w:hAnsi="Arial" w:cs="Arial"/>
                <w:sz w:val="24"/>
                <w:szCs w:val="24"/>
              </w:rPr>
              <w:t>10</w:t>
            </w:r>
          </w:p>
        </w:tc>
        <w:tc>
          <w:tcPr>
            <w:tcW w:w="796" w:type="dxa"/>
            <w:tcBorders>
              <w:top w:val="single" w:sz="4" w:space="0" w:color="auto"/>
              <w:left w:val="single" w:sz="4" w:space="0" w:color="auto"/>
              <w:bottom w:val="single" w:sz="4" w:space="0" w:color="auto"/>
              <w:right w:val="single" w:sz="4" w:space="0" w:color="auto"/>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Cs/>
                <w:sz w:val="24"/>
                <w:szCs w:val="24"/>
              </w:rPr>
            </w:pPr>
            <w:r w:rsidRPr="001D555E">
              <w:rPr>
                <w:rFonts w:ascii="Arial" w:hAnsi="Arial" w:cs="Arial"/>
                <w:sz w:val="24"/>
                <w:szCs w:val="24"/>
              </w:rPr>
              <w:t>68</w:t>
            </w:r>
          </w:p>
        </w:tc>
        <w:tc>
          <w:tcPr>
            <w:tcW w:w="1350" w:type="dxa"/>
            <w:tcBorders>
              <w:top w:val="single" w:sz="4" w:space="0" w:color="auto"/>
              <w:left w:val="single" w:sz="4" w:space="0" w:color="7F7F7F" w:themeColor="text1" w:themeTint="80"/>
              <w:bottom w:val="single" w:sz="4" w:space="0" w:color="auto"/>
              <w:right w:val="single" w:sz="4" w:space="0" w:color="auto"/>
            </w:tcBorders>
            <w:vAlign w:val="center"/>
          </w:tcPr>
          <w:p w:rsidR="001D555E" w:rsidRPr="001D555E" w:rsidRDefault="001D555E" w:rsidP="001D555E">
            <w:pPr>
              <w:widowControl w:val="0"/>
              <w:tabs>
                <w:tab w:val="left" w:pos="525"/>
                <w:tab w:val="center" w:pos="4536"/>
                <w:tab w:val="right" w:pos="9072"/>
              </w:tabs>
              <w:suppressAutoHyphens/>
              <w:spacing w:after="0" w:line="240" w:lineRule="auto"/>
              <w:jc w:val="center"/>
              <w:rPr>
                <w:rFonts w:ascii="Arial" w:eastAsia="Times New Roman" w:hAnsi="Arial" w:cs="Arial"/>
                <w:bCs/>
                <w:sz w:val="24"/>
                <w:szCs w:val="24"/>
              </w:rPr>
            </w:pPr>
            <w:r w:rsidRPr="001D555E">
              <w:rPr>
                <w:rFonts w:ascii="Arial" w:hAnsi="Arial" w:cs="Arial"/>
                <w:sz w:val="24"/>
                <w:szCs w:val="24"/>
              </w:rPr>
              <w:t>149</w:t>
            </w:r>
          </w:p>
        </w:tc>
        <w:tc>
          <w:tcPr>
            <w:tcW w:w="1385" w:type="dxa"/>
            <w:tcBorders>
              <w:top w:val="single" w:sz="4" w:space="0" w:color="000000"/>
              <w:left w:val="single" w:sz="4" w:space="0" w:color="auto"/>
              <w:bottom w:val="single" w:sz="4" w:space="0" w:color="000000"/>
              <w:right w:val="single" w:sz="4" w:space="0" w:color="000000"/>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217</w:t>
            </w:r>
          </w:p>
        </w:tc>
      </w:tr>
      <w:tr w:rsidR="001D555E" w:rsidRPr="001D555E" w:rsidTr="0041523E">
        <w:trPr>
          <w:jc w:val="center"/>
        </w:trPr>
        <w:tc>
          <w:tcPr>
            <w:tcW w:w="198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tabs>
                <w:tab w:val="left" w:pos="525"/>
              </w:tabs>
              <w:suppressAutoHyphens/>
              <w:spacing w:after="0" w:line="240" w:lineRule="auto"/>
              <w:jc w:val="both"/>
              <w:rPr>
                <w:rFonts w:ascii="Arial" w:eastAsia="Times New Roman" w:hAnsi="Arial" w:cs="Arial"/>
                <w:b/>
                <w:bCs/>
                <w:sz w:val="24"/>
                <w:szCs w:val="24"/>
              </w:rPr>
            </w:pPr>
            <w:r w:rsidRPr="001D555E">
              <w:rPr>
                <w:rFonts w:ascii="Arial" w:eastAsia="Times New Roman" w:hAnsi="Arial" w:cs="Arial"/>
                <w:b/>
                <w:bCs/>
                <w:sz w:val="24"/>
                <w:szCs w:val="24"/>
              </w:rPr>
              <w:t>TOPOLINO</w:t>
            </w:r>
          </w:p>
        </w:tc>
        <w:tc>
          <w:tcPr>
            <w:tcW w:w="113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1</w:t>
            </w:r>
          </w:p>
        </w:tc>
        <w:tc>
          <w:tcPr>
            <w:tcW w:w="102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Cs/>
                <w:sz w:val="24"/>
                <w:szCs w:val="24"/>
              </w:rPr>
            </w:pPr>
            <w:r w:rsidRPr="001D555E">
              <w:rPr>
                <w:rFonts w:ascii="Arial" w:eastAsia="Times New Roman" w:hAnsi="Arial" w:cs="Arial"/>
                <w:bCs/>
                <w:sz w:val="24"/>
                <w:szCs w:val="24"/>
              </w:rPr>
              <w:t>-</w:t>
            </w:r>
          </w:p>
        </w:tc>
        <w:tc>
          <w:tcPr>
            <w:tcW w:w="1081" w:type="dxa"/>
            <w:tcBorders>
              <w:top w:val="single" w:sz="4" w:space="0" w:color="000000"/>
              <w:left w:val="single" w:sz="4" w:space="0" w:color="000000"/>
              <w:bottom w:val="single" w:sz="4" w:space="0" w:color="000000"/>
              <w:right w:val="single" w:sz="4" w:space="0" w:color="auto"/>
            </w:tcBorders>
            <w:vAlign w:val="center"/>
          </w:tcPr>
          <w:p w:rsidR="001D555E" w:rsidRPr="001D555E" w:rsidRDefault="001D555E" w:rsidP="001D555E">
            <w:pPr>
              <w:widowControl w:val="0"/>
              <w:tabs>
                <w:tab w:val="left" w:pos="252"/>
              </w:tabs>
              <w:suppressAutoHyphens/>
              <w:spacing w:after="0" w:line="240" w:lineRule="auto"/>
              <w:ind w:left="-32" w:hanging="32"/>
              <w:jc w:val="center"/>
              <w:rPr>
                <w:rFonts w:ascii="Arial" w:eastAsia="Times New Roman" w:hAnsi="Arial" w:cs="Arial"/>
                <w:bCs/>
                <w:sz w:val="24"/>
                <w:szCs w:val="24"/>
              </w:rPr>
            </w:pPr>
            <w:r w:rsidRPr="001D555E">
              <w:rPr>
                <w:rFonts w:ascii="Arial" w:eastAsia="Times New Roman" w:hAnsi="Arial" w:cs="Arial"/>
                <w:bCs/>
                <w:sz w:val="24"/>
                <w:szCs w:val="24"/>
              </w:rPr>
              <w:t>1</w:t>
            </w:r>
          </w:p>
        </w:tc>
        <w:tc>
          <w:tcPr>
            <w:tcW w:w="796" w:type="dxa"/>
            <w:tcBorders>
              <w:top w:val="single" w:sz="4" w:space="0" w:color="auto"/>
              <w:left w:val="single" w:sz="4" w:space="0" w:color="auto"/>
              <w:bottom w:val="single" w:sz="4" w:space="0" w:color="auto"/>
              <w:right w:val="single" w:sz="4" w:space="0" w:color="auto"/>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Cs/>
                <w:sz w:val="24"/>
                <w:szCs w:val="24"/>
              </w:rPr>
            </w:pPr>
          </w:p>
        </w:tc>
        <w:tc>
          <w:tcPr>
            <w:tcW w:w="1350" w:type="dxa"/>
            <w:tcBorders>
              <w:top w:val="single" w:sz="4" w:space="0" w:color="auto"/>
              <w:left w:val="single" w:sz="4" w:space="0" w:color="7F7F7F" w:themeColor="text1" w:themeTint="80"/>
              <w:bottom w:val="single" w:sz="4" w:space="0" w:color="auto"/>
              <w:right w:val="single" w:sz="4" w:space="0" w:color="auto"/>
            </w:tcBorders>
            <w:vAlign w:val="center"/>
          </w:tcPr>
          <w:p w:rsidR="001D555E" w:rsidRPr="001D555E" w:rsidRDefault="001D555E" w:rsidP="001D555E">
            <w:pPr>
              <w:widowControl w:val="0"/>
              <w:tabs>
                <w:tab w:val="left" w:pos="1070"/>
                <w:tab w:val="center" w:pos="4536"/>
                <w:tab w:val="right" w:pos="9072"/>
              </w:tabs>
              <w:suppressAutoHyphens/>
              <w:spacing w:after="0" w:line="240" w:lineRule="auto"/>
              <w:jc w:val="center"/>
              <w:rPr>
                <w:rFonts w:ascii="Arial" w:eastAsia="Times New Roman" w:hAnsi="Arial" w:cs="Arial"/>
                <w:bCs/>
                <w:sz w:val="24"/>
                <w:szCs w:val="24"/>
              </w:rPr>
            </w:pPr>
            <w:r w:rsidRPr="001D555E">
              <w:rPr>
                <w:rFonts w:ascii="Arial" w:hAnsi="Arial" w:cs="Arial"/>
                <w:sz w:val="24"/>
                <w:szCs w:val="24"/>
              </w:rPr>
              <w:t>15</w:t>
            </w:r>
          </w:p>
        </w:tc>
        <w:tc>
          <w:tcPr>
            <w:tcW w:w="1385" w:type="dxa"/>
            <w:tcBorders>
              <w:top w:val="single" w:sz="4" w:space="0" w:color="000000"/>
              <w:left w:val="single" w:sz="4" w:space="0" w:color="auto"/>
              <w:bottom w:val="single" w:sz="4" w:space="0" w:color="000000"/>
              <w:right w:val="single" w:sz="4" w:space="0" w:color="000000"/>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15</w:t>
            </w:r>
          </w:p>
        </w:tc>
      </w:tr>
      <w:tr w:rsidR="001D555E" w:rsidRPr="001D555E" w:rsidTr="0041523E">
        <w:trPr>
          <w:jc w:val="center"/>
        </w:trPr>
        <w:tc>
          <w:tcPr>
            <w:tcW w:w="198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tabs>
                <w:tab w:val="left" w:pos="525"/>
              </w:tabs>
              <w:suppressAutoHyphens/>
              <w:spacing w:after="0" w:line="240" w:lineRule="auto"/>
              <w:jc w:val="both"/>
              <w:rPr>
                <w:rFonts w:ascii="Arial" w:eastAsia="Times New Roman" w:hAnsi="Arial" w:cs="Arial"/>
                <w:b/>
                <w:bCs/>
                <w:sz w:val="24"/>
                <w:szCs w:val="24"/>
              </w:rPr>
            </w:pPr>
            <w:r w:rsidRPr="001D555E">
              <w:rPr>
                <w:rFonts w:ascii="Arial" w:eastAsia="Times New Roman" w:hAnsi="Arial" w:cs="Arial"/>
                <w:b/>
                <w:bCs/>
                <w:sz w:val="24"/>
                <w:szCs w:val="24"/>
              </w:rPr>
              <w:t>Z. CVIIĆ</w:t>
            </w:r>
          </w:p>
        </w:tc>
        <w:tc>
          <w:tcPr>
            <w:tcW w:w="113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5</w:t>
            </w:r>
          </w:p>
        </w:tc>
        <w:tc>
          <w:tcPr>
            <w:tcW w:w="102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Cs/>
                <w:sz w:val="24"/>
                <w:szCs w:val="24"/>
              </w:rPr>
            </w:pPr>
            <w:r w:rsidRPr="001D555E">
              <w:rPr>
                <w:rFonts w:ascii="Arial" w:eastAsia="Times New Roman" w:hAnsi="Arial" w:cs="Arial"/>
                <w:bCs/>
                <w:sz w:val="24"/>
                <w:szCs w:val="24"/>
              </w:rPr>
              <w:t>2</w:t>
            </w:r>
          </w:p>
        </w:tc>
        <w:tc>
          <w:tcPr>
            <w:tcW w:w="1081"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tabs>
                <w:tab w:val="left" w:pos="252"/>
              </w:tabs>
              <w:suppressAutoHyphens/>
              <w:spacing w:after="0" w:line="240" w:lineRule="auto"/>
              <w:ind w:left="-32" w:hanging="32"/>
              <w:jc w:val="center"/>
              <w:rPr>
                <w:rFonts w:ascii="Arial" w:eastAsia="Times New Roman" w:hAnsi="Arial" w:cs="Arial"/>
                <w:bCs/>
                <w:sz w:val="24"/>
                <w:szCs w:val="24"/>
              </w:rPr>
            </w:pPr>
            <w:r w:rsidRPr="001D555E">
              <w:rPr>
                <w:rFonts w:ascii="Arial" w:eastAsia="Times New Roman" w:hAnsi="Arial" w:cs="Arial"/>
                <w:bCs/>
                <w:sz w:val="24"/>
                <w:szCs w:val="24"/>
              </w:rPr>
              <w:t>3</w:t>
            </w:r>
          </w:p>
        </w:tc>
        <w:tc>
          <w:tcPr>
            <w:tcW w:w="796" w:type="dxa"/>
            <w:tcBorders>
              <w:top w:val="single" w:sz="4" w:space="0" w:color="auto"/>
              <w:left w:val="single" w:sz="4" w:space="0" w:color="000000"/>
              <w:bottom w:val="single" w:sz="4" w:space="0" w:color="000000"/>
              <w:right w:val="single" w:sz="4" w:space="0" w:color="auto"/>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Cs/>
                <w:sz w:val="24"/>
                <w:szCs w:val="24"/>
              </w:rPr>
            </w:pPr>
            <w:r w:rsidRPr="001D555E">
              <w:rPr>
                <w:rFonts w:ascii="Arial" w:hAnsi="Arial" w:cs="Arial"/>
                <w:sz w:val="24"/>
                <w:szCs w:val="24"/>
              </w:rPr>
              <w:t>20</w:t>
            </w:r>
          </w:p>
        </w:tc>
        <w:tc>
          <w:tcPr>
            <w:tcW w:w="1350" w:type="dxa"/>
            <w:tcBorders>
              <w:top w:val="single" w:sz="4" w:space="0" w:color="auto"/>
              <w:left w:val="single" w:sz="4" w:space="0" w:color="auto"/>
              <w:bottom w:val="single" w:sz="4" w:space="0" w:color="auto"/>
              <w:right w:val="single" w:sz="4" w:space="0" w:color="auto"/>
            </w:tcBorders>
            <w:vAlign w:val="center"/>
          </w:tcPr>
          <w:p w:rsidR="001D555E" w:rsidRPr="001D555E" w:rsidRDefault="001D555E" w:rsidP="001D555E">
            <w:pPr>
              <w:widowControl w:val="0"/>
              <w:tabs>
                <w:tab w:val="left" w:pos="1070"/>
                <w:tab w:val="center" w:pos="4536"/>
                <w:tab w:val="right" w:pos="9072"/>
              </w:tabs>
              <w:suppressAutoHyphens/>
              <w:spacing w:after="0" w:line="240" w:lineRule="auto"/>
              <w:jc w:val="center"/>
              <w:rPr>
                <w:rFonts w:ascii="Arial" w:eastAsia="Times New Roman" w:hAnsi="Arial" w:cs="Arial"/>
                <w:bCs/>
                <w:sz w:val="24"/>
                <w:szCs w:val="24"/>
              </w:rPr>
            </w:pPr>
            <w:r w:rsidRPr="001D555E">
              <w:rPr>
                <w:rFonts w:ascii="Arial" w:hAnsi="Arial" w:cs="Arial"/>
                <w:sz w:val="24"/>
                <w:szCs w:val="24"/>
              </w:rPr>
              <w:t>53</w:t>
            </w:r>
          </w:p>
        </w:tc>
        <w:tc>
          <w:tcPr>
            <w:tcW w:w="1385" w:type="dxa"/>
            <w:tcBorders>
              <w:top w:val="single" w:sz="4" w:space="0" w:color="000000"/>
              <w:left w:val="single" w:sz="4" w:space="0" w:color="auto"/>
              <w:bottom w:val="single" w:sz="4" w:space="0" w:color="000000"/>
              <w:right w:val="single" w:sz="4" w:space="0" w:color="000000"/>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73</w:t>
            </w:r>
          </w:p>
        </w:tc>
      </w:tr>
      <w:tr w:rsidR="001D555E" w:rsidRPr="001D555E" w:rsidTr="0041523E">
        <w:trPr>
          <w:trHeight w:val="104"/>
          <w:jc w:val="center"/>
        </w:trPr>
        <w:tc>
          <w:tcPr>
            <w:tcW w:w="198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tabs>
                <w:tab w:val="left" w:pos="525"/>
              </w:tabs>
              <w:suppressAutoHyphens/>
              <w:spacing w:after="0" w:line="240" w:lineRule="auto"/>
              <w:jc w:val="both"/>
              <w:rPr>
                <w:rFonts w:ascii="Arial" w:eastAsia="Times New Roman" w:hAnsi="Arial" w:cs="Arial"/>
                <w:b/>
                <w:bCs/>
                <w:sz w:val="24"/>
                <w:szCs w:val="24"/>
              </w:rPr>
            </w:pPr>
            <w:r w:rsidRPr="001D555E">
              <w:rPr>
                <w:rFonts w:ascii="Arial" w:eastAsia="Times New Roman" w:hAnsi="Arial" w:cs="Arial"/>
                <w:b/>
                <w:bCs/>
                <w:sz w:val="24"/>
                <w:szCs w:val="24"/>
              </w:rPr>
              <w:t>Ukupno</w:t>
            </w:r>
          </w:p>
        </w:tc>
        <w:tc>
          <w:tcPr>
            <w:tcW w:w="113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30</w:t>
            </w:r>
          </w:p>
        </w:tc>
        <w:tc>
          <w:tcPr>
            <w:tcW w:w="102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10</w:t>
            </w:r>
          </w:p>
        </w:tc>
        <w:tc>
          <w:tcPr>
            <w:tcW w:w="1081"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20</w:t>
            </w:r>
          </w:p>
        </w:tc>
        <w:tc>
          <w:tcPr>
            <w:tcW w:w="79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126</w:t>
            </w:r>
          </w:p>
        </w:tc>
        <w:tc>
          <w:tcPr>
            <w:tcW w:w="1350" w:type="dxa"/>
            <w:tcBorders>
              <w:top w:val="single" w:sz="4" w:space="0" w:color="auto"/>
              <w:left w:val="single" w:sz="4" w:space="0" w:color="000000"/>
              <w:bottom w:val="single" w:sz="4" w:space="0" w:color="000000"/>
              <w:right w:val="single" w:sz="4" w:space="0" w:color="000000"/>
            </w:tcBorders>
            <w:vAlign w:val="center"/>
          </w:tcPr>
          <w:p w:rsidR="001D555E" w:rsidRPr="001D555E" w:rsidRDefault="001D555E" w:rsidP="001D555E">
            <w:pPr>
              <w:widowControl w:val="0"/>
              <w:tabs>
                <w:tab w:val="left" w:pos="525"/>
                <w:tab w:val="center" w:pos="4536"/>
                <w:tab w:val="right" w:pos="9072"/>
              </w:tabs>
              <w:suppressAutoHyphens/>
              <w:spacing w:after="0" w:line="240" w:lineRule="auto"/>
              <w:ind w:left="132"/>
              <w:jc w:val="center"/>
              <w:rPr>
                <w:rFonts w:ascii="Arial" w:eastAsia="Times New Roman" w:hAnsi="Arial" w:cs="Arial"/>
                <w:b/>
                <w:bCs/>
                <w:sz w:val="24"/>
                <w:szCs w:val="24"/>
              </w:rPr>
            </w:pPr>
            <w:r w:rsidRPr="001D555E">
              <w:rPr>
                <w:rFonts w:ascii="Arial" w:eastAsia="Times New Roman" w:hAnsi="Arial" w:cs="Arial"/>
                <w:b/>
                <w:bCs/>
                <w:sz w:val="24"/>
                <w:szCs w:val="24"/>
              </w:rPr>
              <w:t>333</w:t>
            </w:r>
          </w:p>
        </w:tc>
        <w:tc>
          <w:tcPr>
            <w:tcW w:w="13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tabs>
                <w:tab w:val="left" w:pos="525"/>
              </w:tabs>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459</w:t>
            </w:r>
          </w:p>
        </w:tc>
      </w:tr>
    </w:tbl>
    <w:p w:rsidR="001D555E" w:rsidRPr="001D555E" w:rsidRDefault="001D555E" w:rsidP="001D555E">
      <w:pPr>
        <w:keepNext/>
        <w:suppressAutoHyphens/>
        <w:spacing w:after="0" w:line="240" w:lineRule="auto"/>
        <w:jc w:val="both"/>
        <w:outlineLvl w:val="3"/>
        <w:rPr>
          <w:rFonts w:ascii="Arial" w:eastAsia="Times New Roman" w:hAnsi="Arial" w:cs="Arial"/>
          <w:b/>
          <w:bCs/>
          <w:color w:val="FF0000"/>
          <w:sz w:val="24"/>
          <w:szCs w:val="24"/>
          <w:lang w:eastAsia="hr-HR"/>
        </w:rPr>
      </w:pPr>
    </w:p>
    <w:p w:rsidR="001D555E" w:rsidRPr="001D555E" w:rsidRDefault="001D555E" w:rsidP="001D555E">
      <w:pPr>
        <w:keepNext/>
        <w:suppressAutoHyphens/>
        <w:spacing w:after="0" w:line="240" w:lineRule="auto"/>
        <w:jc w:val="both"/>
        <w:outlineLvl w:val="3"/>
        <w:rPr>
          <w:rFonts w:ascii="Arial" w:eastAsia="Times New Roman" w:hAnsi="Arial" w:cs="Arial"/>
          <w:b/>
          <w:bCs/>
          <w:sz w:val="24"/>
          <w:szCs w:val="24"/>
          <w:lang w:eastAsia="hr-HR"/>
        </w:rPr>
      </w:pPr>
      <w:r w:rsidRPr="001D555E">
        <w:rPr>
          <w:rFonts w:ascii="Arial" w:eastAsia="Times New Roman" w:hAnsi="Arial" w:cs="Arial"/>
          <w:b/>
          <w:bCs/>
          <w:sz w:val="24"/>
          <w:szCs w:val="24"/>
          <w:lang w:eastAsia="hr-HR"/>
        </w:rPr>
        <w:t>PROGRAMI CENTRA POTOK</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ab/>
        <w:t>U CPO Potok organiziran je 10,30 satni dnevni rad pet radnih dana u tjednu. Radno vrijeme u svim PPO-ima  je 6:30 – 17:00 u redovnom radu.</w:t>
      </w:r>
    </w:p>
    <w:p w:rsidR="001D555E" w:rsidRPr="001D555E" w:rsidRDefault="001D555E" w:rsidP="001D555E">
      <w:pPr>
        <w:suppressAutoHyphens/>
        <w:spacing w:after="0" w:line="240" w:lineRule="auto"/>
        <w:ind w:firstLine="709"/>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Odgojitelji rade 5,30 sati dnevno u neposrednom radu s djecom, s dnevnom izmjenom  smjena.</w:t>
      </w:r>
    </w:p>
    <w:p w:rsidR="001D555E" w:rsidRPr="001D555E" w:rsidRDefault="001D555E" w:rsidP="001D555E">
      <w:pPr>
        <w:suppressAutoHyphens/>
        <w:spacing w:after="0" w:line="240" w:lineRule="auto"/>
        <w:ind w:firstLine="709"/>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U PPO Potok, osim redovitog, 10 satnog programa, odvija se i smjenski 10 satni redoviti program. Smjenski rad u jaslicama i vrtiću organiziran je u tjednoj i dnevnoj izmjeni smjena. Prema iskazanim potrebama roditelja, formirane su dvije skupine s tjednom i jedna s dnevnom izmjenom smjena za djecu vrtićkog uzrasta i jedna skupina s tjednom izmjenom smjena za djecu jasličkog uzrasta.</w:t>
      </w:r>
    </w:p>
    <w:p w:rsidR="001D555E" w:rsidRPr="001D555E" w:rsidRDefault="001D555E" w:rsidP="001D555E">
      <w:pPr>
        <w:suppressAutoHyphens/>
        <w:spacing w:after="0" w:line="240" w:lineRule="auto"/>
        <w:ind w:firstLine="709"/>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U PPO Potok odvija se redoviti 10 satni obogaćeni program ranog učenja engleskog jezika za djecu od treće godine do polaska u školu, u dvije odgojne skupine.</w:t>
      </w:r>
    </w:p>
    <w:p w:rsidR="001D555E" w:rsidRPr="001D555E" w:rsidRDefault="001D555E" w:rsidP="001D555E">
      <w:pPr>
        <w:suppressAutoHyphens/>
        <w:spacing w:after="0" w:line="240" w:lineRule="auto"/>
        <w:ind w:firstLine="709"/>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U PPO Potok se odvija poseban program za djecu s poremećajima iz pervazivnog spektra u dvije odgojno-obrazovne skupine, a jedna djeluje uz podršku rehabilitatora.</w:t>
      </w:r>
    </w:p>
    <w:p w:rsidR="001D555E" w:rsidRPr="001D555E" w:rsidRDefault="001D555E" w:rsidP="001D555E">
      <w:pPr>
        <w:suppressAutoHyphens/>
        <w:spacing w:after="0" w:line="240" w:lineRule="auto"/>
        <w:ind w:firstLine="709"/>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U PPO Z. Cviić, osim redovitog 10 satnog programa odvija se redoviti program na talijanskom jeziku za djecu pripadnike talijanske nacionalne manjine u dvije skupine, za djecu jasličkog uzrasta od jedne do tri godine te djecu vrtićke dobi od treće godine do polaska u školu.</w:t>
      </w:r>
    </w:p>
    <w:p w:rsidR="001D555E" w:rsidRPr="001D555E" w:rsidRDefault="001D555E" w:rsidP="001D555E">
      <w:pPr>
        <w:suppressAutoHyphens/>
        <w:spacing w:after="0" w:line="240" w:lineRule="auto"/>
        <w:ind w:firstLine="709"/>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U PPO Topolino odvija se redoviti program na talijanskom jeziku za djecu pripadnike talijanske nacionalne manjine od treće godine do polaska u školu.</w:t>
      </w:r>
    </w:p>
    <w:p w:rsidR="001D555E" w:rsidRPr="001D555E" w:rsidRDefault="001D555E" w:rsidP="001D555E">
      <w:pPr>
        <w:suppressAutoHyphens/>
        <w:spacing w:after="0" w:line="240" w:lineRule="auto"/>
        <w:ind w:firstLine="709"/>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lastRenderedPageBreak/>
        <w:t>Za program ranog učenja talijanskog jezika je bio smanjen program te zbog premalog broja djece nismo mogli oformiti skupinu.</w:t>
      </w:r>
    </w:p>
    <w:p w:rsidR="001D555E" w:rsidRPr="001D555E" w:rsidRDefault="001D555E" w:rsidP="001D555E">
      <w:pPr>
        <w:suppressAutoHyphens/>
        <w:spacing w:after="0" w:line="240" w:lineRule="auto"/>
        <w:rPr>
          <w:rFonts w:ascii="Arial" w:eastAsia="Times New Roman" w:hAnsi="Arial" w:cs="Arial"/>
          <w:b/>
          <w:bCs/>
          <w:sz w:val="24"/>
          <w:szCs w:val="24"/>
          <w:lang w:eastAsia="hr-HR"/>
        </w:rPr>
      </w:pPr>
      <w:bookmarkStart w:id="22" w:name="_Toc51688913"/>
      <w:bookmarkStart w:id="23" w:name="_Toc51696262"/>
    </w:p>
    <w:p w:rsidR="001D555E" w:rsidRPr="001D555E" w:rsidRDefault="001D555E" w:rsidP="001D555E">
      <w:pPr>
        <w:suppressAutoHyphens/>
        <w:spacing w:after="0" w:line="240" w:lineRule="auto"/>
        <w:rPr>
          <w:rFonts w:ascii="Arial" w:eastAsia="Times New Roman" w:hAnsi="Arial" w:cs="Arial"/>
          <w:b/>
          <w:bCs/>
          <w:sz w:val="24"/>
          <w:szCs w:val="24"/>
          <w:lang w:eastAsia="hr-HR"/>
        </w:rPr>
      </w:pPr>
      <w:r w:rsidRPr="001D555E">
        <w:rPr>
          <w:rFonts w:ascii="Arial" w:eastAsia="Times New Roman" w:hAnsi="Arial" w:cs="Arial"/>
          <w:b/>
          <w:bCs/>
          <w:sz w:val="24"/>
          <w:szCs w:val="24"/>
          <w:lang w:eastAsia="hr-HR"/>
        </w:rPr>
        <w:t>UPISANA DJECA U PROGRAME CENTRA POTOK</w:t>
      </w:r>
      <w:bookmarkEnd w:id="22"/>
      <w:bookmarkEnd w:id="23"/>
    </w:p>
    <w:p w:rsidR="001D555E" w:rsidRPr="001D555E" w:rsidRDefault="001D555E" w:rsidP="001D555E">
      <w:pPr>
        <w:keepNext/>
        <w:suppressAutoHyphens/>
        <w:spacing w:after="0" w:line="240" w:lineRule="auto"/>
        <w:jc w:val="both"/>
        <w:outlineLvl w:val="0"/>
        <w:rPr>
          <w:rFonts w:ascii="Arial" w:eastAsia="Times New Roman" w:hAnsi="Arial" w:cs="Arial"/>
          <w:b/>
          <w:bCs/>
          <w:sz w:val="24"/>
          <w:szCs w:val="24"/>
          <w:lang w:eastAsia="hr-HR"/>
        </w:rPr>
      </w:pPr>
    </w:p>
    <w:tbl>
      <w:tblPr>
        <w:tblW w:w="9062" w:type="dxa"/>
        <w:jc w:val="center"/>
        <w:tblLayout w:type="fixed"/>
        <w:tblLook w:val="0000" w:firstRow="0" w:lastRow="0" w:firstColumn="0" w:lastColumn="0" w:noHBand="0" w:noVBand="0"/>
      </w:tblPr>
      <w:tblGrid>
        <w:gridCol w:w="560"/>
        <w:gridCol w:w="6381"/>
        <w:gridCol w:w="1136"/>
        <w:gridCol w:w="985"/>
      </w:tblGrid>
      <w:tr w:rsidR="001D555E" w:rsidRPr="001D555E" w:rsidTr="008B566B">
        <w:trPr>
          <w:jc w:val="center"/>
        </w:trPr>
        <w:tc>
          <w:tcPr>
            <w:tcW w:w="560" w:type="dxa"/>
            <w:tcBorders>
              <w:bottom w:val="single" w:sz="4" w:space="0" w:color="000000"/>
              <w:right w:val="single" w:sz="4" w:space="0" w:color="000000"/>
            </w:tcBorders>
            <w:shd w:val="clear" w:color="auto" w:fill="auto"/>
            <w:vAlign w:val="center"/>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p>
        </w:tc>
        <w:tc>
          <w:tcPr>
            <w:tcW w:w="63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
                <w:bCs/>
                <w:sz w:val="24"/>
                <w:szCs w:val="24"/>
                <w:lang w:eastAsia="hr-HR"/>
              </w:rPr>
              <w:t>Redoviti programi i redoviti programi obogaćeni specifičnim sadržajima</w:t>
            </w:r>
          </w:p>
        </w:tc>
        <w:tc>
          <w:tcPr>
            <w:tcW w:w="11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broj skupina</w:t>
            </w:r>
          </w:p>
        </w:tc>
        <w:tc>
          <w:tcPr>
            <w:tcW w:w="9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broj djece</w:t>
            </w:r>
          </w:p>
        </w:tc>
      </w:tr>
      <w:tr w:rsidR="001D555E" w:rsidRPr="001D555E" w:rsidTr="008B566B">
        <w:trPr>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1.</w:t>
            </w:r>
          </w:p>
        </w:tc>
        <w:tc>
          <w:tcPr>
            <w:tcW w:w="638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Jaslice – redoviti osnovni program</w:t>
            </w:r>
          </w:p>
        </w:tc>
        <w:tc>
          <w:tcPr>
            <w:tcW w:w="113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8</w:t>
            </w:r>
          </w:p>
        </w:tc>
        <w:tc>
          <w:tcPr>
            <w:tcW w:w="9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104</w:t>
            </w:r>
          </w:p>
        </w:tc>
      </w:tr>
      <w:tr w:rsidR="001D555E" w:rsidRPr="001D555E" w:rsidTr="008B566B">
        <w:trPr>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2.</w:t>
            </w:r>
          </w:p>
        </w:tc>
        <w:tc>
          <w:tcPr>
            <w:tcW w:w="638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Rad u smjeni - jaslice</w:t>
            </w:r>
          </w:p>
        </w:tc>
        <w:tc>
          <w:tcPr>
            <w:tcW w:w="113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13</w:t>
            </w:r>
          </w:p>
        </w:tc>
      </w:tr>
      <w:tr w:rsidR="001D555E" w:rsidRPr="001D555E" w:rsidTr="008B566B">
        <w:trPr>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3.</w:t>
            </w:r>
          </w:p>
        </w:tc>
        <w:tc>
          <w:tcPr>
            <w:tcW w:w="638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Program za djecu pripadnika talijanske nacionalne manjine</w:t>
            </w:r>
          </w:p>
        </w:tc>
        <w:tc>
          <w:tcPr>
            <w:tcW w:w="113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w:t>
            </w:r>
          </w:p>
        </w:tc>
        <w:tc>
          <w:tcPr>
            <w:tcW w:w="9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9</w:t>
            </w:r>
          </w:p>
        </w:tc>
      </w:tr>
      <w:tr w:rsidR="001D555E" w:rsidRPr="001D555E" w:rsidTr="008B566B">
        <w:trPr>
          <w:trHeight w:val="294"/>
          <w:jc w:val="center"/>
        </w:trPr>
        <w:tc>
          <w:tcPr>
            <w:tcW w:w="560" w:type="dxa"/>
            <w:tcBorders>
              <w:top w:val="single" w:sz="4" w:space="0" w:color="000000"/>
              <w:bottom w:val="single" w:sz="4" w:space="0" w:color="000000"/>
              <w:right w:val="single" w:sz="4" w:space="0" w:color="000000"/>
            </w:tcBorders>
            <w:shd w:val="clear" w:color="auto" w:fill="auto"/>
            <w:vAlign w:val="center"/>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63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UKUPNO JASLICE</w:t>
            </w:r>
          </w:p>
        </w:tc>
        <w:tc>
          <w:tcPr>
            <w:tcW w:w="11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10</w:t>
            </w:r>
          </w:p>
        </w:tc>
        <w:tc>
          <w:tcPr>
            <w:tcW w:w="9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126</w:t>
            </w:r>
          </w:p>
        </w:tc>
      </w:tr>
      <w:tr w:rsidR="001D555E" w:rsidRPr="001D555E" w:rsidTr="008B566B">
        <w:trPr>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4.</w:t>
            </w:r>
          </w:p>
        </w:tc>
        <w:tc>
          <w:tcPr>
            <w:tcW w:w="638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Vrtić – redoviti osnovni program</w:t>
            </w:r>
          </w:p>
        </w:tc>
        <w:tc>
          <w:tcPr>
            <w:tcW w:w="113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12</w:t>
            </w:r>
          </w:p>
        </w:tc>
        <w:tc>
          <w:tcPr>
            <w:tcW w:w="9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219</w:t>
            </w:r>
          </w:p>
        </w:tc>
      </w:tr>
      <w:tr w:rsidR="001D555E" w:rsidRPr="001D555E" w:rsidTr="008B566B">
        <w:trPr>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5.</w:t>
            </w:r>
          </w:p>
        </w:tc>
        <w:tc>
          <w:tcPr>
            <w:tcW w:w="638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Rad u smjeni - vrtić</w:t>
            </w:r>
          </w:p>
        </w:tc>
        <w:tc>
          <w:tcPr>
            <w:tcW w:w="113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w:t>
            </w:r>
          </w:p>
        </w:tc>
        <w:tc>
          <w:tcPr>
            <w:tcW w:w="9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39</w:t>
            </w:r>
          </w:p>
        </w:tc>
      </w:tr>
      <w:tr w:rsidR="001D555E" w:rsidRPr="001D555E" w:rsidTr="008B566B">
        <w:trPr>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6.</w:t>
            </w:r>
          </w:p>
        </w:tc>
        <w:tc>
          <w:tcPr>
            <w:tcW w:w="638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Program za djecu pripadnika talijanske nacionalne manjine</w:t>
            </w:r>
          </w:p>
        </w:tc>
        <w:tc>
          <w:tcPr>
            <w:tcW w:w="113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w:t>
            </w:r>
          </w:p>
        </w:tc>
        <w:tc>
          <w:tcPr>
            <w:tcW w:w="9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31</w:t>
            </w:r>
          </w:p>
        </w:tc>
      </w:tr>
      <w:tr w:rsidR="001D555E" w:rsidRPr="001D555E" w:rsidTr="008B566B">
        <w:trPr>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7.</w:t>
            </w:r>
          </w:p>
        </w:tc>
        <w:tc>
          <w:tcPr>
            <w:tcW w:w="638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Posebni programi za djecu s teškoćama</w:t>
            </w:r>
          </w:p>
        </w:tc>
        <w:tc>
          <w:tcPr>
            <w:tcW w:w="113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w:t>
            </w:r>
          </w:p>
        </w:tc>
        <w:tc>
          <w:tcPr>
            <w:tcW w:w="9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7</w:t>
            </w:r>
          </w:p>
        </w:tc>
      </w:tr>
      <w:tr w:rsidR="001D555E" w:rsidRPr="001D555E" w:rsidTr="008B566B">
        <w:trPr>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8.</w:t>
            </w:r>
          </w:p>
        </w:tc>
        <w:tc>
          <w:tcPr>
            <w:tcW w:w="6381"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Redoviti program ranog učenja stranog jezika- engleski</w:t>
            </w:r>
          </w:p>
        </w:tc>
        <w:tc>
          <w:tcPr>
            <w:tcW w:w="113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w:t>
            </w:r>
          </w:p>
        </w:tc>
        <w:tc>
          <w:tcPr>
            <w:tcW w:w="9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37</w:t>
            </w:r>
          </w:p>
        </w:tc>
      </w:tr>
      <w:tr w:rsidR="001D555E" w:rsidRPr="001D555E" w:rsidTr="008B566B">
        <w:trPr>
          <w:trHeight w:val="342"/>
          <w:jc w:val="center"/>
        </w:trPr>
        <w:tc>
          <w:tcPr>
            <w:tcW w:w="560" w:type="dxa"/>
            <w:vMerge w:val="restart"/>
            <w:tcBorders>
              <w:top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63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UKUPNO VRTIĆ</w:t>
            </w:r>
          </w:p>
        </w:tc>
        <w:tc>
          <w:tcPr>
            <w:tcW w:w="11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20</w:t>
            </w:r>
          </w:p>
        </w:tc>
        <w:tc>
          <w:tcPr>
            <w:tcW w:w="9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333</w:t>
            </w:r>
          </w:p>
        </w:tc>
      </w:tr>
      <w:tr w:rsidR="001D555E" w:rsidRPr="001D555E" w:rsidTr="008B566B">
        <w:trPr>
          <w:trHeight w:val="374"/>
          <w:jc w:val="center"/>
        </w:trPr>
        <w:tc>
          <w:tcPr>
            <w:tcW w:w="560" w:type="dxa"/>
            <w:vMerge/>
            <w:tcBorders>
              <w:top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p>
        </w:tc>
        <w:tc>
          <w:tcPr>
            <w:tcW w:w="63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D555E" w:rsidRPr="001D555E" w:rsidRDefault="001D555E" w:rsidP="001D555E">
            <w:pPr>
              <w:widowControl w:val="0"/>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SVEUKUPNO</w:t>
            </w:r>
          </w:p>
        </w:tc>
        <w:tc>
          <w:tcPr>
            <w:tcW w:w="11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30</w:t>
            </w:r>
          </w:p>
        </w:tc>
        <w:tc>
          <w:tcPr>
            <w:tcW w:w="9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459</w:t>
            </w:r>
          </w:p>
        </w:tc>
      </w:tr>
    </w:tbl>
    <w:p w:rsidR="001D555E" w:rsidRPr="001D555E" w:rsidRDefault="001D555E" w:rsidP="001D555E">
      <w:pPr>
        <w:suppressAutoHyphens/>
        <w:spacing w:after="0" w:line="240" w:lineRule="auto"/>
        <w:jc w:val="both"/>
        <w:rPr>
          <w:rFonts w:ascii="Arial" w:eastAsia="Times New Roman" w:hAnsi="Arial" w:cs="Arial"/>
          <w:color w:val="FF0000"/>
          <w:sz w:val="24"/>
          <w:szCs w:val="24"/>
          <w:lang w:eastAsia="hr-HR"/>
        </w:rPr>
      </w:pP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Jaslice i vrtić – rad u smjeni</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p>
    <w:tbl>
      <w:tblPr>
        <w:tblW w:w="8897" w:type="dxa"/>
        <w:jc w:val="center"/>
        <w:tblLayout w:type="fixed"/>
        <w:tblLook w:val="0000" w:firstRow="0" w:lastRow="0" w:firstColumn="0" w:lastColumn="0" w:noHBand="0" w:noVBand="0"/>
      </w:tblPr>
      <w:tblGrid>
        <w:gridCol w:w="1324"/>
        <w:gridCol w:w="2185"/>
        <w:gridCol w:w="1845"/>
        <w:gridCol w:w="3543"/>
      </w:tblGrid>
      <w:tr w:rsidR="001D555E" w:rsidRPr="001D555E" w:rsidTr="008B566B">
        <w:trPr>
          <w:jc w:val="center"/>
        </w:trPr>
        <w:tc>
          <w:tcPr>
            <w:tcW w:w="1324" w:type="dxa"/>
            <w:tcBorders>
              <w:top w:val="single" w:sz="4" w:space="0" w:color="000000"/>
              <w:left w:val="single" w:sz="4" w:space="0" w:color="000000"/>
              <w:bottom w:val="single" w:sz="4" w:space="0" w:color="000000"/>
              <w:right w:val="single" w:sz="4" w:space="0" w:color="000000"/>
            </w:tcBorders>
            <w:shd w:val="clear" w:color="auto" w:fill="D9D9D9"/>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PPO</w:t>
            </w:r>
          </w:p>
        </w:tc>
        <w:tc>
          <w:tcPr>
            <w:tcW w:w="2185" w:type="dxa"/>
            <w:tcBorders>
              <w:top w:val="single" w:sz="4" w:space="0" w:color="000000"/>
              <w:left w:val="single" w:sz="4" w:space="0" w:color="000000"/>
              <w:bottom w:val="single" w:sz="4" w:space="0" w:color="000000"/>
              <w:right w:val="single" w:sz="4" w:space="0" w:color="000000"/>
            </w:tcBorders>
            <w:shd w:val="clear" w:color="auto" w:fill="D9D9D9"/>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p>
        </w:tc>
        <w:tc>
          <w:tcPr>
            <w:tcW w:w="1845" w:type="dxa"/>
            <w:tcBorders>
              <w:top w:val="single" w:sz="4" w:space="0" w:color="000000"/>
              <w:left w:val="single" w:sz="4" w:space="0" w:color="000000"/>
              <w:bottom w:val="single" w:sz="4" w:space="0" w:color="000000"/>
              <w:right w:val="single" w:sz="4" w:space="0" w:color="000000"/>
            </w:tcBorders>
            <w:shd w:val="clear" w:color="auto" w:fill="D9D9D9"/>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Broj  skupina</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Broj djece</w:t>
            </w:r>
          </w:p>
        </w:tc>
      </w:tr>
      <w:tr w:rsidR="001D555E" w:rsidRPr="001D555E" w:rsidTr="008B566B">
        <w:trPr>
          <w:jc w:val="center"/>
        </w:trPr>
        <w:tc>
          <w:tcPr>
            <w:tcW w:w="1324" w:type="dxa"/>
            <w:vMerge w:val="restart"/>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bookmarkStart w:id="24" w:name="_Toc51688914"/>
            <w:bookmarkStart w:id="25" w:name="_Toc51696263"/>
            <w:r w:rsidRPr="001D555E">
              <w:rPr>
                <w:rFonts w:ascii="Arial" w:eastAsia="Times New Roman" w:hAnsi="Arial" w:cs="Arial"/>
                <w:bCs/>
                <w:sz w:val="24"/>
                <w:szCs w:val="24"/>
                <w:lang w:eastAsia="hr-HR"/>
              </w:rPr>
              <w:t>Potok</w:t>
            </w:r>
            <w:bookmarkEnd w:id="24"/>
            <w:bookmarkEnd w:id="25"/>
          </w:p>
        </w:tc>
        <w:tc>
          <w:tcPr>
            <w:tcW w:w="2185"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jaslice</w:t>
            </w:r>
          </w:p>
        </w:tc>
        <w:tc>
          <w:tcPr>
            <w:tcW w:w="1845"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w:t>
            </w:r>
          </w:p>
        </w:tc>
        <w:tc>
          <w:tcPr>
            <w:tcW w:w="3543"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13</w:t>
            </w:r>
          </w:p>
        </w:tc>
      </w:tr>
      <w:tr w:rsidR="001D555E" w:rsidRPr="001D555E" w:rsidTr="008B566B">
        <w:trPr>
          <w:jc w:val="center"/>
        </w:trPr>
        <w:tc>
          <w:tcPr>
            <w:tcW w:w="1324" w:type="dxa"/>
            <w:vMerge/>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p>
        </w:tc>
        <w:tc>
          <w:tcPr>
            <w:tcW w:w="2185"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vrtić</w:t>
            </w:r>
          </w:p>
        </w:tc>
        <w:tc>
          <w:tcPr>
            <w:tcW w:w="1845"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w:t>
            </w:r>
          </w:p>
        </w:tc>
        <w:tc>
          <w:tcPr>
            <w:tcW w:w="3543"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39</w:t>
            </w:r>
          </w:p>
        </w:tc>
      </w:tr>
      <w:tr w:rsidR="001D555E" w:rsidRPr="001D555E" w:rsidTr="008B566B">
        <w:trPr>
          <w:jc w:val="center"/>
        </w:trPr>
        <w:tc>
          <w:tcPr>
            <w:tcW w:w="1324"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Ukupno</w:t>
            </w:r>
          </w:p>
        </w:tc>
        <w:tc>
          <w:tcPr>
            <w:tcW w:w="2185"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rPr>
                <w:rFonts w:ascii="Arial" w:eastAsia="Times New Roman" w:hAnsi="Arial" w:cs="Arial"/>
                <w:bCs/>
                <w:sz w:val="24"/>
                <w:szCs w:val="24"/>
                <w:lang w:eastAsia="hr-HR"/>
              </w:rPr>
            </w:pPr>
          </w:p>
        </w:tc>
        <w:tc>
          <w:tcPr>
            <w:tcW w:w="1845"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3</w:t>
            </w:r>
          </w:p>
        </w:tc>
        <w:tc>
          <w:tcPr>
            <w:tcW w:w="3543"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52</w:t>
            </w:r>
          </w:p>
        </w:tc>
      </w:tr>
    </w:tbl>
    <w:p w:rsidR="001D555E" w:rsidRPr="001D555E" w:rsidRDefault="001D555E" w:rsidP="001D555E">
      <w:pPr>
        <w:suppressAutoHyphens/>
        <w:spacing w:after="0" w:line="240" w:lineRule="auto"/>
        <w:jc w:val="both"/>
        <w:rPr>
          <w:rFonts w:ascii="Arial" w:eastAsia="Times New Roman" w:hAnsi="Arial" w:cs="Arial"/>
          <w:color w:val="FF0000"/>
          <w:sz w:val="24"/>
          <w:szCs w:val="24"/>
          <w:lang w:eastAsia="hr-HR"/>
        </w:rPr>
      </w:pPr>
    </w:p>
    <w:p w:rsidR="001D555E" w:rsidRPr="001D555E" w:rsidRDefault="001D555E" w:rsidP="001D555E">
      <w:pPr>
        <w:suppressAutoHyphens/>
        <w:spacing w:after="0" w:line="240" w:lineRule="auto"/>
        <w:jc w:val="both"/>
        <w:rPr>
          <w:rFonts w:ascii="Arial" w:eastAsia="Times New Roman" w:hAnsi="Arial" w:cs="Arial"/>
          <w:bCs/>
          <w:sz w:val="24"/>
          <w:szCs w:val="24"/>
          <w:lang w:eastAsia="hr-HR"/>
        </w:rPr>
      </w:pPr>
      <w:r w:rsidRPr="001D555E">
        <w:rPr>
          <w:rFonts w:ascii="Arial" w:eastAsia="Times New Roman" w:hAnsi="Arial" w:cs="Arial"/>
          <w:bCs/>
          <w:sz w:val="24"/>
          <w:szCs w:val="24"/>
          <w:lang w:eastAsia="hr-HR"/>
        </w:rPr>
        <w:t>Redoviti program obogaćen sadržajima engleskog jezika</w:t>
      </w:r>
    </w:p>
    <w:p w:rsidR="001D555E" w:rsidRPr="001D555E" w:rsidRDefault="001D555E" w:rsidP="001D555E">
      <w:pPr>
        <w:suppressAutoHyphens/>
        <w:spacing w:after="0" w:line="240" w:lineRule="auto"/>
        <w:jc w:val="both"/>
        <w:rPr>
          <w:rFonts w:ascii="Arial" w:eastAsia="Times New Roman" w:hAnsi="Arial" w:cs="Arial"/>
          <w:bCs/>
          <w:sz w:val="24"/>
          <w:szCs w:val="24"/>
          <w:lang w:eastAsia="hr-HR"/>
        </w:rPr>
      </w:pPr>
    </w:p>
    <w:tbl>
      <w:tblPr>
        <w:tblW w:w="8931" w:type="dxa"/>
        <w:jc w:val="center"/>
        <w:tblLayout w:type="fixed"/>
        <w:tblLook w:val="0000" w:firstRow="0" w:lastRow="0" w:firstColumn="0" w:lastColumn="0" w:noHBand="0" w:noVBand="0"/>
      </w:tblPr>
      <w:tblGrid>
        <w:gridCol w:w="3560"/>
        <w:gridCol w:w="1802"/>
        <w:gridCol w:w="3569"/>
      </w:tblGrid>
      <w:tr w:rsidR="001D555E" w:rsidRPr="001D555E" w:rsidTr="008B566B">
        <w:trPr>
          <w:jc w:val="center"/>
        </w:trPr>
        <w:tc>
          <w:tcPr>
            <w:tcW w:w="3560" w:type="dxa"/>
            <w:tcBorders>
              <w:top w:val="single" w:sz="4" w:space="0" w:color="000000"/>
              <w:left w:val="single" w:sz="4" w:space="0" w:color="000000"/>
              <w:bottom w:val="single" w:sz="4" w:space="0" w:color="000000"/>
              <w:right w:val="single" w:sz="4" w:space="0" w:color="000000"/>
            </w:tcBorders>
            <w:shd w:val="clear" w:color="auto" w:fill="D9D9D9"/>
          </w:tcPr>
          <w:p w:rsidR="001D555E" w:rsidRPr="001D555E" w:rsidRDefault="001D555E" w:rsidP="001D555E">
            <w:pPr>
              <w:widowControl w:val="0"/>
              <w:suppressAutoHyphens/>
              <w:spacing w:after="0" w:line="240" w:lineRule="auto"/>
              <w:jc w:val="both"/>
              <w:rPr>
                <w:rFonts w:ascii="Arial" w:eastAsia="Times New Roman" w:hAnsi="Arial" w:cs="Arial"/>
                <w:bCs/>
                <w:sz w:val="24"/>
                <w:szCs w:val="24"/>
                <w:lang w:eastAsia="hr-HR"/>
              </w:rPr>
            </w:pPr>
            <w:bookmarkStart w:id="26" w:name="_Hlk82776094"/>
            <w:r w:rsidRPr="001D555E">
              <w:rPr>
                <w:rFonts w:ascii="Arial" w:eastAsia="Times New Roman" w:hAnsi="Arial" w:cs="Arial"/>
                <w:bCs/>
                <w:sz w:val="24"/>
                <w:szCs w:val="24"/>
                <w:lang w:eastAsia="hr-HR"/>
              </w:rPr>
              <w:t>PPO</w:t>
            </w:r>
          </w:p>
        </w:tc>
        <w:tc>
          <w:tcPr>
            <w:tcW w:w="1802" w:type="dxa"/>
            <w:tcBorders>
              <w:top w:val="single" w:sz="4" w:space="0" w:color="000000"/>
              <w:left w:val="single" w:sz="4" w:space="0" w:color="000000"/>
              <w:bottom w:val="single" w:sz="4" w:space="0" w:color="000000"/>
              <w:right w:val="single" w:sz="4" w:space="0" w:color="000000"/>
            </w:tcBorders>
            <w:shd w:val="clear" w:color="auto" w:fill="D9D9D9"/>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Broj skupina</w:t>
            </w:r>
          </w:p>
        </w:tc>
        <w:tc>
          <w:tcPr>
            <w:tcW w:w="3569" w:type="dxa"/>
            <w:tcBorders>
              <w:top w:val="single" w:sz="4" w:space="0" w:color="000000"/>
              <w:left w:val="single" w:sz="4" w:space="0" w:color="000000"/>
              <w:bottom w:val="single" w:sz="4" w:space="0" w:color="000000"/>
              <w:right w:val="single" w:sz="4" w:space="0" w:color="000000"/>
            </w:tcBorders>
            <w:shd w:val="clear" w:color="auto" w:fill="D9D9D9"/>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Broj djece</w:t>
            </w:r>
          </w:p>
        </w:tc>
      </w:tr>
      <w:tr w:rsidR="001D555E" w:rsidRPr="001D555E" w:rsidTr="008B566B">
        <w:trPr>
          <w:jc w:val="center"/>
        </w:trPr>
        <w:tc>
          <w:tcPr>
            <w:tcW w:w="3560"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both"/>
              <w:rPr>
                <w:rFonts w:ascii="Arial" w:eastAsia="Times New Roman" w:hAnsi="Arial" w:cs="Arial"/>
                <w:bCs/>
                <w:sz w:val="24"/>
                <w:szCs w:val="24"/>
                <w:lang w:eastAsia="hr-HR"/>
              </w:rPr>
            </w:pPr>
            <w:r w:rsidRPr="001D555E">
              <w:rPr>
                <w:rFonts w:ascii="Arial" w:eastAsia="Times New Roman" w:hAnsi="Arial" w:cs="Arial"/>
                <w:bCs/>
                <w:sz w:val="24"/>
                <w:szCs w:val="24"/>
                <w:lang w:eastAsia="hr-HR"/>
              </w:rPr>
              <w:t>Potok</w:t>
            </w:r>
          </w:p>
        </w:tc>
        <w:tc>
          <w:tcPr>
            <w:tcW w:w="1802"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2</w:t>
            </w:r>
          </w:p>
        </w:tc>
        <w:tc>
          <w:tcPr>
            <w:tcW w:w="356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37</w:t>
            </w:r>
          </w:p>
        </w:tc>
      </w:tr>
    </w:tbl>
    <w:bookmarkEnd w:id="26"/>
    <w:p w:rsidR="001D555E" w:rsidRPr="001D555E" w:rsidRDefault="001D555E" w:rsidP="001D555E">
      <w:pPr>
        <w:tabs>
          <w:tab w:val="left" w:pos="8820"/>
        </w:tabs>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 </w:t>
      </w:r>
    </w:p>
    <w:p w:rsidR="001D555E" w:rsidRPr="001D555E" w:rsidRDefault="001D555E" w:rsidP="001D555E">
      <w:pPr>
        <w:tabs>
          <w:tab w:val="left" w:pos="8820"/>
        </w:tabs>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Program za djecu pripadnika talijanske nacionalne manjine</w:t>
      </w:r>
    </w:p>
    <w:p w:rsidR="001D555E" w:rsidRPr="001D555E" w:rsidRDefault="001D555E" w:rsidP="001D555E">
      <w:pPr>
        <w:tabs>
          <w:tab w:val="left" w:pos="8820"/>
        </w:tabs>
        <w:suppressAutoHyphens/>
        <w:spacing w:after="0" w:line="240" w:lineRule="auto"/>
        <w:jc w:val="both"/>
        <w:rPr>
          <w:rFonts w:ascii="Arial" w:eastAsia="Times New Roman" w:hAnsi="Arial" w:cs="Arial"/>
          <w:sz w:val="24"/>
          <w:szCs w:val="24"/>
          <w:lang w:eastAsia="hr-HR"/>
        </w:rPr>
      </w:pPr>
    </w:p>
    <w:tbl>
      <w:tblPr>
        <w:tblW w:w="8897" w:type="dxa"/>
        <w:jc w:val="center"/>
        <w:tblLayout w:type="fixed"/>
        <w:tblLook w:val="04A0" w:firstRow="1" w:lastRow="0" w:firstColumn="1" w:lastColumn="0" w:noHBand="0" w:noVBand="1"/>
      </w:tblPr>
      <w:tblGrid>
        <w:gridCol w:w="3508"/>
        <w:gridCol w:w="1845"/>
        <w:gridCol w:w="3544"/>
      </w:tblGrid>
      <w:tr w:rsidR="001D555E" w:rsidRPr="001D555E" w:rsidTr="008B566B">
        <w:trPr>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D9D9D9"/>
          </w:tcPr>
          <w:p w:rsidR="001D555E" w:rsidRPr="001D555E" w:rsidRDefault="001D555E" w:rsidP="001D555E">
            <w:pPr>
              <w:widowControl w:val="0"/>
              <w:tabs>
                <w:tab w:val="left" w:pos="8820"/>
              </w:tabs>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PPO</w:t>
            </w:r>
          </w:p>
        </w:tc>
        <w:tc>
          <w:tcPr>
            <w:tcW w:w="1845" w:type="dxa"/>
            <w:tcBorders>
              <w:top w:val="single" w:sz="4" w:space="0" w:color="000000"/>
              <w:left w:val="single" w:sz="4" w:space="0" w:color="000000"/>
              <w:bottom w:val="single" w:sz="4" w:space="0" w:color="000000"/>
              <w:right w:val="single" w:sz="4" w:space="0" w:color="000000"/>
            </w:tcBorders>
            <w:shd w:val="clear" w:color="auto" w:fill="D9D9D9"/>
          </w:tcPr>
          <w:p w:rsidR="001D555E" w:rsidRPr="001D555E" w:rsidRDefault="001D555E" w:rsidP="001D555E">
            <w:pPr>
              <w:widowControl w:val="0"/>
              <w:tabs>
                <w:tab w:val="left" w:pos="8820"/>
              </w:tabs>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Broj skupina</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rsidR="001D555E" w:rsidRPr="001D555E" w:rsidRDefault="001D555E" w:rsidP="001D555E">
            <w:pPr>
              <w:widowControl w:val="0"/>
              <w:tabs>
                <w:tab w:val="left" w:pos="8820"/>
              </w:tabs>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Broj djece</w:t>
            </w:r>
          </w:p>
        </w:tc>
      </w:tr>
      <w:tr w:rsidR="001D555E" w:rsidRPr="001D555E" w:rsidTr="008B566B">
        <w:trPr>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1D555E" w:rsidRPr="001D555E" w:rsidRDefault="001D555E" w:rsidP="001D555E">
            <w:pPr>
              <w:widowControl w:val="0"/>
              <w:tabs>
                <w:tab w:val="left" w:pos="8820"/>
              </w:tabs>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Topolino</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1D555E" w:rsidRPr="001D555E" w:rsidRDefault="001D555E" w:rsidP="001D555E">
            <w:pPr>
              <w:widowControl w:val="0"/>
              <w:tabs>
                <w:tab w:val="left" w:pos="8820"/>
              </w:tabs>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D555E" w:rsidRPr="001D555E" w:rsidRDefault="001D555E" w:rsidP="001D555E">
            <w:pPr>
              <w:widowControl w:val="0"/>
              <w:tabs>
                <w:tab w:val="left" w:pos="8820"/>
              </w:tabs>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15</w:t>
            </w:r>
          </w:p>
        </w:tc>
      </w:tr>
      <w:tr w:rsidR="001D555E" w:rsidRPr="001D555E" w:rsidTr="008B566B">
        <w:trPr>
          <w:jc w:val="center"/>
        </w:trPr>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1D555E" w:rsidRPr="001D555E" w:rsidRDefault="001D555E" w:rsidP="001D555E">
            <w:pPr>
              <w:widowControl w:val="0"/>
              <w:tabs>
                <w:tab w:val="left" w:pos="8820"/>
              </w:tabs>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Z. Cviić</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1D555E" w:rsidRPr="001D555E" w:rsidRDefault="001D555E" w:rsidP="001D555E">
            <w:pPr>
              <w:widowControl w:val="0"/>
              <w:tabs>
                <w:tab w:val="left" w:pos="8820"/>
              </w:tabs>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1D555E" w:rsidRPr="001D555E" w:rsidRDefault="001D555E" w:rsidP="001D555E">
            <w:pPr>
              <w:widowControl w:val="0"/>
              <w:tabs>
                <w:tab w:val="left" w:pos="8820"/>
              </w:tabs>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24</w:t>
            </w:r>
          </w:p>
        </w:tc>
      </w:tr>
    </w:tbl>
    <w:p w:rsidR="001D555E" w:rsidRPr="001D555E" w:rsidRDefault="001D555E" w:rsidP="001D555E">
      <w:pPr>
        <w:tabs>
          <w:tab w:val="left" w:pos="8820"/>
        </w:tabs>
        <w:suppressAutoHyphens/>
        <w:spacing w:after="0" w:line="240" w:lineRule="auto"/>
        <w:jc w:val="both"/>
        <w:rPr>
          <w:rFonts w:ascii="Arial" w:eastAsia="Times New Roman" w:hAnsi="Arial" w:cs="Arial"/>
          <w:sz w:val="24"/>
          <w:szCs w:val="24"/>
          <w:lang w:eastAsia="hr-HR"/>
        </w:rPr>
      </w:pPr>
    </w:p>
    <w:p w:rsidR="001D555E" w:rsidRPr="001D555E" w:rsidRDefault="001D555E" w:rsidP="001D555E">
      <w:pPr>
        <w:tabs>
          <w:tab w:val="left" w:pos="8820"/>
        </w:tabs>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Program za djecu s teškoćama</w:t>
      </w:r>
    </w:p>
    <w:p w:rsidR="001D555E" w:rsidRPr="001D555E" w:rsidRDefault="001D555E" w:rsidP="001D555E">
      <w:pPr>
        <w:tabs>
          <w:tab w:val="left" w:pos="8820"/>
        </w:tabs>
        <w:suppressAutoHyphens/>
        <w:spacing w:after="0" w:line="240" w:lineRule="auto"/>
        <w:jc w:val="both"/>
        <w:rPr>
          <w:rFonts w:ascii="Arial" w:eastAsia="Times New Roman" w:hAnsi="Arial" w:cs="Arial"/>
          <w:sz w:val="24"/>
          <w:szCs w:val="24"/>
          <w:lang w:eastAsia="hr-HR"/>
        </w:rPr>
      </w:pPr>
    </w:p>
    <w:tbl>
      <w:tblPr>
        <w:tblW w:w="8931" w:type="dxa"/>
        <w:jc w:val="center"/>
        <w:tblLayout w:type="fixed"/>
        <w:tblLook w:val="0000" w:firstRow="0" w:lastRow="0" w:firstColumn="0" w:lastColumn="0" w:noHBand="0" w:noVBand="0"/>
      </w:tblPr>
      <w:tblGrid>
        <w:gridCol w:w="3560"/>
        <w:gridCol w:w="1802"/>
        <w:gridCol w:w="3569"/>
      </w:tblGrid>
      <w:tr w:rsidR="001D555E" w:rsidRPr="001D555E" w:rsidTr="008B566B">
        <w:trPr>
          <w:jc w:val="center"/>
        </w:trPr>
        <w:tc>
          <w:tcPr>
            <w:tcW w:w="3560" w:type="dxa"/>
            <w:tcBorders>
              <w:top w:val="single" w:sz="4" w:space="0" w:color="000000"/>
              <w:left w:val="single" w:sz="4" w:space="0" w:color="000000"/>
              <w:bottom w:val="single" w:sz="4" w:space="0" w:color="000000"/>
              <w:right w:val="single" w:sz="4" w:space="0" w:color="000000"/>
            </w:tcBorders>
            <w:shd w:val="clear" w:color="auto" w:fill="D9D9D9"/>
          </w:tcPr>
          <w:p w:rsidR="001D555E" w:rsidRPr="001D555E" w:rsidRDefault="001D555E" w:rsidP="001D555E">
            <w:pPr>
              <w:tabs>
                <w:tab w:val="left" w:pos="8820"/>
              </w:tabs>
              <w:suppressAutoHyphens/>
              <w:spacing w:after="0" w:line="240" w:lineRule="auto"/>
              <w:jc w:val="both"/>
              <w:rPr>
                <w:rFonts w:ascii="Arial" w:eastAsia="Times New Roman" w:hAnsi="Arial" w:cs="Arial"/>
                <w:bCs/>
                <w:sz w:val="24"/>
                <w:szCs w:val="24"/>
                <w:lang w:eastAsia="hr-HR"/>
              </w:rPr>
            </w:pPr>
            <w:r w:rsidRPr="001D555E">
              <w:rPr>
                <w:rFonts w:ascii="Arial" w:eastAsia="Times New Roman" w:hAnsi="Arial" w:cs="Arial"/>
                <w:bCs/>
                <w:sz w:val="24"/>
                <w:szCs w:val="24"/>
                <w:lang w:eastAsia="hr-HR"/>
              </w:rPr>
              <w:t>PPO</w:t>
            </w:r>
          </w:p>
        </w:tc>
        <w:tc>
          <w:tcPr>
            <w:tcW w:w="1802" w:type="dxa"/>
            <w:tcBorders>
              <w:top w:val="single" w:sz="4" w:space="0" w:color="000000"/>
              <w:left w:val="single" w:sz="4" w:space="0" w:color="000000"/>
              <w:bottom w:val="single" w:sz="4" w:space="0" w:color="000000"/>
              <w:right w:val="single" w:sz="4" w:space="0" w:color="000000"/>
            </w:tcBorders>
            <w:shd w:val="clear" w:color="auto" w:fill="D9D9D9"/>
          </w:tcPr>
          <w:p w:rsidR="001D555E" w:rsidRPr="001D555E" w:rsidRDefault="001D555E" w:rsidP="001D555E">
            <w:pPr>
              <w:tabs>
                <w:tab w:val="left" w:pos="8820"/>
              </w:tabs>
              <w:suppressAutoHyphens/>
              <w:spacing w:after="0" w:line="240" w:lineRule="auto"/>
              <w:jc w:val="both"/>
              <w:rPr>
                <w:rFonts w:ascii="Arial" w:eastAsia="Times New Roman" w:hAnsi="Arial" w:cs="Arial"/>
                <w:bCs/>
                <w:sz w:val="24"/>
                <w:szCs w:val="24"/>
                <w:lang w:eastAsia="hr-HR"/>
              </w:rPr>
            </w:pPr>
            <w:r w:rsidRPr="001D555E">
              <w:rPr>
                <w:rFonts w:ascii="Arial" w:eastAsia="Times New Roman" w:hAnsi="Arial" w:cs="Arial"/>
                <w:bCs/>
                <w:sz w:val="24"/>
                <w:szCs w:val="24"/>
                <w:lang w:eastAsia="hr-HR"/>
              </w:rPr>
              <w:t>Broj skupina</w:t>
            </w:r>
          </w:p>
        </w:tc>
        <w:tc>
          <w:tcPr>
            <w:tcW w:w="3569" w:type="dxa"/>
            <w:tcBorders>
              <w:top w:val="single" w:sz="4" w:space="0" w:color="000000"/>
              <w:left w:val="single" w:sz="4" w:space="0" w:color="000000"/>
              <w:bottom w:val="single" w:sz="4" w:space="0" w:color="000000"/>
              <w:right w:val="single" w:sz="4" w:space="0" w:color="000000"/>
            </w:tcBorders>
            <w:shd w:val="clear" w:color="auto" w:fill="D9D9D9"/>
          </w:tcPr>
          <w:p w:rsidR="001D555E" w:rsidRPr="001D555E" w:rsidRDefault="001D555E" w:rsidP="001D555E">
            <w:pPr>
              <w:tabs>
                <w:tab w:val="left" w:pos="8820"/>
              </w:tabs>
              <w:suppressAutoHyphens/>
              <w:spacing w:after="0" w:line="240" w:lineRule="auto"/>
              <w:jc w:val="both"/>
              <w:rPr>
                <w:rFonts w:ascii="Arial" w:eastAsia="Times New Roman" w:hAnsi="Arial" w:cs="Arial"/>
                <w:bCs/>
                <w:sz w:val="24"/>
                <w:szCs w:val="24"/>
                <w:lang w:eastAsia="hr-HR"/>
              </w:rPr>
            </w:pPr>
            <w:r w:rsidRPr="001D555E">
              <w:rPr>
                <w:rFonts w:ascii="Arial" w:eastAsia="Times New Roman" w:hAnsi="Arial" w:cs="Arial"/>
                <w:bCs/>
                <w:sz w:val="24"/>
                <w:szCs w:val="24"/>
                <w:lang w:eastAsia="hr-HR"/>
              </w:rPr>
              <w:t>Broj djece</w:t>
            </w:r>
          </w:p>
        </w:tc>
      </w:tr>
      <w:tr w:rsidR="001D555E" w:rsidRPr="001D555E" w:rsidTr="008B566B">
        <w:trPr>
          <w:jc w:val="center"/>
        </w:trPr>
        <w:tc>
          <w:tcPr>
            <w:tcW w:w="3560"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tabs>
                <w:tab w:val="left" w:pos="8820"/>
              </w:tabs>
              <w:suppressAutoHyphens/>
              <w:spacing w:after="0" w:line="240" w:lineRule="auto"/>
              <w:jc w:val="both"/>
              <w:rPr>
                <w:rFonts w:ascii="Arial" w:eastAsia="Times New Roman" w:hAnsi="Arial" w:cs="Arial"/>
                <w:bCs/>
                <w:sz w:val="24"/>
                <w:szCs w:val="24"/>
                <w:lang w:eastAsia="hr-HR"/>
              </w:rPr>
            </w:pPr>
            <w:r w:rsidRPr="001D555E">
              <w:rPr>
                <w:rFonts w:ascii="Arial" w:eastAsia="Times New Roman" w:hAnsi="Arial" w:cs="Arial"/>
                <w:bCs/>
                <w:sz w:val="24"/>
                <w:szCs w:val="24"/>
                <w:lang w:eastAsia="hr-HR"/>
              </w:rPr>
              <w:t>Potok</w:t>
            </w:r>
          </w:p>
        </w:tc>
        <w:tc>
          <w:tcPr>
            <w:tcW w:w="1802"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tabs>
                <w:tab w:val="left" w:pos="8820"/>
              </w:tabs>
              <w:suppressAutoHyphens/>
              <w:spacing w:after="0" w:line="240" w:lineRule="auto"/>
              <w:jc w:val="both"/>
              <w:rPr>
                <w:rFonts w:ascii="Arial" w:eastAsia="Times New Roman" w:hAnsi="Arial" w:cs="Arial"/>
                <w:bCs/>
                <w:sz w:val="24"/>
                <w:szCs w:val="24"/>
                <w:lang w:eastAsia="hr-HR"/>
              </w:rPr>
            </w:pPr>
            <w:r w:rsidRPr="001D555E">
              <w:rPr>
                <w:rFonts w:ascii="Arial" w:eastAsia="Times New Roman" w:hAnsi="Arial" w:cs="Arial"/>
                <w:bCs/>
                <w:sz w:val="24"/>
                <w:szCs w:val="24"/>
                <w:lang w:eastAsia="hr-HR"/>
              </w:rPr>
              <w:t>2</w:t>
            </w:r>
          </w:p>
        </w:tc>
        <w:tc>
          <w:tcPr>
            <w:tcW w:w="3569" w:type="dxa"/>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tabs>
                <w:tab w:val="left" w:pos="8820"/>
              </w:tabs>
              <w:suppressAutoHyphens/>
              <w:spacing w:after="0" w:line="240" w:lineRule="auto"/>
              <w:jc w:val="both"/>
              <w:rPr>
                <w:rFonts w:ascii="Arial" w:eastAsia="Times New Roman" w:hAnsi="Arial" w:cs="Arial"/>
                <w:bCs/>
                <w:sz w:val="24"/>
                <w:szCs w:val="24"/>
                <w:lang w:eastAsia="hr-HR"/>
              </w:rPr>
            </w:pPr>
            <w:r w:rsidRPr="001D555E">
              <w:rPr>
                <w:rFonts w:ascii="Arial" w:eastAsia="Times New Roman" w:hAnsi="Arial" w:cs="Arial"/>
                <w:bCs/>
                <w:sz w:val="24"/>
                <w:szCs w:val="24"/>
                <w:lang w:eastAsia="hr-HR"/>
              </w:rPr>
              <w:t>7</w:t>
            </w:r>
          </w:p>
        </w:tc>
      </w:tr>
    </w:tbl>
    <w:p w:rsidR="001D555E" w:rsidRPr="001D555E" w:rsidRDefault="001D555E" w:rsidP="001D555E">
      <w:pPr>
        <w:tabs>
          <w:tab w:val="left" w:pos="8820"/>
        </w:tabs>
        <w:suppressAutoHyphens/>
        <w:spacing w:after="0" w:line="240" w:lineRule="auto"/>
        <w:jc w:val="both"/>
        <w:rPr>
          <w:rFonts w:ascii="Arial" w:eastAsia="Times New Roman" w:hAnsi="Arial" w:cs="Arial"/>
          <w:sz w:val="24"/>
          <w:szCs w:val="24"/>
          <w:lang w:eastAsia="hr-HR"/>
        </w:rPr>
      </w:pPr>
    </w:p>
    <w:p w:rsidR="001D555E" w:rsidRPr="001D555E" w:rsidRDefault="001D555E" w:rsidP="001D555E">
      <w:pPr>
        <w:tabs>
          <w:tab w:val="left" w:pos="709"/>
          <w:tab w:val="left" w:pos="8820"/>
        </w:tabs>
        <w:suppressAutoHyphens/>
        <w:spacing w:after="0" w:line="36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ab/>
        <w:t>U okviru programa redovnog odgojno-obrazovnog rada planiramo stvaranje uvjeta za:</w:t>
      </w:r>
    </w:p>
    <w:p w:rsidR="001D555E" w:rsidRPr="001D555E" w:rsidRDefault="001D555E" w:rsidP="001D555E">
      <w:pPr>
        <w:tabs>
          <w:tab w:val="left" w:pos="709"/>
          <w:tab w:val="left" w:pos="8820"/>
        </w:tabs>
        <w:suppressAutoHyphens/>
        <w:spacing w:after="0" w:line="36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 provođenje stručne prakse za studente predškolskog odgoja Učiteljskog fakulteta u Rijeci te suradnja s Učiteljskim fakultetom</w:t>
      </w:r>
    </w:p>
    <w:p w:rsidR="001D555E" w:rsidRPr="001D555E" w:rsidRDefault="001D555E" w:rsidP="001D555E">
      <w:pPr>
        <w:tabs>
          <w:tab w:val="left" w:pos="709"/>
          <w:tab w:val="left" w:pos="8820"/>
        </w:tabs>
        <w:suppressAutoHyphens/>
        <w:spacing w:after="0" w:line="36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 program predškole</w:t>
      </w:r>
    </w:p>
    <w:p w:rsidR="001D555E" w:rsidRPr="001D555E" w:rsidRDefault="001D555E" w:rsidP="001D555E">
      <w:pPr>
        <w:tabs>
          <w:tab w:val="left" w:pos="709"/>
          <w:tab w:val="left" w:pos="8820"/>
        </w:tabs>
        <w:suppressAutoHyphens/>
        <w:spacing w:after="0" w:line="36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lastRenderedPageBreak/>
        <w:t>- sudjelovanje na Olimpijskom festivalu djece predškolskog uzrasta</w:t>
      </w:r>
    </w:p>
    <w:p w:rsidR="001D555E" w:rsidRPr="001D555E" w:rsidRDefault="001D555E" w:rsidP="001D555E">
      <w:pPr>
        <w:tabs>
          <w:tab w:val="left" w:pos="709"/>
          <w:tab w:val="left" w:pos="8820"/>
        </w:tabs>
        <w:suppressAutoHyphens/>
        <w:spacing w:after="0" w:line="36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 sudjelovanje u gradskim manifestacijama Homo si teć, Dani Sv. Vida, Dječja </w:t>
      </w:r>
    </w:p>
    <w:p w:rsidR="001D555E" w:rsidRPr="001D555E" w:rsidRDefault="001D555E" w:rsidP="001D555E">
      <w:pPr>
        <w:tabs>
          <w:tab w:val="left" w:pos="709"/>
          <w:tab w:val="left" w:pos="8820"/>
        </w:tabs>
        <w:suppressAutoHyphens/>
        <w:spacing w:after="0" w:line="36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  maskirana reduta</w:t>
      </w:r>
    </w:p>
    <w:p w:rsidR="001D555E" w:rsidRPr="001D555E" w:rsidRDefault="001D555E" w:rsidP="001D555E">
      <w:pPr>
        <w:tabs>
          <w:tab w:val="left" w:pos="709"/>
          <w:tab w:val="left" w:pos="8820"/>
        </w:tabs>
        <w:suppressAutoHyphens/>
        <w:spacing w:after="0" w:line="36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 zimovanje djece uključene u redovne i obogaćene programe</w:t>
      </w:r>
    </w:p>
    <w:p w:rsidR="001D555E" w:rsidRPr="001D555E" w:rsidRDefault="001D555E" w:rsidP="001D555E">
      <w:pPr>
        <w:tabs>
          <w:tab w:val="left" w:pos="709"/>
          <w:tab w:val="left" w:pos="8820"/>
        </w:tabs>
        <w:suppressAutoHyphens/>
        <w:spacing w:after="0" w:line="36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 izlete, posjete, odlaske u kazalište, kino</w:t>
      </w:r>
    </w:p>
    <w:p w:rsidR="001D555E" w:rsidRPr="001D555E" w:rsidRDefault="001D555E" w:rsidP="001D555E">
      <w:pPr>
        <w:tabs>
          <w:tab w:val="left" w:pos="709"/>
          <w:tab w:val="left" w:pos="8820"/>
        </w:tabs>
        <w:suppressAutoHyphens/>
        <w:spacing w:after="0" w:line="36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 uključivanje u projekte uz potporu Agencije za mobilnost i programe EU, Erasmus akreditaciju, KA2 „Bez umjetnosti nema inovacija“, „Daj 5 za europski let“, „Zeleni odgojitelji za zelenu djecu.</w:t>
      </w:r>
    </w:p>
    <w:p w:rsidR="001D555E" w:rsidRPr="001D555E" w:rsidRDefault="001D555E" w:rsidP="001D555E">
      <w:pPr>
        <w:suppressAutoHyphens/>
        <w:spacing w:after="0" w:line="240" w:lineRule="auto"/>
        <w:jc w:val="both"/>
        <w:rPr>
          <w:rFonts w:ascii="Arial" w:eastAsia="Times New Roman" w:hAnsi="Arial" w:cs="Arial"/>
          <w:b/>
          <w:sz w:val="24"/>
          <w:szCs w:val="24"/>
          <w:lang w:eastAsia="hr-HR"/>
        </w:rPr>
      </w:pPr>
      <w:r w:rsidRPr="001D555E">
        <w:rPr>
          <w:rFonts w:ascii="Arial" w:eastAsia="Times New Roman" w:hAnsi="Arial" w:cs="Arial"/>
          <w:b/>
          <w:sz w:val="24"/>
          <w:szCs w:val="24"/>
          <w:lang w:eastAsia="hr-HR"/>
        </w:rPr>
        <w:t xml:space="preserve">PLAN I PROGRAM RADA VODITELJA CENTRA </w:t>
      </w:r>
    </w:p>
    <w:p w:rsidR="001D555E" w:rsidRPr="001D555E" w:rsidRDefault="001D555E" w:rsidP="001D555E">
      <w:pPr>
        <w:suppressAutoHyphens/>
        <w:spacing w:after="0" w:line="240" w:lineRule="auto"/>
        <w:jc w:val="both"/>
        <w:rPr>
          <w:rFonts w:ascii="Arial" w:eastAsia="Times New Roman" w:hAnsi="Arial" w:cs="Arial"/>
          <w:b/>
          <w:sz w:val="24"/>
          <w:szCs w:val="24"/>
          <w:lang w:eastAsia="hr-HR"/>
        </w:rPr>
      </w:pPr>
    </w:p>
    <w:tbl>
      <w:tblPr>
        <w:tblStyle w:val="Reetkatablice42"/>
        <w:tblW w:w="5000" w:type="pct"/>
        <w:jc w:val="center"/>
        <w:tblLayout w:type="fixed"/>
        <w:tblLook w:val="0620" w:firstRow="1" w:lastRow="0" w:firstColumn="0" w:lastColumn="0" w:noHBand="1" w:noVBand="1"/>
      </w:tblPr>
      <w:tblGrid>
        <w:gridCol w:w="6998"/>
        <w:gridCol w:w="2064"/>
      </w:tblGrid>
      <w:tr w:rsidR="001D555E" w:rsidRPr="001D555E" w:rsidTr="008B566B">
        <w:trPr>
          <w:jc w:val="center"/>
        </w:trPr>
        <w:tc>
          <w:tcPr>
            <w:tcW w:w="7176" w:type="dxa"/>
            <w:shd w:val="clear" w:color="auto" w:fill="BFBFBF"/>
          </w:tcPr>
          <w:p w:rsidR="001D555E" w:rsidRPr="001D555E" w:rsidRDefault="001D555E" w:rsidP="001D555E">
            <w:pPr>
              <w:widowControl w:val="0"/>
              <w:spacing w:line="256" w:lineRule="auto"/>
              <w:rPr>
                <w:rFonts w:ascii="Arial" w:eastAsia="Times New Roman" w:hAnsi="Arial" w:cs="Arial"/>
                <w:b/>
                <w:sz w:val="24"/>
                <w:szCs w:val="24"/>
              </w:rPr>
            </w:pPr>
            <w:r w:rsidRPr="001D555E">
              <w:rPr>
                <w:rFonts w:ascii="Arial" w:eastAsia="Times New Roman" w:hAnsi="Arial" w:cs="Arial"/>
                <w:b/>
                <w:sz w:val="24"/>
                <w:szCs w:val="24"/>
              </w:rPr>
              <w:t>Poslovi ustrojstva i organizacije rada</w:t>
            </w:r>
          </w:p>
        </w:tc>
        <w:tc>
          <w:tcPr>
            <w:tcW w:w="2112" w:type="dxa"/>
            <w:shd w:val="clear" w:color="auto" w:fill="BFBFBF"/>
          </w:tcPr>
          <w:p w:rsidR="001D555E" w:rsidRPr="001D555E" w:rsidRDefault="001D555E" w:rsidP="001D555E">
            <w:pPr>
              <w:widowControl w:val="0"/>
              <w:spacing w:line="256" w:lineRule="auto"/>
              <w:rPr>
                <w:rFonts w:ascii="Arial" w:eastAsia="Times New Roman" w:hAnsi="Arial" w:cs="Arial"/>
                <w:b/>
                <w:sz w:val="24"/>
                <w:szCs w:val="24"/>
              </w:rPr>
            </w:pPr>
            <w:r w:rsidRPr="001D555E">
              <w:rPr>
                <w:rFonts w:ascii="Arial" w:eastAsia="Times New Roman" w:hAnsi="Arial" w:cs="Arial"/>
                <w:b/>
                <w:sz w:val="24"/>
                <w:szCs w:val="24"/>
              </w:rPr>
              <w:t>Vrijeme realizacije</w:t>
            </w:r>
          </w:p>
        </w:tc>
      </w:tr>
      <w:tr w:rsidR="001D555E" w:rsidRPr="001D555E" w:rsidTr="008B566B">
        <w:trPr>
          <w:jc w:val="center"/>
        </w:trPr>
        <w:tc>
          <w:tcPr>
            <w:tcW w:w="7176" w:type="dxa"/>
          </w:tcPr>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Izrada plana i rasporeda rada odgojno-obrazovnih djelatnika, tehničkog i bijelog osoblja</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Sudjelovanje u izradi Godišnjeg plana i programa rada Centra</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Priprema i vođenje Odgojiteljskih vijeća</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Priprema i organizacija upisa djece u CPO Potok</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Organizacija rada u ljetnim mjesecima</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Izrada plana i rasporeda korištenja godišnjih odmora zaposlenika</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Sudjelovanje u organizaciji posjeta, izleta, zimovanja i drugih manifestacija u CPO Potok</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Pomaganje u provedbi epidemioloških mjera uzrokovanih virusom COVID-19</w:t>
            </w:r>
          </w:p>
        </w:tc>
        <w:tc>
          <w:tcPr>
            <w:tcW w:w="2112" w:type="dxa"/>
          </w:tcPr>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lipanj - kolovoz</w:t>
            </w:r>
          </w:p>
          <w:p w:rsidR="001D555E" w:rsidRPr="001D555E" w:rsidRDefault="001D555E" w:rsidP="001D555E">
            <w:pPr>
              <w:widowControl w:val="0"/>
              <w:spacing w:line="256" w:lineRule="auto"/>
              <w:rPr>
                <w:rFonts w:ascii="Arial" w:eastAsia="Times New Roman" w:hAnsi="Arial" w:cs="Arial"/>
                <w:sz w:val="24"/>
                <w:szCs w:val="24"/>
              </w:rPr>
            </w:pP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rujan</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4 x godišnje</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svibanj</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lipanj</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svibanj</w:t>
            </w:r>
          </w:p>
          <w:p w:rsidR="001D555E" w:rsidRPr="001D555E" w:rsidRDefault="001D555E" w:rsidP="001D555E">
            <w:pPr>
              <w:widowControl w:val="0"/>
              <w:spacing w:line="256" w:lineRule="auto"/>
              <w:rPr>
                <w:rFonts w:ascii="Arial" w:eastAsia="Times New Roman" w:hAnsi="Arial" w:cs="Arial"/>
                <w:sz w:val="24"/>
                <w:szCs w:val="24"/>
              </w:rPr>
            </w:pP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tijekom godine</w:t>
            </w:r>
          </w:p>
        </w:tc>
      </w:tr>
      <w:tr w:rsidR="001D555E" w:rsidRPr="001D555E" w:rsidTr="008B566B">
        <w:trPr>
          <w:jc w:val="center"/>
        </w:trPr>
        <w:tc>
          <w:tcPr>
            <w:tcW w:w="7176" w:type="dxa"/>
            <w:shd w:val="clear" w:color="auto" w:fill="BFBFBF"/>
          </w:tcPr>
          <w:p w:rsidR="001D555E" w:rsidRPr="001D555E" w:rsidRDefault="001D555E" w:rsidP="001D555E">
            <w:pPr>
              <w:widowControl w:val="0"/>
              <w:spacing w:line="256" w:lineRule="auto"/>
              <w:rPr>
                <w:rFonts w:ascii="Arial" w:eastAsia="Times New Roman" w:hAnsi="Arial" w:cs="Arial"/>
                <w:b/>
                <w:sz w:val="24"/>
                <w:szCs w:val="24"/>
              </w:rPr>
            </w:pPr>
            <w:r w:rsidRPr="001D555E">
              <w:rPr>
                <w:rFonts w:ascii="Arial" w:eastAsia="Times New Roman" w:hAnsi="Arial" w:cs="Arial"/>
                <w:b/>
                <w:sz w:val="24"/>
                <w:szCs w:val="24"/>
              </w:rPr>
              <w:t>Poslovi rukovođenja</w:t>
            </w:r>
          </w:p>
        </w:tc>
        <w:tc>
          <w:tcPr>
            <w:tcW w:w="2112" w:type="dxa"/>
            <w:shd w:val="clear" w:color="auto" w:fill="BFBFBF"/>
          </w:tcPr>
          <w:p w:rsidR="001D555E" w:rsidRPr="001D555E" w:rsidRDefault="001D555E" w:rsidP="001D555E">
            <w:pPr>
              <w:widowControl w:val="0"/>
              <w:spacing w:line="256" w:lineRule="auto"/>
              <w:rPr>
                <w:rFonts w:ascii="Arial" w:eastAsia="Times New Roman" w:hAnsi="Arial" w:cs="Arial"/>
                <w:sz w:val="24"/>
                <w:szCs w:val="24"/>
              </w:rPr>
            </w:pPr>
          </w:p>
        </w:tc>
      </w:tr>
      <w:tr w:rsidR="001D555E" w:rsidRPr="001D555E" w:rsidTr="008B566B">
        <w:trPr>
          <w:jc w:val="center"/>
        </w:trPr>
        <w:tc>
          <w:tcPr>
            <w:tcW w:w="7176" w:type="dxa"/>
          </w:tcPr>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Sudjelovanje u radu Stručnog vijeća Dječjeg vrtića Rijeka</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Obavljanje poslova po nalogu ravnatelja Dječjeg vrtića</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Rijeka</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Rukovođenje i praćenje odvijanja procesa rada u CPO Potok</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Vođenje propisane dokumentacije</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Sudjelovanje u radu Povjerenstva zaštite na radu</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Prijava projekata AMPEU, planiranje i vođenje Erasmus akreditacije</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Koordinacija Erasmus akreditacije i projekata KA2 „Bez umjetnosti nema inovacija“, „Zeleni odgojitelji za zelenu djecu“, „Daj 5 za europski let“, pisanje izvješća</w:t>
            </w:r>
          </w:p>
        </w:tc>
        <w:tc>
          <w:tcPr>
            <w:tcW w:w="2112" w:type="dxa"/>
          </w:tcPr>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kontinuirano</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tijekom godine</w:t>
            </w:r>
          </w:p>
        </w:tc>
      </w:tr>
      <w:tr w:rsidR="001D555E" w:rsidRPr="001D555E" w:rsidTr="008B566B">
        <w:trPr>
          <w:jc w:val="center"/>
        </w:trPr>
        <w:tc>
          <w:tcPr>
            <w:tcW w:w="7176" w:type="dxa"/>
            <w:shd w:val="clear" w:color="auto" w:fill="BFBFBF"/>
          </w:tcPr>
          <w:p w:rsidR="001D555E" w:rsidRPr="001D555E" w:rsidRDefault="001D555E" w:rsidP="001D555E">
            <w:pPr>
              <w:widowControl w:val="0"/>
              <w:spacing w:line="256" w:lineRule="auto"/>
              <w:rPr>
                <w:rFonts w:ascii="Arial" w:eastAsia="Times New Roman" w:hAnsi="Arial" w:cs="Arial"/>
                <w:b/>
                <w:sz w:val="24"/>
                <w:szCs w:val="24"/>
              </w:rPr>
            </w:pPr>
            <w:r w:rsidRPr="001D555E">
              <w:rPr>
                <w:rFonts w:ascii="Arial" w:eastAsia="Times New Roman" w:hAnsi="Arial" w:cs="Arial"/>
                <w:b/>
                <w:sz w:val="24"/>
                <w:szCs w:val="24"/>
              </w:rPr>
              <w:t>Materijalni uvjeti</w:t>
            </w:r>
          </w:p>
        </w:tc>
        <w:tc>
          <w:tcPr>
            <w:tcW w:w="2112" w:type="dxa"/>
            <w:shd w:val="clear" w:color="auto" w:fill="BFBFBF"/>
          </w:tcPr>
          <w:p w:rsidR="001D555E" w:rsidRPr="001D555E" w:rsidRDefault="001D555E" w:rsidP="001D555E">
            <w:pPr>
              <w:widowControl w:val="0"/>
              <w:spacing w:line="256" w:lineRule="auto"/>
              <w:rPr>
                <w:rFonts w:ascii="Arial" w:eastAsia="Times New Roman" w:hAnsi="Arial" w:cs="Arial"/>
                <w:sz w:val="24"/>
                <w:szCs w:val="24"/>
              </w:rPr>
            </w:pPr>
          </w:p>
        </w:tc>
      </w:tr>
      <w:tr w:rsidR="001D555E" w:rsidRPr="001D555E" w:rsidTr="008B566B">
        <w:trPr>
          <w:jc w:val="center"/>
        </w:trPr>
        <w:tc>
          <w:tcPr>
            <w:tcW w:w="7176" w:type="dxa"/>
          </w:tcPr>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Izrada plana održavanja objekata u CPO Potok</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Izrada plana nabave</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Briga o tekućem održavanju opreme i sredstava za rad</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Briga o održavanju unutrašnjih i vanjskih prostora</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Praćenje tekućih materijalnih troškova i poticanje mjera uštede</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Praćenje naplate korisnika usluga</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 xml:space="preserve">Pronalaziti rješenja za pribavljanje dodatnih financijskih </w:t>
            </w:r>
            <w:r w:rsidRPr="001D555E">
              <w:rPr>
                <w:rFonts w:ascii="Arial" w:eastAsia="Times New Roman" w:hAnsi="Arial" w:cs="Arial"/>
                <w:sz w:val="24"/>
                <w:szCs w:val="24"/>
              </w:rPr>
              <w:lastRenderedPageBreak/>
              <w:t>sredstava s ciljem unaprjeđenja odgojno obrazovnog rada</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Osiguranje uvjeta za provedbu Erasmus projekata i online edukacije</w:t>
            </w:r>
          </w:p>
        </w:tc>
        <w:tc>
          <w:tcPr>
            <w:tcW w:w="2112" w:type="dxa"/>
          </w:tcPr>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lastRenderedPageBreak/>
              <w:t>rujan</w:t>
            </w:r>
          </w:p>
          <w:p w:rsidR="001D555E" w:rsidRPr="001D555E" w:rsidRDefault="001D555E" w:rsidP="001D555E">
            <w:pPr>
              <w:widowControl w:val="0"/>
              <w:spacing w:line="256" w:lineRule="auto"/>
              <w:rPr>
                <w:rFonts w:ascii="Arial" w:eastAsia="Times New Roman" w:hAnsi="Arial" w:cs="Arial"/>
                <w:sz w:val="24"/>
                <w:szCs w:val="24"/>
              </w:rPr>
            </w:pP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tijekom godine</w:t>
            </w:r>
          </w:p>
        </w:tc>
      </w:tr>
      <w:tr w:rsidR="001D555E" w:rsidRPr="001D555E" w:rsidTr="008B566B">
        <w:trPr>
          <w:jc w:val="center"/>
        </w:trPr>
        <w:tc>
          <w:tcPr>
            <w:tcW w:w="7176" w:type="dxa"/>
            <w:shd w:val="clear" w:color="auto" w:fill="BFBFBF"/>
          </w:tcPr>
          <w:p w:rsidR="001D555E" w:rsidRPr="001D555E" w:rsidRDefault="001D555E" w:rsidP="001D555E">
            <w:pPr>
              <w:widowControl w:val="0"/>
              <w:spacing w:line="256" w:lineRule="auto"/>
              <w:rPr>
                <w:rFonts w:ascii="Arial" w:eastAsia="Times New Roman" w:hAnsi="Arial" w:cs="Arial"/>
                <w:b/>
                <w:sz w:val="24"/>
                <w:szCs w:val="24"/>
              </w:rPr>
            </w:pPr>
            <w:r w:rsidRPr="001D555E">
              <w:rPr>
                <w:rFonts w:ascii="Arial" w:eastAsia="Times New Roman" w:hAnsi="Arial" w:cs="Arial"/>
                <w:b/>
                <w:sz w:val="24"/>
                <w:szCs w:val="24"/>
              </w:rPr>
              <w:t>Odgojno obrazovni rad</w:t>
            </w:r>
          </w:p>
        </w:tc>
        <w:tc>
          <w:tcPr>
            <w:tcW w:w="2112" w:type="dxa"/>
            <w:shd w:val="clear" w:color="auto" w:fill="BFBFBF"/>
          </w:tcPr>
          <w:p w:rsidR="001D555E" w:rsidRPr="001D555E" w:rsidRDefault="001D555E" w:rsidP="001D555E">
            <w:pPr>
              <w:widowControl w:val="0"/>
              <w:spacing w:line="256" w:lineRule="auto"/>
              <w:rPr>
                <w:rFonts w:ascii="Arial" w:eastAsia="Times New Roman" w:hAnsi="Arial" w:cs="Arial"/>
                <w:sz w:val="24"/>
                <w:szCs w:val="24"/>
              </w:rPr>
            </w:pPr>
          </w:p>
        </w:tc>
      </w:tr>
      <w:tr w:rsidR="001D555E" w:rsidRPr="001D555E" w:rsidTr="008B566B">
        <w:trPr>
          <w:jc w:val="center"/>
        </w:trPr>
        <w:tc>
          <w:tcPr>
            <w:tcW w:w="7176" w:type="dxa"/>
          </w:tcPr>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Pružati podršku i suradnju u ostvarivanju uvjeta za realizaciju bitnih zadaća na nivou CPO-a, PPO-a, posebice na stvaranju uvjeta za čitanje</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Suradnja i pomoć u ostvarivanju poslova i zadaća odgojno obrazovnih djelatnika, stručnih suradnika i drugih čimbenika</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Poticanje profesionalnog odnosa prema radu na svim razinama djelatnosti potičući timski rad, partnerstvo i kulturu ustanove</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Sudjelovanje u timskim planiranjima i dogovorima na nivou PPO-a</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Praćenje i vođenje stručnih sastanaka s voditeljima PPO-a</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Planiranje i vođenje radnih dogovora s članovima stručnog tima</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Planiranje i vođenje radnih dogovora s članovima projektnih timova, praćenje provedbe</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Praćenje i ostvarivanje programa pripravničkog staža odgojitelja pripravnika</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Poticanje odgojitelja i podrška u sudjelovanju u eTwinning i Erasmus projektima i edukacijama</w:t>
            </w:r>
          </w:p>
        </w:tc>
        <w:tc>
          <w:tcPr>
            <w:tcW w:w="2112" w:type="dxa"/>
          </w:tcPr>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tijekom godine</w:t>
            </w:r>
          </w:p>
          <w:p w:rsidR="001D555E" w:rsidRPr="001D555E" w:rsidRDefault="001D555E" w:rsidP="001D555E">
            <w:pPr>
              <w:widowControl w:val="0"/>
              <w:spacing w:line="256" w:lineRule="auto"/>
              <w:rPr>
                <w:rFonts w:ascii="Arial" w:eastAsia="Times New Roman" w:hAnsi="Arial" w:cs="Arial"/>
                <w:sz w:val="24"/>
                <w:szCs w:val="24"/>
              </w:rPr>
            </w:pP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tijekom godine</w:t>
            </w:r>
          </w:p>
          <w:p w:rsidR="001D555E" w:rsidRPr="001D555E" w:rsidRDefault="001D555E" w:rsidP="001D555E">
            <w:pPr>
              <w:widowControl w:val="0"/>
              <w:spacing w:line="256" w:lineRule="auto"/>
              <w:rPr>
                <w:rFonts w:ascii="Arial" w:eastAsia="Times New Roman" w:hAnsi="Arial" w:cs="Arial"/>
                <w:sz w:val="24"/>
                <w:szCs w:val="24"/>
              </w:rPr>
            </w:pP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kontinuirano</w:t>
            </w:r>
          </w:p>
          <w:p w:rsidR="001D555E" w:rsidRPr="001D555E" w:rsidRDefault="001D555E" w:rsidP="001D555E">
            <w:pPr>
              <w:widowControl w:val="0"/>
              <w:spacing w:line="256" w:lineRule="auto"/>
              <w:rPr>
                <w:rFonts w:ascii="Arial" w:eastAsia="Times New Roman" w:hAnsi="Arial" w:cs="Arial"/>
                <w:sz w:val="24"/>
                <w:szCs w:val="24"/>
              </w:rPr>
            </w:pP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kontinuirano</w:t>
            </w:r>
          </w:p>
          <w:p w:rsidR="001D555E" w:rsidRPr="001D555E" w:rsidRDefault="001D555E" w:rsidP="001D555E">
            <w:pPr>
              <w:widowControl w:val="0"/>
              <w:spacing w:line="256" w:lineRule="auto"/>
              <w:rPr>
                <w:rFonts w:ascii="Arial" w:eastAsia="Times New Roman" w:hAnsi="Arial" w:cs="Arial"/>
                <w:sz w:val="24"/>
                <w:szCs w:val="24"/>
              </w:rPr>
            </w:pP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prema potrebi</w:t>
            </w:r>
          </w:p>
          <w:p w:rsidR="001D555E" w:rsidRPr="001D555E" w:rsidRDefault="001D555E" w:rsidP="001D555E">
            <w:pPr>
              <w:widowControl w:val="0"/>
              <w:spacing w:line="256" w:lineRule="auto"/>
              <w:rPr>
                <w:rFonts w:ascii="Arial" w:eastAsia="Times New Roman" w:hAnsi="Arial" w:cs="Arial"/>
                <w:sz w:val="24"/>
                <w:szCs w:val="24"/>
              </w:rPr>
            </w:pP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1x mjesečno</w:t>
            </w:r>
          </w:p>
          <w:p w:rsidR="001D555E" w:rsidRPr="001D555E" w:rsidRDefault="001D555E" w:rsidP="001D555E">
            <w:pPr>
              <w:widowControl w:val="0"/>
              <w:spacing w:line="256" w:lineRule="auto"/>
              <w:rPr>
                <w:rFonts w:ascii="Arial" w:eastAsia="Times New Roman" w:hAnsi="Arial" w:cs="Arial"/>
                <w:sz w:val="24"/>
                <w:szCs w:val="24"/>
              </w:rPr>
            </w:pP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1x tjedno</w:t>
            </w:r>
          </w:p>
          <w:p w:rsidR="001D555E" w:rsidRPr="001D555E" w:rsidRDefault="001D555E" w:rsidP="001D555E">
            <w:pPr>
              <w:widowControl w:val="0"/>
              <w:spacing w:line="256" w:lineRule="auto"/>
              <w:rPr>
                <w:rFonts w:ascii="Arial" w:eastAsia="Times New Roman" w:hAnsi="Arial" w:cs="Arial"/>
                <w:sz w:val="24"/>
                <w:szCs w:val="24"/>
              </w:rPr>
            </w:pP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prema potrebi</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tijekom godine</w:t>
            </w:r>
          </w:p>
        </w:tc>
      </w:tr>
      <w:tr w:rsidR="001D555E" w:rsidRPr="001D555E" w:rsidTr="008B566B">
        <w:trPr>
          <w:jc w:val="center"/>
        </w:trPr>
        <w:tc>
          <w:tcPr>
            <w:tcW w:w="7176" w:type="dxa"/>
            <w:shd w:val="clear" w:color="auto" w:fill="BFBFBF"/>
          </w:tcPr>
          <w:p w:rsidR="001D555E" w:rsidRPr="001D555E" w:rsidRDefault="001D555E" w:rsidP="001D555E">
            <w:pPr>
              <w:widowControl w:val="0"/>
              <w:spacing w:line="256" w:lineRule="auto"/>
              <w:rPr>
                <w:rFonts w:ascii="Arial" w:eastAsia="Times New Roman" w:hAnsi="Arial" w:cs="Arial"/>
                <w:b/>
                <w:sz w:val="24"/>
                <w:szCs w:val="24"/>
              </w:rPr>
            </w:pPr>
            <w:r w:rsidRPr="001D555E">
              <w:rPr>
                <w:rFonts w:ascii="Arial" w:eastAsia="Times New Roman" w:hAnsi="Arial" w:cs="Arial"/>
                <w:b/>
                <w:sz w:val="24"/>
                <w:szCs w:val="24"/>
              </w:rPr>
              <w:t>Suradnja s roditeljima i okolinom</w:t>
            </w:r>
          </w:p>
        </w:tc>
        <w:tc>
          <w:tcPr>
            <w:tcW w:w="2112" w:type="dxa"/>
            <w:shd w:val="clear" w:color="auto" w:fill="BFBFBF"/>
          </w:tcPr>
          <w:p w:rsidR="001D555E" w:rsidRPr="001D555E" w:rsidRDefault="001D555E" w:rsidP="001D555E">
            <w:pPr>
              <w:widowControl w:val="0"/>
              <w:spacing w:line="256" w:lineRule="auto"/>
              <w:rPr>
                <w:rFonts w:ascii="Arial" w:eastAsia="Times New Roman" w:hAnsi="Arial" w:cs="Arial"/>
                <w:sz w:val="24"/>
                <w:szCs w:val="24"/>
              </w:rPr>
            </w:pPr>
          </w:p>
        </w:tc>
      </w:tr>
      <w:tr w:rsidR="001D555E" w:rsidRPr="001D555E" w:rsidTr="008B566B">
        <w:trPr>
          <w:jc w:val="center"/>
        </w:trPr>
        <w:tc>
          <w:tcPr>
            <w:tcW w:w="7176" w:type="dxa"/>
          </w:tcPr>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Poticati suradnički odnos s roditeljima i članovima obitelji</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Sudjelovanje u pripremi i realizaciji roditeljskih  sastanaka</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Ostvariti suradnju s ustanovama u okruženju prema trenutnim mogućnostima epidemiološke situacije</w:t>
            </w:r>
          </w:p>
        </w:tc>
        <w:tc>
          <w:tcPr>
            <w:tcW w:w="2112" w:type="dxa"/>
          </w:tcPr>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kontinuirano</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po potrebi</w:t>
            </w:r>
          </w:p>
        </w:tc>
      </w:tr>
      <w:tr w:rsidR="001D555E" w:rsidRPr="001D555E" w:rsidTr="008B566B">
        <w:trPr>
          <w:jc w:val="center"/>
        </w:trPr>
        <w:tc>
          <w:tcPr>
            <w:tcW w:w="7176" w:type="dxa"/>
            <w:shd w:val="clear" w:color="auto" w:fill="BFBFBF"/>
          </w:tcPr>
          <w:p w:rsidR="001D555E" w:rsidRPr="001D555E" w:rsidRDefault="001D555E" w:rsidP="001D555E">
            <w:pPr>
              <w:widowControl w:val="0"/>
              <w:spacing w:line="256" w:lineRule="auto"/>
              <w:rPr>
                <w:rFonts w:ascii="Arial" w:eastAsia="Times New Roman" w:hAnsi="Arial" w:cs="Arial"/>
                <w:b/>
                <w:sz w:val="24"/>
                <w:szCs w:val="24"/>
              </w:rPr>
            </w:pPr>
            <w:r w:rsidRPr="001D555E">
              <w:rPr>
                <w:rFonts w:ascii="Arial" w:eastAsia="Times New Roman" w:hAnsi="Arial" w:cs="Arial"/>
                <w:b/>
                <w:sz w:val="24"/>
                <w:szCs w:val="24"/>
              </w:rPr>
              <w:t>Stručno usavršavanje</w:t>
            </w:r>
          </w:p>
        </w:tc>
        <w:tc>
          <w:tcPr>
            <w:tcW w:w="2112" w:type="dxa"/>
            <w:shd w:val="clear" w:color="auto" w:fill="BFBFBF"/>
          </w:tcPr>
          <w:p w:rsidR="001D555E" w:rsidRPr="001D555E" w:rsidRDefault="001D555E" w:rsidP="001D555E">
            <w:pPr>
              <w:widowControl w:val="0"/>
              <w:spacing w:line="256" w:lineRule="auto"/>
              <w:rPr>
                <w:rFonts w:ascii="Arial" w:eastAsia="Times New Roman" w:hAnsi="Arial" w:cs="Arial"/>
                <w:sz w:val="24"/>
                <w:szCs w:val="24"/>
              </w:rPr>
            </w:pPr>
          </w:p>
        </w:tc>
      </w:tr>
      <w:tr w:rsidR="001D555E" w:rsidRPr="001D555E" w:rsidTr="008B566B">
        <w:trPr>
          <w:jc w:val="center"/>
        </w:trPr>
        <w:tc>
          <w:tcPr>
            <w:tcW w:w="7176" w:type="dxa"/>
          </w:tcPr>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Sudjelovanje i izradi Plana stručnog usavršavanja na razini Dječjeg vrtića Rijeka i Centra predškolskog odgoja</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Sudjelovanje u radu stručnih grupa, radionica, savjetovanja i stručnih skupova</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Praćenje stručne literature</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Motivirati odgojitelje na samoorganizaciju, na refleksije</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Jačanje odgojitelja u samoprocjeni, refleksiji, poticati stvaranje zajednica učenja</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Sudjelovanje u individualnoj mobilnosti i edukaciji u sklopu Erasmus projekta</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Sudjelovanje u školskom partnerstvu u sklopu projekta „Bez umjetnosti nema inovacije“ i učenje u radu ustanova iz europskih zemalja</w:t>
            </w: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Sudjelovanje u eTwinning događanjima, Erasmus danima</w:t>
            </w:r>
          </w:p>
        </w:tc>
        <w:tc>
          <w:tcPr>
            <w:tcW w:w="2112" w:type="dxa"/>
          </w:tcPr>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rujan</w:t>
            </w:r>
          </w:p>
          <w:p w:rsidR="001D555E" w:rsidRPr="001D555E" w:rsidRDefault="001D555E" w:rsidP="001D555E">
            <w:pPr>
              <w:widowControl w:val="0"/>
              <w:spacing w:line="256" w:lineRule="auto"/>
              <w:rPr>
                <w:rFonts w:ascii="Arial" w:eastAsia="Times New Roman" w:hAnsi="Arial" w:cs="Arial"/>
                <w:sz w:val="24"/>
                <w:szCs w:val="24"/>
              </w:rPr>
            </w:pPr>
          </w:p>
          <w:p w:rsidR="001D555E" w:rsidRPr="001D555E" w:rsidRDefault="001D555E" w:rsidP="001D555E">
            <w:pPr>
              <w:widowControl w:val="0"/>
              <w:spacing w:line="256" w:lineRule="auto"/>
              <w:rPr>
                <w:rFonts w:ascii="Arial" w:eastAsia="Times New Roman" w:hAnsi="Arial" w:cs="Arial"/>
                <w:sz w:val="24"/>
                <w:szCs w:val="24"/>
              </w:rPr>
            </w:pPr>
            <w:r w:rsidRPr="001D555E">
              <w:rPr>
                <w:rFonts w:ascii="Arial" w:eastAsia="Times New Roman" w:hAnsi="Arial" w:cs="Arial"/>
                <w:sz w:val="24"/>
                <w:szCs w:val="24"/>
              </w:rPr>
              <w:t>kontinuirano tijekom godine</w:t>
            </w:r>
          </w:p>
          <w:p w:rsidR="001D555E" w:rsidRPr="001D555E" w:rsidRDefault="001D555E" w:rsidP="001D555E">
            <w:pPr>
              <w:widowControl w:val="0"/>
              <w:spacing w:line="256" w:lineRule="auto"/>
              <w:rPr>
                <w:rFonts w:ascii="Arial" w:eastAsia="Times New Roman" w:hAnsi="Arial" w:cs="Arial"/>
                <w:sz w:val="24"/>
                <w:szCs w:val="24"/>
              </w:rPr>
            </w:pPr>
          </w:p>
        </w:tc>
      </w:tr>
    </w:tbl>
    <w:p w:rsidR="001D555E" w:rsidRPr="001D555E" w:rsidRDefault="001D555E" w:rsidP="001D555E">
      <w:pPr>
        <w:suppressAutoHyphens/>
        <w:spacing w:line="256"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br w:type="page"/>
      </w:r>
    </w:p>
    <w:p w:rsidR="001D555E" w:rsidRPr="001D555E" w:rsidRDefault="001D555E" w:rsidP="002E0545">
      <w:pPr>
        <w:keepNext/>
        <w:numPr>
          <w:ilvl w:val="0"/>
          <w:numId w:val="126"/>
        </w:numPr>
        <w:suppressAutoHyphens/>
        <w:spacing w:after="0" w:line="240" w:lineRule="auto"/>
        <w:contextualSpacing/>
        <w:outlineLvl w:val="0"/>
        <w:rPr>
          <w:rFonts w:ascii="Arial" w:eastAsia="Times New Roman" w:hAnsi="Arial" w:cs="Arial"/>
          <w:b/>
          <w:bCs/>
          <w:iCs/>
          <w:sz w:val="24"/>
          <w:szCs w:val="24"/>
          <w:lang w:eastAsia="hr-HR"/>
        </w:rPr>
      </w:pPr>
      <w:bookmarkStart w:id="27" w:name="_Toc85699151"/>
      <w:bookmarkStart w:id="28" w:name="_Toc85703224"/>
      <w:r w:rsidRPr="001D555E">
        <w:rPr>
          <w:rFonts w:ascii="Arial" w:eastAsia="Times New Roman" w:hAnsi="Arial" w:cs="Arial"/>
          <w:b/>
          <w:bCs/>
          <w:iCs/>
          <w:sz w:val="24"/>
          <w:szCs w:val="24"/>
          <w:lang w:eastAsia="hr-HR"/>
        </w:rPr>
        <w:lastRenderedPageBreak/>
        <w:t>MATERIJALNI UVJETI RADA</w:t>
      </w:r>
      <w:bookmarkEnd w:id="27"/>
      <w:bookmarkEnd w:id="28"/>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p>
    <w:p w:rsidR="001D555E" w:rsidRPr="001D555E" w:rsidRDefault="001D555E" w:rsidP="001D555E">
      <w:pPr>
        <w:suppressAutoHyphens/>
        <w:spacing w:after="0" w:line="240" w:lineRule="auto"/>
        <w:ind w:firstLine="709"/>
        <w:jc w:val="both"/>
        <w:rPr>
          <w:rFonts w:ascii="Arial" w:eastAsia="Times New Roman" w:hAnsi="Arial" w:cs="Arial"/>
          <w:sz w:val="24"/>
          <w:szCs w:val="24"/>
        </w:rPr>
      </w:pPr>
      <w:r w:rsidRPr="001D555E">
        <w:rPr>
          <w:rFonts w:ascii="Arial" w:eastAsia="Times New Roman" w:hAnsi="Arial" w:cs="Arial"/>
          <w:sz w:val="24"/>
          <w:szCs w:val="24"/>
          <w:lang w:val="en-GB"/>
        </w:rPr>
        <w:t>Bitna</w:t>
      </w:r>
      <w:r w:rsidRPr="001D555E">
        <w:rPr>
          <w:rFonts w:ascii="Arial" w:eastAsia="Times New Roman" w:hAnsi="Arial" w:cs="Arial"/>
          <w:sz w:val="24"/>
          <w:szCs w:val="24"/>
        </w:rPr>
        <w:t xml:space="preserve"> </w:t>
      </w:r>
      <w:r w:rsidRPr="001D555E">
        <w:rPr>
          <w:rFonts w:ascii="Arial" w:eastAsia="Times New Roman" w:hAnsi="Arial" w:cs="Arial"/>
          <w:sz w:val="24"/>
          <w:szCs w:val="24"/>
          <w:lang w:val="en-GB"/>
        </w:rPr>
        <w:t>zada</w:t>
      </w:r>
      <w:r w:rsidRPr="001D555E">
        <w:rPr>
          <w:rFonts w:ascii="Arial" w:eastAsia="Times New Roman" w:hAnsi="Arial" w:cs="Arial"/>
          <w:sz w:val="24"/>
          <w:szCs w:val="24"/>
        </w:rPr>
        <w:t>ć</w:t>
      </w:r>
      <w:r w:rsidRPr="001D555E">
        <w:rPr>
          <w:rFonts w:ascii="Arial" w:eastAsia="Times New Roman" w:hAnsi="Arial" w:cs="Arial"/>
          <w:sz w:val="24"/>
          <w:szCs w:val="24"/>
          <w:lang w:val="en-GB"/>
        </w:rPr>
        <w:t>a</w:t>
      </w:r>
      <w:r w:rsidRPr="001D555E">
        <w:rPr>
          <w:rFonts w:ascii="Arial" w:eastAsia="Times New Roman" w:hAnsi="Arial" w:cs="Arial"/>
          <w:sz w:val="24"/>
          <w:szCs w:val="24"/>
        </w:rPr>
        <w:t xml:space="preserve"> </w:t>
      </w:r>
      <w:r w:rsidRPr="001D555E">
        <w:rPr>
          <w:rFonts w:ascii="Arial" w:eastAsia="Times New Roman" w:hAnsi="Arial" w:cs="Arial"/>
          <w:sz w:val="24"/>
          <w:szCs w:val="24"/>
          <w:lang w:val="en-GB"/>
        </w:rPr>
        <w:t>u</w:t>
      </w:r>
      <w:r w:rsidRPr="001D555E">
        <w:rPr>
          <w:rFonts w:ascii="Arial" w:eastAsia="Times New Roman" w:hAnsi="Arial" w:cs="Arial"/>
          <w:sz w:val="24"/>
          <w:szCs w:val="24"/>
        </w:rPr>
        <w:t xml:space="preserve"> </w:t>
      </w:r>
      <w:r w:rsidRPr="001D555E">
        <w:rPr>
          <w:rFonts w:ascii="Arial" w:eastAsia="Times New Roman" w:hAnsi="Arial" w:cs="Arial"/>
          <w:sz w:val="24"/>
          <w:szCs w:val="24"/>
          <w:lang w:val="en-GB"/>
        </w:rPr>
        <w:t>ovoj</w:t>
      </w:r>
      <w:r w:rsidRPr="001D555E">
        <w:rPr>
          <w:rFonts w:ascii="Arial" w:eastAsia="Times New Roman" w:hAnsi="Arial" w:cs="Arial"/>
          <w:sz w:val="24"/>
          <w:szCs w:val="24"/>
        </w:rPr>
        <w:t xml:space="preserve"> </w:t>
      </w:r>
      <w:r w:rsidRPr="001D555E">
        <w:rPr>
          <w:rFonts w:ascii="Arial" w:eastAsia="Times New Roman" w:hAnsi="Arial" w:cs="Arial"/>
          <w:sz w:val="24"/>
          <w:szCs w:val="24"/>
          <w:lang w:val="en-GB"/>
        </w:rPr>
        <w:t>godini</w:t>
      </w:r>
      <w:r w:rsidRPr="001D555E">
        <w:rPr>
          <w:rFonts w:ascii="Arial" w:eastAsia="Times New Roman" w:hAnsi="Arial" w:cs="Arial"/>
          <w:sz w:val="24"/>
          <w:szCs w:val="24"/>
        </w:rPr>
        <w:t xml:space="preserve"> bit će osiguranje materijalnih uvjeta nužnih za realizaciju plana i programa te iznalaženje dodatnih izvora sredstava prijavljivanjem na natječaje ili donacijama. </w:t>
      </w:r>
    </w:p>
    <w:p w:rsidR="001D555E" w:rsidRPr="001D555E" w:rsidRDefault="001D555E" w:rsidP="001D555E">
      <w:pPr>
        <w:suppressAutoHyphens/>
        <w:spacing w:after="0" w:line="240" w:lineRule="auto"/>
        <w:ind w:firstLine="709"/>
        <w:jc w:val="both"/>
        <w:rPr>
          <w:rFonts w:ascii="Arial" w:eastAsia="Times New Roman" w:hAnsi="Arial" w:cs="Arial"/>
          <w:sz w:val="24"/>
          <w:szCs w:val="24"/>
        </w:rPr>
      </w:pPr>
    </w:p>
    <w:tbl>
      <w:tblPr>
        <w:tblStyle w:val="TableGrid322"/>
        <w:tblW w:w="5000" w:type="pct"/>
        <w:tblLayout w:type="fixed"/>
        <w:tblLook w:val="0420" w:firstRow="1" w:lastRow="0" w:firstColumn="0" w:lastColumn="0" w:noHBand="0" w:noVBand="1"/>
      </w:tblPr>
      <w:tblGrid>
        <w:gridCol w:w="1847"/>
        <w:gridCol w:w="4329"/>
        <w:gridCol w:w="2886"/>
      </w:tblGrid>
      <w:tr w:rsidR="001D555E" w:rsidRPr="001D555E" w:rsidTr="008B566B">
        <w:tc>
          <w:tcPr>
            <w:tcW w:w="1911" w:type="dxa"/>
            <w:shd w:val="clear" w:color="auto" w:fill="D9D9D9"/>
          </w:tcPr>
          <w:p w:rsidR="001D555E" w:rsidRPr="001D555E" w:rsidRDefault="001D555E" w:rsidP="001D555E">
            <w:pPr>
              <w:widowControl w:val="0"/>
              <w:spacing w:line="256" w:lineRule="auto"/>
              <w:jc w:val="both"/>
              <w:rPr>
                <w:rFonts w:ascii="Arial" w:eastAsia="Times New Roman" w:hAnsi="Arial" w:cs="Arial"/>
                <w:b/>
                <w:sz w:val="24"/>
                <w:szCs w:val="24"/>
              </w:rPr>
            </w:pPr>
            <w:r w:rsidRPr="001D555E">
              <w:rPr>
                <w:rFonts w:ascii="Arial" w:eastAsia="Times New Roman" w:hAnsi="Arial" w:cs="Arial"/>
                <w:b/>
                <w:sz w:val="24"/>
                <w:szCs w:val="24"/>
              </w:rPr>
              <w:t>PPO</w:t>
            </w:r>
          </w:p>
        </w:tc>
        <w:tc>
          <w:tcPr>
            <w:tcW w:w="4492" w:type="dxa"/>
            <w:shd w:val="clear" w:color="auto" w:fill="BFBFBF"/>
          </w:tcPr>
          <w:p w:rsidR="001D555E" w:rsidRPr="001D555E" w:rsidRDefault="001D555E" w:rsidP="001D555E">
            <w:pPr>
              <w:widowControl w:val="0"/>
              <w:spacing w:line="256" w:lineRule="auto"/>
              <w:rPr>
                <w:rFonts w:ascii="Arial" w:eastAsia="Times New Roman" w:hAnsi="Arial" w:cs="Arial"/>
                <w:b/>
                <w:i/>
                <w:sz w:val="24"/>
                <w:szCs w:val="24"/>
              </w:rPr>
            </w:pPr>
            <w:r w:rsidRPr="001D555E">
              <w:rPr>
                <w:rFonts w:ascii="Arial" w:eastAsia="Times New Roman" w:hAnsi="Arial" w:cs="Arial"/>
                <w:b/>
                <w:i/>
                <w:sz w:val="24"/>
                <w:szCs w:val="24"/>
              </w:rPr>
              <w:t>Sitni inventar</w:t>
            </w:r>
          </w:p>
        </w:tc>
        <w:tc>
          <w:tcPr>
            <w:tcW w:w="2991" w:type="dxa"/>
            <w:shd w:val="clear" w:color="auto" w:fill="BFBFBF"/>
          </w:tcPr>
          <w:p w:rsidR="001D555E" w:rsidRPr="001D555E" w:rsidRDefault="001D555E" w:rsidP="001D555E">
            <w:pPr>
              <w:widowControl w:val="0"/>
              <w:spacing w:line="256" w:lineRule="auto"/>
              <w:rPr>
                <w:rFonts w:ascii="Arial" w:eastAsia="Times New Roman" w:hAnsi="Arial" w:cs="Arial"/>
                <w:b/>
                <w:i/>
                <w:sz w:val="24"/>
                <w:szCs w:val="24"/>
              </w:rPr>
            </w:pPr>
            <w:r w:rsidRPr="001D555E">
              <w:rPr>
                <w:rFonts w:ascii="Arial" w:eastAsia="Times New Roman" w:hAnsi="Arial" w:cs="Arial"/>
                <w:b/>
                <w:i/>
                <w:sz w:val="24"/>
                <w:szCs w:val="24"/>
              </w:rPr>
              <w:t>Osnovna sredstva</w:t>
            </w:r>
          </w:p>
        </w:tc>
      </w:tr>
      <w:tr w:rsidR="001D555E" w:rsidRPr="001D555E" w:rsidTr="008B566B">
        <w:trPr>
          <w:trHeight w:val="3341"/>
        </w:trPr>
        <w:tc>
          <w:tcPr>
            <w:tcW w:w="1911" w:type="dxa"/>
            <w:vMerge w:val="restart"/>
            <w:shd w:val="clear" w:color="auto" w:fill="D9D9D9"/>
            <w:vAlign w:val="center"/>
          </w:tcPr>
          <w:p w:rsidR="001D555E" w:rsidRPr="001D555E" w:rsidRDefault="001D555E" w:rsidP="001D555E">
            <w:pPr>
              <w:widowControl w:val="0"/>
              <w:spacing w:line="256" w:lineRule="auto"/>
              <w:jc w:val="center"/>
              <w:rPr>
                <w:rFonts w:ascii="Arial" w:eastAsia="Times New Roman" w:hAnsi="Arial" w:cs="Arial"/>
                <w:b/>
                <w:sz w:val="24"/>
                <w:szCs w:val="24"/>
              </w:rPr>
            </w:pPr>
            <w:r w:rsidRPr="001D555E">
              <w:rPr>
                <w:rFonts w:ascii="Arial" w:eastAsia="Times New Roman" w:hAnsi="Arial" w:cs="Arial"/>
                <w:b/>
                <w:sz w:val="24"/>
                <w:szCs w:val="24"/>
              </w:rPr>
              <w:t>MLAKA</w:t>
            </w:r>
          </w:p>
        </w:tc>
        <w:tc>
          <w:tcPr>
            <w:tcW w:w="4492" w:type="dxa"/>
          </w:tcPr>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Posteljina za ležaljke – gornja i plahta i štepane podloške za ležaljke (55 kom)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Nabava rostfraj pribora - (žlice 10 kom), mali jušnik (2kom), mala zdjela, mali palj</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2 padele od 5l</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Šalice za čaj 10kom - rosfraj</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Plastične zdjele za salatu s poklopcem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5 tembalica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Servirna kolica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Nadopuna didaktike i opreme (unutarnji i vanjski prostor)</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Podbradak – 10 kom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Tetra pelene</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Ubodni termometar</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lang w:val="en-US"/>
              </w:rPr>
              <w:t>Ležaljke za djecu plastične i pripadajuća posteljina – 5 kom</w:t>
            </w:r>
          </w:p>
        </w:tc>
        <w:tc>
          <w:tcPr>
            <w:tcW w:w="2991" w:type="dxa"/>
          </w:tcPr>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Nosač za mašinu za suđe</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Rostfraj samostojeći ormar s policama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Rosfraj stol</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Digitalni fotoaparat</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Klima uređaj za jaslice</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Novi telefonski uređaj</w:t>
            </w:r>
          </w:p>
          <w:p w:rsidR="001D555E" w:rsidRPr="001D555E" w:rsidRDefault="001D555E" w:rsidP="001D555E">
            <w:pPr>
              <w:widowControl w:val="0"/>
              <w:spacing w:line="256" w:lineRule="auto"/>
              <w:jc w:val="both"/>
              <w:rPr>
                <w:rFonts w:ascii="Arial" w:eastAsia="Times New Roman" w:hAnsi="Arial" w:cs="Arial"/>
                <w:sz w:val="24"/>
                <w:szCs w:val="24"/>
              </w:rPr>
            </w:pPr>
          </w:p>
        </w:tc>
      </w:tr>
      <w:tr w:rsidR="001D555E" w:rsidRPr="001D555E" w:rsidTr="008B566B">
        <w:trPr>
          <w:trHeight w:val="225"/>
        </w:trPr>
        <w:tc>
          <w:tcPr>
            <w:tcW w:w="1911" w:type="dxa"/>
            <w:vMerge/>
            <w:shd w:val="clear" w:color="auto" w:fill="D9D9D9"/>
          </w:tcPr>
          <w:p w:rsidR="001D555E" w:rsidRPr="001D555E" w:rsidRDefault="001D555E" w:rsidP="001D555E">
            <w:pPr>
              <w:widowControl w:val="0"/>
              <w:spacing w:line="256" w:lineRule="auto"/>
              <w:rPr>
                <w:rFonts w:ascii="Arial" w:eastAsia="Times New Roman" w:hAnsi="Arial" w:cs="Arial"/>
                <w:b/>
                <w:sz w:val="24"/>
                <w:szCs w:val="24"/>
              </w:rPr>
            </w:pPr>
          </w:p>
        </w:tc>
        <w:tc>
          <w:tcPr>
            <w:tcW w:w="7483" w:type="dxa"/>
            <w:gridSpan w:val="2"/>
            <w:shd w:val="clear" w:color="auto" w:fill="BFBFBF"/>
          </w:tcPr>
          <w:p w:rsidR="001D555E" w:rsidRPr="001D555E" w:rsidRDefault="001D555E" w:rsidP="001D555E">
            <w:pPr>
              <w:widowControl w:val="0"/>
              <w:spacing w:line="256" w:lineRule="auto"/>
              <w:rPr>
                <w:rFonts w:ascii="Arial" w:eastAsia="Times New Roman" w:hAnsi="Arial" w:cs="Arial"/>
                <w:b/>
                <w:sz w:val="24"/>
                <w:szCs w:val="24"/>
              </w:rPr>
            </w:pPr>
            <w:r w:rsidRPr="001D555E">
              <w:rPr>
                <w:rFonts w:ascii="Arial" w:eastAsia="Times New Roman" w:hAnsi="Arial" w:cs="Arial"/>
                <w:b/>
                <w:i/>
                <w:sz w:val="24"/>
                <w:szCs w:val="24"/>
              </w:rPr>
              <w:t>Vanjski prostor, zgrada</w:t>
            </w:r>
          </w:p>
        </w:tc>
      </w:tr>
      <w:tr w:rsidR="001D555E" w:rsidRPr="001D555E" w:rsidTr="008B566B">
        <w:trPr>
          <w:trHeight w:val="1497"/>
        </w:trPr>
        <w:tc>
          <w:tcPr>
            <w:tcW w:w="1911" w:type="dxa"/>
            <w:vMerge/>
            <w:shd w:val="clear" w:color="auto" w:fill="D9D9D9"/>
          </w:tcPr>
          <w:p w:rsidR="001D555E" w:rsidRPr="001D555E" w:rsidRDefault="001D555E" w:rsidP="001D555E">
            <w:pPr>
              <w:widowControl w:val="0"/>
              <w:spacing w:line="256" w:lineRule="auto"/>
              <w:rPr>
                <w:rFonts w:ascii="Arial" w:eastAsia="Times New Roman" w:hAnsi="Arial" w:cs="Arial"/>
                <w:b/>
                <w:sz w:val="24"/>
                <w:szCs w:val="24"/>
              </w:rPr>
            </w:pPr>
          </w:p>
        </w:tc>
        <w:tc>
          <w:tcPr>
            <w:tcW w:w="7483" w:type="dxa"/>
            <w:gridSpan w:val="2"/>
          </w:tcPr>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Bojanje vanjskih zidova na objektu</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Renoviranje pratećih prostorija za kuharicu</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Redovno održavanje oluka prema potrebi</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Zamijeniti dotrajalu stolariju- prozori i grilje, postavljanje žičane mreže na prozore i druge otvore</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Zamjena dotrajale stolarije u kuhinji</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Ličenje svih prostorija - sobe i hodnik</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Brušenje i lakiranje parketa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Nadopuna pijeska u pješčaniku</w:t>
            </w:r>
          </w:p>
        </w:tc>
      </w:tr>
      <w:tr w:rsidR="001D555E" w:rsidRPr="001D555E" w:rsidTr="008B566B">
        <w:trPr>
          <w:trHeight w:val="410"/>
        </w:trPr>
        <w:tc>
          <w:tcPr>
            <w:tcW w:w="1911" w:type="dxa"/>
            <w:vMerge w:val="restart"/>
            <w:shd w:val="clear" w:color="auto" w:fill="D9D9D9"/>
            <w:vAlign w:val="center"/>
          </w:tcPr>
          <w:p w:rsidR="001D555E" w:rsidRPr="001D555E" w:rsidRDefault="001D555E" w:rsidP="001D555E">
            <w:pPr>
              <w:widowControl w:val="0"/>
              <w:spacing w:line="256" w:lineRule="auto"/>
              <w:jc w:val="center"/>
              <w:rPr>
                <w:rFonts w:ascii="Arial" w:eastAsia="Times New Roman" w:hAnsi="Arial" w:cs="Arial"/>
                <w:b/>
                <w:sz w:val="24"/>
                <w:szCs w:val="24"/>
              </w:rPr>
            </w:pPr>
            <w:r w:rsidRPr="001D555E">
              <w:rPr>
                <w:rFonts w:ascii="Arial" w:eastAsia="Times New Roman" w:hAnsi="Arial" w:cs="Arial"/>
                <w:b/>
                <w:sz w:val="24"/>
                <w:szCs w:val="24"/>
              </w:rPr>
              <w:t>PODMURVICE</w:t>
            </w:r>
          </w:p>
        </w:tc>
        <w:tc>
          <w:tcPr>
            <w:tcW w:w="4492" w:type="dxa"/>
          </w:tcPr>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Ležaljke za djecu plastične za dvije vrtićke skupine i pripadajuća posteljina – 40 kom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Nadopuna didaktike i opreme</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Ogledala za dječje sanitarije (3 komada)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Nadopuna pribora za posluživanje hrane – plastika za kruh, plastika za voće (3kom), rosfraj čaše za vodu (40kom), tacne (2kom), velika plastika s poklopcem, 4 vrča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Pribor za jelo – žlice 50kom, vilice 20kom, nož 20 kom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lastRenderedPageBreak/>
              <w:t>Servirna kolica - 2</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Podbradak – 20 kom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Tetra pelene</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Ubodni termometar</w:t>
            </w:r>
          </w:p>
        </w:tc>
        <w:tc>
          <w:tcPr>
            <w:tcW w:w="2991" w:type="dxa"/>
          </w:tcPr>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lastRenderedPageBreak/>
              <w:t>Nadopuna postojećeg namještaja, namještaj za jednu skupinu, garderobni ormarići za tri skupine</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Ormari s ključem za odgojitelje (3kom)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Telefon – 1 kom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Alarma – popravak displeja</w:t>
            </w:r>
          </w:p>
          <w:p w:rsidR="001D555E" w:rsidRPr="001D555E" w:rsidRDefault="001D555E" w:rsidP="001D555E">
            <w:pPr>
              <w:widowControl w:val="0"/>
              <w:spacing w:line="256" w:lineRule="auto"/>
              <w:jc w:val="both"/>
              <w:rPr>
                <w:rFonts w:ascii="Arial" w:eastAsia="Times New Roman" w:hAnsi="Arial" w:cs="Arial"/>
                <w:sz w:val="24"/>
                <w:szCs w:val="24"/>
              </w:rPr>
            </w:pPr>
          </w:p>
        </w:tc>
      </w:tr>
      <w:tr w:rsidR="001D555E" w:rsidRPr="001D555E" w:rsidTr="008B566B">
        <w:trPr>
          <w:trHeight w:val="299"/>
        </w:trPr>
        <w:tc>
          <w:tcPr>
            <w:tcW w:w="1911" w:type="dxa"/>
            <w:vMerge/>
            <w:shd w:val="clear" w:color="auto" w:fill="D9D9D9"/>
          </w:tcPr>
          <w:p w:rsidR="001D555E" w:rsidRPr="001D555E" w:rsidRDefault="001D555E" w:rsidP="001D555E">
            <w:pPr>
              <w:widowControl w:val="0"/>
              <w:spacing w:line="256" w:lineRule="auto"/>
              <w:rPr>
                <w:rFonts w:ascii="Arial" w:eastAsia="Times New Roman" w:hAnsi="Arial" w:cs="Arial"/>
                <w:sz w:val="24"/>
                <w:szCs w:val="24"/>
              </w:rPr>
            </w:pPr>
          </w:p>
        </w:tc>
        <w:tc>
          <w:tcPr>
            <w:tcW w:w="7483" w:type="dxa"/>
            <w:gridSpan w:val="2"/>
            <w:shd w:val="clear" w:color="auto" w:fill="BFBFBF"/>
          </w:tcPr>
          <w:p w:rsidR="001D555E" w:rsidRPr="001D555E" w:rsidRDefault="001D555E" w:rsidP="001D555E">
            <w:pPr>
              <w:widowControl w:val="0"/>
              <w:spacing w:line="256" w:lineRule="auto"/>
              <w:jc w:val="both"/>
              <w:rPr>
                <w:rFonts w:ascii="Arial" w:eastAsia="Times New Roman" w:hAnsi="Arial" w:cs="Arial"/>
                <w:b/>
                <w:i/>
                <w:sz w:val="24"/>
                <w:szCs w:val="24"/>
              </w:rPr>
            </w:pPr>
            <w:r w:rsidRPr="001D555E">
              <w:rPr>
                <w:rFonts w:ascii="Arial" w:eastAsia="Times New Roman" w:hAnsi="Arial" w:cs="Arial"/>
                <w:b/>
                <w:bCs/>
                <w:i/>
                <w:sz w:val="24"/>
                <w:szCs w:val="24"/>
              </w:rPr>
              <w:t>Vanjski prostor, zgrada</w:t>
            </w:r>
          </w:p>
        </w:tc>
      </w:tr>
      <w:tr w:rsidR="001D555E" w:rsidRPr="001D555E" w:rsidTr="008B566B">
        <w:trPr>
          <w:trHeight w:val="916"/>
        </w:trPr>
        <w:tc>
          <w:tcPr>
            <w:tcW w:w="1911" w:type="dxa"/>
            <w:vMerge/>
            <w:shd w:val="clear" w:color="auto" w:fill="D9D9D9"/>
          </w:tcPr>
          <w:p w:rsidR="001D555E" w:rsidRPr="001D555E" w:rsidRDefault="001D555E" w:rsidP="001D555E">
            <w:pPr>
              <w:widowControl w:val="0"/>
              <w:spacing w:line="256" w:lineRule="auto"/>
              <w:rPr>
                <w:rFonts w:ascii="Arial" w:eastAsia="Times New Roman" w:hAnsi="Arial" w:cs="Arial"/>
                <w:sz w:val="24"/>
                <w:szCs w:val="24"/>
              </w:rPr>
            </w:pPr>
          </w:p>
        </w:tc>
        <w:tc>
          <w:tcPr>
            <w:tcW w:w="7483" w:type="dxa"/>
            <w:gridSpan w:val="2"/>
          </w:tcPr>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Bojanje zidova u sobama dnevnog boravka (mj3)</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Ličenje ograde dvorišta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Sanacija fasade i oluka</w:t>
            </w:r>
          </w:p>
        </w:tc>
      </w:tr>
      <w:tr w:rsidR="001D555E" w:rsidRPr="001D555E" w:rsidTr="008B566B">
        <w:trPr>
          <w:trHeight w:val="6518"/>
        </w:trPr>
        <w:tc>
          <w:tcPr>
            <w:tcW w:w="1911" w:type="dxa"/>
            <w:vMerge w:val="restart"/>
            <w:shd w:val="clear" w:color="auto" w:fill="D9D9D9"/>
            <w:vAlign w:val="center"/>
          </w:tcPr>
          <w:p w:rsidR="001D555E" w:rsidRPr="001D555E" w:rsidRDefault="001D555E" w:rsidP="001D555E">
            <w:pPr>
              <w:widowControl w:val="0"/>
              <w:spacing w:line="256" w:lineRule="auto"/>
              <w:jc w:val="center"/>
              <w:rPr>
                <w:rFonts w:ascii="Arial" w:eastAsia="Times New Roman" w:hAnsi="Arial" w:cs="Arial"/>
                <w:b/>
                <w:sz w:val="24"/>
                <w:szCs w:val="24"/>
              </w:rPr>
            </w:pPr>
            <w:r w:rsidRPr="001D555E">
              <w:rPr>
                <w:rFonts w:ascii="Arial" w:eastAsia="Times New Roman" w:hAnsi="Arial" w:cs="Arial"/>
                <w:b/>
                <w:sz w:val="24"/>
                <w:szCs w:val="24"/>
              </w:rPr>
              <w:t>POTOK</w:t>
            </w:r>
          </w:p>
        </w:tc>
        <w:tc>
          <w:tcPr>
            <w:tcW w:w="4492" w:type="dxa"/>
          </w:tcPr>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Ubodni termometar</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Ventilacijski odvod – nastavak radova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Podbradak – 50 kom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Plastične posude s poklopcem (10 kom, za kruh, dimenzije  25x30x10cm) za pribor</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Okrugla posuda za beštek (15 kom) – za posluživanje po skupinama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Žlice za juhu (70 kom)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Tembale (50 kom), duboke, velike</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Šalice za napitke (50 kom)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Pjenjača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Padela 5l (2kom), padela 3l (3kom).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Lonac 5 l (3kom), lonac 3l (3kom)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Desertni tanjurići (50kom)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Štapni mikser</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Servirna kolica (2kom)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Termometar za mjerenje temperature unutar hladnjaka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Konvektomat</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Mali pleh 25x40 cm, 1kom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Sklopiva ploča (flip chart)</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Oglasna ploča za prostor za odgojitelje 2x</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Nabavka suncobrana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Nadopuna didaktike i opreme (unutarnji i vanjski prostor)</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Ogledala u kupaoni (potkrovlje) 3 kom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Tetra pelene</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Posteljina – donje plahte  (250 kom)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Navlake za šlifere (250kom)</w:t>
            </w:r>
          </w:p>
        </w:tc>
        <w:tc>
          <w:tcPr>
            <w:tcW w:w="2991" w:type="dxa"/>
          </w:tcPr>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Perilica posuđa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Sudoper s dva korita manjih dimenzija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Prijenosni telefon za – 2 kom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Kariola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Fotoaparat</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Namještaj za jednu odgojnu skupinu (Potočnice)</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Mekani elementi za sobu dnevnog boravka –– za jaslice i smj.vrtić</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Velike stolice za odgojitelje - jaslice</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Program office za pedagoga, rehabilitator</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Novo vozilo za ekonoma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Pečat</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Kompresor za čišćenje odvoda u praoni</w:t>
            </w:r>
          </w:p>
          <w:p w:rsidR="001D555E" w:rsidRPr="001D555E" w:rsidRDefault="001D555E" w:rsidP="001D555E">
            <w:pPr>
              <w:widowControl w:val="0"/>
              <w:spacing w:line="256" w:lineRule="auto"/>
              <w:jc w:val="both"/>
              <w:rPr>
                <w:rFonts w:ascii="Arial" w:eastAsia="Times New Roman" w:hAnsi="Arial" w:cs="Arial"/>
                <w:sz w:val="24"/>
                <w:szCs w:val="24"/>
              </w:rPr>
            </w:pPr>
          </w:p>
        </w:tc>
      </w:tr>
      <w:tr w:rsidR="001D555E" w:rsidRPr="001D555E" w:rsidTr="008B566B">
        <w:trPr>
          <w:trHeight w:val="311"/>
        </w:trPr>
        <w:tc>
          <w:tcPr>
            <w:tcW w:w="1911" w:type="dxa"/>
            <w:vMerge/>
            <w:shd w:val="clear" w:color="auto" w:fill="D9D9D9"/>
          </w:tcPr>
          <w:p w:rsidR="001D555E" w:rsidRPr="001D555E" w:rsidRDefault="001D555E" w:rsidP="001D555E">
            <w:pPr>
              <w:widowControl w:val="0"/>
              <w:spacing w:line="256" w:lineRule="auto"/>
              <w:rPr>
                <w:rFonts w:ascii="Arial" w:eastAsia="Times New Roman" w:hAnsi="Arial" w:cs="Arial"/>
                <w:sz w:val="24"/>
                <w:szCs w:val="24"/>
              </w:rPr>
            </w:pPr>
          </w:p>
        </w:tc>
        <w:tc>
          <w:tcPr>
            <w:tcW w:w="7483" w:type="dxa"/>
            <w:gridSpan w:val="2"/>
            <w:shd w:val="clear" w:color="auto" w:fill="BFBFBF"/>
          </w:tcPr>
          <w:p w:rsidR="001D555E" w:rsidRPr="001D555E" w:rsidRDefault="001D555E" w:rsidP="001D555E">
            <w:pPr>
              <w:widowControl w:val="0"/>
              <w:spacing w:line="256" w:lineRule="auto"/>
              <w:jc w:val="both"/>
              <w:rPr>
                <w:rFonts w:ascii="Arial" w:eastAsia="Times New Roman" w:hAnsi="Arial" w:cs="Arial"/>
                <w:b/>
                <w:i/>
                <w:sz w:val="24"/>
                <w:szCs w:val="24"/>
              </w:rPr>
            </w:pPr>
            <w:r w:rsidRPr="001D555E">
              <w:rPr>
                <w:rFonts w:ascii="Arial" w:eastAsia="Times New Roman" w:hAnsi="Arial" w:cs="Arial"/>
                <w:b/>
                <w:i/>
                <w:sz w:val="24"/>
                <w:szCs w:val="24"/>
              </w:rPr>
              <w:t>Vanjski prostor, zgrada</w:t>
            </w:r>
          </w:p>
        </w:tc>
      </w:tr>
      <w:tr w:rsidR="001D555E" w:rsidRPr="001D555E" w:rsidTr="008B566B">
        <w:trPr>
          <w:trHeight w:val="3153"/>
        </w:trPr>
        <w:tc>
          <w:tcPr>
            <w:tcW w:w="1911" w:type="dxa"/>
            <w:vMerge/>
            <w:shd w:val="clear" w:color="auto" w:fill="D9D9D9"/>
          </w:tcPr>
          <w:p w:rsidR="001D555E" w:rsidRPr="001D555E" w:rsidRDefault="001D555E" w:rsidP="001D555E">
            <w:pPr>
              <w:widowControl w:val="0"/>
              <w:spacing w:line="256" w:lineRule="auto"/>
              <w:rPr>
                <w:rFonts w:ascii="Arial" w:eastAsia="Times New Roman" w:hAnsi="Arial" w:cs="Arial"/>
                <w:sz w:val="24"/>
                <w:szCs w:val="24"/>
              </w:rPr>
            </w:pPr>
          </w:p>
        </w:tc>
        <w:tc>
          <w:tcPr>
            <w:tcW w:w="7483" w:type="dxa"/>
            <w:gridSpan w:val="2"/>
          </w:tcPr>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Izmjena razbijenih pločica u kuhinji i stavljanje zaštitnih rubnika na pločice</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Ličenje soba, hodnika, sanitarija, kancelarije pedagoga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Lakiranje parketa na katu i u potkrovlju</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Saniranje dječjih sanitarija u prizemlju, prvi kat, potkrovlje</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Saniranje cijevi za vodu u jaslicama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Sanirati strop (prokišnjavanje) - kancelarija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Saniranje klupica i igrala u dvorištu – zamjena dotrajale drvenarije, zaštita bojom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Ulazna dvorišna vrata – zamjena, sanacija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Ormar za igračke za vanjski prostor</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Portuni/vratašca za vanjski prostor 2 kom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Postavljanje ograde na dvorište</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Ograda na stepenište kod smjenskih jaslica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Šljunak za prekrivanje zemlje na dvorištu</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Zamjena podova u praoni</w:t>
            </w:r>
          </w:p>
          <w:p w:rsidR="001D555E" w:rsidRPr="001D555E" w:rsidRDefault="001D555E" w:rsidP="001D555E">
            <w:pPr>
              <w:widowControl w:val="0"/>
              <w:spacing w:line="256" w:lineRule="auto"/>
              <w:jc w:val="both"/>
              <w:rPr>
                <w:rFonts w:ascii="Arial" w:eastAsia="Times New Roman" w:hAnsi="Arial" w:cs="Arial"/>
                <w:sz w:val="24"/>
                <w:szCs w:val="24"/>
              </w:rPr>
            </w:pPr>
          </w:p>
        </w:tc>
      </w:tr>
      <w:tr w:rsidR="001D555E" w:rsidRPr="001D555E" w:rsidTr="008B566B">
        <w:trPr>
          <w:trHeight w:val="1501"/>
        </w:trPr>
        <w:tc>
          <w:tcPr>
            <w:tcW w:w="1911" w:type="dxa"/>
            <w:vMerge w:val="restart"/>
            <w:shd w:val="clear" w:color="auto" w:fill="D9D9D9"/>
            <w:vAlign w:val="center"/>
          </w:tcPr>
          <w:p w:rsidR="001D555E" w:rsidRPr="001D555E" w:rsidRDefault="001D555E" w:rsidP="001D555E">
            <w:pPr>
              <w:widowControl w:val="0"/>
              <w:spacing w:line="256" w:lineRule="auto"/>
              <w:jc w:val="center"/>
              <w:rPr>
                <w:rFonts w:ascii="Arial" w:eastAsia="Times New Roman" w:hAnsi="Arial" w:cs="Arial"/>
                <w:b/>
                <w:sz w:val="24"/>
                <w:szCs w:val="24"/>
              </w:rPr>
            </w:pPr>
            <w:r w:rsidRPr="001D555E">
              <w:rPr>
                <w:rFonts w:ascii="Arial" w:eastAsia="Times New Roman" w:hAnsi="Arial" w:cs="Arial"/>
                <w:b/>
                <w:sz w:val="24"/>
                <w:szCs w:val="24"/>
              </w:rPr>
              <w:t>TOPOLINO</w:t>
            </w:r>
          </w:p>
        </w:tc>
        <w:tc>
          <w:tcPr>
            <w:tcW w:w="4492" w:type="dxa"/>
          </w:tcPr>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Nadopuna didaktike i opreme (unutarnji i vanjski prostor)</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Nabava rostfraj pribora za djecu – šalice (20kom), tembalice (5kom), desertni tanjuri (10kom), malih žlica (10), 1 plastična cjediljka, plastična kutija s poklopcem (3-5l)</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Ubodni termometar</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Servirna kolica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Kanta za otpatke s poklopcem, kuhinja 50l</w:t>
            </w:r>
          </w:p>
        </w:tc>
        <w:tc>
          <w:tcPr>
            <w:tcW w:w="2991" w:type="dxa"/>
          </w:tcPr>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Rostfraj samostojeći ormar s policama i ladicama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Novi namještaj za sobu dnevnog boravka</w:t>
            </w:r>
          </w:p>
          <w:p w:rsidR="001D555E" w:rsidRPr="001D555E" w:rsidRDefault="001D555E" w:rsidP="001D555E">
            <w:pPr>
              <w:widowControl w:val="0"/>
              <w:spacing w:line="256" w:lineRule="auto"/>
              <w:jc w:val="both"/>
              <w:rPr>
                <w:rFonts w:ascii="Arial" w:eastAsia="Times New Roman" w:hAnsi="Arial" w:cs="Arial"/>
                <w:sz w:val="24"/>
                <w:szCs w:val="24"/>
              </w:rPr>
            </w:pPr>
          </w:p>
          <w:p w:rsidR="001D555E" w:rsidRPr="001D555E" w:rsidRDefault="001D555E" w:rsidP="001D555E">
            <w:pPr>
              <w:widowControl w:val="0"/>
              <w:spacing w:line="256" w:lineRule="auto"/>
              <w:jc w:val="both"/>
              <w:rPr>
                <w:rFonts w:ascii="Arial" w:eastAsia="Times New Roman" w:hAnsi="Arial" w:cs="Arial"/>
                <w:sz w:val="24"/>
                <w:szCs w:val="24"/>
              </w:rPr>
            </w:pPr>
          </w:p>
        </w:tc>
      </w:tr>
      <w:tr w:rsidR="001D555E" w:rsidRPr="001D555E" w:rsidTr="008B566B">
        <w:trPr>
          <w:trHeight w:val="280"/>
        </w:trPr>
        <w:tc>
          <w:tcPr>
            <w:tcW w:w="1911" w:type="dxa"/>
            <w:vMerge/>
            <w:shd w:val="clear" w:color="auto" w:fill="D9D9D9"/>
            <w:vAlign w:val="center"/>
          </w:tcPr>
          <w:p w:rsidR="001D555E" w:rsidRPr="001D555E" w:rsidRDefault="001D555E" w:rsidP="001D555E">
            <w:pPr>
              <w:widowControl w:val="0"/>
              <w:spacing w:line="256" w:lineRule="auto"/>
              <w:jc w:val="center"/>
              <w:rPr>
                <w:rFonts w:ascii="Arial" w:eastAsia="Times New Roman" w:hAnsi="Arial" w:cs="Arial"/>
                <w:b/>
                <w:sz w:val="24"/>
                <w:szCs w:val="24"/>
              </w:rPr>
            </w:pPr>
          </w:p>
        </w:tc>
        <w:tc>
          <w:tcPr>
            <w:tcW w:w="7483" w:type="dxa"/>
            <w:gridSpan w:val="2"/>
            <w:shd w:val="clear" w:color="auto" w:fill="BFBFBF"/>
          </w:tcPr>
          <w:p w:rsidR="001D555E" w:rsidRPr="001D555E" w:rsidRDefault="001D555E" w:rsidP="001D555E">
            <w:pPr>
              <w:widowControl w:val="0"/>
              <w:spacing w:line="256" w:lineRule="auto"/>
              <w:jc w:val="both"/>
              <w:rPr>
                <w:rFonts w:ascii="Arial" w:eastAsia="Times New Roman" w:hAnsi="Arial" w:cs="Arial"/>
                <w:b/>
                <w:i/>
                <w:sz w:val="24"/>
                <w:szCs w:val="24"/>
              </w:rPr>
            </w:pPr>
            <w:r w:rsidRPr="001D555E">
              <w:rPr>
                <w:rFonts w:ascii="Arial" w:eastAsia="Times New Roman" w:hAnsi="Arial" w:cs="Arial"/>
                <w:b/>
                <w:i/>
                <w:sz w:val="24"/>
                <w:szCs w:val="24"/>
              </w:rPr>
              <w:t>Vanjski prostor, zgrada</w:t>
            </w:r>
          </w:p>
        </w:tc>
      </w:tr>
      <w:tr w:rsidR="001D555E" w:rsidRPr="001D555E" w:rsidTr="008B566B">
        <w:trPr>
          <w:trHeight w:val="253"/>
        </w:trPr>
        <w:tc>
          <w:tcPr>
            <w:tcW w:w="1911" w:type="dxa"/>
            <w:vMerge/>
            <w:shd w:val="clear" w:color="auto" w:fill="D9D9D9"/>
            <w:vAlign w:val="center"/>
          </w:tcPr>
          <w:p w:rsidR="001D555E" w:rsidRPr="001D555E" w:rsidRDefault="001D555E" w:rsidP="001D555E">
            <w:pPr>
              <w:widowControl w:val="0"/>
              <w:spacing w:line="256" w:lineRule="auto"/>
              <w:jc w:val="center"/>
              <w:rPr>
                <w:rFonts w:ascii="Arial" w:eastAsia="Times New Roman" w:hAnsi="Arial" w:cs="Arial"/>
                <w:b/>
                <w:sz w:val="24"/>
                <w:szCs w:val="24"/>
              </w:rPr>
            </w:pPr>
          </w:p>
        </w:tc>
        <w:tc>
          <w:tcPr>
            <w:tcW w:w="7483" w:type="dxa"/>
            <w:gridSpan w:val="2"/>
          </w:tcPr>
          <w:p w:rsidR="001D555E" w:rsidRPr="001D555E" w:rsidRDefault="001D555E" w:rsidP="001D555E">
            <w:pPr>
              <w:widowControl w:val="0"/>
              <w:spacing w:line="256" w:lineRule="auto"/>
              <w:jc w:val="both"/>
              <w:rPr>
                <w:rFonts w:ascii="Arial" w:eastAsia="Times New Roman" w:hAnsi="Arial" w:cs="Arial"/>
                <w:sz w:val="24"/>
                <w:szCs w:val="24"/>
              </w:rPr>
            </w:pPr>
          </w:p>
        </w:tc>
      </w:tr>
      <w:tr w:rsidR="001D555E" w:rsidRPr="001D555E" w:rsidTr="008B566B">
        <w:trPr>
          <w:trHeight w:val="552"/>
        </w:trPr>
        <w:tc>
          <w:tcPr>
            <w:tcW w:w="1911" w:type="dxa"/>
            <w:vMerge w:val="restart"/>
            <w:shd w:val="clear" w:color="auto" w:fill="D9D9D9"/>
            <w:vAlign w:val="center"/>
          </w:tcPr>
          <w:p w:rsidR="001D555E" w:rsidRPr="001D555E" w:rsidRDefault="001D555E" w:rsidP="001D555E">
            <w:pPr>
              <w:widowControl w:val="0"/>
              <w:spacing w:line="256" w:lineRule="auto"/>
              <w:jc w:val="center"/>
              <w:rPr>
                <w:rFonts w:ascii="Arial" w:eastAsia="Times New Roman" w:hAnsi="Arial" w:cs="Arial"/>
                <w:b/>
                <w:sz w:val="24"/>
                <w:szCs w:val="24"/>
              </w:rPr>
            </w:pPr>
            <w:r w:rsidRPr="001D555E">
              <w:rPr>
                <w:rFonts w:ascii="Arial" w:eastAsia="Times New Roman" w:hAnsi="Arial" w:cs="Arial"/>
                <w:b/>
                <w:sz w:val="24"/>
                <w:szCs w:val="24"/>
              </w:rPr>
              <w:t>Z.CVIIĆ</w:t>
            </w:r>
          </w:p>
        </w:tc>
        <w:tc>
          <w:tcPr>
            <w:tcW w:w="4492" w:type="dxa"/>
          </w:tcPr>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Nadopuna suđa – šalice (30kom), rosfraj čaše (30kom), tembalice (duboke – 30kom, plitke – 30kom), žlice (30kom), plastike za voće (5kom), tacne (3kom), vrč rosfraj (4kom), 2 plastike za kruh</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Rostfraj pribor za djecu – 30 kom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Tetra pelene</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Podbradak – 20 kom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Donje plahte i navlake – 40kom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Servirna kolica (1kom)</w:t>
            </w:r>
          </w:p>
        </w:tc>
        <w:tc>
          <w:tcPr>
            <w:tcW w:w="2991" w:type="dxa"/>
          </w:tcPr>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Popravak nadornih video kamera, instalacija za alarmni sustav</w:t>
            </w:r>
          </w:p>
          <w:p w:rsidR="001D555E" w:rsidRPr="001D555E" w:rsidRDefault="001D555E" w:rsidP="001D555E">
            <w:pPr>
              <w:widowControl w:val="0"/>
              <w:spacing w:line="256" w:lineRule="auto"/>
              <w:rPr>
                <w:rFonts w:ascii="Arial" w:eastAsia="Times New Roman" w:hAnsi="Arial" w:cs="Arial"/>
                <w:sz w:val="24"/>
                <w:szCs w:val="24"/>
              </w:rPr>
            </w:pPr>
          </w:p>
        </w:tc>
      </w:tr>
      <w:tr w:rsidR="001D555E" w:rsidRPr="001D555E" w:rsidTr="008B566B">
        <w:trPr>
          <w:trHeight w:val="285"/>
        </w:trPr>
        <w:tc>
          <w:tcPr>
            <w:tcW w:w="1911" w:type="dxa"/>
            <w:vMerge/>
            <w:shd w:val="clear" w:color="auto" w:fill="D9D9D9"/>
          </w:tcPr>
          <w:p w:rsidR="001D555E" w:rsidRPr="001D555E" w:rsidRDefault="001D555E" w:rsidP="001D555E">
            <w:pPr>
              <w:widowControl w:val="0"/>
              <w:spacing w:line="256" w:lineRule="auto"/>
              <w:rPr>
                <w:rFonts w:ascii="Arial" w:eastAsia="Times New Roman" w:hAnsi="Arial" w:cs="Arial"/>
                <w:sz w:val="24"/>
                <w:szCs w:val="24"/>
              </w:rPr>
            </w:pPr>
          </w:p>
        </w:tc>
        <w:tc>
          <w:tcPr>
            <w:tcW w:w="7483" w:type="dxa"/>
            <w:gridSpan w:val="2"/>
            <w:shd w:val="clear" w:color="auto" w:fill="BFBFBF"/>
          </w:tcPr>
          <w:p w:rsidR="001D555E" w:rsidRPr="001D555E" w:rsidRDefault="001D555E" w:rsidP="001D555E">
            <w:pPr>
              <w:widowControl w:val="0"/>
              <w:spacing w:line="256" w:lineRule="auto"/>
              <w:jc w:val="both"/>
              <w:rPr>
                <w:rFonts w:ascii="Arial" w:eastAsia="Times New Roman" w:hAnsi="Arial" w:cs="Arial"/>
                <w:b/>
                <w:i/>
                <w:sz w:val="24"/>
                <w:szCs w:val="24"/>
              </w:rPr>
            </w:pPr>
            <w:r w:rsidRPr="001D555E">
              <w:rPr>
                <w:rFonts w:ascii="Arial" w:eastAsia="Times New Roman" w:hAnsi="Arial" w:cs="Arial"/>
                <w:b/>
                <w:bCs/>
                <w:i/>
                <w:sz w:val="24"/>
                <w:szCs w:val="24"/>
              </w:rPr>
              <w:t>Vanjski prostor, zgrada</w:t>
            </w:r>
          </w:p>
        </w:tc>
      </w:tr>
      <w:tr w:rsidR="001D555E" w:rsidRPr="001D555E" w:rsidTr="008B566B">
        <w:trPr>
          <w:trHeight w:val="524"/>
        </w:trPr>
        <w:tc>
          <w:tcPr>
            <w:tcW w:w="1911" w:type="dxa"/>
            <w:vMerge/>
            <w:shd w:val="clear" w:color="auto" w:fill="D9D9D9"/>
          </w:tcPr>
          <w:p w:rsidR="001D555E" w:rsidRPr="001D555E" w:rsidRDefault="001D555E" w:rsidP="001D555E">
            <w:pPr>
              <w:widowControl w:val="0"/>
              <w:spacing w:line="256" w:lineRule="auto"/>
              <w:rPr>
                <w:rFonts w:ascii="Arial" w:eastAsia="Times New Roman" w:hAnsi="Arial" w:cs="Arial"/>
                <w:sz w:val="24"/>
                <w:szCs w:val="24"/>
              </w:rPr>
            </w:pPr>
          </w:p>
        </w:tc>
        <w:tc>
          <w:tcPr>
            <w:tcW w:w="7483" w:type="dxa"/>
            <w:gridSpan w:val="2"/>
          </w:tcPr>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Zid i pločice u sanitarijama (ribice)</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Popravak vaze na vanjskom prostoru</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Šljunak za prekrivanje zemlje na dvorištu</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Sanacija fasade (vandalizam)</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Štokovi u sanitarijama</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lastRenderedPageBreak/>
              <w:t>Ličenje zidova u pomoćnim prostorijama kuhinje</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Ličenje zidova u sobama dnevnog boravka djece</w:t>
            </w:r>
          </w:p>
          <w:p w:rsidR="001D555E" w:rsidRPr="001D555E" w:rsidRDefault="001D555E" w:rsidP="001D555E">
            <w:pPr>
              <w:widowControl w:val="0"/>
              <w:spacing w:line="256" w:lineRule="auto"/>
              <w:jc w:val="both"/>
              <w:rPr>
                <w:rFonts w:ascii="Arial" w:eastAsia="Times New Roman" w:hAnsi="Arial" w:cs="Arial"/>
                <w:sz w:val="24"/>
                <w:szCs w:val="24"/>
              </w:rPr>
            </w:pPr>
            <w:r w:rsidRPr="001D555E">
              <w:rPr>
                <w:rFonts w:ascii="Arial" w:eastAsia="Times New Roman" w:hAnsi="Arial" w:cs="Arial"/>
                <w:sz w:val="24"/>
                <w:szCs w:val="24"/>
              </w:rPr>
              <w:t>Izmjena laminata u svim prostorijama</w:t>
            </w:r>
          </w:p>
          <w:p w:rsidR="001D555E" w:rsidRPr="001D555E" w:rsidRDefault="001D555E" w:rsidP="001D555E">
            <w:pPr>
              <w:widowControl w:val="0"/>
              <w:spacing w:line="256" w:lineRule="auto"/>
              <w:jc w:val="both"/>
              <w:rPr>
                <w:rFonts w:ascii="Arial" w:eastAsia="Times New Roman" w:hAnsi="Arial" w:cs="Arial"/>
                <w:sz w:val="24"/>
                <w:szCs w:val="24"/>
              </w:rPr>
            </w:pPr>
          </w:p>
        </w:tc>
      </w:tr>
    </w:tbl>
    <w:p w:rsidR="001D555E" w:rsidRPr="001D555E" w:rsidRDefault="001D555E" w:rsidP="001D555E">
      <w:pPr>
        <w:suppressAutoHyphens/>
        <w:spacing w:after="0" w:line="240" w:lineRule="auto"/>
        <w:ind w:firstLine="709"/>
        <w:jc w:val="both"/>
        <w:rPr>
          <w:rFonts w:ascii="Arial" w:eastAsia="Times New Roman" w:hAnsi="Arial" w:cs="Arial"/>
          <w:color w:val="FF0000"/>
          <w:sz w:val="24"/>
          <w:szCs w:val="24"/>
        </w:rPr>
      </w:pPr>
    </w:p>
    <w:p w:rsidR="001D555E" w:rsidRPr="001D555E" w:rsidRDefault="001D555E" w:rsidP="001D555E">
      <w:pPr>
        <w:suppressAutoHyphens/>
        <w:spacing w:after="0" w:line="240" w:lineRule="auto"/>
        <w:ind w:firstLine="709"/>
        <w:jc w:val="both"/>
        <w:rPr>
          <w:rFonts w:ascii="Arial" w:eastAsia="Times New Roman" w:hAnsi="Arial" w:cs="Arial"/>
          <w:color w:val="FF0000"/>
          <w:sz w:val="24"/>
          <w:szCs w:val="24"/>
        </w:rPr>
      </w:pPr>
    </w:p>
    <w:p w:rsidR="001D555E" w:rsidRDefault="001D555E" w:rsidP="00C75104">
      <w:pPr>
        <w:suppressAutoHyphens/>
        <w:spacing w:after="0" w:line="240" w:lineRule="auto"/>
        <w:ind w:firstLine="709"/>
        <w:jc w:val="both"/>
        <w:rPr>
          <w:rFonts w:ascii="Arial" w:eastAsia="Times New Roman" w:hAnsi="Arial" w:cs="Arial"/>
          <w:bCs/>
          <w:sz w:val="24"/>
          <w:szCs w:val="24"/>
        </w:rPr>
      </w:pPr>
      <w:r w:rsidRPr="001D555E">
        <w:rPr>
          <w:rFonts w:ascii="Arial" w:eastAsia="Times New Roman" w:hAnsi="Arial" w:cs="Arial"/>
          <w:sz w:val="24"/>
          <w:szCs w:val="24"/>
          <w:lang w:eastAsia="hr-HR"/>
        </w:rPr>
        <w:t xml:space="preserve"> Tijekom pedagoške godine, prema Planu nabave Dječjeg vrtića Rijeka, redovito će se nabavljati  likovni  materijal i didaktika u skladu s potrebama odgojno-obrazovnog rada za redovni i posebne programe koji se provode u CPO Potok, skupine će se obogatiti sredstvima koja će biti podrška provedbi bitne zadaće.</w:t>
      </w:r>
      <w:r w:rsidRPr="001D555E">
        <w:rPr>
          <w:rFonts w:ascii="Arial" w:eastAsia="Times New Roman" w:hAnsi="Arial" w:cs="Arial"/>
          <w:bCs/>
          <w:sz w:val="24"/>
          <w:szCs w:val="24"/>
        </w:rPr>
        <w:t xml:space="preserve"> Primijećena je potreba nabave tetra pelena, posuda za dezinficiranje u svim podcentrima, a u svim podcentrima je potrebno zamijeniti slavine, vodokotliće.</w:t>
      </w:r>
    </w:p>
    <w:p w:rsidR="00C75104" w:rsidRPr="00C75104" w:rsidRDefault="00C75104" w:rsidP="00C75104">
      <w:pPr>
        <w:suppressAutoHyphens/>
        <w:spacing w:after="0" w:line="240" w:lineRule="auto"/>
        <w:ind w:firstLine="709"/>
        <w:jc w:val="both"/>
        <w:rPr>
          <w:rFonts w:ascii="Arial" w:eastAsia="Times New Roman" w:hAnsi="Arial" w:cs="Arial"/>
          <w:bCs/>
          <w:sz w:val="24"/>
          <w:szCs w:val="24"/>
        </w:rPr>
      </w:pPr>
    </w:p>
    <w:p w:rsidR="001D555E" w:rsidRPr="001D555E" w:rsidRDefault="001D555E" w:rsidP="002E0545">
      <w:pPr>
        <w:keepNext/>
        <w:keepLines/>
        <w:numPr>
          <w:ilvl w:val="0"/>
          <w:numId w:val="126"/>
        </w:numPr>
        <w:suppressAutoHyphens/>
        <w:spacing w:before="480" w:after="0" w:line="240" w:lineRule="auto"/>
        <w:outlineLvl w:val="0"/>
        <w:rPr>
          <w:rFonts w:ascii="Arial" w:eastAsia="Calibri" w:hAnsi="Arial" w:cs="Arial"/>
          <w:b/>
          <w:bCs/>
          <w:sz w:val="24"/>
          <w:szCs w:val="24"/>
          <w:lang w:val="pl-PL" w:eastAsia="hr-HR"/>
        </w:rPr>
      </w:pPr>
      <w:bookmarkStart w:id="29" w:name="_Toc85699152"/>
      <w:bookmarkStart w:id="30" w:name="_Toc85703225"/>
      <w:r w:rsidRPr="001D555E">
        <w:rPr>
          <w:rFonts w:ascii="Arial" w:eastAsia="Calibri" w:hAnsi="Arial" w:cs="Arial"/>
          <w:b/>
          <w:bCs/>
          <w:sz w:val="24"/>
          <w:szCs w:val="24"/>
          <w:lang w:val="pl-PL" w:eastAsia="hr-HR"/>
        </w:rPr>
        <w:t>NJEGA I SKRB ZA TJELESNI RAZVOJ I ZDRAVLJE DJECE</w:t>
      </w:r>
      <w:bookmarkEnd w:id="29"/>
      <w:bookmarkEnd w:id="30"/>
    </w:p>
    <w:p w:rsidR="001D555E" w:rsidRPr="001D555E" w:rsidRDefault="001D555E" w:rsidP="001D555E">
      <w:pPr>
        <w:spacing w:line="256" w:lineRule="auto"/>
        <w:ind w:firstLine="708"/>
        <w:jc w:val="both"/>
        <w:rPr>
          <w:rFonts w:ascii="Arial" w:hAnsi="Arial" w:cs="Arial"/>
          <w:i/>
          <w:iCs/>
          <w:sz w:val="24"/>
          <w:szCs w:val="24"/>
        </w:rPr>
      </w:pPr>
    </w:p>
    <w:p w:rsidR="001D555E" w:rsidRPr="001D555E" w:rsidRDefault="001D555E" w:rsidP="001D555E">
      <w:pPr>
        <w:spacing w:line="256" w:lineRule="auto"/>
        <w:ind w:firstLine="708"/>
        <w:jc w:val="both"/>
        <w:rPr>
          <w:rFonts w:ascii="Arial" w:hAnsi="Arial" w:cs="Arial"/>
          <w:i/>
          <w:iCs/>
          <w:sz w:val="24"/>
          <w:szCs w:val="24"/>
          <w:shd w:val="clear" w:color="auto" w:fill="F4F4F6"/>
        </w:rPr>
      </w:pPr>
      <w:r w:rsidRPr="001D555E">
        <w:rPr>
          <w:rFonts w:ascii="Arial" w:hAnsi="Arial" w:cs="Arial"/>
          <w:i/>
          <w:iCs/>
          <w:sz w:val="24"/>
          <w:szCs w:val="24"/>
        </w:rPr>
        <w:t xml:space="preserve">Programom zdravstvene zaštite djece, higijene i pravilne prehrane djece u dječjim vrtićima (NN 105/02) </w:t>
      </w:r>
      <w:r w:rsidRPr="001D555E">
        <w:rPr>
          <w:rFonts w:ascii="Arial" w:hAnsi="Arial" w:cs="Arial"/>
          <w:sz w:val="24"/>
          <w:szCs w:val="24"/>
        </w:rPr>
        <w:t xml:space="preserve">utvrđuju se mjere za zdraviji i sigurniji boravak djece u dječjim vrtićima. Na 11. sjednici Hrvatskog sabora 13. svibnja 2022. godine izglasan je novi </w:t>
      </w:r>
      <w:r w:rsidRPr="001D555E">
        <w:rPr>
          <w:rFonts w:ascii="Arial" w:hAnsi="Arial" w:cs="Arial"/>
          <w:i/>
          <w:iCs/>
          <w:sz w:val="24"/>
          <w:szCs w:val="24"/>
        </w:rPr>
        <w:t>Zakon o izmjenama i dopunama zakona o predškolskom odgoju i obrazovanju.</w:t>
      </w:r>
      <w:r w:rsidRPr="001D555E">
        <w:rPr>
          <w:rFonts w:ascii="Arial" w:hAnsi="Arial" w:cs="Arial"/>
          <w:sz w:val="24"/>
          <w:szCs w:val="24"/>
        </w:rPr>
        <w:t xml:space="preserve"> Odluka se odnosi i na izmjenu naziva </w:t>
      </w:r>
      <w:r w:rsidRPr="001D555E">
        <w:rPr>
          <w:rFonts w:ascii="Arial" w:hAnsi="Arial" w:cs="Arial"/>
          <w:i/>
          <w:iCs/>
          <w:sz w:val="24"/>
          <w:szCs w:val="24"/>
        </w:rPr>
        <w:t xml:space="preserve">Programa zdravstvene zaštite djece, higijene i pravilne prehrane djece u dječjim vrtićima (NN 105/2002) </w:t>
      </w:r>
      <w:r w:rsidRPr="001D555E">
        <w:rPr>
          <w:rFonts w:ascii="Arial" w:hAnsi="Arial" w:cs="Arial"/>
          <w:sz w:val="24"/>
          <w:szCs w:val="24"/>
        </w:rPr>
        <w:t>u</w:t>
      </w:r>
      <w:r w:rsidRPr="001D555E">
        <w:rPr>
          <w:rFonts w:ascii="Arial" w:hAnsi="Arial" w:cs="Arial"/>
          <w:i/>
          <w:iCs/>
          <w:sz w:val="24"/>
          <w:szCs w:val="24"/>
        </w:rPr>
        <w:t xml:space="preserve"> Program zdravstvene zaštite i unaprjeđenja zdravlja djece u dječjim vrtićima i školama.</w:t>
      </w:r>
      <w:r w:rsidRPr="001D555E">
        <w:rPr>
          <w:rFonts w:ascii="Arial" w:hAnsi="Arial" w:cs="Arial"/>
          <w:i/>
          <w:iCs/>
          <w:sz w:val="24"/>
          <w:szCs w:val="24"/>
          <w:shd w:val="clear" w:color="auto" w:fill="F4F4F6"/>
        </w:rPr>
        <w:t xml:space="preserve"> </w:t>
      </w:r>
      <w:r w:rsidRPr="001D555E">
        <w:rPr>
          <w:rFonts w:ascii="Arial" w:hAnsi="Arial" w:cs="Arial"/>
          <w:i/>
          <w:iCs/>
          <w:sz w:val="24"/>
          <w:szCs w:val="24"/>
        </w:rPr>
        <w:t xml:space="preserve">Program  </w:t>
      </w:r>
      <w:r w:rsidRPr="001D555E">
        <w:rPr>
          <w:rFonts w:ascii="Arial" w:hAnsi="Arial" w:cs="Arial"/>
          <w:sz w:val="24"/>
          <w:szCs w:val="24"/>
        </w:rPr>
        <w:t>utvrđuje ministar nadležan za zdravstvo i stupa na snagu danom objave u Narodnim novinama.</w:t>
      </w:r>
    </w:p>
    <w:p w:rsidR="001D555E" w:rsidRPr="001D555E" w:rsidRDefault="001D555E" w:rsidP="001D555E">
      <w:pPr>
        <w:spacing w:line="256" w:lineRule="auto"/>
        <w:jc w:val="both"/>
        <w:rPr>
          <w:rFonts w:ascii="Arial" w:hAnsi="Arial" w:cs="Arial"/>
          <w:i/>
          <w:iCs/>
          <w:sz w:val="24"/>
          <w:szCs w:val="24"/>
          <w:shd w:val="clear" w:color="auto" w:fill="F4F4F6"/>
        </w:rPr>
      </w:pPr>
      <w:r w:rsidRPr="001D555E">
        <w:rPr>
          <w:rFonts w:ascii="Arial" w:hAnsi="Arial" w:cs="Arial"/>
          <w:b/>
          <w:bCs/>
          <w:sz w:val="24"/>
          <w:szCs w:val="24"/>
        </w:rPr>
        <w:t>Mjere zdravstvene zaštite djece</w:t>
      </w:r>
    </w:p>
    <w:p w:rsidR="001D555E" w:rsidRPr="001D555E" w:rsidRDefault="001D555E" w:rsidP="002E0545">
      <w:pPr>
        <w:numPr>
          <w:ilvl w:val="0"/>
          <w:numId w:val="140"/>
        </w:numPr>
        <w:suppressAutoHyphens/>
        <w:spacing w:after="0" w:line="240" w:lineRule="auto"/>
        <w:contextualSpacing/>
        <w:jc w:val="both"/>
        <w:rPr>
          <w:rFonts w:ascii="Arial" w:hAnsi="Arial" w:cs="Arial"/>
          <w:i/>
          <w:iCs/>
          <w:sz w:val="24"/>
          <w:szCs w:val="24"/>
        </w:rPr>
      </w:pPr>
      <w:r w:rsidRPr="001D555E">
        <w:rPr>
          <w:rFonts w:ascii="Arial" w:hAnsi="Arial" w:cs="Arial"/>
          <w:sz w:val="24"/>
          <w:szCs w:val="24"/>
        </w:rPr>
        <w:t xml:space="preserve">prikupljanje podataka o djeci prilikom upisa u vrtić putem </w:t>
      </w:r>
      <w:r w:rsidRPr="001D555E">
        <w:rPr>
          <w:rFonts w:ascii="Arial" w:hAnsi="Arial" w:cs="Arial"/>
          <w:i/>
          <w:iCs/>
          <w:sz w:val="24"/>
          <w:szCs w:val="24"/>
        </w:rPr>
        <w:t>Potvrda o obavljenom sistematskom zdravstvenom pregledu djeteta prije upisa u dječji vrtić</w:t>
      </w:r>
      <w:r w:rsidRPr="001D555E">
        <w:rPr>
          <w:rFonts w:ascii="Arial" w:hAnsi="Arial" w:cs="Arial"/>
          <w:sz w:val="24"/>
          <w:szCs w:val="24"/>
        </w:rPr>
        <w:t xml:space="preserve">, provođenje individualnih razgovora s roditeljima kod upisa i u tijeku pedagoške godine, provođenje kontrole procijepljenosti djece po </w:t>
      </w:r>
      <w:r w:rsidRPr="001D555E">
        <w:rPr>
          <w:rFonts w:ascii="Arial" w:hAnsi="Arial" w:cs="Arial"/>
          <w:i/>
          <w:iCs/>
          <w:sz w:val="24"/>
          <w:szCs w:val="24"/>
        </w:rPr>
        <w:t xml:space="preserve">Provedbenom planu u Republici Hrvatskoj za 2022.-2024. godinu, </w:t>
      </w:r>
      <w:r w:rsidRPr="001D555E">
        <w:rPr>
          <w:rFonts w:ascii="Arial" w:hAnsi="Arial" w:cs="Arial"/>
          <w:sz w:val="24"/>
          <w:szCs w:val="24"/>
        </w:rPr>
        <w:t xml:space="preserve">praćenja pobola i po potrebi poduzimanje protuepidemijskih mjera u suradnji s Epidemiološkim odjelom Nastavnog zavoda za javno zdravstvo Primorsko-goranske županije (NZJZ PGŽ) i pedijatrima, prevencija bolesti, praćenje rasta i razvoja djece, pružanje prve pomoći kod ozljeda djece </w:t>
      </w:r>
    </w:p>
    <w:p w:rsidR="001D555E" w:rsidRPr="001D555E" w:rsidRDefault="001D555E" w:rsidP="002E0545">
      <w:pPr>
        <w:keepNext/>
        <w:numPr>
          <w:ilvl w:val="0"/>
          <w:numId w:val="140"/>
        </w:numPr>
        <w:spacing w:after="0" w:line="240" w:lineRule="auto"/>
        <w:jc w:val="both"/>
        <w:outlineLvl w:val="3"/>
        <w:rPr>
          <w:rFonts w:ascii="Arial" w:eastAsia="Times New Roman" w:hAnsi="Arial" w:cs="Arial"/>
          <w:sz w:val="24"/>
          <w:szCs w:val="24"/>
          <w:lang w:val="en-AU" w:eastAsia="hr-HR"/>
        </w:rPr>
      </w:pPr>
      <w:r w:rsidRPr="001D555E">
        <w:rPr>
          <w:rFonts w:ascii="Arial" w:eastAsia="Times New Roman" w:hAnsi="Arial" w:cs="Arial"/>
          <w:sz w:val="24"/>
          <w:szCs w:val="24"/>
          <w:bdr w:val="none" w:sz="0" w:space="0" w:color="auto" w:frame="1"/>
          <w:lang w:val="en-AU" w:eastAsia="hr-HR"/>
        </w:rPr>
        <w:t xml:space="preserve">zdravstveno prosvjećivanje i zdravstveni odgoj djece u svezi s usvajanjem zdravog načina življenja s naglaskom na stjecanje pravilnih higijenskih navika, </w:t>
      </w:r>
      <w:r w:rsidRPr="001D555E">
        <w:rPr>
          <w:rFonts w:ascii="Arial" w:eastAsia="Times New Roman" w:hAnsi="Arial" w:cs="Arial"/>
          <w:sz w:val="24"/>
          <w:szCs w:val="24"/>
          <w:lang w:eastAsia="hr-HR"/>
        </w:rPr>
        <w:t>unaprjeđenja oralnog zdravlja djece i sprječavanja pretilosti</w:t>
      </w:r>
    </w:p>
    <w:p w:rsidR="001D555E" w:rsidRPr="001D555E" w:rsidRDefault="001D555E" w:rsidP="001D555E">
      <w:pPr>
        <w:suppressAutoHyphens/>
        <w:spacing w:after="0" w:line="240" w:lineRule="auto"/>
        <w:jc w:val="both"/>
        <w:rPr>
          <w:rFonts w:ascii="Arial" w:eastAsia="Times New Roman" w:hAnsi="Arial" w:cs="Arial"/>
          <w:b/>
          <w:bCs/>
          <w:color w:val="FF0000"/>
          <w:sz w:val="24"/>
          <w:szCs w:val="24"/>
          <w:lang w:eastAsia="hr-HR"/>
        </w:rPr>
      </w:pPr>
    </w:p>
    <w:p w:rsidR="001D555E" w:rsidRPr="001D555E" w:rsidRDefault="001D555E" w:rsidP="001D555E">
      <w:pPr>
        <w:suppressAutoHyphens/>
        <w:spacing w:after="0" w:line="240" w:lineRule="auto"/>
        <w:jc w:val="both"/>
        <w:rPr>
          <w:rFonts w:ascii="Arial" w:eastAsia="Times New Roman" w:hAnsi="Arial" w:cs="Arial"/>
          <w:b/>
          <w:bCs/>
          <w:sz w:val="24"/>
          <w:szCs w:val="24"/>
          <w:lang w:eastAsia="hr-HR"/>
        </w:rPr>
      </w:pPr>
      <w:r w:rsidRPr="001D555E">
        <w:rPr>
          <w:rFonts w:ascii="Arial" w:eastAsia="Times New Roman" w:hAnsi="Arial" w:cs="Arial"/>
          <w:b/>
          <w:bCs/>
          <w:sz w:val="24"/>
          <w:szCs w:val="24"/>
          <w:lang w:eastAsia="hr-HR"/>
        </w:rPr>
        <w:t>Prehrana djece</w:t>
      </w:r>
    </w:p>
    <w:p w:rsidR="001D555E" w:rsidRPr="001D555E" w:rsidRDefault="001D555E" w:rsidP="001D555E">
      <w:pPr>
        <w:suppressAutoHyphens/>
        <w:spacing w:after="0" w:line="240" w:lineRule="auto"/>
        <w:jc w:val="both"/>
        <w:rPr>
          <w:rFonts w:ascii="Arial" w:eastAsia="Times New Roman" w:hAnsi="Arial" w:cs="Arial"/>
          <w:color w:val="FF0000"/>
          <w:sz w:val="24"/>
          <w:szCs w:val="24"/>
          <w:lang w:eastAsia="hr-HR"/>
        </w:rPr>
      </w:pPr>
    </w:p>
    <w:p w:rsidR="001D555E" w:rsidRPr="001D555E" w:rsidRDefault="001D555E" w:rsidP="002E0545">
      <w:pPr>
        <w:numPr>
          <w:ilvl w:val="0"/>
          <w:numId w:val="131"/>
        </w:numPr>
        <w:suppressAutoHyphens/>
        <w:spacing w:after="0" w:line="240" w:lineRule="auto"/>
        <w:contextualSpacing/>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planiranje prehrane za djecu od navršene godine dana do polaska u školu</w:t>
      </w:r>
    </w:p>
    <w:p w:rsidR="001D555E" w:rsidRPr="001D555E" w:rsidRDefault="001D555E" w:rsidP="002E0545">
      <w:pPr>
        <w:numPr>
          <w:ilvl w:val="0"/>
          <w:numId w:val="131"/>
        </w:numPr>
        <w:suppressAutoHyphens/>
        <w:spacing w:after="0" w:line="240" w:lineRule="auto"/>
        <w:contextualSpacing/>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izrada Jelovnika Dječjeg vrtića Rijeka u suradnji s nutricionistima NZJZ PGŽ, kuharicama, referentom nabave i zdravstvenim voditeljicama Dječjeg vrtića Rijeka</w:t>
      </w:r>
    </w:p>
    <w:p w:rsidR="001D555E" w:rsidRPr="001D555E" w:rsidRDefault="001D555E" w:rsidP="002E0545">
      <w:pPr>
        <w:numPr>
          <w:ilvl w:val="0"/>
          <w:numId w:val="131"/>
        </w:numPr>
        <w:suppressAutoHyphens/>
        <w:spacing w:after="0" w:line="240" w:lineRule="auto"/>
        <w:contextualSpacing/>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izmjena Jelovnika dva puta godišnje (Jelovnik proljeće-ljeto i Jelovnik jesen-zima)</w:t>
      </w:r>
    </w:p>
    <w:p w:rsidR="001D555E" w:rsidRPr="001D555E" w:rsidRDefault="001D555E" w:rsidP="002E0545">
      <w:pPr>
        <w:numPr>
          <w:ilvl w:val="0"/>
          <w:numId w:val="131"/>
        </w:numPr>
        <w:suppressAutoHyphens/>
        <w:spacing w:after="0" w:line="240" w:lineRule="auto"/>
        <w:contextualSpacing/>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izbor sezonskih  namirnica </w:t>
      </w:r>
    </w:p>
    <w:p w:rsidR="001D555E" w:rsidRPr="001D555E" w:rsidRDefault="001D555E" w:rsidP="002E0545">
      <w:pPr>
        <w:numPr>
          <w:ilvl w:val="0"/>
          <w:numId w:val="131"/>
        </w:numPr>
        <w:suppressAutoHyphens/>
        <w:spacing w:after="0" w:line="240" w:lineRule="auto"/>
        <w:contextualSpacing/>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lastRenderedPageBreak/>
        <w:t>objava Jelovnika na oglasnim pločama za roditelje u svim objektima</w:t>
      </w:r>
    </w:p>
    <w:p w:rsidR="001D555E" w:rsidRPr="001D555E" w:rsidRDefault="001D555E" w:rsidP="002E0545">
      <w:pPr>
        <w:numPr>
          <w:ilvl w:val="0"/>
          <w:numId w:val="131"/>
        </w:numPr>
        <w:suppressAutoHyphens/>
        <w:spacing w:after="0" w:line="240" w:lineRule="auto"/>
        <w:contextualSpacing/>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prilagodba Jelovnika za djecu s posebnim potrebama u prehrani (nutritivne alergije, intolerancija na hranu, celijakija, šećerna bolest i sl.), prema pisanim uputama nadležnog pedijatra </w:t>
      </w:r>
    </w:p>
    <w:p w:rsidR="001D555E" w:rsidRPr="001D555E" w:rsidRDefault="001D555E" w:rsidP="002E0545">
      <w:pPr>
        <w:numPr>
          <w:ilvl w:val="0"/>
          <w:numId w:val="131"/>
        </w:numPr>
        <w:suppressAutoHyphens/>
        <w:spacing w:after="0" w:line="240" w:lineRule="auto"/>
        <w:contextualSpacing/>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osiguravanje redovnog broja obroka u skladu s preporučenim količinama energije i prehrambenih tvari u njima</w:t>
      </w:r>
    </w:p>
    <w:p w:rsidR="001D555E" w:rsidRPr="001D555E" w:rsidRDefault="001D555E" w:rsidP="002E0545">
      <w:pPr>
        <w:numPr>
          <w:ilvl w:val="0"/>
          <w:numId w:val="131"/>
        </w:numPr>
        <w:suppressAutoHyphens/>
        <w:spacing w:after="0" w:line="240" w:lineRule="auto"/>
        <w:contextualSpacing/>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kontrola zdravstvene ispravnosti vode za ljudsku uporabu</w:t>
      </w:r>
    </w:p>
    <w:p w:rsidR="001D555E" w:rsidRPr="001D555E" w:rsidRDefault="001D555E" w:rsidP="002E0545">
      <w:pPr>
        <w:numPr>
          <w:ilvl w:val="0"/>
          <w:numId w:val="131"/>
        </w:numPr>
        <w:suppressAutoHyphens/>
        <w:spacing w:after="0" w:line="240" w:lineRule="auto"/>
        <w:contextualSpacing/>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sanitarni nadzor namirnica i predmeta opće uporabe koji se rabe u prehrani djece</w:t>
      </w:r>
    </w:p>
    <w:p w:rsidR="001D555E" w:rsidRPr="001D555E" w:rsidRDefault="001D555E" w:rsidP="002E0545">
      <w:pPr>
        <w:numPr>
          <w:ilvl w:val="0"/>
          <w:numId w:val="131"/>
        </w:numPr>
        <w:suppressAutoHyphens/>
        <w:spacing w:after="0" w:line="240" w:lineRule="auto"/>
        <w:contextualSpacing/>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nastavak implementiranja HACCP sustava </w:t>
      </w:r>
    </w:p>
    <w:p w:rsidR="001D555E" w:rsidRPr="001D555E" w:rsidRDefault="001D555E" w:rsidP="002E0545">
      <w:pPr>
        <w:numPr>
          <w:ilvl w:val="0"/>
          <w:numId w:val="131"/>
        </w:numPr>
        <w:suppressAutoHyphens/>
        <w:spacing w:after="0" w:line="240" w:lineRule="auto"/>
        <w:contextualSpacing/>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provedba postupaka uzorkovanja u objektima koji posluju hranom, uspostava i održavanje sustava za sigurnost hrane (HACCP) prema planu godišnjih aktivnosti HACCP tima CPO-a DV Rijeka</w:t>
      </w:r>
    </w:p>
    <w:p w:rsidR="001D555E" w:rsidRPr="001D555E" w:rsidRDefault="001D555E" w:rsidP="002E0545">
      <w:pPr>
        <w:numPr>
          <w:ilvl w:val="0"/>
          <w:numId w:val="131"/>
        </w:numPr>
        <w:suppressAutoHyphens/>
        <w:spacing w:after="0" w:line="240" w:lineRule="auto"/>
        <w:contextualSpacing/>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provođenje uzorkovanja sukladno:</w:t>
      </w:r>
    </w:p>
    <w:p w:rsidR="001D555E" w:rsidRPr="001D555E" w:rsidRDefault="001D555E" w:rsidP="001D555E">
      <w:pPr>
        <w:suppressAutoHyphens/>
        <w:spacing w:after="0" w:line="240" w:lineRule="auto"/>
        <w:ind w:left="708"/>
        <w:jc w:val="both"/>
        <w:textAlignment w:val="baseline"/>
        <w:rPr>
          <w:rFonts w:ascii="Arial" w:eastAsia="Times New Roman" w:hAnsi="Arial" w:cs="Arial"/>
          <w:kern w:val="2"/>
          <w:sz w:val="24"/>
          <w:szCs w:val="24"/>
          <w:lang w:eastAsia="hr-HR"/>
        </w:rPr>
      </w:pPr>
      <w:r w:rsidRPr="001D555E">
        <w:rPr>
          <w:rFonts w:ascii="Arial" w:eastAsia="Times New Roman" w:hAnsi="Arial" w:cs="Arial"/>
          <w:i/>
          <w:iCs/>
          <w:kern w:val="2"/>
          <w:sz w:val="24"/>
          <w:szCs w:val="24"/>
          <w:lang w:eastAsia="hr-HR"/>
        </w:rPr>
        <w:t>Pravilniku o učestalosti kontrole i normativima mikrobiološke čistoće u objektima pod sanitarnim nadzorom (NN 137/09)</w:t>
      </w:r>
    </w:p>
    <w:p w:rsidR="001D555E" w:rsidRPr="001D555E" w:rsidRDefault="001D555E" w:rsidP="001D555E">
      <w:pPr>
        <w:suppressAutoHyphens/>
        <w:spacing w:after="0" w:line="240" w:lineRule="auto"/>
        <w:ind w:firstLine="708"/>
        <w:jc w:val="both"/>
        <w:textAlignment w:val="baseline"/>
        <w:rPr>
          <w:rFonts w:ascii="Arial" w:eastAsia="Times New Roman" w:hAnsi="Arial" w:cs="Arial"/>
          <w:i/>
          <w:iCs/>
          <w:kern w:val="2"/>
          <w:sz w:val="24"/>
          <w:szCs w:val="24"/>
          <w:lang w:eastAsia="hr-HR"/>
        </w:rPr>
      </w:pPr>
      <w:r w:rsidRPr="001D555E">
        <w:rPr>
          <w:rFonts w:ascii="Arial" w:eastAsia="Times New Roman" w:hAnsi="Arial" w:cs="Arial"/>
          <w:i/>
          <w:iCs/>
          <w:kern w:val="2"/>
          <w:sz w:val="24"/>
          <w:szCs w:val="24"/>
          <w:lang w:eastAsia="hr-HR"/>
        </w:rPr>
        <w:t>Pravilniku i mikrobiološkim kriterijima za hranu (NN74/08)</w:t>
      </w:r>
    </w:p>
    <w:p w:rsidR="001D555E" w:rsidRPr="001D555E" w:rsidRDefault="001D555E" w:rsidP="001D555E">
      <w:pPr>
        <w:suppressAutoHyphens/>
        <w:spacing w:after="0" w:line="240" w:lineRule="auto"/>
        <w:ind w:firstLine="708"/>
        <w:jc w:val="both"/>
        <w:textAlignment w:val="baseline"/>
        <w:rPr>
          <w:rFonts w:ascii="Arial" w:eastAsia="Times New Roman" w:hAnsi="Arial" w:cs="Arial"/>
          <w:i/>
          <w:iCs/>
          <w:kern w:val="2"/>
          <w:sz w:val="24"/>
          <w:szCs w:val="24"/>
          <w:lang w:eastAsia="hr-HR"/>
        </w:rPr>
      </w:pPr>
      <w:r w:rsidRPr="001D555E">
        <w:rPr>
          <w:rFonts w:ascii="Arial" w:eastAsia="Times New Roman" w:hAnsi="Arial" w:cs="Arial"/>
          <w:i/>
          <w:iCs/>
          <w:kern w:val="2"/>
          <w:sz w:val="24"/>
          <w:szCs w:val="24"/>
          <w:lang w:eastAsia="hr-HR"/>
        </w:rPr>
        <w:t>Pravilniku o zdravstvenoj ispravnosti vode za piće (NN 47/08)</w:t>
      </w:r>
    </w:p>
    <w:p w:rsidR="001D555E" w:rsidRPr="001D555E" w:rsidRDefault="001D555E" w:rsidP="001D555E">
      <w:pPr>
        <w:suppressAutoHyphens/>
        <w:spacing w:after="0" w:line="240" w:lineRule="auto"/>
        <w:rPr>
          <w:rFonts w:ascii="Arial" w:eastAsia="Times New Roman" w:hAnsi="Arial" w:cs="Arial"/>
          <w:b/>
          <w:bCs/>
          <w:sz w:val="24"/>
          <w:szCs w:val="24"/>
          <w:lang w:eastAsia="hr-HR"/>
        </w:rPr>
      </w:pPr>
    </w:p>
    <w:p w:rsidR="001D555E" w:rsidRPr="001D555E" w:rsidRDefault="001D555E" w:rsidP="001D555E">
      <w:pPr>
        <w:suppressAutoHyphens/>
        <w:spacing w:after="0" w:line="240" w:lineRule="auto"/>
        <w:rPr>
          <w:rFonts w:ascii="Arial" w:eastAsia="Times New Roman" w:hAnsi="Arial" w:cs="Arial"/>
          <w:b/>
          <w:bCs/>
          <w:sz w:val="24"/>
          <w:szCs w:val="24"/>
          <w:lang w:eastAsia="hr-HR"/>
        </w:rPr>
      </w:pPr>
      <w:r w:rsidRPr="001D555E">
        <w:rPr>
          <w:rFonts w:ascii="Arial" w:eastAsia="Times New Roman" w:hAnsi="Arial" w:cs="Arial"/>
          <w:b/>
          <w:bCs/>
          <w:sz w:val="24"/>
          <w:szCs w:val="24"/>
          <w:lang w:eastAsia="hr-HR"/>
        </w:rPr>
        <w:t>Higijena</w:t>
      </w:r>
    </w:p>
    <w:p w:rsidR="001D555E" w:rsidRPr="001D555E" w:rsidRDefault="001D555E" w:rsidP="001D555E">
      <w:pPr>
        <w:suppressAutoHyphens/>
        <w:spacing w:after="0" w:line="240" w:lineRule="auto"/>
        <w:rPr>
          <w:rFonts w:ascii="Arial" w:eastAsia="Times New Roman" w:hAnsi="Arial" w:cs="Arial"/>
          <w:color w:val="FF0000"/>
          <w:sz w:val="24"/>
          <w:szCs w:val="24"/>
          <w:lang w:eastAsia="hr-HR"/>
        </w:rPr>
      </w:pPr>
    </w:p>
    <w:p w:rsidR="001D555E" w:rsidRPr="001D555E" w:rsidRDefault="001D555E" w:rsidP="002E0545">
      <w:pPr>
        <w:numPr>
          <w:ilvl w:val="0"/>
          <w:numId w:val="136"/>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nadzor nad mjerama zdravstvene i higijensko-epidemiološke zaštite u odnosu na dijete i sve zaposlene</w:t>
      </w:r>
    </w:p>
    <w:p w:rsidR="001D555E" w:rsidRPr="001D555E" w:rsidRDefault="001D555E" w:rsidP="002E0545">
      <w:pPr>
        <w:numPr>
          <w:ilvl w:val="0"/>
          <w:numId w:val="136"/>
        </w:numPr>
        <w:suppressAutoHyphens/>
        <w:spacing w:after="0" w:line="240" w:lineRule="auto"/>
        <w:contextualSpacing/>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provođenje </w:t>
      </w:r>
      <w:r w:rsidRPr="001D555E">
        <w:rPr>
          <w:rFonts w:ascii="Arial" w:eastAsia="Times New Roman" w:hAnsi="Arial" w:cs="Arial"/>
          <w:i/>
          <w:iCs/>
          <w:sz w:val="24"/>
          <w:szCs w:val="24"/>
          <w:lang w:eastAsia="hr-HR"/>
        </w:rPr>
        <w:t xml:space="preserve">Minimuma higijenskih mjera čišćenja i dezinfekcije prostora i površina Standardi Dječjeg vrtića Rijeka </w:t>
      </w:r>
    </w:p>
    <w:p w:rsidR="001D555E" w:rsidRPr="001D555E" w:rsidRDefault="001D555E" w:rsidP="002E0545">
      <w:pPr>
        <w:numPr>
          <w:ilvl w:val="0"/>
          <w:numId w:val="136"/>
        </w:numPr>
        <w:suppressAutoHyphens/>
        <w:spacing w:after="0" w:line="240" w:lineRule="auto"/>
        <w:contextualSpacing/>
        <w:rPr>
          <w:rFonts w:ascii="Arial" w:eastAsia="Times New Roman" w:hAnsi="Arial" w:cs="Arial"/>
          <w:sz w:val="24"/>
          <w:szCs w:val="24"/>
          <w:lang w:eastAsia="hr-HR"/>
        </w:rPr>
      </w:pPr>
      <w:r w:rsidRPr="001D555E">
        <w:rPr>
          <w:rFonts w:ascii="Arial" w:eastAsia="Times New Roman" w:hAnsi="Arial" w:cs="Arial"/>
          <w:sz w:val="24"/>
          <w:szCs w:val="24"/>
          <w:lang w:eastAsia="hr-HR"/>
        </w:rPr>
        <w:t>sudjelovanje u odabiru sredstava za čišćenje i dezinfekciju prostora i površina</w:t>
      </w:r>
    </w:p>
    <w:p w:rsidR="001D555E" w:rsidRPr="001D555E" w:rsidRDefault="001D555E" w:rsidP="002E0545">
      <w:pPr>
        <w:numPr>
          <w:ilvl w:val="0"/>
          <w:numId w:val="136"/>
        </w:numPr>
        <w:suppressAutoHyphens/>
        <w:spacing w:after="0" w:line="240" w:lineRule="auto"/>
        <w:contextualSpacing/>
        <w:rPr>
          <w:rFonts w:ascii="Arial" w:eastAsia="Times New Roman" w:hAnsi="Arial" w:cs="Arial"/>
          <w:sz w:val="24"/>
          <w:szCs w:val="24"/>
          <w:lang w:eastAsia="hr-HR"/>
        </w:rPr>
      </w:pPr>
      <w:r w:rsidRPr="001D555E">
        <w:rPr>
          <w:rFonts w:ascii="Arial" w:eastAsia="Times New Roman" w:hAnsi="Arial" w:cs="Arial"/>
          <w:sz w:val="24"/>
          <w:szCs w:val="24"/>
          <w:lang w:eastAsia="hr-HR"/>
        </w:rPr>
        <w:t>edukacija zaposlenika o korištenju sredstava za čišćenje i dezinfekciju prostora i površina</w:t>
      </w:r>
    </w:p>
    <w:p w:rsidR="001D555E" w:rsidRPr="001D555E" w:rsidRDefault="001D555E" w:rsidP="002E0545">
      <w:pPr>
        <w:numPr>
          <w:ilvl w:val="0"/>
          <w:numId w:val="136"/>
        </w:numPr>
        <w:suppressAutoHyphens/>
        <w:spacing w:after="0" w:line="240" w:lineRule="auto"/>
        <w:contextualSpacing/>
        <w:rPr>
          <w:rFonts w:ascii="Arial" w:eastAsia="Times New Roman" w:hAnsi="Arial" w:cs="Arial"/>
          <w:sz w:val="24"/>
          <w:szCs w:val="24"/>
          <w:lang w:eastAsia="hr-HR"/>
        </w:rPr>
      </w:pPr>
      <w:r w:rsidRPr="001D555E">
        <w:rPr>
          <w:rFonts w:ascii="Arial" w:eastAsia="Times New Roman" w:hAnsi="Arial" w:cs="Arial"/>
          <w:sz w:val="24"/>
          <w:szCs w:val="24"/>
          <w:lang w:eastAsia="hr-HR"/>
        </w:rPr>
        <w:t>kontrola provođenja i evidencije čišćenja i dezinfekcije prostora i površina</w:t>
      </w:r>
    </w:p>
    <w:p w:rsidR="001D555E" w:rsidRPr="001D555E" w:rsidRDefault="001D555E" w:rsidP="002E0545">
      <w:pPr>
        <w:numPr>
          <w:ilvl w:val="0"/>
          <w:numId w:val="136"/>
        </w:numPr>
        <w:suppressAutoHyphens/>
        <w:spacing w:after="0" w:line="240" w:lineRule="auto"/>
        <w:contextualSpacing/>
        <w:rPr>
          <w:rFonts w:ascii="Arial" w:eastAsia="Times New Roman" w:hAnsi="Arial" w:cs="Arial"/>
          <w:sz w:val="24"/>
          <w:szCs w:val="24"/>
          <w:lang w:eastAsia="hr-HR"/>
        </w:rPr>
      </w:pPr>
      <w:r w:rsidRPr="001D555E">
        <w:rPr>
          <w:rFonts w:ascii="Arial" w:eastAsia="Times New Roman" w:hAnsi="Arial" w:cs="Arial"/>
          <w:sz w:val="24"/>
          <w:szCs w:val="24"/>
          <w:lang w:eastAsia="hr-HR"/>
        </w:rPr>
        <w:t>provođenje mjera dezinsekcije i deratizacije u skladu s planom i po potrebi tijekom godine</w:t>
      </w:r>
    </w:p>
    <w:p w:rsidR="001D555E" w:rsidRPr="001D555E" w:rsidRDefault="001D555E" w:rsidP="002E0545">
      <w:pPr>
        <w:numPr>
          <w:ilvl w:val="0"/>
          <w:numId w:val="136"/>
        </w:numPr>
        <w:suppressAutoHyphens/>
        <w:spacing w:after="0" w:line="240" w:lineRule="auto"/>
        <w:contextualSpacing/>
        <w:rPr>
          <w:rFonts w:ascii="Arial" w:eastAsia="Times New Roman" w:hAnsi="Arial" w:cs="Arial"/>
          <w:i/>
          <w:iCs/>
          <w:sz w:val="24"/>
          <w:szCs w:val="24"/>
          <w:lang w:eastAsia="hr-HR"/>
        </w:rPr>
      </w:pPr>
      <w:r w:rsidRPr="001D555E">
        <w:rPr>
          <w:rFonts w:ascii="Arial" w:eastAsia="Times New Roman" w:hAnsi="Arial" w:cs="Arial"/>
          <w:sz w:val="24"/>
          <w:szCs w:val="24"/>
          <w:lang w:eastAsia="hr-HR"/>
        </w:rPr>
        <w:t xml:space="preserve">zdravstveni nadzor  svih zaposlenika prema </w:t>
      </w:r>
      <w:r w:rsidRPr="001D555E">
        <w:rPr>
          <w:rFonts w:ascii="Arial" w:eastAsia="Times New Roman" w:hAnsi="Arial" w:cs="Arial"/>
          <w:i/>
          <w:iCs/>
          <w:sz w:val="24"/>
          <w:szCs w:val="24"/>
          <w:lang w:eastAsia="hr-HR"/>
        </w:rPr>
        <w:t>Zakonu o zaštiti pučanstva od zaraznih bolesti (NN 79/07, NN 130/08, NN 43/09, NN/130/17)</w:t>
      </w:r>
    </w:p>
    <w:p w:rsidR="001D555E" w:rsidRPr="001D555E" w:rsidRDefault="001D555E" w:rsidP="00C84962">
      <w:pPr>
        <w:suppressAutoHyphens/>
        <w:spacing w:after="0" w:line="240" w:lineRule="auto"/>
        <w:jc w:val="both"/>
        <w:rPr>
          <w:rFonts w:ascii="Arial" w:eastAsia="Times New Roman" w:hAnsi="Arial" w:cs="Arial"/>
          <w:i/>
          <w:iCs/>
          <w:color w:val="FF0000"/>
          <w:sz w:val="24"/>
          <w:szCs w:val="24"/>
          <w:lang w:eastAsia="hr-HR"/>
        </w:rPr>
      </w:pPr>
    </w:p>
    <w:p w:rsidR="001D555E" w:rsidRPr="001D555E" w:rsidRDefault="001D555E" w:rsidP="001D555E">
      <w:pPr>
        <w:suppressAutoHyphens/>
        <w:spacing w:after="0" w:line="240" w:lineRule="auto"/>
        <w:ind w:left="708"/>
        <w:jc w:val="both"/>
        <w:rPr>
          <w:rFonts w:ascii="Arial" w:eastAsia="Times New Roman" w:hAnsi="Arial" w:cs="Arial"/>
          <w:i/>
          <w:iCs/>
          <w:color w:val="FF0000"/>
          <w:sz w:val="24"/>
          <w:szCs w:val="24"/>
          <w:lang w:eastAsia="hr-HR"/>
        </w:rPr>
      </w:pPr>
    </w:p>
    <w:tbl>
      <w:tblPr>
        <w:tblW w:w="9287" w:type="dxa"/>
        <w:tblInd w:w="206" w:type="dxa"/>
        <w:tblLayout w:type="fixed"/>
        <w:tblLook w:val="04A0" w:firstRow="1" w:lastRow="0" w:firstColumn="1" w:lastColumn="0" w:noHBand="0" w:noVBand="1"/>
      </w:tblPr>
      <w:tblGrid>
        <w:gridCol w:w="1631"/>
        <w:gridCol w:w="3846"/>
        <w:gridCol w:w="1967"/>
        <w:gridCol w:w="1843"/>
      </w:tblGrid>
      <w:tr w:rsidR="001D555E" w:rsidRPr="001D555E" w:rsidTr="008B566B">
        <w:trPr>
          <w:trHeight w:val="1"/>
        </w:trPr>
        <w:tc>
          <w:tcPr>
            <w:tcW w:w="163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suppressAutoHyphens/>
              <w:spacing w:after="0" w:line="240" w:lineRule="auto"/>
              <w:rPr>
                <w:rFonts w:ascii="Arial" w:eastAsia="Times New Roman" w:hAnsi="Arial" w:cs="Arial"/>
                <w:b/>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b/>
                <w:sz w:val="24"/>
                <w:szCs w:val="24"/>
                <w:lang w:eastAsia="hr-HR"/>
              </w:rPr>
            </w:pPr>
            <w:r w:rsidRPr="001D555E">
              <w:rPr>
                <w:rFonts w:ascii="Arial" w:eastAsia="Times New Roman" w:hAnsi="Arial" w:cs="Arial"/>
                <w:b/>
                <w:sz w:val="24"/>
                <w:szCs w:val="24"/>
                <w:lang w:eastAsia="hr-HR"/>
              </w:rPr>
              <w:t>PODRUČJE RADA</w:t>
            </w: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p>
        </w:tc>
        <w:tc>
          <w:tcPr>
            <w:tcW w:w="384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keepNext/>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b/>
                <w:sz w:val="24"/>
                <w:szCs w:val="24"/>
                <w:lang w:eastAsia="hr-HR"/>
              </w:rPr>
              <w:t>SADRŽAJI RADA</w:t>
            </w:r>
          </w:p>
        </w:tc>
        <w:tc>
          <w:tcPr>
            <w:tcW w:w="196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b/>
                <w:sz w:val="24"/>
                <w:szCs w:val="24"/>
                <w:lang w:eastAsia="hr-HR"/>
              </w:rPr>
              <w:t>NOSITELJI</w:t>
            </w:r>
          </w:p>
        </w:tc>
        <w:tc>
          <w:tcPr>
            <w:tcW w:w="184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b/>
                <w:sz w:val="24"/>
                <w:szCs w:val="24"/>
                <w:lang w:eastAsia="hr-HR"/>
              </w:rPr>
              <w:t>VRIJEME PROVEDBE</w:t>
            </w:r>
          </w:p>
        </w:tc>
      </w:tr>
      <w:tr w:rsidR="001D555E" w:rsidRPr="001D555E" w:rsidTr="008B566B">
        <w:trPr>
          <w:trHeight w:val="1"/>
        </w:trPr>
        <w:tc>
          <w:tcPr>
            <w:tcW w:w="16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D555E" w:rsidRPr="001D555E" w:rsidRDefault="001D555E" w:rsidP="001D555E">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sz w:val="24"/>
                <w:szCs w:val="24"/>
                <w:lang w:eastAsia="hr-HR"/>
              </w:rPr>
              <w:t>Zdravstvena zaštita i preventivne mjere</w:t>
            </w:r>
          </w:p>
          <w:p w:rsidR="001D555E" w:rsidRPr="001D555E" w:rsidRDefault="001D555E" w:rsidP="001D555E">
            <w:pPr>
              <w:widowControl w:val="0"/>
              <w:suppressAutoHyphens/>
              <w:spacing w:after="0" w:line="240" w:lineRule="auto"/>
              <w:jc w:val="center"/>
              <w:rPr>
                <w:rFonts w:ascii="Arial" w:eastAsia="Times New Roman" w:hAnsi="Arial" w:cs="Arial"/>
                <w:b/>
                <w:color w:val="FF0000"/>
                <w:sz w:val="24"/>
                <w:szCs w:val="24"/>
                <w:lang w:eastAsia="hr-HR"/>
              </w:rPr>
            </w:pPr>
          </w:p>
          <w:p w:rsidR="001D555E" w:rsidRPr="001D555E" w:rsidRDefault="001D555E" w:rsidP="001D555E">
            <w:pPr>
              <w:widowControl w:val="0"/>
              <w:suppressAutoHyphens/>
              <w:spacing w:after="0" w:line="240" w:lineRule="auto"/>
              <w:jc w:val="center"/>
              <w:rPr>
                <w:rFonts w:ascii="Arial" w:eastAsia="Times New Roman" w:hAnsi="Arial" w:cs="Arial"/>
                <w:b/>
                <w:color w:val="FF0000"/>
                <w:sz w:val="24"/>
                <w:szCs w:val="24"/>
                <w:lang w:eastAsia="hr-HR"/>
              </w:rPr>
            </w:pPr>
          </w:p>
          <w:p w:rsidR="001D555E" w:rsidRPr="001D555E" w:rsidRDefault="001D555E" w:rsidP="001D555E">
            <w:pPr>
              <w:widowControl w:val="0"/>
              <w:suppressAutoHyphens/>
              <w:spacing w:after="0" w:line="240" w:lineRule="auto"/>
              <w:jc w:val="center"/>
              <w:rPr>
                <w:rFonts w:ascii="Arial" w:eastAsia="Times New Roman" w:hAnsi="Arial" w:cs="Arial"/>
                <w:b/>
                <w:color w:val="FF0000"/>
                <w:sz w:val="24"/>
                <w:szCs w:val="24"/>
                <w:lang w:eastAsia="hr-HR"/>
              </w:rPr>
            </w:pPr>
          </w:p>
        </w:tc>
        <w:tc>
          <w:tcPr>
            <w:tcW w:w="3846" w:type="dxa"/>
            <w:tcBorders>
              <w:top w:val="single" w:sz="4" w:space="0" w:color="000000"/>
              <w:left w:val="single" w:sz="4" w:space="0" w:color="000000"/>
              <w:bottom w:val="single" w:sz="4" w:space="0" w:color="000000"/>
              <w:right w:val="single" w:sz="4" w:space="0" w:color="000000"/>
            </w:tcBorders>
            <w:shd w:val="clear" w:color="000000" w:fill="FFFFFF"/>
          </w:tcPr>
          <w:p w:rsidR="001D555E" w:rsidRPr="001D555E" w:rsidRDefault="001D555E" w:rsidP="002E0545">
            <w:pPr>
              <w:widowControl w:val="0"/>
              <w:numPr>
                <w:ilvl w:val="0"/>
                <w:numId w:val="128"/>
              </w:numPr>
              <w:tabs>
                <w:tab w:val="left" w:pos="290"/>
              </w:tabs>
              <w:suppressAutoHyphens/>
              <w:spacing w:after="0" w:line="240" w:lineRule="auto"/>
              <w:ind w:left="295" w:hanging="295"/>
              <w:contextualSpacing/>
              <w:rPr>
                <w:rFonts w:ascii="Arial" w:eastAsia="Times New Roman" w:hAnsi="Arial" w:cs="Arial"/>
                <w:sz w:val="24"/>
                <w:szCs w:val="24"/>
                <w:lang w:eastAsia="hr-HR"/>
              </w:rPr>
            </w:pPr>
            <w:r w:rsidRPr="001D555E">
              <w:rPr>
                <w:rFonts w:ascii="Arial" w:eastAsia="Times New Roman" w:hAnsi="Arial" w:cs="Arial"/>
                <w:sz w:val="24"/>
                <w:szCs w:val="24"/>
                <w:lang w:eastAsia="hr-HR"/>
              </w:rPr>
              <w:t>prikupljanje liječničkih potvrda</w:t>
            </w:r>
          </w:p>
          <w:p w:rsidR="001D555E" w:rsidRPr="001D555E" w:rsidRDefault="001D555E" w:rsidP="001D555E">
            <w:pPr>
              <w:widowControl w:val="0"/>
              <w:tabs>
                <w:tab w:val="left" w:pos="290"/>
              </w:tabs>
              <w:suppressAutoHyphens/>
              <w:spacing w:after="0" w:line="240" w:lineRule="auto"/>
              <w:ind w:left="295"/>
              <w:contextualSpacing/>
              <w:rPr>
                <w:rFonts w:ascii="Arial" w:eastAsia="Times New Roman" w:hAnsi="Arial" w:cs="Arial"/>
                <w:color w:val="FF0000"/>
                <w:sz w:val="24"/>
                <w:szCs w:val="24"/>
                <w:lang w:eastAsia="hr-HR"/>
              </w:rPr>
            </w:pPr>
          </w:p>
          <w:p w:rsidR="001D555E" w:rsidRPr="001D555E" w:rsidRDefault="001D555E" w:rsidP="002E0545">
            <w:pPr>
              <w:widowControl w:val="0"/>
              <w:numPr>
                <w:ilvl w:val="0"/>
                <w:numId w:val="128"/>
              </w:numPr>
              <w:tabs>
                <w:tab w:val="left" w:pos="290"/>
              </w:tabs>
              <w:suppressAutoHyphens/>
              <w:spacing w:after="0" w:line="240" w:lineRule="auto"/>
              <w:ind w:left="295" w:hanging="295"/>
              <w:contextualSpacing/>
              <w:rPr>
                <w:rFonts w:ascii="Arial" w:eastAsia="Times New Roman" w:hAnsi="Arial" w:cs="Arial"/>
                <w:sz w:val="24"/>
                <w:szCs w:val="24"/>
                <w:lang w:val="it-IT" w:eastAsia="hr-HR"/>
              </w:rPr>
            </w:pPr>
            <w:r w:rsidRPr="001D555E">
              <w:rPr>
                <w:rFonts w:ascii="Arial" w:eastAsia="Times New Roman" w:hAnsi="Arial" w:cs="Arial"/>
                <w:sz w:val="24"/>
                <w:szCs w:val="24"/>
                <w:lang w:val="it-IT" w:eastAsia="hr-HR"/>
              </w:rPr>
              <w:t>inicijalni razgovori s roditeljima novoupisane djece</w:t>
            </w:r>
          </w:p>
          <w:p w:rsidR="001D555E" w:rsidRPr="001D555E" w:rsidRDefault="001D555E" w:rsidP="001D555E">
            <w:pPr>
              <w:widowControl w:val="0"/>
              <w:tabs>
                <w:tab w:val="left" w:pos="290"/>
              </w:tabs>
              <w:suppressAutoHyphens/>
              <w:spacing w:after="0" w:line="240" w:lineRule="auto"/>
              <w:contextualSpacing/>
              <w:rPr>
                <w:rFonts w:ascii="Arial" w:eastAsia="Times New Roman" w:hAnsi="Arial" w:cs="Arial"/>
                <w:color w:val="FF0000"/>
                <w:sz w:val="24"/>
                <w:szCs w:val="24"/>
                <w:lang w:val="it-IT" w:eastAsia="hr-HR"/>
              </w:rPr>
            </w:pPr>
          </w:p>
          <w:p w:rsidR="001D555E" w:rsidRPr="001D555E" w:rsidRDefault="001D555E" w:rsidP="002E0545">
            <w:pPr>
              <w:widowControl w:val="0"/>
              <w:numPr>
                <w:ilvl w:val="0"/>
                <w:numId w:val="128"/>
              </w:numPr>
              <w:tabs>
                <w:tab w:val="left" w:pos="290"/>
              </w:tabs>
              <w:suppressAutoHyphens/>
              <w:spacing w:after="0" w:line="240" w:lineRule="auto"/>
              <w:ind w:left="295" w:hanging="295"/>
              <w:contextualSpacing/>
              <w:rPr>
                <w:rFonts w:ascii="Arial" w:eastAsia="Times New Roman" w:hAnsi="Arial" w:cs="Arial"/>
                <w:sz w:val="24"/>
                <w:szCs w:val="24"/>
                <w:lang w:val="it-IT" w:eastAsia="hr-HR"/>
              </w:rPr>
            </w:pPr>
            <w:r w:rsidRPr="001D555E">
              <w:rPr>
                <w:rFonts w:ascii="Arial" w:eastAsia="Times New Roman" w:hAnsi="Arial" w:cs="Arial"/>
                <w:sz w:val="24"/>
                <w:szCs w:val="24"/>
                <w:lang w:val="it-IT" w:eastAsia="hr-HR"/>
              </w:rPr>
              <w:t>informiranje roditelja o zdravstvenoj zaštiti, prehrani, praćenju pobola, postupanju kod ozljeda djeteta</w:t>
            </w:r>
          </w:p>
          <w:p w:rsidR="001D555E" w:rsidRPr="001D555E" w:rsidRDefault="001D555E" w:rsidP="002E0545">
            <w:pPr>
              <w:widowControl w:val="0"/>
              <w:numPr>
                <w:ilvl w:val="0"/>
                <w:numId w:val="128"/>
              </w:numPr>
              <w:tabs>
                <w:tab w:val="left" w:pos="290"/>
              </w:tabs>
              <w:suppressAutoHyphens/>
              <w:spacing w:after="0" w:line="240" w:lineRule="auto"/>
              <w:ind w:left="295" w:hanging="295"/>
              <w:contextualSpacing/>
              <w:rPr>
                <w:rFonts w:ascii="Arial" w:eastAsia="Times New Roman" w:hAnsi="Arial" w:cs="Arial"/>
                <w:sz w:val="24"/>
                <w:szCs w:val="24"/>
                <w:lang w:val="it-IT" w:eastAsia="hr-HR"/>
              </w:rPr>
            </w:pPr>
            <w:r w:rsidRPr="001D555E">
              <w:rPr>
                <w:rFonts w:ascii="Arial" w:eastAsia="Times New Roman" w:hAnsi="Arial" w:cs="Arial"/>
                <w:sz w:val="24"/>
                <w:szCs w:val="24"/>
                <w:lang w:val="it-IT" w:eastAsia="hr-HR"/>
              </w:rPr>
              <w:t xml:space="preserve">upoznavanje odgojitelja s </w:t>
            </w:r>
            <w:r w:rsidRPr="001D555E">
              <w:rPr>
                <w:rFonts w:ascii="Arial" w:eastAsia="Times New Roman" w:hAnsi="Arial" w:cs="Arial"/>
                <w:sz w:val="24"/>
                <w:szCs w:val="24"/>
                <w:lang w:val="it-IT" w:eastAsia="hr-HR"/>
              </w:rPr>
              <w:lastRenderedPageBreak/>
              <w:t>određenim zdravstvenim problemom koji postoji kod djeteta i edukacija istih</w:t>
            </w:r>
          </w:p>
          <w:p w:rsidR="001D555E" w:rsidRPr="001D555E" w:rsidRDefault="001D555E" w:rsidP="001D555E">
            <w:pPr>
              <w:widowControl w:val="0"/>
              <w:tabs>
                <w:tab w:val="left" w:pos="290"/>
              </w:tabs>
              <w:suppressAutoHyphens/>
              <w:spacing w:after="0" w:line="240" w:lineRule="auto"/>
              <w:ind w:left="295"/>
              <w:contextualSpacing/>
              <w:rPr>
                <w:rFonts w:ascii="Arial" w:eastAsia="Times New Roman" w:hAnsi="Arial" w:cs="Arial"/>
                <w:color w:val="FF0000"/>
                <w:sz w:val="24"/>
                <w:szCs w:val="24"/>
                <w:lang w:val="it-IT" w:eastAsia="hr-HR"/>
              </w:rPr>
            </w:pPr>
          </w:p>
          <w:p w:rsidR="001D555E" w:rsidRPr="001D555E" w:rsidRDefault="001D555E" w:rsidP="002E0545">
            <w:pPr>
              <w:widowControl w:val="0"/>
              <w:numPr>
                <w:ilvl w:val="0"/>
                <w:numId w:val="128"/>
              </w:numPr>
              <w:tabs>
                <w:tab w:val="left" w:pos="290"/>
              </w:tabs>
              <w:suppressAutoHyphens/>
              <w:spacing w:after="0" w:line="240" w:lineRule="auto"/>
              <w:ind w:left="295" w:hanging="295"/>
              <w:contextualSpacing/>
              <w:rPr>
                <w:rFonts w:ascii="Arial" w:eastAsia="Times New Roman" w:hAnsi="Arial" w:cs="Arial"/>
                <w:sz w:val="24"/>
                <w:szCs w:val="24"/>
                <w:lang w:val="it-IT" w:eastAsia="hr-HR"/>
              </w:rPr>
            </w:pPr>
            <w:r w:rsidRPr="001D555E">
              <w:rPr>
                <w:rFonts w:ascii="Arial" w:eastAsia="Times New Roman" w:hAnsi="Arial" w:cs="Arial"/>
                <w:sz w:val="24"/>
                <w:szCs w:val="24"/>
                <w:lang w:val="it-IT" w:eastAsia="hr-HR"/>
              </w:rPr>
              <w:t>praćenje i evidentiranje izbivanja djece iz vrtića zbog bolesti</w:t>
            </w:r>
          </w:p>
          <w:p w:rsidR="001D555E" w:rsidRPr="001D555E" w:rsidRDefault="001D555E" w:rsidP="001D555E">
            <w:pPr>
              <w:widowControl w:val="0"/>
              <w:tabs>
                <w:tab w:val="left" w:pos="290"/>
              </w:tabs>
              <w:suppressAutoHyphens/>
              <w:spacing w:after="0" w:line="240" w:lineRule="auto"/>
              <w:ind w:left="295"/>
              <w:contextualSpacing/>
              <w:rPr>
                <w:rFonts w:ascii="Arial" w:eastAsia="Times New Roman" w:hAnsi="Arial" w:cs="Arial"/>
                <w:color w:val="FF0000"/>
                <w:sz w:val="24"/>
                <w:szCs w:val="24"/>
                <w:lang w:val="it-IT" w:eastAsia="hr-HR"/>
              </w:rPr>
            </w:pPr>
          </w:p>
          <w:p w:rsidR="001D555E" w:rsidRPr="001D555E" w:rsidRDefault="001D555E" w:rsidP="001D555E">
            <w:pPr>
              <w:widowControl w:val="0"/>
              <w:tabs>
                <w:tab w:val="left" w:pos="290"/>
              </w:tabs>
              <w:suppressAutoHyphens/>
              <w:spacing w:after="200" w:line="240" w:lineRule="auto"/>
              <w:ind w:left="295" w:hanging="295"/>
              <w:contextualSpacing/>
              <w:rPr>
                <w:rFonts w:ascii="Arial" w:eastAsia="Times New Roman" w:hAnsi="Arial" w:cs="Arial"/>
                <w:sz w:val="24"/>
                <w:szCs w:val="24"/>
                <w:lang w:eastAsia="hr-HR"/>
              </w:rPr>
            </w:pPr>
          </w:p>
          <w:p w:rsidR="001D555E" w:rsidRPr="001D555E" w:rsidRDefault="001D555E" w:rsidP="002E0545">
            <w:pPr>
              <w:widowControl w:val="0"/>
              <w:numPr>
                <w:ilvl w:val="0"/>
                <w:numId w:val="128"/>
              </w:numPr>
              <w:tabs>
                <w:tab w:val="left" w:pos="290"/>
              </w:tabs>
              <w:suppressAutoHyphens/>
              <w:spacing w:after="0" w:line="240" w:lineRule="auto"/>
              <w:ind w:left="295" w:hanging="295"/>
              <w:contextualSpacing/>
              <w:rPr>
                <w:rFonts w:ascii="Arial" w:eastAsia="Times New Roman" w:hAnsi="Arial" w:cs="Arial"/>
                <w:sz w:val="24"/>
                <w:szCs w:val="24"/>
                <w:lang w:val="en-GB" w:eastAsia="hr-HR"/>
              </w:rPr>
            </w:pPr>
            <w:r w:rsidRPr="001D555E">
              <w:rPr>
                <w:rFonts w:ascii="Arial" w:eastAsia="Times New Roman" w:hAnsi="Arial" w:cs="Arial"/>
                <w:sz w:val="24"/>
                <w:szCs w:val="24"/>
                <w:lang w:val="en-GB" w:eastAsia="hr-HR"/>
              </w:rPr>
              <w:t>praćenje epidemiološke situacije</w:t>
            </w:r>
          </w:p>
          <w:p w:rsidR="001D555E" w:rsidRPr="001D555E" w:rsidRDefault="001D555E" w:rsidP="001D555E">
            <w:pPr>
              <w:widowControl w:val="0"/>
              <w:tabs>
                <w:tab w:val="left" w:pos="290"/>
              </w:tabs>
              <w:suppressAutoHyphens/>
              <w:spacing w:after="0" w:line="240" w:lineRule="auto"/>
              <w:ind w:left="295" w:hanging="295"/>
              <w:contextualSpacing/>
              <w:rPr>
                <w:rFonts w:ascii="Arial" w:eastAsia="Times New Roman" w:hAnsi="Arial" w:cs="Arial"/>
                <w:color w:val="FF0000"/>
                <w:sz w:val="24"/>
                <w:szCs w:val="24"/>
                <w:lang w:eastAsia="hr-HR"/>
              </w:rPr>
            </w:pPr>
          </w:p>
          <w:p w:rsidR="001D555E" w:rsidRPr="001D555E" w:rsidRDefault="001D555E" w:rsidP="001D555E">
            <w:pPr>
              <w:widowControl w:val="0"/>
              <w:tabs>
                <w:tab w:val="left" w:pos="290"/>
              </w:tabs>
              <w:suppressAutoHyphens/>
              <w:spacing w:after="0" w:line="240" w:lineRule="auto"/>
              <w:ind w:left="295" w:hanging="295"/>
              <w:contextualSpacing/>
              <w:rPr>
                <w:rFonts w:ascii="Arial" w:eastAsia="Times New Roman" w:hAnsi="Arial" w:cs="Arial"/>
                <w:color w:val="FF0000"/>
                <w:sz w:val="24"/>
                <w:szCs w:val="24"/>
                <w:lang w:eastAsia="hr-HR"/>
              </w:rPr>
            </w:pPr>
          </w:p>
          <w:p w:rsidR="001D555E" w:rsidRPr="001D555E" w:rsidRDefault="001D555E" w:rsidP="002E0545">
            <w:pPr>
              <w:widowControl w:val="0"/>
              <w:numPr>
                <w:ilvl w:val="0"/>
                <w:numId w:val="128"/>
              </w:numPr>
              <w:tabs>
                <w:tab w:val="left" w:pos="290"/>
              </w:tabs>
              <w:suppressAutoHyphens/>
              <w:spacing w:after="0" w:line="240" w:lineRule="auto"/>
              <w:ind w:left="295" w:hanging="295"/>
              <w:contextualSpacing/>
              <w:rPr>
                <w:rFonts w:ascii="Arial" w:eastAsia="Times New Roman" w:hAnsi="Arial" w:cs="Arial"/>
                <w:sz w:val="24"/>
                <w:szCs w:val="24"/>
                <w:lang w:eastAsia="hr-HR"/>
              </w:rPr>
            </w:pPr>
            <w:r w:rsidRPr="001D555E">
              <w:rPr>
                <w:rFonts w:ascii="Arial" w:eastAsia="Times New Roman" w:hAnsi="Arial" w:cs="Arial"/>
                <w:sz w:val="24"/>
                <w:szCs w:val="24"/>
                <w:lang w:val="en-GB" w:eastAsia="hr-HR"/>
              </w:rPr>
              <w:t>pra</w:t>
            </w:r>
            <w:r w:rsidRPr="001D555E">
              <w:rPr>
                <w:rFonts w:ascii="Arial" w:eastAsia="Times New Roman" w:hAnsi="Arial" w:cs="Arial"/>
                <w:sz w:val="24"/>
                <w:szCs w:val="24"/>
                <w:lang w:eastAsia="hr-HR"/>
              </w:rPr>
              <w:t>ć</w:t>
            </w:r>
            <w:r w:rsidRPr="001D555E">
              <w:rPr>
                <w:rFonts w:ascii="Arial" w:eastAsia="Times New Roman" w:hAnsi="Arial" w:cs="Arial"/>
                <w:sz w:val="24"/>
                <w:szCs w:val="24"/>
                <w:lang w:val="en-GB" w:eastAsia="hr-HR"/>
              </w:rPr>
              <w:t>enje</w:t>
            </w:r>
            <w:r w:rsidRPr="001D555E">
              <w:rPr>
                <w:rFonts w:ascii="Arial" w:eastAsia="Times New Roman" w:hAnsi="Arial" w:cs="Arial"/>
                <w:sz w:val="24"/>
                <w:szCs w:val="24"/>
                <w:lang w:eastAsia="hr-HR"/>
              </w:rPr>
              <w:t xml:space="preserve"> </w:t>
            </w:r>
            <w:r w:rsidRPr="001D555E">
              <w:rPr>
                <w:rFonts w:ascii="Arial" w:eastAsia="Times New Roman" w:hAnsi="Arial" w:cs="Arial"/>
                <w:sz w:val="24"/>
                <w:szCs w:val="24"/>
                <w:lang w:val="en-GB" w:eastAsia="hr-HR"/>
              </w:rPr>
              <w:t>rasta</w:t>
            </w:r>
            <w:r w:rsidRPr="001D555E">
              <w:rPr>
                <w:rFonts w:ascii="Arial" w:eastAsia="Times New Roman" w:hAnsi="Arial" w:cs="Arial"/>
                <w:sz w:val="24"/>
                <w:szCs w:val="24"/>
                <w:lang w:eastAsia="hr-HR"/>
              </w:rPr>
              <w:t xml:space="preserve"> </w:t>
            </w:r>
            <w:r w:rsidRPr="001D555E">
              <w:rPr>
                <w:rFonts w:ascii="Arial" w:eastAsia="Times New Roman" w:hAnsi="Arial" w:cs="Arial"/>
                <w:sz w:val="24"/>
                <w:szCs w:val="24"/>
                <w:lang w:val="en-GB" w:eastAsia="hr-HR"/>
              </w:rPr>
              <w:t>i</w:t>
            </w:r>
            <w:r w:rsidRPr="001D555E">
              <w:rPr>
                <w:rFonts w:ascii="Arial" w:eastAsia="Times New Roman" w:hAnsi="Arial" w:cs="Arial"/>
                <w:sz w:val="24"/>
                <w:szCs w:val="24"/>
                <w:lang w:eastAsia="hr-HR"/>
              </w:rPr>
              <w:t xml:space="preserve"> </w:t>
            </w:r>
            <w:r w:rsidRPr="001D555E">
              <w:rPr>
                <w:rFonts w:ascii="Arial" w:eastAsia="Times New Roman" w:hAnsi="Arial" w:cs="Arial"/>
                <w:sz w:val="24"/>
                <w:szCs w:val="24"/>
                <w:lang w:val="en-GB" w:eastAsia="hr-HR"/>
              </w:rPr>
              <w:t>razvoja</w:t>
            </w:r>
            <w:r w:rsidRPr="001D555E">
              <w:rPr>
                <w:rFonts w:ascii="Arial" w:eastAsia="Times New Roman" w:hAnsi="Arial" w:cs="Arial"/>
                <w:sz w:val="24"/>
                <w:szCs w:val="24"/>
                <w:lang w:eastAsia="hr-HR"/>
              </w:rPr>
              <w:t xml:space="preserve"> </w:t>
            </w:r>
            <w:r w:rsidRPr="001D555E">
              <w:rPr>
                <w:rFonts w:ascii="Arial" w:eastAsia="Times New Roman" w:hAnsi="Arial" w:cs="Arial"/>
                <w:sz w:val="24"/>
                <w:szCs w:val="24"/>
                <w:lang w:val="en-GB" w:eastAsia="hr-HR"/>
              </w:rPr>
              <w:t>djece</w:t>
            </w:r>
            <w:r w:rsidRPr="001D555E">
              <w:rPr>
                <w:rFonts w:ascii="Arial" w:eastAsia="Times New Roman" w:hAnsi="Arial" w:cs="Arial"/>
                <w:sz w:val="24"/>
                <w:szCs w:val="24"/>
                <w:lang w:eastAsia="hr-HR"/>
              </w:rPr>
              <w:t xml:space="preserve"> </w:t>
            </w:r>
            <w:r w:rsidRPr="001D555E">
              <w:rPr>
                <w:rFonts w:ascii="Arial" w:eastAsia="Times New Roman" w:hAnsi="Arial" w:cs="Arial"/>
                <w:sz w:val="24"/>
                <w:szCs w:val="24"/>
                <w:lang w:val="en-GB" w:eastAsia="hr-HR"/>
              </w:rPr>
              <w:t>putem</w:t>
            </w:r>
            <w:r w:rsidRPr="001D555E">
              <w:rPr>
                <w:rFonts w:ascii="Arial" w:eastAsia="Times New Roman" w:hAnsi="Arial" w:cs="Arial"/>
                <w:sz w:val="24"/>
                <w:szCs w:val="24"/>
                <w:lang w:eastAsia="hr-HR"/>
              </w:rPr>
              <w:t xml:space="preserve"> </w:t>
            </w:r>
            <w:r w:rsidRPr="001D555E">
              <w:rPr>
                <w:rFonts w:ascii="Arial" w:eastAsia="Times New Roman" w:hAnsi="Arial" w:cs="Arial"/>
                <w:sz w:val="24"/>
                <w:szCs w:val="24"/>
                <w:lang w:val="en-GB" w:eastAsia="hr-HR"/>
              </w:rPr>
              <w:t>antropometrijskih</w:t>
            </w:r>
            <w:r w:rsidRPr="001D555E">
              <w:rPr>
                <w:rFonts w:ascii="Arial" w:eastAsia="Times New Roman" w:hAnsi="Arial" w:cs="Arial"/>
                <w:sz w:val="24"/>
                <w:szCs w:val="24"/>
                <w:lang w:eastAsia="hr-HR"/>
              </w:rPr>
              <w:t xml:space="preserve"> </w:t>
            </w:r>
            <w:r w:rsidRPr="001D555E">
              <w:rPr>
                <w:rFonts w:ascii="Arial" w:eastAsia="Times New Roman" w:hAnsi="Arial" w:cs="Arial"/>
                <w:sz w:val="24"/>
                <w:szCs w:val="24"/>
                <w:lang w:val="en-GB" w:eastAsia="hr-HR"/>
              </w:rPr>
              <w:t>mjerenja</w:t>
            </w:r>
            <w:r w:rsidRPr="001D555E">
              <w:rPr>
                <w:rFonts w:ascii="Arial" w:eastAsia="Times New Roman" w:hAnsi="Arial" w:cs="Arial"/>
                <w:sz w:val="24"/>
                <w:szCs w:val="24"/>
                <w:lang w:eastAsia="hr-HR"/>
              </w:rPr>
              <w:t xml:space="preserve"> </w:t>
            </w:r>
            <w:r w:rsidRPr="001D555E">
              <w:rPr>
                <w:rFonts w:ascii="Arial" w:eastAsia="Times New Roman" w:hAnsi="Arial" w:cs="Arial"/>
                <w:sz w:val="24"/>
                <w:szCs w:val="24"/>
                <w:lang w:val="en-GB" w:eastAsia="hr-HR"/>
              </w:rPr>
              <w:t>djece</w:t>
            </w:r>
            <w:r w:rsidRPr="001D555E">
              <w:rPr>
                <w:rFonts w:ascii="Arial" w:eastAsia="Times New Roman" w:hAnsi="Arial" w:cs="Arial"/>
                <w:sz w:val="24"/>
                <w:szCs w:val="24"/>
                <w:lang w:eastAsia="hr-HR"/>
              </w:rPr>
              <w:t xml:space="preserve"> </w:t>
            </w:r>
            <w:r w:rsidRPr="001D555E">
              <w:rPr>
                <w:rFonts w:ascii="Arial" w:eastAsia="Times New Roman" w:hAnsi="Arial" w:cs="Arial"/>
                <w:sz w:val="24"/>
                <w:szCs w:val="24"/>
                <w:lang w:val="en-GB" w:eastAsia="hr-HR"/>
              </w:rPr>
              <w:t>u</w:t>
            </w:r>
            <w:r w:rsidRPr="001D555E">
              <w:rPr>
                <w:rFonts w:ascii="Arial" w:eastAsia="Times New Roman" w:hAnsi="Arial" w:cs="Arial"/>
                <w:sz w:val="24"/>
                <w:szCs w:val="24"/>
                <w:lang w:eastAsia="hr-HR"/>
              </w:rPr>
              <w:t xml:space="preserve"> </w:t>
            </w:r>
            <w:r w:rsidRPr="001D555E">
              <w:rPr>
                <w:rFonts w:ascii="Arial" w:eastAsia="Times New Roman" w:hAnsi="Arial" w:cs="Arial"/>
                <w:sz w:val="24"/>
                <w:szCs w:val="24"/>
                <w:lang w:val="en-GB" w:eastAsia="hr-HR"/>
              </w:rPr>
              <w:t>vrti</w:t>
            </w:r>
            <w:r w:rsidRPr="001D555E">
              <w:rPr>
                <w:rFonts w:ascii="Arial" w:eastAsia="Times New Roman" w:hAnsi="Arial" w:cs="Arial"/>
                <w:sz w:val="24"/>
                <w:szCs w:val="24"/>
                <w:lang w:eastAsia="hr-HR"/>
              </w:rPr>
              <w:t>ć</w:t>
            </w:r>
            <w:r w:rsidRPr="001D555E">
              <w:rPr>
                <w:rFonts w:ascii="Arial" w:eastAsia="Times New Roman" w:hAnsi="Arial" w:cs="Arial"/>
                <w:sz w:val="24"/>
                <w:szCs w:val="24"/>
                <w:lang w:val="en-GB" w:eastAsia="hr-HR"/>
              </w:rPr>
              <w:t>kim</w:t>
            </w:r>
            <w:r w:rsidRPr="001D555E">
              <w:rPr>
                <w:rFonts w:ascii="Arial" w:eastAsia="Times New Roman" w:hAnsi="Arial" w:cs="Arial"/>
                <w:sz w:val="24"/>
                <w:szCs w:val="24"/>
                <w:lang w:eastAsia="hr-HR"/>
              </w:rPr>
              <w:t xml:space="preserve"> </w:t>
            </w:r>
            <w:r w:rsidRPr="001D555E">
              <w:rPr>
                <w:rFonts w:ascii="Arial" w:eastAsia="Times New Roman" w:hAnsi="Arial" w:cs="Arial"/>
                <w:sz w:val="24"/>
                <w:szCs w:val="24"/>
                <w:lang w:val="en-GB" w:eastAsia="hr-HR"/>
              </w:rPr>
              <w:t>grupama</w:t>
            </w:r>
          </w:p>
          <w:p w:rsidR="001D555E" w:rsidRPr="001D555E" w:rsidRDefault="001D555E" w:rsidP="001D555E">
            <w:pPr>
              <w:widowControl w:val="0"/>
              <w:tabs>
                <w:tab w:val="left" w:pos="290"/>
              </w:tabs>
              <w:suppressAutoHyphens/>
              <w:spacing w:after="200" w:line="240" w:lineRule="auto"/>
              <w:ind w:left="295" w:hanging="295"/>
              <w:contextualSpacing/>
              <w:rPr>
                <w:rFonts w:ascii="Arial" w:eastAsia="Times New Roman" w:hAnsi="Arial" w:cs="Arial"/>
                <w:color w:val="FF0000"/>
                <w:sz w:val="24"/>
                <w:szCs w:val="24"/>
                <w:lang w:eastAsia="hr-HR"/>
              </w:rPr>
            </w:pPr>
          </w:p>
          <w:p w:rsidR="001D555E" w:rsidRPr="001D555E" w:rsidRDefault="001D555E" w:rsidP="002E0545">
            <w:pPr>
              <w:widowControl w:val="0"/>
              <w:numPr>
                <w:ilvl w:val="0"/>
                <w:numId w:val="128"/>
              </w:numPr>
              <w:tabs>
                <w:tab w:val="left" w:pos="290"/>
              </w:tabs>
              <w:suppressAutoHyphens/>
              <w:spacing w:after="0" w:line="240" w:lineRule="auto"/>
              <w:ind w:left="295" w:hanging="295"/>
              <w:contextualSpacing/>
              <w:rPr>
                <w:rFonts w:ascii="Arial" w:eastAsia="Times New Roman" w:hAnsi="Arial" w:cs="Arial"/>
                <w:sz w:val="24"/>
                <w:szCs w:val="24"/>
                <w:lang w:val="en-GB" w:eastAsia="hr-HR"/>
              </w:rPr>
            </w:pPr>
            <w:r w:rsidRPr="001D555E">
              <w:rPr>
                <w:rFonts w:ascii="Arial" w:eastAsia="Times New Roman" w:hAnsi="Arial" w:cs="Arial"/>
                <w:sz w:val="24"/>
                <w:szCs w:val="24"/>
                <w:lang w:val="en-GB" w:eastAsia="hr-HR"/>
              </w:rPr>
              <w:t>pružanje prve pomoći</w:t>
            </w:r>
          </w:p>
          <w:p w:rsidR="001D555E" w:rsidRPr="001D555E" w:rsidRDefault="001D555E" w:rsidP="001D555E">
            <w:pPr>
              <w:widowControl w:val="0"/>
              <w:tabs>
                <w:tab w:val="left" w:pos="290"/>
              </w:tabs>
              <w:suppressAutoHyphens/>
              <w:spacing w:after="0" w:line="240" w:lineRule="auto"/>
              <w:ind w:left="295"/>
              <w:contextualSpacing/>
              <w:rPr>
                <w:rFonts w:ascii="Arial" w:eastAsia="Times New Roman" w:hAnsi="Arial" w:cs="Arial"/>
                <w:color w:val="FF0000"/>
                <w:sz w:val="24"/>
                <w:szCs w:val="24"/>
                <w:lang w:val="en-GB" w:eastAsia="hr-HR"/>
              </w:rPr>
            </w:pPr>
          </w:p>
          <w:p w:rsidR="001D555E" w:rsidRPr="001D555E" w:rsidRDefault="001D555E" w:rsidP="001D555E">
            <w:pPr>
              <w:widowControl w:val="0"/>
              <w:tabs>
                <w:tab w:val="left" w:pos="290"/>
              </w:tabs>
              <w:suppressAutoHyphens/>
              <w:spacing w:after="200" w:line="240" w:lineRule="auto"/>
              <w:ind w:left="295" w:hanging="295"/>
              <w:contextualSpacing/>
              <w:rPr>
                <w:rFonts w:ascii="Arial" w:eastAsia="Times New Roman" w:hAnsi="Arial" w:cs="Arial"/>
                <w:color w:val="FF0000"/>
                <w:sz w:val="24"/>
                <w:szCs w:val="24"/>
                <w:lang w:eastAsia="hr-HR"/>
              </w:rPr>
            </w:pPr>
          </w:p>
          <w:p w:rsidR="001D555E" w:rsidRPr="001D555E" w:rsidRDefault="001D555E" w:rsidP="002E0545">
            <w:pPr>
              <w:widowControl w:val="0"/>
              <w:numPr>
                <w:ilvl w:val="0"/>
                <w:numId w:val="128"/>
              </w:numPr>
              <w:tabs>
                <w:tab w:val="left" w:pos="290"/>
              </w:tabs>
              <w:suppressAutoHyphens/>
              <w:spacing w:after="0" w:line="240" w:lineRule="auto"/>
              <w:ind w:left="295" w:hanging="295"/>
              <w:contextualSpacing/>
              <w:rPr>
                <w:rFonts w:ascii="Arial" w:eastAsia="Times New Roman" w:hAnsi="Arial" w:cs="Arial"/>
                <w:sz w:val="24"/>
                <w:szCs w:val="24"/>
                <w:lang w:val="en-GB" w:eastAsia="hr-HR"/>
              </w:rPr>
            </w:pPr>
            <w:r w:rsidRPr="001D555E">
              <w:rPr>
                <w:rFonts w:ascii="Arial" w:eastAsia="Times New Roman" w:hAnsi="Arial" w:cs="Arial"/>
                <w:sz w:val="24"/>
                <w:szCs w:val="24"/>
                <w:lang w:val="en-GB" w:eastAsia="hr-HR"/>
              </w:rPr>
              <w:t>nabava higijenskog i sanitetskog materijala</w:t>
            </w:r>
          </w:p>
          <w:p w:rsidR="001D555E" w:rsidRPr="001D555E" w:rsidRDefault="001D555E" w:rsidP="001D555E">
            <w:pPr>
              <w:widowControl w:val="0"/>
              <w:tabs>
                <w:tab w:val="left" w:pos="290"/>
              </w:tabs>
              <w:suppressAutoHyphens/>
              <w:spacing w:after="0" w:line="240" w:lineRule="auto"/>
              <w:ind w:left="295"/>
              <w:contextualSpacing/>
              <w:rPr>
                <w:rFonts w:ascii="Arial" w:eastAsia="Times New Roman" w:hAnsi="Arial" w:cs="Arial"/>
                <w:color w:val="FF0000"/>
                <w:sz w:val="24"/>
                <w:szCs w:val="24"/>
                <w:lang w:val="en-GB" w:eastAsia="hr-HR"/>
              </w:rPr>
            </w:pPr>
          </w:p>
          <w:p w:rsidR="001D555E" w:rsidRPr="001D555E" w:rsidRDefault="001D555E" w:rsidP="001D555E">
            <w:pPr>
              <w:widowControl w:val="0"/>
              <w:tabs>
                <w:tab w:val="left" w:pos="290"/>
              </w:tabs>
              <w:suppressAutoHyphens/>
              <w:spacing w:after="0" w:line="240" w:lineRule="auto"/>
              <w:ind w:left="295"/>
              <w:contextualSpacing/>
              <w:rPr>
                <w:rFonts w:ascii="Arial" w:eastAsia="Times New Roman" w:hAnsi="Arial" w:cs="Arial"/>
                <w:color w:val="FF0000"/>
                <w:sz w:val="24"/>
                <w:szCs w:val="24"/>
                <w:lang w:val="en-GB" w:eastAsia="hr-HR"/>
              </w:rPr>
            </w:pPr>
          </w:p>
          <w:p w:rsidR="001D555E" w:rsidRPr="001D555E" w:rsidRDefault="001D555E" w:rsidP="002E0545">
            <w:pPr>
              <w:widowControl w:val="0"/>
              <w:numPr>
                <w:ilvl w:val="0"/>
                <w:numId w:val="128"/>
              </w:numPr>
              <w:tabs>
                <w:tab w:val="left" w:pos="290"/>
              </w:tabs>
              <w:suppressAutoHyphens/>
              <w:spacing w:after="0" w:line="240" w:lineRule="auto"/>
              <w:ind w:left="295" w:hanging="295"/>
              <w:contextualSpacing/>
              <w:rPr>
                <w:rFonts w:ascii="Arial" w:eastAsia="Times New Roman" w:hAnsi="Arial" w:cs="Arial"/>
                <w:color w:val="FF0000"/>
                <w:sz w:val="24"/>
                <w:szCs w:val="24"/>
                <w:lang w:val="en-GB" w:eastAsia="hr-HR"/>
              </w:rPr>
            </w:pPr>
            <w:r w:rsidRPr="001D555E">
              <w:rPr>
                <w:rFonts w:ascii="Arial" w:eastAsia="Times New Roman" w:hAnsi="Arial" w:cs="Arial"/>
                <w:sz w:val="24"/>
                <w:szCs w:val="24"/>
                <w:lang w:val="en-GB" w:eastAsia="hr-HR"/>
              </w:rPr>
              <w:t>zdravstveni odgoj djece, zaposlenika i roditelja u svezi stjecanja pravilnih higijenskih navika i usvajanja zdravih navika života</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lastRenderedPageBreak/>
              <w:t>zdravstveni voditelj</w:t>
            </w: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zdravstveni voditelj, odgojitelji</w:t>
            </w: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zdravstveni voditelj</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zdravstveni  </w:t>
            </w:r>
            <w:r w:rsidRPr="001D555E">
              <w:rPr>
                <w:rFonts w:ascii="Arial" w:eastAsia="Times New Roman" w:hAnsi="Arial" w:cs="Arial"/>
                <w:sz w:val="24"/>
                <w:szCs w:val="24"/>
                <w:lang w:eastAsia="hr-HR"/>
              </w:rPr>
              <w:lastRenderedPageBreak/>
              <w:t>voditelj</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zdravstveni voditelj, odgojitelji</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zdravstveni voditelj, odgojitelji, NZZJZ PGŽ</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zdravstveni voditelj, odgojitelji</w:t>
            </w: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zdravstveni voditelj</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r w:rsidRPr="001D555E">
              <w:rPr>
                <w:rFonts w:ascii="Arial" w:eastAsia="Times New Roman" w:hAnsi="Arial" w:cs="Arial"/>
                <w:color w:val="FF0000"/>
                <w:sz w:val="24"/>
                <w:szCs w:val="24"/>
                <w:lang w:eastAsia="hr-HR"/>
              </w:rPr>
              <w:t xml:space="preserve">                     </w:t>
            </w:r>
            <w:r w:rsidRPr="001D555E">
              <w:rPr>
                <w:rFonts w:ascii="Arial" w:eastAsia="Times New Roman" w:hAnsi="Arial" w:cs="Arial"/>
                <w:sz w:val="24"/>
                <w:szCs w:val="24"/>
                <w:lang w:eastAsia="hr-HR"/>
              </w:rPr>
              <w:t>zdravstveni voditelj, odgojitelji, vanjski suradnici</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lastRenderedPageBreak/>
              <w:t>kod upisa</w:t>
            </w: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kontinuirano</w:t>
            </w: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kontinuirano</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kontinuirano</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kontinuirano</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kontinuirano</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r w:rsidRPr="001D555E">
              <w:rPr>
                <w:rFonts w:ascii="Arial" w:eastAsia="Times New Roman" w:hAnsi="Arial" w:cs="Arial"/>
                <w:sz w:val="24"/>
                <w:szCs w:val="24"/>
                <w:lang w:eastAsia="hr-HR"/>
              </w:rPr>
              <w:t>kontinuirano</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dva puta godišnje</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 potrebi</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kontinuirano</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r w:rsidRPr="001D555E">
              <w:rPr>
                <w:rFonts w:ascii="Arial" w:eastAsia="Times New Roman" w:hAnsi="Arial" w:cs="Arial"/>
                <w:sz w:val="24"/>
                <w:szCs w:val="24"/>
                <w:lang w:eastAsia="hr-HR"/>
              </w:rPr>
              <w:t>kontinuirano</w:t>
            </w:r>
          </w:p>
        </w:tc>
      </w:tr>
      <w:tr w:rsidR="001D555E" w:rsidRPr="001D555E" w:rsidTr="008B566B">
        <w:trPr>
          <w:trHeight w:val="1"/>
        </w:trPr>
        <w:tc>
          <w:tcPr>
            <w:tcW w:w="16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D555E" w:rsidRPr="001D555E" w:rsidRDefault="001D555E" w:rsidP="001D555E">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sz w:val="24"/>
                <w:szCs w:val="24"/>
                <w:lang w:eastAsia="hr-HR"/>
              </w:rPr>
              <w:lastRenderedPageBreak/>
              <w:t>Mjere</w:t>
            </w:r>
          </w:p>
          <w:p w:rsidR="001D555E" w:rsidRPr="001D555E" w:rsidRDefault="001D555E" w:rsidP="001D555E">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sz w:val="24"/>
                <w:szCs w:val="24"/>
                <w:lang w:eastAsia="hr-HR"/>
              </w:rPr>
              <w:t>prehrane</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tc>
        <w:tc>
          <w:tcPr>
            <w:tcW w:w="3846" w:type="dxa"/>
            <w:tcBorders>
              <w:top w:val="single" w:sz="4" w:space="0" w:color="000000"/>
              <w:left w:val="single" w:sz="4" w:space="0" w:color="000000"/>
              <w:bottom w:val="single" w:sz="4" w:space="0" w:color="000000"/>
              <w:right w:val="single" w:sz="4" w:space="0" w:color="000000"/>
            </w:tcBorders>
            <w:shd w:val="clear" w:color="000000" w:fill="FFFFFF"/>
          </w:tcPr>
          <w:p w:rsidR="001D555E" w:rsidRPr="001D555E" w:rsidRDefault="001D555E" w:rsidP="002E0545">
            <w:pPr>
              <w:widowControl w:val="0"/>
              <w:numPr>
                <w:ilvl w:val="0"/>
                <w:numId w:val="127"/>
              </w:numPr>
              <w:suppressAutoHyphens/>
              <w:spacing w:after="200" w:line="240" w:lineRule="auto"/>
              <w:ind w:left="295" w:hanging="295"/>
              <w:contextualSpacing/>
              <w:rPr>
                <w:rFonts w:ascii="Arial" w:eastAsia="Times New Roman" w:hAnsi="Arial" w:cs="Arial"/>
                <w:sz w:val="24"/>
                <w:szCs w:val="24"/>
                <w:lang w:eastAsia="hr-HR"/>
              </w:rPr>
            </w:pPr>
            <w:r w:rsidRPr="001D555E">
              <w:rPr>
                <w:rFonts w:ascii="Arial" w:eastAsia="Times New Roman" w:hAnsi="Arial" w:cs="Arial"/>
                <w:sz w:val="24"/>
                <w:szCs w:val="24"/>
                <w:lang w:eastAsia="hr-HR"/>
              </w:rPr>
              <w:t>planiranje prehrane-izrada jelovnika u skladu s prehrambenim standardima</w:t>
            </w:r>
          </w:p>
          <w:p w:rsidR="001D555E" w:rsidRPr="001D555E" w:rsidRDefault="001D555E" w:rsidP="001D555E">
            <w:pPr>
              <w:widowControl w:val="0"/>
              <w:suppressAutoHyphens/>
              <w:spacing w:after="200" w:line="240" w:lineRule="auto"/>
              <w:ind w:left="295"/>
              <w:contextualSpacing/>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200" w:line="240" w:lineRule="auto"/>
              <w:ind w:left="295" w:hanging="295"/>
              <w:contextualSpacing/>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200" w:line="240" w:lineRule="auto"/>
              <w:ind w:left="295" w:hanging="295"/>
              <w:contextualSpacing/>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200" w:line="240" w:lineRule="auto"/>
              <w:contextualSpacing/>
              <w:rPr>
                <w:rFonts w:ascii="Arial" w:eastAsia="Times New Roman" w:hAnsi="Arial" w:cs="Arial"/>
                <w:color w:val="FF0000"/>
                <w:sz w:val="24"/>
                <w:szCs w:val="24"/>
                <w:lang w:eastAsia="hr-HR"/>
              </w:rPr>
            </w:pPr>
          </w:p>
          <w:p w:rsidR="001D555E" w:rsidRPr="001D555E" w:rsidRDefault="001D555E" w:rsidP="002E0545">
            <w:pPr>
              <w:widowControl w:val="0"/>
              <w:numPr>
                <w:ilvl w:val="0"/>
                <w:numId w:val="127"/>
              </w:numPr>
              <w:suppressAutoHyphens/>
              <w:spacing w:after="200" w:line="240" w:lineRule="auto"/>
              <w:ind w:left="295" w:hanging="295"/>
              <w:contextualSpacing/>
              <w:rPr>
                <w:rFonts w:ascii="Arial" w:eastAsia="Times New Roman" w:hAnsi="Arial" w:cs="Arial"/>
                <w:sz w:val="24"/>
                <w:szCs w:val="24"/>
                <w:lang w:eastAsia="hr-HR"/>
              </w:rPr>
            </w:pPr>
            <w:r w:rsidRPr="001D555E">
              <w:rPr>
                <w:rFonts w:ascii="Arial" w:eastAsia="Times New Roman" w:hAnsi="Arial" w:cs="Arial"/>
                <w:sz w:val="24"/>
                <w:szCs w:val="24"/>
                <w:lang w:eastAsia="hr-HR"/>
              </w:rPr>
              <w:t>zadovoljavanje specifičnih potreba u prehrani djece</w:t>
            </w:r>
          </w:p>
          <w:p w:rsidR="001D555E" w:rsidRPr="001D555E" w:rsidRDefault="001D555E" w:rsidP="001D555E">
            <w:pPr>
              <w:widowControl w:val="0"/>
              <w:suppressAutoHyphens/>
              <w:spacing w:after="200" w:line="240" w:lineRule="auto"/>
              <w:contextualSpacing/>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200" w:line="240" w:lineRule="auto"/>
              <w:contextualSpacing/>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200" w:line="240" w:lineRule="auto"/>
              <w:ind w:left="295" w:hanging="295"/>
              <w:contextualSpacing/>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200" w:line="240" w:lineRule="auto"/>
              <w:ind w:left="295"/>
              <w:contextualSpacing/>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200" w:line="240" w:lineRule="auto"/>
              <w:ind w:left="295"/>
              <w:contextualSpacing/>
              <w:rPr>
                <w:rFonts w:ascii="Arial" w:eastAsia="Times New Roman" w:hAnsi="Arial" w:cs="Arial"/>
                <w:color w:val="FF0000"/>
                <w:sz w:val="24"/>
                <w:szCs w:val="24"/>
                <w:lang w:eastAsia="hr-HR"/>
              </w:rPr>
            </w:pPr>
          </w:p>
          <w:p w:rsidR="001D555E" w:rsidRPr="001D555E" w:rsidRDefault="001D555E" w:rsidP="002E0545">
            <w:pPr>
              <w:widowControl w:val="0"/>
              <w:numPr>
                <w:ilvl w:val="0"/>
                <w:numId w:val="127"/>
              </w:numPr>
              <w:suppressAutoHyphens/>
              <w:spacing w:after="200" w:line="240" w:lineRule="auto"/>
              <w:ind w:left="295" w:hanging="295"/>
              <w:contextualSpacing/>
              <w:rPr>
                <w:rFonts w:ascii="Arial" w:eastAsia="Times New Roman" w:hAnsi="Arial" w:cs="Arial"/>
                <w:sz w:val="24"/>
                <w:szCs w:val="24"/>
                <w:lang w:eastAsia="hr-HR"/>
              </w:rPr>
            </w:pPr>
            <w:r w:rsidRPr="001D555E">
              <w:rPr>
                <w:rFonts w:ascii="Arial" w:eastAsia="Times New Roman" w:hAnsi="Arial" w:cs="Arial"/>
                <w:sz w:val="24"/>
                <w:szCs w:val="24"/>
                <w:lang w:eastAsia="hr-HR"/>
              </w:rPr>
              <w:t>edukacija osoba koji rade u provedbi procesa pripreme hrane</w:t>
            </w:r>
          </w:p>
          <w:p w:rsidR="001D555E" w:rsidRPr="001D555E" w:rsidRDefault="001D555E" w:rsidP="001D555E">
            <w:pPr>
              <w:widowControl w:val="0"/>
              <w:suppressAutoHyphens/>
              <w:spacing w:after="200" w:line="240" w:lineRule="auto"/>
              <w:ind w:left="295"/>
              <w:contextualSpacing/>
              <w:rPr>
                <w:rFonts w:ascii="Arial" w:eastAsia="Times New Roman" w:hAnsi="Arial" w:cs="Arial"/>
                <w:sz w:val="24"/>
                <w:szCs w:val="24"/>
                <w:lang w:eastAsia="hr-HR"/>
              </w:rPr>
            </w:pPr>
            <w:r w:rsidRPr="001D555E">
              <w:rPr>
                <w:rFonts w:ascii="Arial" w:eastAsia="Times New Roman" w:hAnsi="Arial" w:cs="Arial"/>
                <w:sz w:val="24"/>
                <w:szCs w:val="24"/>
                <w:lang w:eastAsia="hr-HR"/>
              </w:rPr>
              <w:t>Interna edukacija</w:t>
            </w:r>
          </w:p>
          <w:p w:rsidR="001D555E" w:rsidRPr="001D555E" w:rsidRDefault="001D555E" w:rsidP="001D555E">
            <w:pPr>
              <w:widowControl w:val="0"/>
              <w:suppressAutoHyphens/>
              <w:spacing w:after="200" w:line="240" w:lineRule="auto"/>
              <w:ind w:left="295" w:hanging="295"/>
              <w:contextualSpacing/>
              <w:rPr>
                <w:rFonts w:ascii="Arial" w:eastAsia="Times New Roman" w:hAnsi="Arial" w:cs="Arial"/>
                <w:color w:val="FF0000"/>
                <w:sz w:val="24"/>
                <w:szCs w:val="24"/>
                <w:lang w:eastAsia="hr-HR"/>
              </w:rPr>
            </w:pPr>
          </w:p>
          <w:p w:rsidR="001D555E" w:rsidRPr="001D555E" w:rsidRDefault="001D555E" w:rsidP="002E0545">
            <w:pPr>
              <w:widowControl w:val="0"/>
              <w:numPr>
                <w:ilvl w:val="0"/>
                <w:numId w:val="127"/>
              </w:numPr>
              <w:suppressAutoHyphens/>
              <w:spacing w:after="200" w:line="240" w:lineRule="auto"/>
              <w:ind w:left="295" w:hanging="295"/>
              <w:contextualSpacing/>
              <w:rPr>
                <w:rFonts w:ascii="Arial" w:eastAsia="Times New Roman" w:hAnsi="Arial" w:cs="Arial"/>
                <w:sz w:val="24"/>
                <w:szCs w:val="24"/>
                <w:lang w:eastAsia="hr-HR"/>
              </w:rPr>
            </w:pPr>
            <w:r w:rsidRPr="001D555E">
              <w:rPr>
                <w:rFonts w:ascii="Arial" w:eastAsia="Times New Roman" w:hAnsi="Arial" w:cs="Arial"/>
                <w:sz w:val="24"/>
                <w:szCs w:val="24"/>
                <w:lang w:eastAsia="hr-HR"/>
              </w:rPr>
              <w:t>tečaj higijenskog minimuma</w:t>
            </w:r>
          </w:p>
          <w:p w:rsidR="001D555E" w:rsidRPr="001D555E" w:rsidRDefault="001D555E" w:rsidP="001D555E">
            <w:pPr>
              <w:widowControl w:val="0"/>
              <w:suppressAutoHyphens/>
              <w:spacing w:after="200" w:line="240" w:lineRule="auto"/>
              <w:ind w:left="295"/>
              <w:contextualSpacing/>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200" w:line="240" w:lineRule="auto"/>
              <w:ind w:left="295"/>
              <w:contextualSpacing/>
              <w:rPr>
                <w:rFonts w:ascii="Arial" w:eastAsia="Times New Roman" w:hAnsi="Arial" w:cs="Arial"/>
                <w:color w:val="FF0000"/>
                <w:sz w:val="24"/>
                <w:szCs w:val="24"/>
                <w:lang w:eastAsia="hr-HR"/>
              </w:rPr>
            </w:pPr>
          </w:p>
          <w:p w:rsidR="001D555E" w:rsidRPr="001D555E" w:rsidRDefault="001D555E" w:rsidP="002E0545">
            <w:pPr>
              <w:widowControl w:val="0"/>
              <w:numPr>
                <w:ilvl w:val="0"/>
                <w:numId w:val="127"/>
              </w:numPr>
              <w:suppressAutoHyphens/>
              <w:spacing w:after="200" w:line="240" w:lineRule="auto"/>
              <w:ind w:left="295" w:hanging="295"/>
              <w:contextualSpacing/>
              <w:rPr>
                <w:rFonts w:ascii="Arial" w:eastAsia="Times New Roman" w:hAnsi="Arial" w:cs="Arial"/>
                <w:sz w:val="24"/>
                <w:szCs w:val="24"/>
                <w:lang w:eastAsia="hr-HR"/>
              </w:rPr>
            </w:pPr>
            <w:r w:rsidRPr="001D555E">
              <w:rPr>
                <w:rFonts w:ascii="Arial" w:eastAsia="Times New Roman" w:hAnsi="Arial" w:cs="Arial"/>
                <w:sz w:val="24"/>
                <w:szCs w:val="24"/>
                <w:lang w:eastAsia="hr-HR"/>
              </w:rPr>
              <w:t>zdravstveni pregledi svih zaposlenih</w:t>
            </w:r>
          </w:p>
          <w:p w:rsidR="001D555E" w:rsidRPr="001D555E" w:rsidRDefault="001D555E" w:rsidP="001D555E">
            <w:pPr>
              <w:widowControl w:val="0"/>
              <w:suppressAutoHyphens/>
              <w:spacing w:after="200" w:line="240" w:lineRule="auto"/>
              <w:ind w:left="295"/>
              <w:contextualSpacing/>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200" w:line="240" w:lineRule="auto"/>
              <w:ind w:left="295"/>
              <w:contextualSpacing/>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200" w:line="240" w:lineRule="auto"/>
              <w:ind w:left="295" w:hanging="295"/>
              <w:contextualSpacing/>
              <w:rPr>
                <w:rFonts w:ascii="Arial" w:eastAsia="Times New Roman" w:hAnsi="Arial" w:cs="Arial"/>
                <w:color w:val="FF0000"/>
                <w:sz w:val="24"/>
                <w:szCs w:val="24"/>
                <w:lang w:eastAsia="hr-HR"/>
              </w:rPr>
            </w:pPr>
          </w:p>
          <w:p w:rsidR="001D555E" w:rsidRPr="001D555E" w:rsidRDefault="001D555E" w:rsidP="002E0545">
            <w:pPr>
              <w:widowControl w:val="0"/>
              <w:numPr>
                <w:ilvl w:val="0"/>
                <w:numId w:val="127"/>
              </w:numPr>
              <w:suppressAutoHyphens/>
              <w:spacing w:after="200" w:line="240" w:lineRule="auto"/>
              <w:ind w:left="295" w:hanging="295"/>
              <w:contextualSpacing/>
              <w:rPr>
                <w:rFonts w:ascii="Arial" w:eastAsia="Times New Roman" w:hAnsi="Arial" w:cs="Arial"/>
                <w:color w:val="FF0000"/>
                <w:sz w:val="24"/>
                <w:szCs w:val="24"/>
                <w:lang w:eastAsia="hr-HR"/>
              </w:rPr>
            </w:pPr>
            <w:r w:rsidRPr="001D555E">
              <w:rPr>
                <w:rFonts w:ascii="Arial" w:eastAsia="Times New Roman" w:hAnsi="Arial" w:cs="Arial"/>
                <w:sz w:val="24"/>
                <w:szCs w:val="24"/>
                <w:lang w:eastAsia="hr-HR"/>
              </w:rPr>
              <w:t>nadzor nad zadovoljavanjem propisanih zdravstvenih uvjeta namirnica i gotove hrane te energetske vrijednosti obroka</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lastRenderedPageBreak/>
              <w:t>nutricionisti NZZJZ PGŽ,</w:t>
            </w:r>
          </w:p>
          <w:p w:rsidR="001D555E" w:rsidRPr="001D555E" w:rsidRDefault="001D555E" w:rsidP="001D555E">
            <w:pPr>
              <w:widowControl w:val="0"/>
              <w:suppressAutoHyphens/>
              <w:spacing w:after="200" w:line="276" w:lineRule="auto"/>
              <w:contextualSpacing/>
              <w:rPr>
                <w:rFonts w:ascii="Arial" w:eastAsia="Times New Roman" w:hAnsi="Arial" w:cs="Arial"/>
                <w:sz w:val="24"/>
                <w:szCs w:val="24"/>
                <w:lang w:eastAsia="hr-HR"/>
              </w:rPr>
            </w:pPr>
            <w:r w:rsidRPr="001D555E">
              <w:rPr>
                <w:rFonts w:ascii="Arial" w:eastAsia="Times New Roman" w:hAnsi="Arial" w:cs="Arial"/>
                <w:sz w:val="24"/>
                <w:szCs w:val="24"/>
                <w:lang w:eastAsia="hr-HR"/>
              </w:rPr>
              <w:t>zdravstveni voditelj, glavna kuharica, referent nabave</w:t>
            </w:r>
          </w:p>
          <w:p w:rsidR="001D555E" w:rsidRPr="001D555E" w:rsidRDefault="001D555E" w:rsidP="001D555E">
            <w:pPr>
              <w:widowControl w:val="0"/>
              <w:suppressAutoHyphens/>
              <w:spacing w:after="200" w:line="276" w:lineRule="auto"/>
              <w:contextualSpacing/>
              <w:rPr>
                <w:rFonts w:ascii="Arial" w:eastAsia="Times New Roman" w:hAnsi="Arial" w:cs="Arial"/>
                <w:sz w:val="24"/>
                <w:szCs w:val="24"/>
                <w:lang w:eastAsia="hr-HR"/>
              </w:rPr>
            </w:pPr>
            <w:r w:rsidRPr="001D555E">
              <w:rPr>
                <w:rFonts w:ascii="Arial" w:eastAsia="Times New Roman" w:hAnsi="Arial" w:cs="Arial"/>
                <w:sz w:val="24"/>
                <w:szCs w:val="24"/>
                <w:lang w:eastAsia="hr-HR"/>
              </w:rPr>
              <w:t>pedijatar, roditelji djeteta, zdravstveni  voditelj, odgojitelji,</w:t>
            </w:r>
          </w:p>
          <w:p w:rsidR="001D555E" w:rsidRPr="001D555E" w:rsidRDefault="001D555E" w:rsidP="001D555E">
            <w:pPr>
              <w:widowControl w:val="0"/>
              <w:suppressAutoHyphens/>
              <w:spacing w:after="200" w:line="276" w:lineRule="auto"/>
              <w:contextualSpacing/>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kuharice </w:t>
            </w:r>
          </w:p>
          <w:p w:rsidR="001D555E" w:rsidRPr="001D555E" w:rsidRDefault="001D555E" w:rsidP="001D555E">
            <w:pPr>
              <w:widowControl w:val="0"/>
              <w:suppressAutoHyphens/>
              <w:spacing w:after="200" w:line="276" w:lineRule="auto"/>
              <w:contextualSpacing/>
              <w:jc w:val="both"/>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200" w:line="276" w:lineRule="auto"/>
              <w:contextualSpacing/>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zdravstveni voditelj, kuharice</w:t>
            </w:r>
          </w:p>
          <w:p w:rsidR="001D555E" w:rsidRPr="001D555E" w:rsidRDefault="001D555E" w:rsidP="001D555E">
            <w:pPr>
              <w:widowControl w:val="0"/>
              <w:suppressAutoHyphens/>
              <w:spacing w:after="0" w:line="240" w:lineRule="auto"/>
              <w:contextualSpacing/>
              <w:jc w:val="both"/>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contextualSpacing/>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NZZJZ PGŽ</w:t>
            </w:r>
          </w:p>
          <w:p w:rsidR="001D555E" w:rsidRPr="001D555E" w:rsidRDefault="001D555E" w:rsidP="001D555E">
            <w:pPr>
              <w:widowControl w:val="0"/>
              <w:suppressAutoHyphens/>
              <w:spacing w:after="200" w:line="276" w:lineRule="auto"/>
              <w:contextualSpacing/>
              <w:jc w:val="both"/>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200" w:line="276" w:lineRule="auto"/>
              <w:contextualSpacing/>
              <w:jc w:val="both"/>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200" w:line="276" w:lineRule="auto"/>
              <w:contextualSpacing/>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NZZJZ PGŽ</w:t>
            </w:r>
          </w:p>
          <w:p w:rsidR="001D555E" w:rsidRPr="001D555E" w:rsidRDefault="001D555E" w:rsidP="001D555E">
            <w:pPr>
              <w:widowControl w:val="0"/>
              <w:suppressAutoHyphens/>
              <w:spacing w:after="200" w:line="276" w:lineRule="auto"/>
              <w:contextualSpacing/>
              <w:jc w:val="both"/>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200" w:line="276" w:lineRule="auto"/>
              <w:contextualSpacing/>
              <w:jc w:val="both"/>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200" w:line="276" w:lineRule="auto"/>
              <w:contextualSpacing/>
              <w:jc w:val="both"/>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200" w:line="276" w:lineRule="auto"/>
              <w:contextualSpacing/>
              <w:jc w:val="both"/>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200" w:line="276" w:lineRule="auto"/>
              <w:contextualSpacing/>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NZZJZ PGŽ</w:t>
            </w:r>
          </w:p>
          <w:p w:rsidR="001D555E" w:rsidRPr="001D555E" w:rsidRDefault="001D555E" w:rsidP="001D555E">
            <w:pPr>
              <w:widowControl w:val="0"/>
              <w:suppressAutoHyphens/>
              <w:spacing w:after="0" w:line="240" w:lineRule="auto"/>
              <w:contextualSpacing/>
              <w:jc w:val="both"/>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200" w:line="276" w:lineRule="auto"/>
              <w:ind w:left="360"/>
              <w:contextualSpacing/>
              <w:jc w:val="both"/>
              <w:rPr>
                <w:rFonts w:ascii="Arial" w:eastAsia="Times New Roman" w:hAnsi="Arial" w:cs="Arial"/>
                <w:color w:val="FF0000"/>
                <w:sz w:val="24"/>
                <w:szCs w:val="24"/>
                <w:lang w:eastAsia="hr-HR"/>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lastRenderedPageBreak/>
              <w:t>dva puta godišnje</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tijekom godine/</w:t>
            </w: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kontinuirano</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prema HACCP planu</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svakih pet godina</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jednom godišnje, prema potrebi</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r w:rsidRPr="001D555E">
              <w:rPr>
                <w:rFonts w:ascii="Arial" w:eastAsia="Times New Roman" w:hAnsi="Arial" w:cs="Arial"/>
                <w:sz w:val="24"/>
                <w:szCs w:val="24"/>
                <w:lang w:eastAsia="hr-HR"/>
              </w:rPr>
              <w:t>po provedbenom planu</w:t>
            </w:r>
          </w:p>
        </w:tc>
      </w:tr>
      <w:tr w:rsidR="001D555E" w:rsidRPr="001D555E" w:rsidTr="008B566B">
        <w:trPr>
          <w:trHeight w:val="1"/>
        </w:trPr>
        <w:tc>
          <w:tcPr>
            <w:tcW w:w="163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D555E" w:rsidRPr="001D555E" w:rsidRDefault="001D555E" w:rsidP="001D555E">
            <w:pPr>
              <w:widowControl w:val="0"/>
              <w:suppressAutoHyphens/>
              <w:spacing w:after="0" w:line="240" w:lineRule="auto"/>
              <w:jc w:val="center"/>
              <w:rPr>
                <w:rFonts w:ascii="Arial" w:eastAsia="Times New Roman" w:hAnsi="Arial" w:cs="Arial"/>
                <w:b/>
                <w:color w:val="FF0000"/>
                <w:sz w:val="24"/>
                <w:szCs w:val="24"/>
                <w:lang w:eastAsia="hr-HR"/>
              </w:rPr>
            </w:pPr>
            <w:r w:rsidRPr="001D555E">
              <w:rPr>
                <w:rFonts w:ascii="Arial" w:eastAsia="Times New Roman" w:hAnsi="Arial" w:cs="Arial"/>
                <w:b/>
                <w:sz w:val="24"/>
                <w:szCs w:val="24"/>
                <w:lang w:eastAsia="hr-HR"/>
              </w:rPr>
              <w:lastRenderedPageBreak/>
              <w:t>Mjere za održavanje higijene vrtića</w:t>
            </w:r>
          </w:p>
        </w:tc>
        <w:tc>
          <w:tcPr>
            <w:tcW w:w="3846" w:type="dxa"/>
            <w:tcBorders>
              <w:top w:val="single" w:sz="4" w:space="0" w:color="000000"/>
              <w:left w:val="single" w:sz="4" w:space="0" w:color="000000"/>
              <w:bottom w:val="single" w:sz="4" w:space="0" w:color="000000"/>
              <w:right w:val="single" w:sz="4" w:space="0" w:color="000000"/>
            </w:tcBorders>
            <w:shd w:val="clear" w:color="000000" w:fill="FFFFFF"/>
          </w:tcPr>
          <w:p w:rsidR="001D555E" w:rsidRPr="001D555E" w:rsidRDefault="001D555E" w:rsidP="002E0545">
            <w:pPr>
              <w:widowControl w:val="0"/>
              <w:numPr>
                <w:ilvl w:val="0"/>
                <w:numId w:val="130"/>
              </w:numPr>
              <w:tabs>
                <w:tab w:val="left" w:pos="1260"/>
              </w:tabs>
              <w:suppressAutoHyphens/>
              <w:spacing w:after="0" w:line="240" w:lineRule="auto"/>
              <w:contextualSpacing/>
              <w:rPr>
                <w:rFonts w:ascii="Arial" w:eastAsia="Times New Roman" w:hAnsi="Arial" w:cs="Arial"/>
                <w:sz w:val="24"/>
                <w:szCs w:val="24"/>
                <w:lang w:eastAsia="hr-HR"/>
              </w:rPr>
            </w:pPr>
            <w:r w:rsidRPr="001D555E">
              <w:rPr>
                <w:rFonts w:ascii="Arial" w:eastAsia="Times New Roman" w:hAnsi="Arial" w:cs="Arial"/>
                <w:sz w:val="24"/>
                <w:szCs w:val="24"/>
                <w:lang w:eastAsia="hr-HR"/>
              </w:rPr>
              <w:t>nadzor nad provođenjem propisanih mjera HACCP sustava</w:t>
            </w:r>
          </w:p>
          <w:p w:rsidR="001D555E" w:rsidRPr="001D555E" w:rsidRDefault="001D555E" w:rsidP="001D555E">
            <w:pPr>
              <w:widowControl w:val="0"/>
              <w:tabs>
                <w:tab w:val="left" w:pos="1260"/>
              </w:tabs>
              <w:suppressAutoHyphens/>
              <w:spacing w:after="0" w:line="240" w:lineRule="auto"/>
              <w:ind w:left="284"/>
              <w:contextualSpacing/>
              <w:rPr>
                <w:rFonts w:ascii="Arial" w:eastAsia="Times New Roman" w:hAnsi="Arial" w:cs="Arial"/>
                <w:color w:val="FF0000"/>
                <w:sz w:val="24"/>
                <w:szCs w:val="24"/>
                <w:lang w:eastAsia="hr-HR"/>
              </w:rPr>
            </w:pPr>
          </w:p>
          <w:p w:rsidR="001D555E" w:rsidRPr="001D555E" w:rsidRDefault="001D555E" w:rsidP="001D555E">
            <w:pPr>
              <w:widowControl w:val="0"/>
              <w:tabs>
                <w:tab w:val="left" w:pos="1260"/>
              </w:tabs>
              <w:suppressAutoHyphens/>
              <w:spacing w:after="0" w:line="240" w:lineRule="auto"/>
              <w:ind w:left="502"/>
              <w:contextualSpacing/>
              <w:rPr>
                <w:rFonts w:ascii="Arial" w:eastAsia="Times New Roman" w:hAnsi="Arial" w:cs="Arial"/>
                <w:color w:val="FF0000"/>
                <w:sz w:val="24"/>
                <w:szCs w:val="24"/>
                <w:lang w:eastAsia="hr-HR"/>
              </w:rPr>
            </w:pPr>
          </w:p>
          <w:p w:rsidR="001D555E" w:rsidRPr="001D555E" w:rsidRDefault="001D555E" w:rsidP="001D555E">
            <w:pPr>
              <w:widowControl w:val="0"/>
              <w:tabs>
                <w:tab w:val="left" w:pos="1260"/>
              </w:tabs>
              <w:suppressAutoHyphens/>
              <w:spacing w:after="0" w:line="240" w:lineRule="auto"/>
              <w:ind w:left="502"/>
              <w:contextualSpacing/>
              <w:rPr>
                <w:rFonts w:ascii="Arial" w:eastAsia="Times New Roman" w:hAnsi="Arial" w:cs="Arial"/>
                <w:color w:val="FF0000"/>
                <w:sz w:val="24"/>
                <w:szCs w:val="24"/>
                <w:lang w:eastAsia="hr-HR"/>
              </w:rPr>
            </w:pPr>
          </w:p>
          <w:p w:rsidR="001D555E" w:rsidRPr="001D555E" w:rsidRDefault="001D555E" w:rsidP="001D555E">
            <w:pPr>
              <w:widowControl w:val="0"/>
              <w:tabs>
                <w:tab w:val="left" w:pos="1260"/>
              </w:tabs>
              <w:suppressAutoHyphens/>
              <w:spacing w:after="0" w:line="240" w:lineRule="auto"/>
              <w:ind w:left="502"/>
              <w:contextualSpacing/>
              <w:rPr>
                <w:rFonts w:ascii="Arial" w:eastAsia="Times New Roman" w:hAnsi="Arial" w:cs="Arial"/>
                <w:color w:val="FF0000"/>
                <w:sz w:val="24"/>
                <w:szCs w:val="24"/>
                <w:lang w:eastAsia="hr-HR"/>
              </w:rPr>
            </w:pPr>
          </w:p>
          <w:p w:rsidR="001D555E" w:rsidRPr="001D555E" w:rsidRDefault="001D555E" w:rsidP="001D555E">
            <w:pPr>
              <w:widowControl w:val="0"/>
              <w:tabs>
                <w:tab w:val="left" w:pos="1260"/>
              </w:tabs>
              <w:suppressAutoHyphens/>
              <w:spacing w:after="0" w:line="240" w:lineRule="auto"/>
              <w:contextualSpacing/>
              <w:rPr>
                <w:rFonts w:ascii="Arial" w:eastAsia="Times New Roman" w:hAnsi="Arial" w:cs="Arial"/>
                <w:color w:val="FF0000"/>
                <w:sz w:val="24"/>
                <w:szCs w:val="24"/>
                <w:lang w:eastAsia="hr-HR"/>
              </w:rPr>
            </w:pPr>
          </w:p>
          <w:p w:rsidR="001D555E" w:rsidRPr="001D555E" w:rsidRDefault="001D555E" w:rsidP="002E0545">
            <w:pPr>
              <w:widowControl w:val="0"/>
              <w:numPr>
                <w:ilvl w:val="0"/>
                <w:numId w:val="136"/>
              </w:numPr>
              <w:tabs>
                <w:tab w:val="left" w:pos="1260"/>
              </w:tabs>
              <w:suppressAutoHyphens/>
              <w:spacing w:after="0" w:line="240" w:lineRule="auto"/>
              <w:ind w:left="461" w:hanging="283"/>
              <w:contextualSpacing/>
              <w:rPr>
                <w:rFonts w:ascii="Arial" w:eastAsia="Times New Roman" w:hAnsi="Arial" w:cs="Arial"/>
                <w:sz w:val="24"/>
                <w:szCs w:val="24"/>
                <w:lang w:eastAsia="hr-HR"/>
              </w:rPr>
            </w:pPr>
            <w:r w:rsidRPr="001D555E">
              <w:rPr>
                <w:rFonts w:ascii="Arial" w:eastAsia="Times New Roman" w:hAnsi="Arial" w:cs="Arial"/>
                <w:sz w:val="24"/>
                <w:szCs w:val="24"/>
                <w:lang w:eastAsia="hr-HR"/>
              </w:rPr>
              <w:t>nadzor nad primjenom sredstava za čišćenje i dezinfekciju prostora, provjetravanjem, čistoćom posteljnog rublja, svakodnevno čišćenje i dezinficiranje prostora i površina</w:t>
            </w:r>
          </w:p>
          <w:p w:rsidR="001D555E" w:rsidRPr="001D555E" w:rsidRDefault="001D555E" w:rsidP="001D555E">
            <w:pPr>
              <w:widowControl w:val="0"/>
              <w:tabs>
                <w:tab w:val="left" w:pos="1260"/>
              </w:tabs>
              <w:suppressAutoHyphens/>
              <w:spacing w:after="0" w:line="240" w:lineRule="auto"/>
              <w:ind w:left="502"/>
              <w:contextualSpacing/>
              <w:rPr>
                <w:rFonts w:ascii="Arial" w:eastAsia="Times New Roman" w:hAnsi="Arial" w:cs="Arial"/>
                <w:color w:val="FF0000"/>
                <w:sz w:val="24"/>
                <w:szCs w:val="24"/>
                <w:lang w:eastAsia="hr-HR"/>
              </w:rPr>
            </w:pPr>
          </w:p>
          <w:p w:rsidR="001D555E" w:rsidRPr="001D555E" w:rsidRDefault="001D555E" w:rsidP="002E0545">
            <w:pPr>
              <w:widowControl w:val="0"/>
              <w:numPr>
                <w:ilvl w:val="0"/>
                <w:numId w:val="129"/>
              </w:numPr>
              <w:tabs>
                <w:tab w:val="left" w:pos="1260"/>
              </w:tabs>
              <w:suppressAutoHyphens/>
              <w:spacing w:after="0" w:line="240" w:lineRule="auto"/>
              <w:ind w:left="502" w:hanging="324"/>
              <w:contextualSpacing/>
              <w:rPr>
                <w:rFonts w:ascii="Arial" w:eastAsia="Times New Roman" w:hAnsi="Arial" w:cs="Arial"/>
                <w:sz w:val="24"/>
                <w:szCs w:val="24"/>
                <w:lang w:eastAsia="hr-HR"/>
              </w:rPr>
            </w:pPr>
            <w:r w:rsidRPr="001D555E">
              <w:rPr>
                <w:rFonts w:ascii="Arial" w:eastAsia="Times New Roman" w:hAnsi="Arial" w:cs="Arial"/>
                <w:sz w:val="24"/>
                <w:szCs w:val="24"/>
                <w:lang w:eastAsia="hr-HR"/>
              </w:rPr>
              <w:t>nadzor nad održavanjem čistoće okoliša dječjeg vrtića, provođenje mjera dezinsekcije i deratizacije u objektu i oko njega</w:t>
            </w:r>
          </w:p>
          <w:p w:rsidR="001D555E" w:rsidRPr="001D555E" w:rsidRDefault="001D555E" w:rsidP="001D555E">
            <w:pPr>
              <w:widowControl w:val="0"/>
              <w:tabs>
                <w:tab w:val="left" w:pos="1260"/>
              </w:tabs>
              <w:suppressAutoHyphens/>
              <w:spacing w:after="0" w:line="240" w:lineRule="auto"/>
              <w:ind w:left="502"/>
              <w:contextualSpacing/>
              <w:rPr>
                <w:rFonts w:ascii="Arial" w:eastAsia="Times New Roman" w:hAnsi="Arial" w:cs="Arial"/>
                <w:sz w:val="24"/>
                <w:szCs w:val="24"/>
                <w:lang w:eastAsia="hr-HR"/>
              </w:rPr>
            </w:pPr>
          </w:p>
          <w:p w:rsidR="001D555E" w:rsidRPr="001D555E" w:rsidRDefault="001D555E" w:rsidP="002E0545">
            <w:pPr>
              <w:widowControl w:val="0"/>
              <w:numPr>
                <w:ilvl w:val="0"/>
                <w:numId w:val="129"/>
              </w:numPr>
              <w:tabs>
                <w:tab w:val="left" w:pos="1260"/>
              </w:tabs>
              <w:suppressAutoHyphens/>
              <w:spacing w:after="0" w:line="240" w:lineRule="auto"/>
              <w:ind w:left="502" w:hanging="324"/>
              <w:contextualSpacing/>
              <w:rPr>
                <w:rFonts w:ascii="Arial" w:eastAsia="Times New Roman" w:hAnsi="Arial" w:cs="Arial"/>
                <w:sz w:val="24"/>
                <w:szCs w:val="24"/>
                <w:lang w:eastAsia="hr-HR"/>
              </w:rPr>
            </w:pPr>
            <w:r w:rsidRPr="001D555E">
              <w:rPr>
                <w:rFonts w:ascii="Arial" w:eastAsia="Times New Roman" w:hAnsi="Arial" w:cs="Arial"/>
                <w:sz w:val="24"/>
                <w:szCs w:val="24"/>
                <w:lang w:eastAsia="hr-HR"/>
              </w:rPr>
              <w:t>edukacija djelatnika u procesu čišćenja i dezinfekcije prostora i površina, održavanja objekta</w:t>
            </w:r>
          </w:p>
        </w:tc>
        <w:tc>
          <w:tcPr>
            <w:tcW w:w="1967" w:type="dxa"/>
            <w:tcBorders>
              <w:top w:val="single" w:sz="4" w:space="0" w:color="000000"/>
              <w:left w:val="single" w:sz="4" w:space="0" w:color="000000"/>
              <w:bottom w:val="single" w:sz="4" w:space="0" w:color="000000"/>
              <w:right w:val="single" w:sz="4" w:space="0" w:color="000000"/>
            </w:tcBorders>
            <w:shd w:val="clear" w:color="000000" w:fill="FFFFFF"/>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zdravstveni  voditelj, glavni kuhar/ica, ekonom, sanitarni inžinjeri nzzjz pgž, sanitarni inspektor</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zdravstveni voditelj, odgojitelji, spremačice, pralje</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zdravstveni voditelj, svi zaposlenici, Dezinsekcija d.o.o.,</w:t>
            </w:r>
          </w:p>
          <w:p w:rsidR="001D555E" w:rsidRPr="001D555E" w:rsidRDefault="001D555E" w:rsidP="001D555E">
            <w:pPr>
              <w:widowControl w:val="0"/>
              <w:suppressAutoHyphens/>
              <w:spacing w:after="200" w:line="276" w:lineRule="auto"/>
              <w:rPr>
                <w:rFonts w:ascii="Arial" w:eastAsia="Times New Roman" w:hAnsi="Arial" w:cs="Arial"/>
                <w:sz w:val="24"/>
                <w:szCs w:val="24"/>
                <w:lang w:eastAsia="hr-HR"/>
              </w:rPr>
            </w:pPr>
          </w:p>
          <w:p w:rsidR="001D555E" w:rsidRPr="001D555E" w:rsidRDefault="001D555E" w:rsidP="001D555E">
            <w:pPr>
              <w:widowControl w:val="0"/>
              <w:suppressAutoHyphens/>
              <w:spacing w:after="200" w:line="276" w:lineRule="auto"/>
              <w:rPr>
                <w:rFonts w:ascii="Arial" w:eastAsia="Times New Roman" w:hAnsi="Arial" w:cs="Arial"/>
                <w:color w:val="FF0000"/>
                <w:sz w:val="24"/>
                <w:szCs w:val="24"/>
                <w:lang w:eastAsia="hr-HR"/>
              </w:rPr>
            </w:pPr>
            <w:r w:rsidRPr="001D555E">
              <w:rPr>
                <w:rFonts w:ascii="Arial" w:eastAsia="Times New Roman" w:hAnsi="Arial" w:cs="Arial"/>
                <w:sz w:val="24"/>
                <w:szCs w:val="24"/>
                <w:lang w:eastAsia="hr-HR"/>
              </w:rPr>
              <w:t>zdravstveni voditelj</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kontinuirano</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kontinuirano</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Kontinuirano</w:t>
            </w: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r w:rsidRPr="001D555E">
              <w:rPr>
                <w:rFonts w:ascii="Arial" w:eastAsia="Times New Roman" w:hAnsi="Arial" w:cs="Arial"/>
                <w:sz w:val="24"/>
                <w:szCs w:val="24"/>
                <w:lang w:eastAsia="hr-HR"/>
              </w:rPr>
              <w:t>kontinuirano</w:t>
            </w:r>
          </w:p>
        </w:tc>
      </w:tr>
    </w:tbl>
    <w:p w:rsidR="001D555E" w:rsidRDefault="001D555E" w:rsidP="001D555E">
      <w:pPr>
        <w:spacing w:line="256" w:lineRule="auto"/>
        <w:rPr>
          <w:rFonts w:ascii="Arial" w:eastAsia="Times New Roman" w:hAnsi="Arial" w:cs="Arial"/>
          <w:bCs/>
          <w:color w:val="FF0000"/>
          <w:sz w:val="24"/>
          <w:szCs w:val="24"/>
          <w:lang w:eastAsia="hr-HR"/>
        </w:rPr>
      </w:pPr>
    </w:p>
    <w:p w:rsidR="00C84962" w:rsidRDefault="00C84962" w:rsidP="001D555E">
      <w:pPr>
        <w:spacing w:line="256" w:lineRule="auto"/>
        <w:rPr>
          <w:rFonts w:ascii="Arial" w:eastAsia="Times New Roman" w:hAnsi="Arial" w:cs="Arial"/>
          <w:bCs/>
          <w:color w:val="FF0000"/>
          <w:sz w:val="24"/>
          <w:szCs w:val="24"/>
          <w:lang w:eastAsia="hr-HR"/>
        </w:rPr>
      </w:pPr>
    </w:p>
    <w:p w:rsidR="00C84962" w:rsidRDefault="00C84962" w:rsidP="001D555E">
      <w:pPr>
        <w:spacing w:line="256" w:lineRule="auto"/>
        <w:rPr>
          <w:rFonts w:ascii="Arial" w:eastAsia="Times New Roman" w:hAnsi="Arial" w:cs="Arial"/>
          <w:bCs/>
          <w:color w:val="FF0000"/>
          <w:sz w:val="24"/>
          <w:szCs w:val="24"/>
          <w:lang w:eastAsia="hr-HR"/>
        </w:rPr>
      </w:pPr>
    </w:p>
    <w:p w:rsidR="00C75104" w:rsidRDefault="00C75104" w:rsidP="001D555E">
      <w:pPr>
        <w:spacing w:line="256" w:lineRule="auto"/>
        <w:rPr>
          <w:rFonts w:ascii="Arial" w:eastAsia="Times New Roman" w:hAnsi="Arial" w:cs="Arial"/>
          <w:bCs/>
          <w:color w:val="FF0000"/>
          <w:sz w:val="24"/>
          <w:szCs w:val="24"/>
          <w:lang w:eastAsia="hr-HR"/>
        </w:rPr>
      </w:pPr>
    </w:p>
    <w:p w:rsidR="00C75104" w:rsidRDefault="00C75104" w:rsidP="001D555E">
      <w:pPr>
        <w:spacing w:line="256" w:lineRule="auto"/>
        <w:rPr>
          <w:rFonts w:ascii="Arial" w:eastAsia="Times New Roman" w:hAnsi="Arial" w:cs="Arial"/>
          <w:bCs/>
          <w:color w:val="FF0000"/>
          <w:sz w:val="24"/>
          <w:szCs w:val="24"/>
          <w:lang w:eastAsia="hr-HR"/>
        </w:rPr>
      </w:pPr>
    </w:p>
    <w:p w:rsidR="00C84962" w:rsidRPr="001D555E" w:rsidRDefault="00C84962" w:rsidP="001D555E">
      <w:pPr>
        <w:spacing w:line="256" w:lineRule="auto"/>
        <w:rPr>
          <w:rFonts w:ascii="Arial" w:eastAsia="Times New Roman" w:hAnsi="Arial" w:cs="Arial"/>
          <w:bCs/>
          <w:color w:val="FF0000"/>
          <w:sz w:val="24"/>
          <w:szCs w:val="24"/>
          <w:lang w:eastAsia="hr-HR"/>
        </w:rPr>
      </w:pPr>
    </w:p>
    <w:p w:rsidR="001D555E" w:rsidRPr="001D555E" w:rsidRDefault="001D555E" w:rsidP="001D555E">
      <w:pPr>
        <w:keepNext/>
        <w:suppressAutoHyphens/>
        <w:spacing w:after="0" w:line="240" w:lineRule="auto"/>
        <w:outlineLvl w:val="0"/>
        <w:rPr>
          <w:rFonts w:ascii="Arial" w:eastAsia="Times New Roman" w:hAnsi="Arial" w:cs="Arial"/>
          <w:b/>
          <w:bCs/>
          <w:sz w:val="24"/>
          <w:szCs w:val="24"/>
          <w:lang w:eastAsia="hr-HR"/>
        </w:rPr>
      </w:pPr>
      <w:bookmarkStart w:id="31" w:name="_Toc20299619"/>
      <w:bookmarkStart w:id="32" w:name="_Toc85699153"/>
      <w:bookmarkStart w:id="33" w:name="_Toc85703226"/>
      <w:r w:rsidRPr="001D555E">
        <w:rPr>
          <w:rFonts w:ascii="Arial" w:eastAsia="Times New Roman" w:hAnsi="Arial" w:cs="Arial"/>
          <w:b/>
          <w:bCs/>
          <w:sz w:val="24"/>
          <w:szCs w:val="24"/>
          <w:lang w:eastAsia="hr-HR"/>
        </w:rPr>
        <w:lastRenderedPageBreak/>
        <w:t>4. ODGOJNO – OBRAZOVNI RAD</w:t>
      </w:r>
      <w:bookmarkEnd w:id="31"/>
      <w:bookmarkEnd w:id="32"/>
      <w:bookmarkEnd w:id="33"/>
    </w:p>
    <w:p w:rsidR="001D555E" w:rsidRPr="001D555E" w:rsidRDefault="001D555E" w:rsidP="001D555E">
      <w:pPr>
        <w:suppressAutoHyphens/>
        <w:spacing w:after="0" w:line="240" w:lineRule="auto"/>
        <w:rPr>
          <w:rFonts w:ascii="Arial" w:eastAsia="Times New Roman" w:hAnsi="Arial" w:cs="Arial"/>
          <w:color w:val="FF0000"/>
          <w:sz w:val="24"/>
          <w:szCs w:val="24"/>
          <w:lang w:eastAsia="hr-HR"/>
        </w:rPr>
      </w:pPr>
    </w:p>
    <w:p w:rsidR="001D555E" w:rsidRPr="001D555E" w:rsidRDefault="001D555E" w:rsidP="001D555E">
      <w:pPr>
        <w:spacing w:line="256" w:lineRule="auto"/>
        <w:rPr>
          <w:rFonts w:ascii="Arial" w:hAnsi="Arial" w:cs="Arial"/>
          <w:b/>
          <w:sz w:val="24"/>
          <w:szCs w:val="24"/>
        </w:rPr>
      </w:pPr>
      <w:r w:rsidRPr="001D555E">
        <w:rPr>
          <w:rFonts w:ascii="Arial" w:hAnsi="Arial" w:cs="Arial"/>
          <w:b/>
          <w:sz w:val="24"/>
          <w:szCs w:val="24"/>
        </w:rPr>
        <w:t>4.1. BITNA ZADAĆA DV RIJEKA I CPO POTOK</w:t>
      </w:r>
    </w:p>
    <w:p w:rsidR="00C75104" w:rsidRPr="001D555E" w:rsidRDefault="00C75104" w:rsidP="001D555E">
      <w:pPr>
        <w:spacing w:line="256" w:lineRule="auto"/>
        <w:rPr>
          <w:rFonts w:ascii="Arial" w:hAnsi="Arial" w:cs="Arial"/>
          <w:b/>
          <w:sz w:val="24"/>
          <w:szCs w:val="24"/>
        </w:rPr>
      </w:pPr>
    </w:p>
    <w:p w:rsidR="001D555E" w:rsidRPr="001D555E" w:rsidRDefault="001D555E" w:rsidP="001D555E">
      <w:pPr>
        <w:spacing w:line="256" w:lineRule="auto"/>
        <w:ind w:firstLine="708"/>
        <w:jc w:val="both"/>
        <w:rPr>
          <w:rFonts w:ascii="Arial" w:hAnsi="Arial" w:cs="Arial"/>
          <w:b/>
          <w:i/>
          <w:sz w:val="24"/>
          <w:szCs w:val="24"/>
        </w:rPr>
      </w:pPr>
      <w:r w:rsidRPr="001D555E">
        <w:rPr>
          <w:rFonts w:ascii="Arial" w:hAnsi="Arial" w:cs="Arial"/>
          <w:b/>
          <w:i/>
          <w:sz w:val="24"/>
          <w:szCs w:val="24"/>
        </w:rPr>
        <w:t xml:space="preserve">Vrtić po mjeri djeteta- kreiranje prostornog, socijalnog i vremenskog okruženja za ispunjen i sretan život djeteta u vrtiću. </w:t>
      </w:r>
    </w:p>
    <w:p w:rsidR="001D555E" w:rsidRPr="001D555E" w:rsidRDefault="001D555E" w:rsidP="001D555E">
      <w:pPr>
        <w:spacing w:line="256" w:lineRule="auto"/>
        <w:ind w:firstLine="708"/>
        <w:jc w:val="both"/>
        <w:rPr>
          <w:rFonts w:ascii="Arial" w:hAnsi="Arial" w:cs="Arial"/>
          <w:sz w:val="24"/>
          <w:szCs w:val="24"/>
        </w:rPr>
      </w:pPr>
      <w:r w:rsidRPr="001D555E">
        <w:rPr>
          <w:rFonts w:ascii="Arial" w:hAnsi="Arial" w:cs="Arial"/>
          <w:sz w:val="24"/>
          <w:szCs w:val="24"/>
        </w:rPr>
        <w:t xml:space="preserve">U skladu sa suvremenim načelima odgojno-obrazovnog rada i Nacionalnim kurikulumom za rani i predškolski odgoj i obrazovanje ostvarenje  bitne zadaće će se podržavati: </w:t>
      </w:r>
    </w:p>
    <w:p w:rsidR="001D555E" w:rsidRPr="001D555E" w:rsidRDefault="001D555E" w:rsidP="002E0545">
      <w:pPr>
        <w:numPr>
          <w:ilvl w:val="0"/>
          <w:numId w:val="123"/>
        </w:numPr>
        <w:suppressAutoHyphens/>
        <w:spacing w:after="0" w:line="240" w:lineRule="auto"/>
        <w:jc w:val="both"/>
        <w:rPr>
          <w:rFonts w:ascii="Arial" w:hAnsi="Arial" w:cs="Arial"/>
          <w:sz w:val="24"/>
          <w:szCs w:val="24"/>
        </w:rPr>
      </w:pPr>
      <w:r w:rsidRPr="001D555E">
        <w:rPr>
          <w:rFonts w:ascii="Arial" w:hAnsi="Arial" w:cs="Arial"/>
          <w:sz w:val="24"/>
          <w:szCs w:val="24"/>
        </w:rPr>
        <w:t xml:space="preserve">praćenjem, podupiranjem interesa i mogućnostima djece u planiranju aktivnosti </w:t>
      </w:r>
    </w:p>
    <w:p w:rsidR="001D555E" w:rsidRPr="001D555E" w:rsidRDefault="001D555E" w:rsidP="002E0545">
      <w:pPr>
        <w:numPr>
          <w:ilvl w:val="0"/>
          <w:numId w:val="123"/>
        </w:numPr>
        <w:suppressAutoHyphens/>
        <w:spacing w:after="0" w:line="240" w:lineRule="auto"/>
        <w:jc w:val="both"/>
        <w:rPr>
          <w:rFonts w:ascii="Arial" w:hAnsi="Arial" w:cs="Arial"/>
          <w:sz w:val="24"/>
          <w:szCs w:val="24"/>
        </w:rPr>
      </w:pPr>
      <w:r w:rsidRPr="001D555E">
        <w:rPr>
          <w:rFonts w:ascii="Arial" w:hAnsi="Arial" w:cs="Arial"/>
          <w:sz w:val="24"/>
          <w:szCs w:val="24"/>
        </w:rPr>
        <w:t>podupiranjem učenja iskustvom u aktivnostima koje su sadržajno neodvojive (projektno učenje)</w:t>
      </w:r>
    </w:p>
    <w:p w:rsidR="001D555E" w:rsidRPr="001D555E" w:rsidRDefault="001D555E" w:rsidP="002E0545">
      <w:pPr>
        <w:numPr>
          <w:ilvl w:val="0"/>
          <w:numId w:val="123"/>
        </w:numPr>
        <w:suppressAutoHyphens/>
        <w:spacing w:after="0" w:line="240" w:lineRule="auto"/>
        <w:jc w:val="both"/>
        <w:rPr>
          <w:rFonts w:ascii="Arial" w:hAnsi="Arial" w:cs="Arial"/>
          <w:sz w:val="24"/>
          <w:szCs w:val="24"/>
        </w:rPr>
      </w:pPr>
      <w:r w:rsidRPr="001D555E">
        <w:rPr>
          <w:rFonts w:ascii="Arial" w:hAnsi="Arial" w:cs="Arial"/>
          <w:sz w:val="24"/>
          <w:szCs w:val="24"/>
        </w:rPr>
        <w:t>poštivanjem vremenske i prostorne fleksibilnosti u odvijanju dnevnih rutina i aktivnosti</w:t>
      </w:r>
    </w:p>
    <w:p w:rsidR="001D555E" w:rsidRPr="001D555E" w:rsidRDefault="001D555E" w:rsidP="001D555E">
      <w:pPr>
        <w:spacing w:line="256" w:lineRule="auto"/>
        <w:jc w:val="both"/>
        <w:rPr>
          <w:rFonts w:ascii="Arial" w:hAnsi="Arial" w:cs="Arial"/>
          <w:sz w:val="24"/>
          <w:szCs w:val="24"/>
        </w:rPr>
      </w:pPr>
      <w:r w:rsidRPr="001D555E">
        <w:rPr>
          <w:rFonts w:ascii="Arial" w:hAnsi="Arial" w:cs="Arial"/>
          <w:sz w:val="24"/>
          <w:szCs w:val="24"/>
        </w:rPr>
        <w:t>Pitanja na koja se u praksi nastoji kvalitetno stručno odgovoriti:</w:t>
      </w:r>
    </w:p>
    <w:p w:rsidR="001D555E" w:rsidRPr="001D555E" w:rsidRDefault="001D555E" w:rsidP="002E0545">
      <w:pPr>
        <w:numPr>
          <w:ilvl w:val="0"/>
          <w:numId w:val="138"/>
        </w:numPr>
        <w:suppressAutoHyphens/>
        <w:spacing w:after="0" w:line="240" w:lineRule="auto"/>
        <w:jc w:val="both"/>
        <w:rPr>
          <w:rFonts w:ascii="Arial" w:hAnsi="Arial" w:cs="Arial"/>
          <w:sz w:val="24"/>
          <w:szCs w:val="24"/>
        </w:rPr>
      </w:pPr>
      <w:r w:rsidRPr="001D555E">
        <w:rPr>
          <w:rFonts w:ascii="Arial" w:hAnsi="Arial" w:cs="Arial"/>
          <w:sz w:val="24"/>
          <w:szCs w:val="24"/>
        </w:rPr>
        <w:t>Kako osigurati i unaprijediti i materijalno i socijalno okruženje?</w:t>
      </w:r>
    </w:p>
    <w:p w:rsidR="001D555E" w:rsidRPr="001D555E" w:rsidRDefault="001D555E" w:rsidP="002E0545">
      <w:pPr>
        <w:numPr>
          <w:ilvl w:val="0"/>
          <w:numId w:val="138"/>
        </w:numPr>
        <w:suppressAutoHyphens/>
        <w:spacing w:after="0" w:line="240" w:lineRule="auto"/>
        <w:jc w:val="both"/>
        <w:rPr>
          <w:rFonts w:ascii="Arial" w:hAnsi="Arial" w:cs="Arial"/>
          <w:sz w:val="24"/>
          <w:szCs w:val="24"/>
        </w:rPr>
      </w:pPr>
      <w:r w:rsidRPr="001D555E">
        <w:rPr>
          <w:rFonts w:ascii="Arial" w:hAnsi="Arial" w:cs="Arial"/>
          <w:sz w:val="24"/>
          <w:szCs w:val="24"/>
        </w:rPr>
        <w:t xml:space="preserve">Kako unaprijediti vremensku fleksibilnost? </w:t>
      </w:r>
    </w:p>
    <w:p w:rsidR="001D555E" w:rsidRPr="001D555E" w:rsidRDefault="001D555E" w:rsidP="002E0545">
      <w:pPr>
        <w:numPr>
          <w:ilvl w:val="0"/>
          <w:numId w:val="138"/>
        </w:numPr>
        <w:suppressAutoHyphens/>
        <w:spacing w:after="0" w:line="240" w:lineRule="auto"/>
        <w:jc w:val="both"/>
        <w:rPr>
          <w:rFonts w:ascii="Arial" w:hAnsi="Arial" w:cs="Arial"/>
          <w:sz w:val="24"/>
          <w:szCs w:val="24"/>
        </w:rPr>
      </w:pPr>
      <w:r w:rsidRPr="001D555E">
        <w:rPr>
          <w:rFonts w:ascii="Arial" w:hAnsi="Arial" w:cs="Arial"/>
          <w:sz w:val="24"/>
          <w:szCs w:val="24"/>
        </w:rPr>
        <w:t>Kako svakodnevno poticati participaciju djeteta u svim, za njega važnim aktivnostima i odlukama?</w:t>
      </w:r>
    </w:p>
    <w:p w:rsidR="001D555E" w:rsidRPr="001D555E" w:rsidRDefault="001D555E" w:rsidP="002E0545">
      <w:pPr>
        <w:numPr>
          <w:ilvl w:val="0"/>
          <w:numId w:val="138"/>
        </w:numPr>
        <w:suppressAutoHyphens/>
        <w:spacing w:after="0" w:line="240" w:lineRule="auto"/>
        <w:jc w:val="both"/>
        <w:rPr>
          <w:rFonts w:ascii="Arial" w:hAnsi="Arial" w:cs="Arial"/>
          <w:sz w:val="24"/>
          <w:szCs w:val="24"/>
        </w:rPr>
      </w:pPr>
      <w:r w:rsidRPr="001D555E">
        <w:rPr>
          <w:rFonts w:ascii="Arial" w:hAnsi="Arial" w:cs="Arial"/>
          <w:sz w:val="24"/>
          <w:szCs w:val="24"/>
        </w:rPr>
        <w:t>Kako unaprijediti razvoj kritičkog promišljanja i rješavanja problema?</w:t>
      </w:r>
    </w:p>
    <w:p w:rsidR="001D555E" w:rsidRPr="001D555E" w:rsidRDefault="001D555E" w:rsidP="002E0545">
      <w:pPr>
        <w:numPr>
          <w:ilvl w:val="0"/>
          <w:numId w:val="138"/>
        </w:numPr>
        <w:suppressAutoHyphens/>
        <w:spacing w:after="0" w:line="240" w:lineRule="auto"/>
        <w:jc w:val="both"/>
        <w:rPr>
          <w:rFonts w:ascii="Arial" w:hAnsi="Arial" w:cs="Arial"/>
          <w:sz w:val="24"/>
          <w:szCs w:val="24"/>
        </w:rPr>
      </w:pPr>
      <w:r w:rsidRPr="001D555E">
        <w:rPr>
          <w:rFonts w:ascii="Arial" w:hAnsi="Arial" w:cs="Arial"/>
          <w:sz w:val="24"/>
          <w:szCs w:val="24"/>
        </w:rPr>
        <w:t>Što djeca uče za život istraživanjem svijeta oko sebe (promatranjem, pokusima, kretanjem) i koji je njihov doživljaj?</w:t>
      </w:r>
    </w:p>
    <w:p w:rsidR="001D555E" w:rsidRPr="001D555E" w:rsidRDefault="001D555E" w:rsidP="001D555E">
      <w:pPr>
        <w:suppressAutoHyphens/>
        <w:spacing w:after="0" w:line="240" w:lineRule="auto"/>
        <w:ind w:left="720"/>
        <w:jc w:val="both"/>
        <w:rPr>
          <w:rFonts w:ascii="Arial" w:hAnsi="Arial" w:cs="Arial"/>
          <w:sz w:val="24"/>
          <w:szCs w:val="24"/>
        </w:rPr>
      </w:pPr>
    </w:p>
    <w:p w:rsidR="001D555E" w:rsidRPr="001D555E" w:rsidRDefault="001D555E" w:rsidP="001D555E">
      <w:pPr>
        <w:spacing w:line="256" w:lineRule="auto"/>
        <w:ind w:firstLine="708"/>
        <w:jc w:val="both"/>
        <w:rPr>
          <w:rFonts w:ascii="Arial" w:hAnsi="Arial" w:cs="Arial"/>
          <w:sz w:val="24"/>
          <w:szCs w:val="24"/>
        </w:rPr>
      </w:pPr>
      <w:r w:rsidRPr="001D555E">
        <w:rPr>
          <w:rFonts w:ascii="Arial" w:hAnsi="Arial" w:cs="Arial"/>
          <w:sz w:val="24"/>
          <w:szCs w:val="24"/>
        </w:rPr>
        <w:t>Kontinuirana briga i rad na osvještavanju područja rada u odgojno-obrazovnom procesu koje treba unapređivati podrazumijeva usmjerenost planiranja odgojno-obrazovnog procesa na dijete i njegovu dobrobit:</w:t>
      </w:r>
    </w:p>
    <w:p w:rsidR="001D555E" w:rsidRPr="001D555E" w:rsidRDefault="001D555E" w:rsidP="002E0545">
      <w:pPr>
        <w:numPr>
          <w:ilvl w:val="0"/>
          <w:numId w:val="84"/>
        </w:numPr>
        <w:suppressAutoHyphens/>
        <w:spacing w:after="0" w:line="240" w:lineRule="auto"/>
        <w:jc w:val="both"/>
        <w:textAlignment w:val="baseline"/>
        <w:rPr>
          <w:rFonts w:ascii="Arial" w:eastAsia="Times New Roman" w:hAnsi="Arial" w:cs="Arial"/>
          <w:bCs/>
          <w:iCs/>
          <w:kern w:val="3"/>
          <w:sz w:val="24"/>
          <w:szCs w:val="24"/>
        </w:rPr>
      </w:pPr>
      <w:r w:rsidRPr="001D555E">
        <w:rPr>
          <w:rFonts w:ascii="Arial" w:eastAsia="Times New Roman" w:hAnsi="Arial" w:cs="Arial"/>
          <w:bCs/>
          <w:iCs/>
          <w:kern w:val="3"/>
          <w:sz w:val="24"/>
          <w:szCs w:val="24"/>
        </w:rPr>
        <w:t>osobna, emocionalna i tjelesna dobrobit:</w:t>
      </w:r>
    </w:p>
    <w:p w:rsidR="001D555E" w:rsidRPr="001D555E" w:rsidRDefault="001D555E" w:rsidP="001D555E">
      <w:pPr>
        <w:suppressAutoHyphens/>
        <w:autoSpaceDN w:val="0"/>
        <w:spacing w:after="0" w:line="240" w:lineRule="auto"/>
        <w:ind w:left="708"/>
        <w:jc w:val="both"/>
        <w:textAlignment w:val="baseline"/>
        <w:rPr>
          <w:rFonts w:ascii="Arial" w:eastAsia="Times New Roman" w:hAnsi="Arial" w:cs="Arial"/>
          <w:bCs/>
          <w:iCs/>
          <w:kern w:val="3"/>
          <w:sz w:val="24"/>
          <w:szCs w:val="24"/>
        </w:rPr>
      </w:pPr>
      <w:r w:rsidRPr="001D555E">
        <w:rPr>
          <w:rFonts w:ascii="Arial" w:eastAsia="Times New Roman" w:hAnsi="Arial" w:cs="Arial"/>
          <w:bCs/>
          <w:iCs/>
          <w:kern w:val="3"/>
          <w:sz w:val="24"/>
          <w:szCs w:val="24"/>
        </w:rPr>
        <w:t>- razvoj motoričkih vještina</w:t>
      </w:r>
    </w:p>
    <w:p w:rsidR="001D555E" w:rsidRPr="001D555E" w:rsidRDefault="001D555E" w:rsidP="001D555E">
      <w:pPr>
        <w:suppressAutoHyphens/>
        <w:autoSpaceDN w:val="0"/>
        <w:spacing w:after="0" w:line="240" w:lineRule="auto"/>
        <w:ind w:left="708"/>
        <w:jc w:val="both"/>
        <w:textAlignment w:val="baseline"/>
        <w:rPr>
          <w:rFonts w:ascii="Arial" w:eastAsia="Times New Roman" w:hAnsi="Arial" w:cs="Arial"/>
          <w:bCs/>
          <w:iCs/>
          <w:kern w:val="3"/>
          <w:sz w:val="24"/>
          <w:szCs w:val="24"/>
        </w:rPr>
      </w:pPr>
      <w:r w:rsidRPr="001D555E">
        <w:rPr>
          <w:rFonts w:ascii="Arial" w:eastAsia="Times New Roman" w:hAnsi="Arial" w:cs="Arial"/>
          <w:bCs/>
          <w:iCs/>
          <w:kern w:val="3"/>
          <w:sz w:val="24"/>
          <w:szCs w:val="24"/>
        </w:rPr>
        <w:t>- usvajanje zdravih navika i načina života</w:t>
      </w:r>
    </w:p>
    <w:p w:rsidR="001D555E" w:rsidRPr="001D555E" w:rsidRDefault="001D555E" w:rsidP="001D555E">
      <w:pPr>
        <w:suppressAutoHyphens/>
        <w:autoSpaceDN w:val="0"/>
        <w:spacing w:after="0" w:line="240" w:lineRule="auto"/>
        <w:ind w:left="708"/>
        <w:jc w:val="both"/>
        <w:textAlignment w:val="baseline"/>
        <w:rPr>
          <w:rFonts w:ascii="Arial" w:eastAsia="Times New Roman" w:hAnsi="Arial" w:cs="Arial"/>
          <w:bCs/>
          <w:iCs/>
          <w:kern w:val="3"/>
          <w:sz w:val="24"/>
          <w:szCs w:val="24"/>
        </w:rPr>
      </w:pPr>
      <w:r w:rsidRPr="001D555E">
        <w:rPr>
          <w:rFonts w:ascii="Arial" w:eastAsia="Times New Roman" w:hAnsi="Arial" w:cs="Arial"/>
          <w:bCs/>
          <w:iCs/>
          <w:kern w:val="3"/>
          <w:sz w:val="24"/>
          <w:szCs w:val="24"/>
        </w:rPr>
        <w:t>- uživanje u različitim interakcijama i aktivnostima</w:t>
      </w:r>
    </w:p>
    <w:p w:rsidR="001D555E" w:rsidRPr="001D555E" w:rsidRDefault="001D555E" w:rsidP="001D555E">
      <w:pPr>
        <w:suppressAutoHyphens/>
        <w:autoSpaceDN w:val="0"/>
        <w:spacing w:after="0" w:line="240" w:lineRule="auto"/>
        <w:ind w:left="708"/>
        <w:jc w:val="both"/>
        <w:textAlignment w:val="baseline"/>
        <w:rPr>
          <w:rFonts w:ascii="Arial" w:eastAsia="Times New Roman" w:hAnsi="Arial" w:cs="Arial"/>
          <w:bCs/>
          <w:iCs/>
          <w:kern w:val="3"/>
          <w:sz w:val="24"/>
          <w:szCs w:val="24"/>
        </w:rPr>
      </w:pPr>
      <w:r w:rsidRPr="001D555E">
        <w:rPr>
          <w:rFonts w:ascii="Arial" w:eastAsia="Times New Roman" w:hAnsi="Arial" w:cs="Arial"/>
          <w:bCs/>
          <w:iCs/>
          <w:kern w:val="3"/>
          <w:sz w:val="24"/>
          <w:szCs w:val="24"/>
        </w:rPr>
        <w:t>- samopoštovanje i samosvijest djeteta</w:t>
      </w:r>
    </w:p>
    <w:p w:rsidR="001D555E" w:rsidRPr="001D555E" w:rsidRDefault="001D555E" w:rsidP="001D555E">
      <w:pPr>
        <w:suppressAutoHyphens/>
        <w:autoSpaceDN w:val="0"/>
        <w:spacing w:after="0" w:line="240" w:lineRule="auto"/>
        <w:ind w:left="708"/>
        <w:jc w:val="both"/>
        <w:textAlignment w:val="baseline"/>
        <w:rPr>
          <w:rFonts w:ascii="Arial" w:eastAsia="Times New Roman" w:hAnsi="Arial" w:cs="Arial"/>
          <w:bCs/>
          <w:iCs/>
          <w:kern w:val="3"/>
          <w:sz w:val="24"/>
          <w:szCs w:val="24"/>
        </w:rPr>
      </w:pPr>
      <w:r w:rsidRPr="001D555E">
        <w:rPr>
          <w:rFonts w:ascii="Arial" w:eastAsia="Times New Roman" w:hAnsi="Arial" w:cs="Arial"/>
          <w:bCs/>
          <w:iCs/>
          <w:kern w:val="3"/>
          <w:sz w:val="24"/>
          <w:szCs w:val="24"/>
        </w:rPr>
        <w:t>- razvoj identiteta (osobnog i socijalnog)</w:t>
      </w:r>
    </w:p>
    <w:p w:rsidR="001D555E" w:rsidRPr="001D555E" w:rsidRDefault="001D555E" w:rsidP="001D555E">
      <w:pPr>
        <w:suppressAutoHyphens/>
        <w:autoSpaceDN w:val="0"/>
        <w:spacing w:after="0" w:line="240" w:lineRule="auto"/>
        <w:ind w:left="708"/>
        <w:jc w:val="both"/>
        <w:textAlignment w:val="baseline"/>
        <w:rPr>
          <w:rFonts w:ascii="Arial" w:eastAsia="Times New Roman" w:hAnsi="Arial" w:cs="Arial"/>
          <w:bCs/>
          <w:iCs/>
          <w:kern w:val="3"/>
          <w:sz w:val="24"/>
          <w:szCs w:val="24"/>
        </w:rPr>
      </w:pPr>
      <w:r w:rsidRPr="001D555E">
        <w:rPr>
          <w:rFonts w:ascii="Arial" w:eastAsia="Times New Roman" w:hAnsi="Arial" w:cs="Arial"/>
          <w:bCs/>
          <w:iCs/>
          <w:kern w:val="3"/>
          <w:sz w:val="24"/>
          <w:szCs w:val="24"/>
        </w:rPr>
        <w:t>- spremnost djeteta na donošenje odluka o vlastitim aktivnostima</w:t>
      </w:r>
    </w:p>
    <w:p w:rsidR="001D555E" w:rsidRPr="001D555E" w:rsidRDefault="001D555E" w:rsidP="001D555E">
      <w:pPr>
        <w:suppressAutoHyphens/>
        <w:autoSpaceDN w:val="0"/>
        <w:spacing w:after="0" w:line="240" w:lineRule="auto"/>
        <w:ind w:left="708"/>
        <w:jc w:val="both"/>
        <w:textAlignment w:val="baseline"/>
        <w:rPr>
          <w:rFonts w:ascii="Arial" w:eastAsia="Times New Roman" w:hAnsi="Arial" w:cs="Arial"/>
          <w:bCs/>
          <w:iCs/>
          <w:kern w:val="3"/>
          <w:sz w:val="24"/>
          <w:szCs w:val="24"/>
        </w:rPr>
      </w:pPr>
      <w:r w:rsidRPr="001D555E">
        <w:rPr>
          <w:rFonts w:ascii="Arial" w:eastAsia="Times New Roman" w:hAnsi="Arial" w:cs="Arial"/>
          <w:bCs/>
          <w:iCs/>
          <w:kern w:val="3"/>
          <w:sz w:val="24"/>
          <w:szCs w:val="24"/>
        </w:rPr>
        <w:t>- inicijativnost i inovativnost djeteta</w:t>
      </w:r>
    </w:p>
    <w:p w:rsidR="001D555E" w:rsidRPr="001D555E" w:rsidRDefault="001D555E" w:rsidP="001D555E">
      <w:pPr>
        <w:suppressAutoHyphens/>
        <w:autoSpaceDN w:val="0"/>
        <w:spacing w:after="0" w:line="240" w:lineRule="auto"/>
        <w:ind w:firstLine="142"/>
        <w:jc w:val="both"/>
        <w:textAlignment w:val="baseline"/>
        <w:rPr>
          <w:rFonts w:ascii="Arial" w:eastAsia="Times New Roman" w:hAnsi="Arial" w:cs="Arial"/>
          <w:bCs/>
          <w:iCs/>
          <w:kern w:val="3"/>
          <w:sz w:val="24"/>
          <w:szCs w:val="24"/>
        </w:rPr>
      </w:pPr>
    </w:p>
    <w:p w:rsidR="001D555E" w:rsidRPr="001D555E" w:rsidRDefault="001D555E" w:rsidP="002E0545">
      <w:pPr>
        <w:numPr>
          <w:ilvl w:val="0"/>
          <w:numId w:val="84"/>
        </w:numPr>
        <w:suppressAutoHyphens/>
        <w:spacing w:after="0" w:line="240" w:lineRule="auto"/>
        <w:jc w:val="both"/>
        <w:textAlignment w:val="baseline"/>
        <w:rPr>
          <w:rFonts w:ascii="Arial" w:eastAsia="Times New Roman" w:hAnsi="Arial" w:cs="Arial"/>
          <w:bCs/>
          <w:iCs/>
          <w:kern w:val="3"/>
          <w:sz w:val="24"/>
          <w:szCs w:val="24"/>
        </w:rPr>
      </w:pPr>
      <w:r w:rsidRPr="001D555E">
        <w:rPr>
          <w:rFonts w:ascii="Arial" w:eastAsia="Times New Roman" w:hAnsi="Arial" w:cs="Arial"/>
          <w:bCs/>
          <w:iCs/>
          <w:kern w:val="3"/>
          <w:sz w:val="24"/>
          <w:szCs w:val="24"/>
        </w:rPr>
        <w:t>obrazovna dobrobit:</w:t>
      </w:r>
    </w:p>
    <w:p w:rsidR="001D555E" w:rsidRPr="001D555E" w:rsidRDefault="001D555E" w:rsidP="001D555E">
      <w:pPr>
        <w:suppressAutoHyphens/>
        <w:autoSpaceDN w:val="0"/>
        <w:spacing w:after="0" w:line="240" w:lineRule="auto"/>
        <w:ind w:left="360" w:firstLine="142"/>
        <w:jc w:val="both"/>
        <w:textAlignment w:val="baseline"/>
        <w:rPr>
          <w:rFonts w:ascii="Arial" w:eastAsia="Times New Roman" w:hAnsi="Arial" w:cs="Arial"/>
          <w:bCs/>
          <w:iCs/>
          <w:kern w:val="3"/>
          <w:sz w:val="24"/>
          <w:szCs w:val="24"/>
        </w:rPr>
      </w:pPr>
      <w:r w:rsidRPr="001D555E">
        <w:rPr>
          <w:rFonts w:ascii="Arial" w:eastAsia="Times New Roman" w:hAnsi="Arial" w:cs="Arial"/>
          <w:bCs/>
          <w:iCs/>
          <w:kern w:val="3"/>
          <w:sz w:val="24"/>
          <w:szCs w:val="24"/>
        </w:rPr>
        <w:t xml:space="preserve">   - kreativnost i stvaralački potencijal djeteta</w:t>
      </w:r>
    </w:p>
    <w:p w:rsidR="001D555E" w:rsidRPr="001D555E" w:rsidRDefault="001D555E" w:rsidP="001D555E">
      <w:pPr>
        <w:suppressAutoHyphens/>
        <w:autoSpaceDN w:val="0"/>
        <w:spacing w:after="0" w:line="240" w:lineRule="auto"/>
        <w:ind w:left="360" w:firstLine="142"/>
        <w:jc w:val="both"/>
        <w:textAlignment w:val="baseline"/>
        <w:rPr>
          <w:rFonts w:ascii="Arial" w:eastAsia="Times New Roman" w:hAnsi="Arial" w:cs="Arial"/>
          <w:bCs/>
          <w:iCs/>
          <w:kern w:val="3"/>
          <w:sz w:val="24"/>
          <w:szCs w:val="24"/>
        </w:rPr>
      </w:pPr>
      <w:r w:rsidRPr="001D555E">
        <w:rPr>
          <w:rFonts w:ascii="Arial" w:eastAsia="Times New Roman" w:hAnsi="Arial" w:cs="Arial"/>
          <w:bCs/>
          <w:iCs/>
          <w:kern w:val="3"/>
          <w:sz w:val="24"/>
          <w:szCs w:val="24"/>
        </w:rPr>
        <w:t xml:space="preserve">   - otkrivanje radosti i korisnosti motoričke igre</w:t>
      </w:r>
    </w:p>
    <w:p w:rsidR="001D555E" w:rsidRPr="001D555E" w:rsidRDefault="001D555E" w:rsidP="001D555E">
      <w:pPr>
        <w:suppressAutoHyphens/>
        <w:autoSpaceDN w:val="0"/>
        <w:spacing w:after="0" w:line="240" w:lineRule="auto"/>
        <w:ind w:left="360" w:firstLine="142"/>
        <w:jc w:val="both"/>
        <w:textAlignment w:val="baseline"/>
        <w:rPr>
          <w:rFonts w:ascii="Arial" w:eastAsia="Times New Roman" w:hAnsi="Arial" w:cs="Arial"/>
          <w:bCs/>
          <w:iCs/>
          <w:kern w:val="3"/>
          <w:sz w:val="24"/>
          <w:szCs w:val="24"/>
        </w:rPr>
      </w:pPr>
      <w:r w:rsidRPr="001D555E">
        <w:rPr>
          <w:rFonts w:ascii="Arial" w:eastAsia="Times New Roman" w:hAnsi="Arial" w:cs="Arial"/>
          <w:bCs/>
          <w:iCs/>
          <w:kern w:val="3"/>
          <w:sz w:val="24"/>
          <w:szCs w:val="24"/>
        </w:rPr>
        <w:t xml:space="preserve">   - visoka uključenost djeteta u odgojno – obrazovne aktivnosti</w:t>
      </w:r>
    </w:p>
    <w:p w:rsidR="001D555E" w:rsidRPr="001D555E" w:rsidRDefault="001D555E" w:rsidP="001D555E">
      <w:pPr>
        <w:suppressAutoHyphens/>
        <w:autoSpaceDN w:val="0"/>
        <w:spacing w:after="0" w:line="240" w:lineRule="auto"/>
        <w:ind w:left="360" w:firstLine="142"/>
        <w:jc w:val="both"/>
        <w:textAlignment w:val="baseline"/>
        <w:rPr>
          <w:rFonts w:ascii="Arial" w:eastAsia="Times New Roman" w:hAnsi="Arial" w:cs="Arial"/>
          <w:bCs/>
          <w:iCs/>
          <w:kern w:val="3"/>
          <w:sz w:val="24"/>
          <w:szCs w:val="24"/>
        </w:rPr>
      </w:pPr>
      <w:r w:rsidRPr="001D555E">
        <w:rPr>
          <w:rFonts w:ascii="Arial" w:eastAsia="Times New Roman" w:hAnsi="Arial" w:cs="Arial"/>
          <w:bCs/>
          <w:iCs/>
          <w:kern w:val="3"/>
          <w:sz w:val="24"/>
          <w:szCs w:val="24"/>
        </w:rPr>
        <w:t xml:space="preserve">   - osvještavanje procesa vlastitog učenja, upravljanja njime i postupno</w:t>
      </w:r>
    </w:p>
    <w:p w:rsidR="001D555E" w:rsidRPr="001D555E" w:rsidRDefault="001D555E" w:rsidP="001D555E">
      <w:pPr>
        <w:suppressAutoHyphens/>
        <w:autoSpaceDN w:val="0"/>
        <w:spacing w:after="0" w:line="240" w:lineRule="auto"/>
        <w:ind w:left="360" w:firstLine="142"/>
        <w:jc w:val="both"/>
        <w:textAlignment w:val="baseline"/>
        <w:rPr>
          <w:rFonts w:ascii="Arial" w:eastAsia="Times New Roman" w:hAnsi="Arial" w:cs="Arial"/>
          <w:bCs/>
          <w:iCs/>
          <w:kern w:val="3"/>
          <w:sz w:val="24"/>
          <w:szCs w:val="24"/>
        </w:rPr>
      </w:pPr>
      <w:r w:rsidRPr="001D555E">
        <w:rPr>
          <w:rFonts w:ascii="Arial" w:eastAsia="Times New Roman" w:hAnsi="Arial" w:cs="Arial"/>
          <w:bCs/>
          <w:iCs/>
          <w:kern w:val="3"/>
          <w:sz w:val="24"/>
          <w:szCs w:val="24"/>
        </w:rPr>
        <w:t xml:space="preserve">     preuzimanje odgovornosti za taj proces</w:t>
      </w:r>
    </w:p>
    <w:p w:rsidR="001D555E" w:rsidRPr="001D555E" w:rsidRDefault="001D555E" w:rsidP="001D555E">
      <w:pPr>
        <w:suppressAutoHyphens/>
        <w:autoSpaceDN w:val="0"/>
        <w:spacing w:after="0" w:line="240" w:lineRule="auto"/>
        <w:ind w:firstLine="142"/>
        <w:jc w:val="both"/>
        <w:textAlignment w:val="baseline"/>
        <w:rPr>
          <w:rFonts w:ascii="Arial" w:eastAsia="Times New Roman" w:hAnsi="Arial" w:cs="Arial"/>
          <w:bCs/>
          <w:iCs/>
          <w:kern w:val="3"/>
          <w:sz w:val="24"/>
          <w:szCs w:val="24"/>
        </w:rPr>
      </w:pPr>
    </w:p>
    <w:p w:rsidR="001D555E" w:rsidRPr="001D555E" w:rsidRDefault="001D555E" w:rsidP="002E0545">
      <w:pPr>
        <w:numPr>
          <w:ilvl w:val="0"/>
          <w:numId w:val="84"/>
        </w:numPr>
        <w:suppressAutoHyphens/>
        <w:spacing w:after="0" w:line="240" w:lineRule="auto"/>
        <w:jc w:val="both"/>
        <w:textAlignment w:val="baseline"/>
        <w:rPr>
          <w:rFonts w:ascii="Arial" w:eastAsia="Times New Roman" w:hAnsi="Arial" w:cs="Arial"/>
          <w:bCs/>
          <w:iCs/>
          <w:kern w:val="3"/>
          <w:sz w:val="24"/>
          <w:szCs w:val="24"/>
        </w:rPr>
      </w:pPr>
      <w:r w:rsidRPr="001D555E">
        <w:rPr>
          <w:rFonts w:ascii="Arial" w:eastAsia="Times New Roman" w:hAnsi="Arial" w:cs="Arial"/>
          <w:bCs/>
          <w:iCs/>
          <w:kern w:val="3"/>
          <w:sz w:val="24"/>
          <w:szCs w:val="24"/>
        </w:rPr>
        <w:t>socijalna dobrobit:</w:t>
      </w:r>
    </w:p>
    <w:p w:rsidR="001D555E" w:rsidRPr="001D555E" w:rsidRDefault="001D555E" w:rsidP="001D555E">
      <w:pPr>
        <w:suppressAutoHyphens/>
        <w:autoSpaceDN w:val="0"/>
        <w:spacing w:after="0" w:line="240" w:lineRule="auto"/>
        <w:ind w:left="284"/>
        <w:jc w:val="both"/>
        <w:textAlignment w:val="baseline"/>
        <w:rPr>
          <w:rFonts w:ascii="Arial" w:eastAsia="Times New Roman" w:hAnsi="Arial" w:cs="Arial"/>
          <w:bCs/>
          <w:iCs/>
          <w:kern w:val="3"/>
          <w:sz w:val="24"/>
          <w:szCs w:val="24"/>
        </w:rPr>
      </w:pPr>
      <w:r w:rsidRPr="001D555E">
        <w:rPr>
          <w:rFonts w:ascii="Arial" w:eastAsia="Times New Roman" w:hAnsi="Arial" w:cs="Arial"/>
          <w:bCs/>
          <w:iCs/>
          <w:kern w:val="3"/>
          <w:sz w:val="24"/>
          <w:szCs w:val="24"/>
        </w:rPr>
        <w:t xml:space="preserve">      - razumijevanje i prihvaćanje drugih i njihovih različitosti</w:t>
      </w:r>
    </w:p>
    <w:p w:rsidR="001D555E" w:rsidRPr="001D555E" w:rsidRDefault="001D555E" w:rsidP="001D555E">
      <w:pPr>
        <w:suppressAutoHyphens/>
        <w:autoSpaceDN w:val="0"/>
        <w:spacing w:after="0" w:line="240" w:lineRule="auto"/>
        <w:ind w:left="284"/>
        <w:jc w:val="both"/>
        <w:textAlignment w:val="baseline"/>
        <w:rPr>
          <w:rFonts w:ascii="Arial" w:eastAsia="Times New Roman" w:hAnsi="Arial" w:cs="Arial"/>
          <w:bCs/>
          <w:iCs/>
          <w:kern w:val="3"/>
          <w:sz w:val="24"/>
          <w:szCs w:val="24"/>
        </w:rPr>
      </w:pPr>
      <w:r w:rsidRPr="001D555E">
        <w:rPr>
          <w:rFonts w:ascii="Arial" w:eastAsia="Times New Roman" w:hAnsi="Arial" w:cs="Arial"/>
          <w:bCs/>
          <w:iCs/>
          <w:kern w:val="3"/>
          <w:sz w:val="24"/>
          <w:szCs w:val="24"/>
        </w:rPr>
        <w:lastRenderedPageBreak/>
        <w:t xml:space="preserve">      - njegovanje kvalitetnih odnosa djeteta s drugom djecom i odraslima</w:t>
      </w:r>
    </w:p>
    <w:p w:rsidR="001D555E" w:rsidRPr="001D555E" w:rsidRDefault="001D555E" w:rsidP="001D555E">
      <w:pPr>
        <w:suppressAutoHyphens/>
        <w:autoSpaceDN w:val="0"/>
        <w:spacing w:after="0" w:line="240" w:lineRule="auto"/>
        <w:ind w:left="284"/>
        <w:jc w:val="both"/>
        <w:textAlignment w:val="baseline"/>
        <w:rPr>
          <w:rFonts w:ascii="Arial" w:eastAsia="Times New Roman" w:hAnsi="Arial" w:cs="Arial"/>
          <w:bCs/>
          <w:iCs/>
          <w:kern w:val="3"/>
          <w:sz w:val="24"/>
          <w:szCs w:val="24"/>
        </w:rPr>
      </w:pPr>
      <w:r w:rsidRPr="001D555E">
        <w:rPr>
          <w:rFonts w:ascii="Arial" w:eastAsia="Times New Roman" w:hAnsi="Arial" w:cs="Arial"/>
          <w:bCs/>
          <w:iCs/>
          <w:kern w:val="3"/>
          <w:sz w:val="24"/>
          <w:szCs w:val="24"/>
        </w:rPr>
        <w:t xml:space="preserve">      - osjećaj prihvaćenosti i pripadanja</w:t>
      </w:r>
    </w:p>
    <w:p w:rsidR="001D555E" w:rsidRPr="001D555E" w:rsidRDefault="001D555E" w:rsidP="001D555E">
      <w:pPr>
        <w:suppressAutoHyphens/>
        <w:autoSpaceDN w:val="0"/>
        <w:spacing w:after="0" w:line="240" w:lineRule="auto"/>
        <w:ind w:left="284"/>
        <w:jc w:val="both"/>
        <w:textAlignment w:val="baseline"/>
        <w:rPr>
          <w:rFonts w:ascii="Arial" w:eastAsia="Times New Roman" w:hAnsi="Arial" w:cs="Arial"/>
          <w:bCs/>
          <w:iCs/>
          <w:kern w:val="3"/>
          <w:sz w:val="24"/>
          <w:szCs w:val="24"/>
        </w:rPr>
      </w:pPr>
      <w:r w:rsidRPr="001D555E">
        <w:rPr>
          <w:rFonts w:ascii="Arial" w:eastAsia="Times New Roman" w:hAnsi="Arial" w:cs="Arial"/>
          <w:bCs/>
          <w:iCs/>
          <w:kern w:val="3"/>
          <w:sz w:val="24"/>
          <w:szCs w:val="24"/>
        </w:rPr>
        <w:t xml:space="preserve">      - odgovorno ponašanje prema sebi i drugima</w:t>
      </w:r>
    </w:p>
    <w:p w:rsidR="001D555E" w:rsidRPr="001D555E" w:rsidRDefault="001D555E" w:rsidP="001D555E">
      <w:pPr>
        <w:suppressAutoHyphens/>
        <w:autoSpaceDN w:val="0"/>
        <w:spacing w:after="0" w:line="240" w:lineRule="auto"/>
        <w:ind w:firstLine="708"/>
        <w:jc w:val="both"/>
        <w:textAlignment w:val="baseline"/>
        <w:rPr>
          <w:rFonts w:ascii="Arial" w:eastAsia="Times New Roman" w:hAnsi="Arial" w:cs="Arial"/>
          <w:bCs/>
          <w:iCs/>
          <w:kern w:val="3"/>
          <w:sz w:val="24"/>
          <w:szCs w:val="24"/>
        </w:rPr>
      </w:pPr>
    </w:p>
    <w:p w:rsidR="001D555E" w:rsidRPr="001D555E" w:rsidRDefault="001D555E" w:rsidP="001D555E">
      <w:pPr>
        <w:suppressAutoHyphens/>
        <w:autoSpaceDN w:val="0"/>
        <w:spacing w:after="0" w:line="240" w:lineRule="auto"/>
        <w:ind w:firstLine="708"/>
        <w:jc w:val="both"/>
        <w:textAlignment w:val="baseline"/>
        <w:rPr>
          <w:rFonts w:ascii="Arial" w:eastAsia="Times New Roman" w:hAnsi="Arial" w:cs="Arial"/>
          <w:kern w:val="3"/>
          <w:sz w:val="24"/>
          <w:szCs w:val="24"/>
        </w:rPr>
      </w:pPr>
      <w:r w:rsidRPr="001D555E">
        <w:rPr>
          <w:rFonts w:ascii="Arial" w:eastAsia="Times New Roman" w:hAnsi="Arial" w:cs="Arial"/>
          <w:kern w:val="3"/>
          <w:sz w:val="24"/>
          <w:szCs w:val="24"/>
        </w:rPr>
        <w:t>Definirana bitna zadaća ostvarivat će se uvažavajući kontekst pojedinih podcentara, kontinuitet odgojno-obrazovne prakse i gdje će se odgojno-obrazovni rad unaprijeđivati u odnosu na specifičnu zadaću i utvrđene sadržaje rada (u tablici). Nositelji će biti odgojitelji, stručni tim CPO Potok, roditelji i vanjski suradnici, a rokovi izvršenja bit će definirani u tromjesečnim i tjednim planovima rada.</w:t>
      </w:r>
    </w:p>
    <w:p w:rsidR="001D555E" w:rsidRPr="001D555E" w:rsidRDefault="001D555E" w:rsidP="001D555E">
      <w:pPr>
        <w:tabs>
          <w:tab w:val="left" w:pos="-360"/>
        </w:tabs>
        <w:suppressAutoHyphens/>
        <w:autoSpaceDN w:val="0"/>
        <w:spacing w:after="0" w:line="240" w:lineRule="auto"/>
        <w:ind w:left="-360"/>
        <w:jc w:val="both"/>
        <w:textAlignment w:val="baseline"/>
        <w:rPr>
          <w:rFonts w:ascii="Arial" w:eastAsia="Times New Roman" w:hAnsi="Arial" w:cs="Arial"/>
          <w:kern w:val="3"/>
          <w:sz w:val="24"/>
          <w:szCs w:val="24"/>
          <w:lang w:eastAsia="hr-HR"/>
        </w:rPr>
      </w:pPr>
    </w:p>
    <w:p w:rsidR="001D555E" w:rsidRPr="001D555E" w:rsidRDefault="001D555E" w:rsidP="001D555E">
      <w:pPr>
        <w:tabs>
          <w:tab w:val="left" w:pos="-360"/>
        </w:tabs>
        <w:suppressAutoHyphens/>
        <w:autoSpaceDN w:val="0"/>
        <w:spacing w:after="0" w:line="240" w:lineRule="auto"/>
        <w:ind w:left="-360"/>
        <w:jc w:val="both"/>
        <w:textAlignment w:val="baseline"/>
        <w:rPr>
          <w:rFonts w:ascii="Arial" w:eastAsia="Times New Roman" w:hAnsi="Arial" w:cs="Arial"/>
          <w:kern w:val="3"/>
          <w:sz w:val="24"/>
          <w:szCs w:val="24"/>
          <w:lang w:eastAsia="hr-HR"/>
        </w:rPr>
      </w:pPr>
    </w:p>
    <w:tbl>
      <w:tblPr>
        <w:tblW w:w="9498" w:type="dxa"/>
        <w:jc w:val="center"/>
        <w:tblLayout w:type="fixed"/>
        <w:tblCellMar>
          <w:left w:w="113" w:type="dxa"/>
        </w:tblCellMar>
        <w:tblLook w:val="0000" w:firstRow="0" w:lastRow="0" w:firstColumn="0" w:lastColumn="0" w:noHBand="0" w:noVBand="0"/>
      </w:tblPr>
      <w:tblGrid>
        <w:gridCol w:w="1980"/>
        <w:gridCol w:w="2835"/>
        <w:gridCol w:w="4643"/>
        <w:gridCol w:w="40"/>
      </w:tblGrid>
      <w:tr w:rsidR="001D555E" w:rsidRPr="001D555E" w:rsidTr="008B566B">
        <w:trPr>
          <w:cantSplit/>
          <w:trHeight w:val="567"/>
          <w:jc w:val="center"/>
        </w:trPr>
        <w:tc>
          <w:tcPr>
            <w:tcW w:w="9458" w:type="dxa"/>
            <w:gridSpan w:val="3"/>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rsidR="001D555E" w:rsidRPr="001D555E" w:rsidRDefault="001D555E" w:rsidP="001D555E">
            <w:pPr>
              <w:widowControl w:val="0"/>
              <w:suppressAutoHyphens/>
              <w:autoSpaceDN w:val="0"/>
              <w:spacing w:after="0" w:line="240" w:lineRule="auto"/>
              <w:jc w:val="center"/>
              <w:textAlignment w:val="baseline"/>
              <w:rPr>
                <w:rFonts w:ascii="Arial" w:eastAsia="Times New Roman" w:hAnsi="Arial" w:cs="Arial"/>
                <w:b/>
                <w:bCs/>
                <w:kern w:val="3"/>
                <w:sz w:val="24"/>
                <w:szCs w:val="24"/>
                <w:lang w:eastAsia="hr-HR"/>
              </w:rPr>
            </w:pPr>
            <w:r w:rsidRPr="001D555E">
              <w:rPr>
                <w:rFonts w:ascii="Arial" w:eastAsia="Times New Roman" w:hAnsi="Arial" w:cs="Arial"/>
                <w:b/>
                <w:bCs/>
                <w:kern w:val="3"/>
                <w:sz w:val="24"/>
                <w:szCs w:val="24"/>
                <w:lang w:eastAsia="hr-HR"/>
              </w:rPr>
              <w:t>CPO POTOK</w:t>
            </w:r>
          </w:p>
        </w:tc>
        <w:tc>
          <w:tcPr>
            <w:tcW w:w="40" w:type="dxa"/>
            <w:tcMar>
              <w:left w:w="10" w:type="dxa"/>
              <w:right w:w="10" w:type="dxa"/>
            </w:tcMar>
          </w:tcPr>
          <w:p w:rsidR="001D555E" w:rsidRPr="001D555E" w:rsidRDefault="001D555E" w:rsidP="001D555E">
            <w:pPr>
              <w:widowControl w:val="0"/>
              <w:spacing w:line="256" w:lineRule="auto"/>
              <w:rPr>
                <w:rFonts w:ascii="Arial" w:hAnsi="Arial" w:cs="Arial"/>
                <w:sz w:val="24"/>
                <w:szCs w:val="24"/>
              </w:rPr>
            </w:pPr>
          </w:p>
        </w:tc>
      </w:tr>
      <w:tr w:rsidR="001D555E" w:rsidRPr="001D555E" w:rsidTr="008B566B">
        <w:trPr>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rsidR="001D555E" w:rsidRPr="001D555E" w:rsidRDefault="001D555E" w:rsidP="001D555E">
            <w:pPr>
              <w:widowControl w:val="0"/>
              <w:spacing w:line="256" w:lineRule="auto"/>
              <w:jc w:val="center"/>
              <w:rPr>
                <w:rFonts w:ascii="Arial" w:hAnsi="Arial" w:cs="Arial"/>
                <w:b/>
                <w:bCs/>
                <w:sz w:val="24"/>
                <w:szCs w:val="24"/>
              </w:rPr>
            </w:pPr>
            <w:r w:rsidRPr="001D555E">
              <w:rPr>
                <w:rFonts w:ascii="Arial" w:hAnsi="Arial" w:cs="Arial"/>
                <w:b/>
                <w:bCs/>
                <w:sz w:val="24"/>
                <w:szCs w:val="24"/>
              </w:rPr>
              <w:t>PODCENTAR</w:t>
            </w:r>
          </w:p>
        </w:tc>
        <w:tc>
          <w:tcPr>
            <w:tcW w:w="283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rsidR="001D555E" w:rsidRPr="001D555E" w:rsidRDefault="001D555E" w:rsidP="001D555E">
            <w:pPr>
              <w:widowControl w:val="0"/>
              <w:spacing w:line="256" w:lineRule="auto"/>
              <w:jc w:val="center"/>
              <w:rPr>
                <w:rFonts w:ascii="Arial" w:hAnsi="Arial" w:cs="Arial"/>
                <w:sz w:val="24"/>
                <w:szCs w:val="24"/>
              </w:rPr>
            </w:pPr>
            <w:r w:rsidRPr="001D555E">
              <w:rPr>
                <w:rFonts w:ascii="Arial" w:hAnsi="Arial" w:cs="Arial"/>
                <w:b/>
                <w:bCs/>
                <w:sz w:val="24"/>
                <w:szCs w:val="24"/>
              </w:rPr>
              <w:t>BITNE  ZADAĆE</w:t>
            </w:r>
          </w:p>
        </w:tc>
        <w:tc>
          <w:tcPr>
            <w:tcW w:w="4643"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rsidR="001D555E" w:rsidRPr="001D555E" w:rsidRDefault="001D555E" w:rsidP="001D555E">
            <w:pPr>
              <w:widowControl w:val="0"/>
              <w:spacing w:line="256" w:lineRule="auto"/>
              <w:jc w:val="center"/>
              <w:rPr>
                <w:rFonts w:ascii="Arial" w:hAnsi="Arial" w:cs="Arial"/>
                <w:b/>
                <w:bCs/>
                <w:sz w:val="24"/>
                <w:szCs w:val="24"/>
              </w:rPr>
            </w:pPr>
            <w:r w:rsidRPr="001D555E">
              <w:rPr>
                <w:rFonts w:ascii="Arial" w:hAnsi="Arial" w:cs="Arial"/>
                <w:b/>
                <w:bCs/>
                <w:sz w:val="24"/>
                <w:szCs w:val="24"/>
              </w:rPr>
              <w:t>SADRŽAJI RADA</w:t>
            </w:r>
          </w:p>
        </w:tc>
        <w:tc>
          <w:tcPr>
            <w:tcW w:w="40" w:type="dxa"/>
            <w:tcMar>
              <w:left w:w="10" w:type="dxa"/>
              <w:right w:w="10" w:type="dxa"/>
            </w:tcMar>
          </w:tcPr>
          <w:p w:rsidR="001D555E" w:rsidRPr="001D555E" w:rsidRDefault="001D555E" w:rsidP="001D555E">
            <w:pPr>
              <w:widowControl w:val="0"/>
              <w:spacing w:line="256" w:lineRule="auto"/>
              <w:rPr>
                <w:rFonts w:ascii="Arial" w:hAnsi="Arial" w:cs="Arial"/>
                <w:sz w:val="24"/>
                <w:szCs w:val="24"/>
              </w:rPr>
            </w:pPr>
          </w:p>
        </w:tc>
      </w:tr>
      <w:tr w:rsidR="001D555E" w:rsidRPr="001D555E" w:rsidTr="008B566B">
        <w:trPr>
          <w:trHeight w:val="2400"/>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555E" w:rsidRPr="001D555E" w:rsidRDefault="001D555E" w:rsidP="001D555E">
            <w:pPr>
              <w:widowControl w:val="0"/>
              <w:suppressAutoHyphens/>
              <w:autoSpaceDN w:val="0"/>
              <w:spacing w:after="0" w:line="240" w:lineRule="auto"/>
              <w:textAlignment w:val="baseline"/>
              <w:rPr>
                <w:rFonts w:ascii="Arial" w:eastAsia="Times New Roman" w:hAnsi="Arial" w:cs="Arial"/>
                <w:b/>
                <w:kern w:val="3"/>
                <w:sz w:val="24"/>
                <w:szCs w:val="24"/>
                <w:lang w:eastAsia="hr-HR"/>
              </w:rPr>
            </w:pPr>
            <w:r w:rsidRPr="001D555E">
              <w:rPr>
                <w:rFonts w:ascii="Arial" w:eastAsia="Times New Roman" w:hAnsi="Arial" w:cs="Arial"/>
                <w:b/>
                <w:kern w:val="3"/>
                <w:sz w:val="24"/>
                <w:szCs w:val="24"/>
                <w:lang w:eastAsia="hr-HR"/>
              </w:rPr>
              <w:t>POTOK JASLICE</w:t>
            </w:r>
          </w:p>
          <w:p w:rsidR="001D555E" w:rsidRPr="001D555E" w:rsidRDefault="001D555E" w:rsidP="001D555E">
            <w:pPr>
              <w:widowControl w:val="0"/>
              <w:suppressAutoHyphens/>
              <w:autoSpaceDN w:val="0"/>
              <w:spacing w:after="0" w:line="240" w:lineRule="auto"/>
              <w:textAlignment w:val="baseline"/>
              <w:rPr>
                <w:rFonts w:ascii="Arial" w:eastAsia="Times New Roman" w:hAnsi="Arial" w:cs="Arial"/>
                <w:b/>
                <w:kern w:val="3"/>
                <w:sz w:val="24"/>
                <w:szCs w:val="24"/>
                <w:lang w:eastAsia="hr-HR"/>
              </w:rPr>
            </w:pPr>
            <w:r w:rsidRPr="001D555E">
              <w:rPr>
                <w:rFonts w:ascii="Arial" w:eastAsia="Times New Roman" w:hAnsi="Arial" w:cs="Arial"/>
                <w:b/>
                <w:kern w:val="3"/>
                <w:sz w:val="24"/>
                <w:szCs w:val="24"/>
                <w:lang w:eastAsia="hr-HR"/>
              </w:rPr>
              <w:t>redovni i rad u smjenama i POSEBNE SKUPINE za djecu s PSA</w:t>
            </w:r>
          </w:p>
        </w:tc>
        <w:tc>
          <w:tcPr>
            <w:tcW w:w="28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555E" w:rsidRPr="001D555E" w:rsidRDefault="001D555E" w:rsidP="001D555E">
            <w:pPr>
              <w:widowControl w:val="0"/>
              <w:suppressAutoHyphens/>
              <w:autoSpaceDN w:val="0"/>
              <w:spacing w:after="0" w:line="240" w:lineRule="auto"/>
              <w:ind w:left="-48"/>
              <w:textAlignment w:val="baseline"/>
              <w:rPr>
                <w:rFonts w:ascii="Arial" w:eastAsia="Times New Roman" w:hAnsi="Arial" w:cs="Arial"/>
                <w:kern w:val="3"/>
                <w:sz w:val="24"/>
                <w:szCs w:val="24"/>
              </w:rPr>
            </w:pPr>
            <w:r w:rsidRPr="001D555E">
              <w:rPr>
                <w:rFonts w:ascii="Arial" w:eastAsia="Times New Roman" w:hAnsi="Arial" w:cs="Arial"/>
                <w:kern w:val="3"/>
                <w:sz w:val="24"/>
                <w:szCs w:val="24"/>
              </w:rPr>
              <w:t xml:space="preserve">Osiguravati poticajno socijalno, prostorno i vremensko okruženje suradnjom svih skupina i podržavanjem interakcije djece </w:t>
            </w:r>
          </w:p>
          <w:p w:rsidR="001D555E" w:rsidRPr="001D555E" w:rsidRDefault="001D555E" w:rsidP="001D555E">
            <w:pPr>
              <w:widowControl w:val="0"/>
              <w:suppressAutoHyphens/>
              <w:autoSpaceDN w:val="0"/>
              <w:spacing w:after="0" w:line="240" w:lineRule="auto"/>
              <w:ind w:left="-48"/>
              <w:textAlignment w:val="baseline"/>
              <w:rPr>
                <w:rFonts w:ascii="Arial" w:eastAsia="Times New Roman" w:hAnsi="Arial" w:cs="Arial"/>
                <w:kern w:val="3"/>
                <w:sz w:val="24"/>
                <w:szCs w:val="24"/>
              </w:rPr>
            </w:pPr>
          </w:p>
        </w:tc>
        <w:tc>
          <w:tcPr>
            <w:tcW w:w="46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555E" w:rsidRPr="001D555E" w:rsidRDefault="001D555E" w:rsidP="002E0545">
            <w:pPr>
              <w:numPr>
                <w:ilvl w:val="0"/>
                <w:numId w:val="130"/>
              </w:numPr>
              <w:spacing w:line="256" w:lineRule="auto"/>
              <w:contextualSpacing/>
              <w:rPr>
                <w:rFonts w:ascii="Arial" w:hAnsi="Arial" w:cs="Arial"/>
                <w:sz w:val="24"/>
                <w:szCs w:val="24"/>
              </w:rPr>
            </w:pPr>
            <w:r w:rsidRPr="001D555E">
              <w:rPr>
                <w:rFonts w:ascii="Arial" w:hAnsi="Arial" w:cs="Arial"/>
                <w:sz w:val="24"/>
                <w:szCs w:val="24"/>
              </w:rPr>
              <w:t>osmišljavanje novih centara i poticaja u sobama i na vanjskom prostoru</w:t>
            </w:r>
          </w:p>
          <w:p w:rsidR="001D555E" w:rsidRPr="001D555E" w:rsidRDefault="001D555E" w:rsidP="002E0545">
            <w:pPr>
              <w:numPr>
                <w:ilvl w:val="0"/>
                <w:numId w:val="130"/>
              </w:numPr>
              <w:spacing w:line="256" w:lineRule="auto"/>
              <w:contextualSpacing/>
              <w:rPr>
                <w:rFonts w:ascii="Arial" w:hAnsi="Arial" w:cs="Arial"/>
                <w:sz w:val="24"/>
                <w:szCs w:val="24"/>
              </w:rPr>
            </w:pPr>
            <w:r w:rsidRPr="001D555E">
              <w:rPr>
                <w:rFonts w:ascii="Arial" w:hAnsi="Arial" w:cs="Arial"/>
                <w:sz w:val="24"/>
                <w:szCs w:val="24"/>
              </w:rPr>
              <w:t>suradničko planiranje vremena igre na vanjskom prostoru i zajedničkoj terasi</w:t>
            </w:r>
          </w:p>
          <w:p w:rsidR="001D555E" w:rsidRPr="001D555E" w:rsidRDefault="001D555E" w:rsidP="002E0545">
            <w:pPr>
              <w:numPr>
                <w:ilvl w:val="0"/>
                <w:numId w:val="130"/>
              </w:numPr>
              <w:spacing w:line="256" w:lineRule="auto"/>
              <w:contextualSpacing/>
              <w:rPr>
                <w:rFonts w:ascii="Arial" w:hAnsi="Arial" w:cs="Arial"/>
                <w:sz w:val="24"/>
                <w:szCs w:val="24"/>
              </w:rPr>
            </w:pPr>
            <w:r w:rsidRPr="001D555E">
              <w:rPr>
                <w:rFonts w:ascii="Arial" w:hAnsi="Arial" w:cs="Arial"/>
                <w:sz w:val="24"/>
                <w:szCs w:val="24"/>
              </w:rPr>
              <w:t>omogućavanje kvalitetne interakcije među djecom i odraslima u i između pojedinih skupina</w:t>
            </w:r>
          </w:p>
          <w:p w:rsidR="001D555E" w:rsidRPr="001D555E" w:rsidRDefault="001D555E" w:rsidP="002E0545">
            <w:pPr>
              <w:numPr>
                <w:ilvl w:val="0"/>
                <w:numId w:val="130"/>
              </w:numPr>
              <w:spacing w:line="256" w:lineRule="auto"/>
              <w:contextualSpacing/>
              <w:rPr>
                <w:rFonts w:ascii="Arial" w:hAnsi="Arial" w:cs="Arial"/>
                <w:sz w:val="24"/>
                <w:szCs w:val="24"/>
              </w:rPr>
            </w:pPr>
            <w:r w:rsidRPr="001D555E">
              <w:rPr>
                <w:rFonts w:ascii="Arial" w:hAnsi="Arial" w:cs="Arial"/>
                <w:sz w:val="24"/>
                <w:szCs w:val="24"/>
              </w:rPr>
              <w:t xml:space="preserve">posjeti scenskih, umjetničkih, sportskih…djelatnika </w:t>
            </w:r>
          </w:p>
        </w:tc>
        <w:tc>
          <w:tcPr>
            <w:tcW w:w="40" w:type="dxa"/>
            <w:tcMar>
              <w:left w:w="10" w:type="dxa"/>
              <w:right w:w="10" w:type="dxa"/>
            </w:tcMar>
          </w:tcPr>
          <w:p w:rsidR="001D555E" w:rsidRPr="001D555E" w:rsidRDefault="001D555E" w:rsidP="001D555E">
            <w:pPr>
              <w:widowControl w:val="0"/>
              <w:spacing w:line="256" w:lineRule="auto"/>
              <w:rPr>
                <w:rFonts w:ascii="Arial" w:hAnsi="Arial" w:cs="Arial"/>
                <w:sz w:val="24"/>
                <w:szCs w:val="24"/>
              </w:rPr>
            </w:pPr>
          </w:p>
        </w:tc>
      </w:tr>
      <w:tr w:rsidR="001D555E" w:rsidRPr="001D555E" w:rsidTr="008B566B">
        <w:trPr>
          <w:trHeight w:val="2400"/>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555E" w:rsidRPr="001D555E" w:rsidRDefault="001D555E" w:rsidP="001D555E">
            <w:pPr>
              <w:widowControl w:val="0"/>
              <w:suppressAutoHyphens/>
              <w:autoSpaceDN w:val="0"/>
              <w:spacing w:after="0" w:line="240" w:lineRule="auto"/>
              <w:textAlignment w:val="baseline"/>
              <w:rPr>
                <w:rFonts w:ascii="Arial" w:eastAsia="Times New Roman" w:hAnsi="Arial" w:cs="Arial"/>
                <w:b/>
                <w:kern w:val="3"/>
                <w:sz w:val="24"/>
                <w:szCs w:val="24"/>
                <w:lang w:eastAsia="hr-HR"/>
              </w:rPr>
            </w:pPr>
            <w:r w:rsidRPr="001D555E">
              <w:rPr>
                <w:rFonts w:ascii="Arial" w:eastAsia="Times New Roman" w:hAnsi="Arial" w:cs="Arial"/>
                <w:b/>
                <w:bCs/>
                <w:kern w:val="3"/>
                <w:sz w:val="24"/>
                <w:szCs w:val="24"/>
                <w:lang w:eastAsia="hr-HR"/>
              </w:rPr>
              <w:t>POTOK</w:t>
            </w:r>
            <w:r w:rsidRPr="001D555E">
              <w:rPr>
                <w:rFonts w:ascii="Arial" w:eastAsia="Times New Roman" w:hAnsi="Arial" w:cs="Arial"/>
                <w:b/>
                <w:kern w:val="3"/>
                <w:sz w:val="24"/>
                <w:szCs w:val="24"/>
                <w:lang w:eastAsia="hr-HR"/>
              </w:rPr>
              <w:t xml:space="preserve">  VRTIĆ</w:t>
            </w:r>
          </w:p>
          <w:p w:rsidR="001D555E" w:rsidRPr="001D555E" w:rsidRDefault="001D555E" w:rsidP="001D555E">
            <w:pPr>
              <w:widowControl w:val="0"/>
              <w:suppressAutoHyphens/>
              <w:autoSpaceDN w:val="0"/>
              <w:spacing w:after="0" w:line="240" w:lineRule="auto"/>
              <w:textAlignment w:val="baseline"/>
              <w:rPr>
                <w:rFonts w:ascii="Arial" w:eastAsia="Times New Roman" w:hAnsi="Arial" w:cs="Arial"/>
                <w:b/>
                <w:kern w:val="3"/>
                <w:sz w:val="24"/>
                <w:szCs w:val="24"/>
                <w:lang w:eastAsia="hr-HR"/>
              </w:rPr>
            </w:pPr>
            <w:r w:rsidRPr="001D555E">
              <w:rPr>
                <w:rFonts w:ascii="Arial" w:eastAsia="Times New Roman" w:hAnsi="Arial" w:cs="Arial"/>
                <w:b/>
                <w:kern w:val="3"/>
                <w:sz w:val="24"/>
                <w:szCs w:val="24"/>
                <w:lang w:eastAsia="hr-HR"/>
              </w:rPr>
              <w:t>redovni i rad u smjenama</w:t>
            </w:r>
          </w:p>
          <w:p w:rsidR="001D555E" w:rsidRPr="001D555E" w:rsidRDefault="001D555E" w:rsidP="001D555E">
            <w:pPr>
              <w:widowControl w:val="0"/>
              <w:suppressAutoHyphens/>
              <w:autoSpaceDN w:val="0"/>
              <w:spacing w:after="0" w:line="240" w:lineRule="auto"/>
              <w:textAlignment w:val="baseline"/>
              <w:rPr>
                <w:rFonts w:ascii="Arial" w:eastAsia="Times New Roman" w:hAnsi="Arial" w:cs="Arial"/>
                <w:b/>
                <w:kern w:val="3"/>
                <w:sz w:val="24"/>
                <w:szCs w:val="24"/>
                <w:lang w:eastAsia="hr-HR"/>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555E" w:rsidRPr="001D555E" w:rsidRDefault="001D555E" w:rsidP="001D555E">
            <w:pPr>
              <w:widowControl w:val="0"/>
              <w:suppressAutoHyphens/>
              <w:autoSpaceDN w:val="0"/>
              <w:spacing w:after="0" w:line="240" w:lineRule="auto"/>
              <w:textAlignment w:val="baseline"/>
              <w:rPr>
                <w:rFonts w:ascii="Arial" w:eastAsia="Times New Roman" w:hAnsi="Arial" w:cs="Arial"/>
                <w:kern w:val="3"/>
                <w:sz w:val="24"/>
                <w:szCs w:val="24"/>
              </w:rPr>
            </w:pPr>
            <w:r w:rsidRPr="001D555E">
              <w:rPr>
                <w:rFonts w:ascii="Arial" w:eastAsia="Times New Roman" w:hAnsi="Arial" w:cs="Arial"/>
                <w:kern w:val="3"/>
                <w:sz w:val="24"/>
                <w:szCs w:val="24"/>
              </w:rPr>
              <w:t>Fleksibilnom organizacijom odgojno-obrazovnog procesa i poticajnim prostorno-materijalnim okruženjem stvarati uvjete za dječje učenje i razvijanje osjećaja slobode i prihvaćenosti.</w:t>
            </w:r>
          </w:p>
          <w:p w:rsidR="001D555E" w:rsidRPr="001D555E" w:rsidRDefault="001D555E" w:rsidP="001D555E">
            <w:pPr>
              <w:widowControl w:val="0"/>
              <w:suppressAutoHyphens/>
              <w:autoSpaceDN w:val="0"/>
              <w:spacing w:after="0" w:line="240" w:lineRule="auto"/>
              <w:ind w:left="-48"/>
              <w:textAlignment w:val="baseline"/>
              <w:rPr>
                <w:rFonts w:ascii="Arial" w:eastAsia="Times New Roman" w:hAnsi="Arial" w:cs="Arial"/>
                <w:kern w:val="3"/>
                <w:sz w:val="24"/>
                <w:szCs w:val="24"/>
              </w:rPr>
            </w:pPr>
          </w:p>
        </w:tc>
        <w:tc>
          <w:tcPr>
            <w:tcW w:w="46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555E" w:rsidRPr="001D555E" w:rsidRDefault="001D555E" w:rsidP="002E0545">
            <w:pPr>
              <w:widowControl w:val="0"/>
              <w:numPr>
                <w:ilvl w:val="0"/>
                <w:numId w:val="132"/>
              </w:numPr>
              <w:suppressAutoHyphens/>
              <w:spacing w:after="0" w:line="240" w:lineRule="auto"/>
              <w:ind w:left="385" w:hanging="284"/>
              <w:textAlignment w:val="baseline"/>
              <w:rPr>
                <w:rFonts w:ascii="Arial" w:eastAsia="Times New Roman" w:hAnsi="Arial" w:cs="Arial"/>
                <w:kern w:val="3"/>
                <w:sz w:val="24"/>
                <w:szCs w:val="24"/>
                <w:lang w:eastAsia="hr-HR"/>
              </w:rPr>
            </w:pPr>
            <w:r w:rsidRPr="001D555E">
              <w:rPr>
                <w:rFonts w:ascii="Arial" w:eastAsia="Times New Roman" w:hAnsi="Arial" w:cs="Arial"/>
                <w:kern w:val="3"/>
                <w:sz w:val="24"/>
                <w:szCs w:val="24"/>
                <w:lang w:eastAsia="hr-HR"/>
              </w:rPr>
              <w:t>osiguravanje bogatog i sigurnog okruženja i raznovrsnih materijala izvan soba dnevnog boravka</w:t>
            </w:r>
          </w:p>
          <w:p w:rsidR="001D555E" w:rsidRPr="001D555E" w:rsidRDefault="001D555E" w:rsidP="002E0545">
            <w:pPr>
              <w:widowControl w:val="0"/>
              <w:numPr>
                <w:ilvl w:val="0"/>
                <w:numId w:val="132"/>
              </w:numPr>
              <w:suppressAutoHyphens/>
              <w:spacing w:after="0" w:line="240" w:lineRule="auto"/>
              <w:ind w:left="385" w:hanging="284"/>
              <w:textAlignment w:val="baseline"/>
              <w:rPr>
                <w:rFonts w:ascii="Arial" w:eastAsia="Times New Roman" w:hAnsi="Arial" w:cs="Arial"/>
                <w:kern w:val="3"/>
                <w:sz w:val="24"/>
                <w:szCs w:val="24"/>
                <w:lang w:eastAsia="hr-HR"/>
              </w:rPr>
            </w:pPr>
            <w:r w:rsidRPr="001D555E">
              <w:rPr>
                <w:rFonts w:ascii="Arial" w:eastAsia="Times New Roman" w:hAnsi="Arial" w:cs="Arial"/>
                <w:kern w:val="3"/>
                <w:sz w:val="24"/>
                <w:szCs w:val="24"/>
                <w:lang w:eastAsia="hr-HR"/>
              </w:rPr>
              <w:t>inkluzija</w:t>
            </w:r>
          </w:p>
          <w:p w:rsidR="001D555E" w:rsidRPr="001D555E" w:rsidRDefault="001D555E" w:rsidP="002E0545">
            <w:pPr>
              <w:widowControl w:val="0"/>
              <w:numPr>
                <w:ilvl w:val="0"/>
                <w:numId w:val="132"/>
              </w:numPr>
              <w:suppressAutoHyphens/>
              <w:spacing w:after="0" w:line="240" w:lineRule="auto"/>
              <w:ind w:left="385" w:hanging="284"/>
              <w:textAlignment w:val="baseline"/>
              <w:rPr>
                <w:rFonts w:ascii="Arial" w:eastAsia="Times New Roman" w:hAnsi="Arial" w:cs="Arial"/>
                <w:kern w:val="3"/>
                <w:sz w:val="24"/>
                <w:szCs w:val="24"/>
                <w:lang w:eastAsia="hr-HR"/>
              </w:rPr>
            </w:pPr>
            <w:r w:rsidRPr="001D555E">
              <w:rPr>
                <w:rFonts w:ascii="Arial" w:eastAsia="Times New Roman" w:hAnsi="Arial" w:cs="Arial"/>
                <w:kern w:val="3"/>
                <w:sz w:val="24"/>
                <w:szCs w:val="24"/>
                <w:lang w:eastAsia="hr-HR"/>
              </w:rPr>
              <w:t>uključivanje djece u osmišljavanje i realiziranje aktivnosti i poticaja u odgojno-obrazovnom radu</w:t>
            </w:r>
          </w:p>
          <w:p w:rsidR="001D555E" w:rsidRPr="001D555E" w:rsidRDefault="001D555E" w:rsidP="002E0545">
            <w:pPr>
              <w:widowControl w:val="0"/>
              <w:numPr>
                <w:ilvl w:val="0"/>
                <w:numId w:val="132"/>
              </w:numPr>
              <w:suppressAutoHyphens/>
              <w:spacing w:after="0" w:line="240" w:lineRule="auto"/>
              <w:ind w:left="385" w:hanging="284"/>
              <w:textAlignment w:val="baseline"/>
              <w:rPr>
                <w:rFonts w:ascii="Arial" w:eastAsia="Times New Roman" w:hAnsi="Arial" w:cs="Arial"/>
                <w:kern w:val="3"/>
                <w:sz w:val="24"/>
                <w:szCs w:val="24"/>
                <w:lang w:eastAsia="hr-HR"/>
              </w:rPr>
            </w:pPr>
            <w:r w:rsidRPr="001D555E">
              <w:rPr>
                <w:rFonts w:ascii="Arial" w:eastAsia="Times New Roman" w:hAnsi="Arial" w:cs="Arial"/>
                <w:kern w:val="3"/>
                <w:sz w:val="24"/>
                <w:szCs w:val="24"/>
                <w:lang w:eastAsia="hr-HR"/>
              </w:rPr>
              <w:t>razvoj pojma o sebi, individualnosti, osjećaja pripadnosti</w:t>
            </w:r>
          </w:p>
          <w:p w:rsidR="001D555E" w:rsidRPr="001D555E" w:rsidRDefault="001D555E" w:rsidP="002E0545">
            <w:pPr>
              <w:widowControl w:val="0"/>
              <w:numPr>
                <w:ilvl w:val="0"/>
                <w:numId w:val="132"/>
              </w:numPr>
              <w:suppressAutoHyphens/>
              <w:spacing w:after="0" w:line="240" w:lineRule="auto"/>
              <w:ind w:left="385" w:hanging="284"/>
              <w:textAlignment w:val="baseline"/>
              <w:rPr>
                <w:rFonts w:ascii="Arial" w:eastAsia="Times New Roman" w:hAnsi="Arial" w:cs="Arial"/>
                <w:kern w:val="3"/>
                <w:sz w:val="24"/>
                <w:szCs w:val="24"/>
                <w:lang w:eastAsia="hr-HR"/>
              </w:rPr>
            </w:pPr>
            <w:r w:rsidRPr="001D555E">
              <w:rPr>
                <w:rFonts w:ascii="Arial" w:eastAsia="Times New Roman" w:hAnsi="Arial" w:cs="Arial"/>
                <w:kern w:val="3"/>
                <w:sz w:val="24"/>
                <w:szCs w:val="24"/>
                <w:lang w:eastAsia="hr-HR"/>
              </w:rPr>
              <w:t>suradnja s vanjskim čimbenicima (Dječja kuća, GKL, Art kino, muzeji…) izleti, šetnje</w:t>
            </w:r>
          </w:p>
          <w:p w:rsidR="001D555E" w:rsidRPr="001D555E" w:rsidRDefault="001D555E" w:rsidP="002E0545">
            <w:pPr>
              <w:widowControl w:val="0"/>
              <w:numPr>
                <w:ilvl w:val="0"/>
                <w:numId w:val="132"/>
              </w:numPr>
              <w:suppressAutoHyphens/>
              <w:spacing w:after="0" w:line="240" w:lineRule="auto"/>
              <w:ind w:left="385" w:hanging="284"/>
              <w:textAlignment w:val="baseline"/>
              <w:rPr>
                <w:rFonts w:ascii="Arial" w:eastAsia="Times New Roman" w:hAnsi="Arial" w:cs="Arial"/>
                <w:kern w:val="3"/>
                <w:sz w:val="24"/>
                <w:szCs w:val="24"/>
                <w:lang w:eastAsia="hr-HR"/>
              </w:rPr>
            </w:pPr>
            <w:r w:rsidRPr="001D555E">
              <w:rPr>
                <w:rFonts w:ascii="Arial" w:eastAsia="Times New Roman" w:hAnsi="Arial" w:cs="Arial"/>
                <w:kern w:val="3"/>
                <w:sz w:val="24"/>
                <w:szCs w:val="24"/>
                <w:lang w:eastAsia="hr-HR"/>
              </w:rPr>
              <w:t>preuređivanje kutića za roditelje i uključivanje u aktivnosti u vrtiću (radionice, gostovanja i sl.)</w:t>
            </w:r>
          </w:p>
          <w:p w:rsidR="001D555E" w:rsidRPr="001D555E" w:rsidRDefault="001D555E" w:rsidP="002E0545">
            <w:pPr>
              <w:widowControl w:val="0"/>
              <w:numPr>
                <w:ilvl w:val="0"/>
                <w:numId w:val="132"/>
              </w:numPr>
              <w:suppressAutoHyphens/>
              <w:spacing w:after="0" w:line="240" w:lineRule="auto"/>
              <w:ind w:left="385" w:hanging="284"/>
              <w:textAlignment w:val="baseline"/>
              <w:rPr>
                <w:rFonts w:ascii="Arial" w:eastAsia="Times New Roman" w:hAnsi="Arial" w:cs="Arial"/>
                <w:kern w:val="3"/>
                <w:sz w:val="24"/>
                <w:szCs w:val="24"/>
                <w:lang w:eastAsia="hr-HR"/>
              </w:rPr>
            </w:pPr>
            <w:r w:rsidRPr="001D555E">
              <w:rPr>
                <w:rFonts w:ascii="Arial" w:eastAsia="Times New Roman" w:hAnsi="Arial" w:cs="Arial"/>
                <w:kern w:val="3"/>
                <w:sz w:val="24"/>
                <w:szCs w:val="24"/>
                <w:lang w:eastAsia="hr-HR"/>
              </w:rPr>
              <w:t>vremenska fleksibilnost (korištenje zona  u dvorištu, grupe nespavača</w:t>
            </w:r>
          </w:p>
          <w:p w:rsidR="001D555E" w:rsidRPr="001D555E" w:rsidRDefault="001D555E" w:rsidP="001D555E">
            <w:pPr>
              <w:widowControl w:val="0"/>
              <w:suppressAutoHyphens/>
              <w:autoSpaceDN w:val="0"/>
              <w:spacing w:after="0" w:line="240" w:lineRule="auto"/>
              <w:ind w:left="385"/>
              <w:textAlignment w:val="baseline"/>
              <w:rPr>
                <w:rFonts w:ascii="Arial" w:eastAsia="Times New Roman" w:hAnsi="Arial" w:cs="Arial"/>
                <w:kern w:val="3"/>
                <w:sz w:val="24"/>
                <w:szCs w:val="24"/>
                <w:lang w:eastAsia="hr-HR"/>
              </w:rPr>
            </w:pPr>
          </w:p>
        </w:tc>
        <w:tc>
          <w:tcPr>
            <w:tcW w:w="40" w:type="dxa"/>
            <w:tcMar>
              <w:left w:w="10" w:type="dxa"/>
              <w:right w:w="10" w:type="dxa"/>
            </w:tcMar>
          </w:tcPr>
          <w:p w:rsidR="001D555E" w:rsidRPr="001D555E" w:rsidRDefault="001D555E" w:rsidP="001D555E">
            <w:pPr>
              <w:widowControl w:val="0"/>
              <w:spacing w:line="256" w:lineRule="auto"/>
              <w:rPr>
                <w:rFonts w:ascii="Arial" w:hAnsi="Arial" w:cs="Arial"/>
                <w:sz w:val="24"/>
                <w:szCs w:val="24"/>
              </w:rPr>
            </w:pPr>
          </w:p>
        </w:tc>
      </w:tr>
      <w:tr w:rsidR="001D555E" w:rsidRPr="001D555E" w:rsidTr="008B566B">
        <w:trPr>
          <w:trHeight w:val="1550"/>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555E" w:rsidRPr="001D555E" w:rsidRDefault="001D555E" w:rsidP="001D555E">
            <w:pPr>
              <w:widowControl w:val="0"/>
              <w:suppressAutoHyphens/>
              <w:autoSpaceDN w:val="0"/>
              <w:spacing w:after="0" w:line="240" w:lineRule="auto"/>
              <w:textAlignment w:val="baseline"/>
              <w:rPr>
                <w:rFonts w:ascii="Arial" w:eastAsia="Times New Roman" w:hAnsi="Arial" w:cs="Arial"/>
                <w:b/>
                <w:kern w:val="3"/>
                <w:sz w:val="24"/>
                <w:szCs w:val="24"/>
                <w:lang w:eastAsia="hr-HR"/>
              </w:rPr>
            </w:pPr>
            <w:r w:rsidRPr="001D555E">
              <w:rPr>
                <w:rFonts w:ascii="Arial" w:eastAsia="Times New Roman" w:hAnsi="Arial" w:cs="Arial"/>
                <w:b/>
                <w:kern w:val="3"/>
                <w:sz w:val="24"/>
                <w:szCs w:val="24"/>
                <w:lang w:eastAsia="hr-HR"/>
              </w:rPr>
              <w:lastRenderedPageBreak/>
              <w:t>POTOK</w:t>
            </w:r>
          </w:p>
          <w:p w:rsidR="001D555E" w:rsidRPr="001D555E" w:rsidRDefault="001D555E" w:rsidP="001D555E">
            <w:pPr>
              <w:widowControl w:val="0"/>
              <w:suppressAutoHyphens/>
              <w:autoSpaceDN w:val="0"/>
              <w:spacing w:after="0" w:line="240" w:lineRule="auto"/>
              <w:textAlignment w:val="baseline"/>
              <w:rPr>
                <w:rFonts w:ascii="Arial" w:eastAsia="Times New Roman" w:hAnsi="Arial" w:cs="Arial"/>
                <w:b/>
                <w:kern w:val="3"/>
                <w:sz w:val="24"/>
                <w:szCs w:val="24"/>
                <w:lang w:eastAsia="hr-HR"/>
              </w:rPr>
            </w:pPr>
            <w:r w:rsidRPr="001D555E">
              <w:rPr>
                <w:rFonts w:ascii="Arial" w:eastAsia="Times New Roman" w:hAnsi="Arial" w:cs="Arial"/>
                <w:b/>
                <w:kern w:val="3"/>
                <w:sz w:val="24"/>
                <w:szCs w:val="24"/>
                <w:lang w:eastAsia="hr-HR"/>
              </w:rPr>
              <w:t>Program ranog učenja engleskog jezika</w:t>
            </w:r>
          </w:p>
        </w:tc>
        <w:tc>
          <w:tcPr>
            <w:tcW w:w="28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555E" w:rsidRPr="001D555E" w:rsidRDefault="001D555E" w:rsidP="001D555E">
            <w:pPr>
              <w:widowControl w:val="0"/>
              <w:suppressAutoHyphens/>
              <w:autoSpaceDN w:val="0"/>
              <w:spacing w:after="0" w:line="240" w:lineRule="auto"/>
              <w:textAlignment w:val="baseline"/>
              <w:rPr>
                <w:rFonts w:ascii="Arial" w:eastAsia="Times New Roman" w:hAnsi="Arial" w:cs="Arial"/>
                <w:kern w:val="3"/>
                <w:sz w:val="24"/>
                <w:szCs w:val="24"/>
              </w:rPr>
            </w:pPr>
            <w:r w:rsidRPr="001D555E">
              <w:rPr>
                <w:rFonts w:ascii="Arial" w:eastAsia="Times New Roman" w:hAnsi="Arial" w:cs="Arial"/>
                <w:kern w:val="3"/>
                <w:sz w:val="24"/>
                <w:szCs w:val="24"/>
              </w:rPr>
              <w:t>Razvijanje govora djeteta s ciljem kvalitetne verbalne komunikacije na engleskom jeziku</w:t>
            </w:r>
          </w:p>
          <w:p w:rsidR="001D555E" w:rsidRPr="001D555E" w:rsidRDefault="001D555E" w:rsidP="001D555E">
            <w:pPr>
              <w:widowControl w:val="0"/>
              <w:suppressAutoHyphens/>
              <w:autoSpaceDN w:val="0"/>
              <w:spacing w:after="0" w:line="240" w:lineRule="auto"/>
              <w:ind w:firstLine="142"/>
              <w:textAlignment w:val="baseline"/>
              <w:rPr>
                <w:rFonts w:ascii="Arial" w:eastAsia="Times New Roman" w:hAnsi="Arial" w:cs="Arial"/>
                <w:kern w:val="3"/>
                <w:sz w:val="24"/>
                <w:szCs w:val="24"/>
              </w:rPr>
            </w:pPr>
          </w:p>
        </w:tc>
        <w:tc>
          <w:tcPr>
            <w:tcW w:w="46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555E" w:rsidRPr="001D555E" w:rsidRDefault="001D555E" w:rsidP="002E0545">
            <w:pPr>
              <w:widowControl w:val="0"/>
              <w:numPr>
                <w:ilvl w:val="0"/>
                <w:numId w:val="133"/>
              </w:numPr>
              <w:suppressAutoHyphens/>
              <w:spacing w:after="0" w:line="240" w:lineRule="auto"/>
              <w:ind w:left="385" w:hanging="284"/>
              <w:textAlignment w:val="baseline"/>
              <w:rPr>
                <w:rFonts w:ascii="Arial" w:eastAsia="Times New Roman" w:hAnsi="Arial" w:cs="Arial"/>
                <w:kern w:val="3"/>
                <w:sz w:val="24"/>
                <w:szCs w:val="24"/>
                <w:lang w:eastAsia="hr-HR"/>
              </w:rPr>
            </w:pPr>
            <w:r w:rsidRPr="001D555E">
              <w:rPr>
                <w:rFonts w:ascii="Arial" w:eastAsia="Times New Roman" w:hAnsi="Arial" w:cs="Arial"/>
                <w:kern w:val="3"/>
                <w:sz w:val="24"/>
                <w:szCs w:val="24"/>
                <w:lang w:eastAsia="hr-HR"/>
              </w:rPr>
              <w:t xml:space="preserve">stvaranje poticajnog materijalnog i socijalnog okruženja za ostvarivanje prilika za različite interakcijsko-komunikacijske odnose i za razvoj jezičnih kompetencija kod djece </w:t>
            </w:r>
          </w:p>
          <w:p w:rsidR="001D555E" w:rsidRPr="001D555E" w:rsidRDefault="001D555E" w:rsidP="002E0545">
            <w:pPr>
              <w:widowControl w:val="0"/>
              <w:numPr>
                <w:ilvl w:val="0"/>
                <w:numId w:val="133"/>
              </w:numPr>
              <w:suppressAutoHyphens/>
              <w:spacing w:after="0" w:line="240" w:lineRule="auto"/>
              <w:ind w:left="385" w:hanging="284"/>
              <w:textAlignment w:val="baseline"/>
              <w:rPr>
                <w:rFonts w:ascii="Arial" w:eastAsia="Times New Roman" w:hAnsi="Arial" w:cs="Arial"/>
                <w:kern w:val="3"/>
                <w:sz w:val="24"/>
                <w:szCs w:val="24"/>
                <w:lang w:eastAsia="hr-HR"/>
              </w:rPr>
            </w:pPr>
            <w:r w:rsidRPr="001D555E">
              <w:rPr>
                <w:rFonts w:ascii="Arial" w:eastAsia="Times New Roman" w:hAnsi="Arial" w:cs="Arial"/>
                <w:kern w:val="3"/>
                <w:sz w:val="24"/>
                <w:szCs w:val="24"/>
                <w:lang w:eastAsia="hr-HR"/>
              </w:rPr>
              <w:t xml:space="preserve"> verbalna komunikacije na engleskom jeziku - situacijski pristup</w:t>
            </w:r>
          </w:p>
        </w:tc>
        <w:tc>
          <w:tcPr>
            <w:tcW w:w="40" w:type="dxa"/>
            <w:tcMar>
              <w:left w:w="10" w:type="dxa"/>
              <w:right w:w="10" w:type="dxa"/>
            </w:tcMar>
          </w:tcPr>
          <w:p w:rsidR="001D555E" w:rsidRPr="001D555E" w:rsidRDefault="001D555E" w:rsidP="001D555E">
            <w:pPr>
              <w:widowControl w:val="0"/>
              <w:spacing w:line="256" w:lineRule="auto"/>
              <w:rPr>
                <w:rFonts w:ascii="Arial" w:hAnsi="Arial" w:cs="Arial"/>
                <w:sz w:val="24"/>
                <w:szCs w:val="24"/>
              </w:rPr>
            </w:pPr>
          </w:p>
        </w:tc>
      </w:tr>
      <w:tr w:rsidR="001D555E" w:rsidRPr="001D555E" w:rsidTr="008B566B">
        <w:trPr>
          <w:trHeight w:val="1550"/>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555E" w:rsidRPr="001D555E" w:rsidRDefault="001D555E" w:rsidP="001D555E">
            <w:pPr>
              <w:widowControl w:val="0"/>
              <w:suppressAutoHyphens/>
              <w:autoSpaceDN w:val="0"/>
              <w:spacing w:after="0" w:line="240" w:lineRule="auto"/>
              <w:textAlignment w:val="baseline"/>
              <w:rPr>
                <w:rFonts w:ascii="Arial" w:eastAsia="Times New Roman" w:hAnsi="Arial" w:cs="Arial"/>
                <w:b/>
                <w:kern w:val="3"/>
                <w:sz w:val="24"/>
                <w:szCs w:val="24"/>
                <w:lang w:eastAsia="hr-HR"/>
              </w:rPr>
            </w:pPr>
            <w:r w:rsidRPr="001D555E">
              <w:rPr>
                <w:rFonts w:ascii="Arial" w:eastAsia="Times New Roman" w:hAnsi="Arial" w:cs="Arial"/>
                <w:b/>
                <w:kern w:val="3"/>
                <w:sz w:val="24"/>
                <w:szCs w:val="24"/>
                <w:lang w:eastAsia="hr-HR"/>
              </w:rPr>
              <w:t>MLAKA</w:t>
            </w:r>
          </w:p>
        </w:tc>
        <w:tc>
          <w:tcPr>
            <w:tcW w:w="28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555E" w:rsidRPr="001D555E" w:rsidRDefault="001D555E" w:rsidP="001D555E">
            <w:pPr>
              <w:widowControl w:val="0"/>
              <w:suppressAutoHyphens/>
              <w:autoSpaceDN w:val="0"/>
              <w:spacing w:after="0" w:line="240" w:lineRule="auto"/>
              <w:ind w:left="-142" w:firstLine="284"/>
              <w:textAlignment w:val="baseline"/>
              <w:rPr>
                <w:rFonts w:ascii="Arial" w:eastAsia="Times New Roman" w:hAnsi="Arial" w:cs="Arial"/>
                <w:kern w:val="3"/>
                <w:sz w:val="24"/>
                <w:szCs w:val="24"/>
              </w:rPr>
            </w:pPr>
          </w:p>
          <w:p w:rsidR="001D555E" w:rsidRPr="001D555E" w:rsidRDefault="001D555E" w:rsidP="001D555E">
            <w:pPr>
              <w:widowControl w:val="0"/>
              <w:suppressAutoHyphens/>
              <w:autoSpaceDN w:val="0"/>
              <w:spacing w:after="0" w:line="240" w:lineRule="auto"/>
              <w:ind w:left="-142" w:firstLine="284"/>
              <w:textAlignment w:val="baseline"/>
              <w:rPr>
                <w:rFonts w:ascii="Arial" w:eastAsia="Times New Roman" w:hAnsi="Arial" w:cs="Arial"/>
                <w:kern w:val="3"/>
                <w:sz w:val="24"/>
                <w:szCs w:val="24"/>
              </w:rPr>
            </w:pPr>
          </w:p>
          <w:p w:rsidR="001D555E" w:rsidRPr="001D555E" w:rsidRDefault="001D555E" w:rsidP="001D555E">
            <w:pPr>
              <w:widowControl w:val="0"/>
              <w:spacing w:after="200" w:line="256" w:lineRule="auto"/>
              <w:rPr>
                <w:rFonts w:ascii="Arial" w:hAnsi="Arial" w:cs="Arial"/>
                <w:sz w:val="24"/>
                <w:szCs w:val="24"/>
              </w:rPr>
            </w:pPr>
            <w:r w:rsidRPr="001D555E">
              <w:rPr>
                <w:rFonts w:ascii="Arial" w:hAnsi="Arial" w:cs="Arial"/>
                <w:sz w:val="24"/>
                <w:szCs w:val="24"/>
              </w:rPr>
              <w:t>Poticati aktivnosti koje uključuju dječje stvaralaštvo, izražavanje vlastitih ideja, iskustava i emocija na svim odgojno obrazovnim područjima.</w:t>
            </w:r>
          </w:p>
        </w:tc>
        <w:tc>
          <w:tcPr>
            <w:tcW w:w="468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D555E" w:rsidRPr="001D555E" w:rsidRDefault="001D555E" w:rsidP="002E0545">
            <w:pPr>
              <w:numPr>
                <w:ilvl w:val="0"/>
                <w:numId w:val="144"/>
              </w:numPr>
              <w:shd w:val="clear" w:color="auto" w:fill="FFFFFF"/>
              <w:suppressAutoHyphens/>
              <w:spacing w:after="0" w:line="240" w:lineRule="auto"/>
              <w:rPr>
                <w:rFonts w:ascii="Arial" w:hAnsi="Arial" w:cs="Arial"/>
                <w:color w:val="212121"/>
                <w:sz w:val="24"/>
                <w:szCs w:val="24"/>
              </w:rPr>
            </w:pPr>
            <w:r w:rsidRPr="001D555E">
              <w:rPr>
                <w:rFonts w:ascii="Arial" w:hAnsi="Arial" w:cs="Arial"/>
                <w:color w:val="212121"/>
                <w:sz w:val="24"/>
                <w:szCs w:val="24"/>
              </w:rPr>
              <w:t>prostorno  obogaćivanje materijalima koji potiču djecu na igru, manipulaciju, istraživanje i kreativnost u svim centrima</w:t>
            </w:r>
          </w:p>
          <w:p w:rsidR="001D555E" w:rsidRPr="001D555E" w:rsidRDefault="001D555E" w:rsidP="002E0545">
            <w:pPr>
              <w:numPr>
                <w:ilvl w:val="0"/>
                <w:numId w:val="142"/>
              </w:numPr>
              <w:shd w:val="clear" w:color="auto" w:fill="FFFFFF"/>
              <w:suppressAutoHyphens/>
              <w:spacing w:after="0" w:line="240" w:lineRule="auto"/>
              <w:rPr>
                <w:rFonts w:ascii="Arial" w:hAnsi="Arial" w:cs="Arial"/>
                <w:color w:val="212121"/>
                <w:sz w:val="24"/>
                <w:szCs w:val="24"/>
              </w:rPr>
            </w:pPr>
            <w:r w:rsidRPr="001D555E">
              <w:rPr>
                <w:rFonts w:ascii="Arial" w:hAnsi="Arial" w:cs="Arial"/>
                <w:color w:val="212121"/>
                <w:sz w:val="24"/>
                <w:szCs w:val="24"/>
              </w:rPr>
              <w:t>aktivnosti koje uključuju dječje stvaralaštvo, izražavanje vlastitih ideja, iskustava i emocija na svim odgojno obrazovnim područjima</w:t>
            </w:r>
          </w:p>
          <w:p w:rsidR="001D555E" w:rsidRPr="001D555E" w:rsidRDefault="001D555E" w:rsidP="002E0545">
            <w:pPr>
              <w:numPr>
                <w:ilvl w:val="0"/>
                <w:numId w:val="142"/>
              </w:numPr>
              <w:shd w:val="clear" w:color="auto" w:fill="FFFFFF"/>
              <w:suppressAutoHyphens/>
              <w:spacing w:after="0" w:line="240" w:lineRule="auto"/>
              <w:rPr>
                <w:rFonts w:ascii="Arial" w:hAnsi="Arial" w:cs="Arial"/>
                <w:color w:val="212121"/>
                <w:sz w:val="24"/>
                <w:szCs w:val="24"/>
              </w:rPr>
            </w:pPr>
            <w:r w:rsidRPr="001D555E">
              <w:rPr>
                <w:rFonts w:ascii="Arial" w:hAnsi="Arial" w:cs="Arial"/>
                <w:color w:val="212121"/>
                <w:sz w:val="24"/>
                <w:szCs w:val="24"/>
              </w:rPr>
              <w:t xml:space="preserve"> raznovrsne tehnike, materijali  i motivi</w:t>
            </w:r>
          </w:p>
          <w:p w:rsidR="001D555E" w:rsidRPr="001D555E" w:rsidRDefault="001D555E" w:rsidP="002E0545">
            <w:pPr>
              <w:numPr>
                <w:ilvl w:val="0"/>
                <w:numId w:val="142"/>
              </w:numPr>
              <w:shd w:val="clear" w:color="auto" w:fill="FFFFFF"/>
              <w:suppressAutoHyphens/>
              <w:spacing w:after="0" w:line="240" w:lineRule="auto"/>
              <w:rPr>
                <w:rFonts w:ascii="Arial" w:hAnsi="Arial" w:cs="Arial"/>
                <w:color w:val="212121"/>
                <w:sz w:val="24"/>
                <w:szCs w:val="24"/>
              </w:rPr>
            </w:pPr>
            <w:r w:rsidRPr="001D555E">
              <w:rPr>
                <w:rFonts w:ascii="Arial" w:hAnsi="Arial" w:cs="Arial"/>
                <w:color w:val="212121"/>
                <w:sz w:val="24"/>
                <w:szCs w:val="24"/>
              </w:rPr>
              <w:t>igre pedagoški neoblikovanim materijalom te prirodninama</w:t>
            </w:r>
          </w:p>
          <w:p w:rsidR="001D555E" w:rsidRPr="001D555E" w:rsidRDefault="001D555E" w:rsidP="002E0545">
            <w:pPr>
              <w:numPr>
                <w:ilvl w:val="0"/>
                <w:numId w:val="142"/>
              </w:numPr>
              <w:shd w:val="clear" w:color="auto" w:fill="FFFFFF"/>
              <w:suppressAutoHyphens/>
              <w:spacing w:after="0" w:line="240" w:lineRule="auto"/>
              <w:rPr>
                <w:rFonts w:ascii="Arial" w:hAnsi="Arial" w:cs="Arial"/>
                <w:color w:val="212121"/>
                <w:sz w:val="24"/>
                <w:szCs w:val="24"/>
              </w:rPr>
            </w:pPr>
            <w:r w:rsidRPr="001D555E">
              <w:rPr>
                <w:rFonts w:ascii="Arial" w:hAnsi="Arial" w:cs="Arial"/>
                <w:color w:val="212121"/>
                <w:sz w:val="24"/>
                <w:szCs w:val="24"/>
              </w:rPr>
              <w:t>vanjsko okruženje i priroda kao izvor istraživačkih i kreativnih igara</w:t>
            </w:r>
          </w:p>
          <w:p w:rsidR="001D555E" w:rsidRPr="001D555E" w:rsidRDefault="001D555E" w:rsidP="001D555E">
            <w:pPr>
              <w:widowControl w:val="0"/>
              <w:suppressAutoHyphens/>
              <w:autoSpaceDN w:val="0"/>
              <w:spacing w:after="0" w:line="240" w:lineRule="auto"/>
              <w:textAlignment w:val="baseline"/>
              <w:rPr>
                <w:rFonts w:ascii="Arial" w:eastAsia="Times New Roman" w:hAnsi="Arial" w:cs="Arial"/>
                <w:kern w:val="3"/>
                <w:sz w:val="24"/>
                <w:szCs w:val="24"/>
                <w:lang w:eastAsia="hr-HR"/>
              </w:rPr>
            </w:pPr>
          </w:p>
        </w:tc>
      </w:tr>
      <w:tr w:rsidR="001D555E" w:rsidRPr="001D555E" w:rsidTr="008B566B">
        <w:trPr>
          <w:trHeight w:val="70"/>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555E" w:rsidRPr="001D555E" w:rsidRDefault="001D555E" w:rsidP="001D555E">
            <w:pPr>
              <w:widowControl w:val="0"/>
              <w:suppressAutoHyphens/>
              <w:autoSpaceDN w:val="0"/>
              <w:spacing w:after="0" w:line="240" w:lineRule="auto"/>
              <w:textAlignment w:val="baseline"/>
              <w:rPr>
                <w:rFonts w:ascii="Arial" w:eastAsia="Times New Roman" w:hAnsi="Arial" w:cs="Arial"/>
                <w:b/>
                <w:kern w:val="3"/>
                <w:sz w:val="24"/>
                <w:szCs w:val="24"/>
                <w:lang w:eastAsia="hr-HR"/>
              </w:rPr>
            </w:pPr>
            <w:r w:rsidRPr="001D555E">
              <w:rPr>
                <w:rFonts w:ascii="Arial" w:eastAsia="Times New Roman" w:hAnsi="Arial" w:cs="Arial"/>
                <w:b/>
                <w:kern w:val="3"/>
                <w:sz w:val="24"/>
                <w:szCs w:val="24"/>
                <w:lang w:eastAsia="hr-HR"/>
              </w:rPr>
              <w:t>TOPOLINO</w:t>
            </w:r>
          </w:p>
        </w:tc>
        <w:tc>
          <w:tcPr>
            <w:tcW w:w="28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555E" w:rsidRPr="001D555E" w:rsidRDefault="001D555E" w:rsidP="001D555E">
            <w:pPr>
              <w:widowControl w:val="0"/>
              <w:suppressAutoHyphens/>
              <w:autoSpaceDN w:val="0"/>
              <w:spacing w:after="0" w:line="240" w:lineRule="auto"/>
              <w:textAlignment w:val="baseline"/>
              <w:rPr>
                <w:rFonts w:ascii="Arial" w:eastAsia="Times New Roman" w:hAnsi="Arial" w:cs="Arial"/>
                <w:kern w:val="3"/>
                <w:sz w:val="24"/>
                <w:szCs w:val="24"/>
                <w:lang w:eastAsia="hr-HR"/>
              </w:rPr>
            </w:pPr>
            <w:r w:rsidRPr="001D555E">
              <w:rPr>
                <w:rFonts w:ascii="Arial" w:eastAsia="Times New Roman" w:hAnsi="Arial" w:cs="Arial"/>
                <w:kern w:val="3"/>
                <w:sz w:val="24"/>
                <w:szCs w:val="24"/>
                <w:lang w:eastAsia="hr-HR"/>
              </w:rPr>
              <w:t>Obogaćivati dječji interes za prirodu i poticati na izražavanje svijeta uporabom i razvijanjem svih osjetila.</w:t>
            </w:r>
          </w:p>
          <w:p w:rsidR="001D555E" w:rsidRPr="001D555E" w:rsidRDefault="001D555E" w:rsidP="001D555E">
            <w:pPr>
              <w:widowControl w:val="0"/>
              <w:suppressAutoHyphens/>
              <w:autoSpaceDN w:val="0"/>
              <w:spacing w:after="0" w:line="240" w:lineRule="auto"/>
              <w:textAlignment w:val="baseline"/>
              <w:rPr>
                <w:rFonts w:ascii="Arial" w:eastAsia="Times New Roman" w:hAnsi="Arial" w:cs="Arial"/>
                <w:kern w:val="3"/>
                <w:sz w:val="24"/>
                <w:szCs w:val="24"/>
                <w:lang w:eastAsia="hr-HR"/>
              </w:rPr>
            </w:pPr>
          </w:p>
        </w:tc>
        <w:tc>
          <w:tcPr>
            <w:tcW w:w="4683" w:type="dxa"/>
            <w:gridSpan w:val="2"/>
            <w:tcBorders>
              <w:top w:val="single" w:sz="4" w:space="0" w:color="00000A"/>
              <w:left w:val="single" w:sz="4" w:space="0" w:color="00000A"/>
              <w:bottom w:val="single" w:sz="4" w:space="0" w:color="00000A"/>
              <w:right w:val="single" w:sz="4" w:space="0" w:color="00000A"/>
            </w:tcBorders>
            <w:shd w:val="clear" w:color="auto" w:fill="auto"/>
          </w:tcPr>
          <w:p w:rsidR="001D555E" w:rsidRPr="001D555E" w:rsidRDefault="001D555E" w:rsidP="002E0545">
            <w:pPr>
              <w:numPr>
                <w:ilvl w:val="0"/>
                <w:numId w:val="143"/>
              </w:numPr>
              <w:shd w:val="clear" w:color="auto" w:fill="FFFFFF"/>
              <w:suppressAutoHyphens/>
              <w:spacing w:after="0" w:line="240" w:lineRule="auto"/>
              <w:rPr>
                <w:rFonts w:ascii="Arial" w:hAnsi="Arial" w:cs="Arial"/>
                <w:color w:val="222222"/>
                <w:sz w:val="24"/>
                <w:szCs w:val="24"/>
              </w:rPr>
            </w:pPr>
            <w:r w:rsidRPr="001D555E">
              <w:rPr>
                <w:rFonts w:ascii="Arial" w:hAnsi="Arial" w:cs="Arial"/>
                <w:color w:val="222222"/>
                <w:sz w:val="24"/>
                <w:szCs w:val="24"/>
              </w:rPr>
              <w:t>razvrstavanje i pravilno odlaganje otpada</w:t>
            </w:r>
          </w:p>
          <w:p w:rsidR="001D555E" w:rsidRPr="001D555E" w:rsidRDefault="001D555E" w:rsidP="002E0545">
            <w:pPr>
              <w:numPr>
                <w:ilvl w:val="0"/>
                <w:numId w:val="143"/>
              </w:numPr>
              <w:shd w:val="clear" w:color="auto" w:fill="FFFFFF"/>
              <w:suppressAutoHyphens/>
              <w:spacing w:after="0" w:line="240" w:lineRule="auto"/>
              <w:rPr>
                <w:rFonts w:ascii="Arial" w:hAnsi="Arial" w:cs="Arial"/>
                <w:color w:val="222222"/>
                <w:sz w:val="24"/>
                <w:szCs w:val="24"/>
              </w:rPr>
            </w:pPr>
            <w:r w:rsidRPr="001D555E">
              <w:rPr>
                <w:rFonts w:ascii="Arial" w:hAnsi="Arial" w:cs="Arial"/>
                <w:color w:val="222222"/>
                <w:sz w:val="24"/>
                <w:szCs w:val="24"/>
              </w:rPr>
              <w:t>aktivnosti koje potiču razvoj ekoloških vještina</w:t>
            </w:r>
          </w:p>
          <w:p w:rsidR="001D555E" w:rsidRPr="001D555E" w:rsidRDefault="001D555E" w:rsidP="002E0545">
            <w:pPr>
              <w:numPr>
                <w:ilvl w:val="0"/>
                <w:numId w:val="143"/>
              </w:numPr>
              <w:shd w:val="clear" w:color="auto" w:fill="FFFFFF"/>
              <w:suppressAutoHyphens/>
              <w:spacing w:after="0" w:line="240" w:lineRule="auto"/>
              <w:rPr>
                <w:rFonts w:ascii="Arial" w:hAnsi="Arial" w:cs="Arial"/>
                <w:color w:val="222222"/>
                <w:sz w:val="24"/>
                <w:szCs w:val="24"/>
              </w:rPr>
            </w:pPr>
            <w:r w:rsidRPr="001D555E">
              <w:rPr>
                <w:rFonts w:ascii="Arial" w:hAnsi="Arial" w:cs="Arial"/>
                <w:color w:val="222222"/>
                <w:sz w:val="24"/>
                <w:szCs w:val="24"/>
              </w:rPr>
              <w:t>aktivnosti koje razvijaju samospoznaju: mi smo sastavni dio prirode (ja u prirodi, priroda u meni)</w:t>
            </w:r>
          </w:p>
          <w:p w:rsidR="001D555E" w:rsidRPr="001D555E" w:rsidRDefault="001D555E" w:rsidP="002E0545">
            <w:pPr>
              <w:numPr>
                <w:ilvl w:val="0"/>
                <w:numId w:val="143"/>
              </w:numPr>
              <w:shd w:val="clear" w:color="auto" w:fill="FFFFFF"/>
              <w:suppressAutoHyphens/>
              <w:spacing w:after="0" w:line="240" w:lineRule="auto"/>
              <w:rPr>
                <w:rFonts w:ascii="Arial" w:hAnsi="Arial" w:cs="Arial"/>
                <w:color w:val="222222"/>
                <w:sz w:val="24"/>
                <w:szCs w:val="24"/>
              </w:rPr>
            </w:pPr>
            <w:r w:rsidRPr="001D555E">
              <w:rPr>
                <w:rFonts w:ascii="Arial" w:hAnsi="Arial" w:cs="Arial"/>
                <w:color w:val="222222"/>
                <w:sz w:val="24"/>
                <w:szCs w:val="24"/>
              </w:rPr>
              <w:t>aktivnosti koje potiču osjetljivost za prirodu i njene elemente (životinje, biljke, voda, zemlja, zrak..)</w:t>
            </w:r>
          </w:p>
          <w:p w:rsidR="001D555E" w:rsidRPr="001D555E" w:rsidRDefault="001D555E" w:rsidP="001D555E">
            <w:pPr>
              <w:widowControl w:val="0"/>
              <w:suppressAutoHyphens/>
              <w:autoSpaceDN w:val="0"/>
              <w:spacing w:after="0" w:line="240" w:lineRule="auto"/>
              <w:ind w:left="526"/>
              <w:textAlignment w:val="baseline"/>
              <w:rPr>
                <w:rFonts w:ascii="Arial" w:eastAsia="Times New Roman" w:hAnsi="Arial" w:cs="Arial"/>
                <w:kern w:val="3"/>
                <w:sz w:val="24"/>
                <w:szCs w:val="24"/>
                <w:lang w:eastAsia="hr-HR"/>
              </w:rPr>
            </w:pPr>
          </w:p>
        </w:tc>
      </w:tr>
      <w:tr w:rsidR="001D555E" w:rsidRPr="001D555E" w:rsidTr="008B566B">
        <w:trPr>
          <w:trHeight w:val="1550"/>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555E" w:rsidRPr="001D555E" w:rsidRDefault="001D555E" w:rsidP="001D555E">
            <w:pPr>
              <w:widowControl w:val="0"/>
              <w:suppressAutoHyphens/>
              <w:autoSpaceDN w:val="0"/>
              <w:spacing w:after="0" w:line="240" w:lineRule="auto"/>
              <w:textAlignment w:val="baseline"/>
              <w:rPr>
                <w:rFonts w:ascii="Arial" w:eastAsia="Times New Roman" w:hAnsi="Arial" w:cs="Arial"/>
                <w:b/>
                <w:kern w:val="3"/>
                <w:sz w:val="24"/>
                <w:szCs w:val="24"/>
                <w:lang w:eastAsia="hr-HR"/>
              </w:rPr>
            </w:pPr>
            <w:r w:rsidRPr="001D555E">
              <w:rPr>
                <w:rFonts w:ascii="Arial" w:eastAsia="Times New Roman" w:hAnsi="Arial" w:cs="Arial"/>
                <w:b/>
                <w:kern w:val="3"/>
                <w:sz w:val="24"/>
                <w:szCs w:val="24"/>
                <w:lang w:eastAsia="hr-HR"/>
              </w:rPr>
              <w:t>PODMURVICE</w:t>
            </w:r>
          </w:p>
        </w:tc>
        <w:tc>
          <w:tcPr>
            <w:tcW w:w="28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555E" w:rsidRPr="001D555E" w:rsidRDefault="001D555E" w:rsidP="0006259A">
            <w:pPr>
              <w:widowControl w:val="0"/>
              <w:suppressAutoHyphens/>
              <w:autoSpaceDN w:val="0"/>
              <w:spacing w:after="0" w:line="240" w:lineRule="auto"/>
              <w:ind w:left="-142"/>
              <w:jc w:val="center"/>
              <w:textAlignment w:val="baseline"/>
              <w:rPr>
                <w:rFonts w:ascii="Arial" w:eastAsia="Times New Roman" w:hAnsi="Arial" w:cs="Arial"/>
                <w:kern w:val="3"/>
                <w:sz w:val="24"/>
                <w:szCs w:val="24"/>
              </w:rPr>
            </w:pPr>
            <w:r w:rsidRPr="001D555E">
              <w:rPr>
                <w:rFonts w:ascii="Arial" w:eastAsia="Times New Roman" w:hAnsi="Arial" w:cs="Arial"/>
                <w:kern w:val="3"/>
                <w:sz w:val="24"/>
                <w:szCs w:val="24"/>
              </w:rPr>
              <w:t>Fleksibilnom organizacijom kreirati prostorno okruženje za istraživanje i otkrivanje različitih pojava i stjecanje iskustava, znanja i socijalnih vještina.</w:t>
            </w:r>
          </w:p>
          <w:p w:rsidR="001D555E" w:rsidRPr="001D555E" w:rsidRDefault="001D555E" w:rsidP="001D555E">
            <w:pPr>
              <w:widowControl w:val="0"/>
              <w:suppressAutoHyphens/>
              <w:autoSpaceDN w:val="0"/>
              <w:spacing w:after="0" w:line="240" w:lineRule="auto"/>
              <w:textAlignment w:val="baseline"/>
              <w:rPr>
                <w:rFonts w:ascii="Arial" w:eastAsia="Times New Roman" w:hAnsi="Arial" w:cs="Arial"/>
                <w:kern w:val="3"/>
                <w:sz w:val="24"/>
                <w:szCs w:val="24"/>
              </w:rPr>
            </w:pPr>
          </w:p>
        </w:tc>
        <w:tc>
          <w:tcPr>
            <w:tcW w:w="468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1D555E" w:rsidRPr="001D555E" w:rsidRDefault="001D555E" w:rsidP="002E0545">
            <w:pPr>
              <w:numPr>
                <w:ilvl w:val="0"/>
                <w:numId w:val="85"/>
              </w:numPr>
              <w:spacing w:line="256" w:lineRule="auto"/>
              <w:contextualSpacing/>
              <w:rPr>
                <w:rFonts w:ascii="Arial" w:hAnsi="Arial" w:cs="Arial"/>
                <w:sz w:val="24"/>
                <w:szCs w:val="24"/>
              </w:rPr>
            </w:pPr>
            <w:r w:rsidRPr="001D555E">
              <w:rPr>
                <w:rFonts w:ascii="Arial" w:hAnsi="Arial" w:cs="Arial"/>
                <w:sz w:val="24"/>
                <w:szCs w:val="24"/>
              </w:rPr>
              <w:t>aktivnosti govorom, ritmom, glazbom, lutkom, pokretom, likovnim jezikom i  razvoj imaginacije i stvaralačke strane ličnosti</w:t>
            </w:r>
          </w:p>
          <w:p w:rsidR="001D555E" w:rsidRPr="001D555E" w:rsidRDefault="001D555E" w:rsidP="002E0545">
            <w:pPr>
              <w:numPr>
                <w:ilvl w:val="0"/>
                <w:numId w:val="85"/>
              </w:numPr>
              <w:spacing w:line="256" w:lineRule="auto"/>
              <w:contextualSpacing/>
              <w:rPr>
                <w:rFonts w:ascii="Arial" w:hAnsi="Arial" w:cs="Arial"/>
                <w:sz w:val="24"/>
                <w:szCs w:val="24"/>
              </w:rPr>
            </w:pPr>
            <w:r w:rsidRPr="001D555E">
              <w:rPr>
                <w:rFonts w:ascii="Arial" w:hAnsi="Arial" w:cs="Arial"/>
                <w:sz w:val="24"/>
                <w:szCs w:val="24"/>
              </w:rPr>
              <w:t>doživljavanje, spoznavanje i provjeravanje iskustva o svijetu svim osjetilima, a osobito: uočavanje, prepoznavanje, imenovanje, otkrivanje, predočavanje, zaključivanje, serijacija, , klasifikacija i izdvajanje bitnog od nebitnog</w:t>
            </w:r>
          </w:p>
          <w:p w:rsidR="001D555E" w:rsidRPr="001D555E" w:rsidRDefault="001D555E" w:rsidP="002E0545">
            <w:pPr>
              <w:numPr>
                <w:ilvl w:val="0"/>
                <w:numId w:val="85"/>
              </w:numPr>
              <w:spacing w:line="256" w:lineRule="auto"/>
              <w:contextualSpacing/>
              <w:rPr>
                <w:rFonts w:ascii="Arial" w:hAnsi="Arial" w:cs="Arial"/>
                <w:sz w:val="24"/>
                <w:szCs w:val="24"/>
              </w:rPr>
            </w:pPr>
            <w:r w:rsidRPr="001D555E">
              <w:rPr>
                <w:rFonts w:ascii="Arial" w:hAnsi="Arial" w:cs="Arial"/>
                <w:sz w:val="24"/>
                <w:szCs w:val="24"/>
              </w:rPr>
              <w:lastRenderedPageBreak/>
              <w:t>izgrađivanje sve bogatije i preglednije slike svijeta tj. iskustva i znanja: o sebi, o osobinama ljudi, ljudskim aktivnostima i odnosima, o prirodnim i umjetnim predmetima i materijalima, materijalnim i duhovnim dobrima i prirodi</w:t>
            </w:r>
          </w:p>
          <w:p w:rsidR="001D555E" w:rsidRPr="001D555E" w:rsidRDefault="001D555E" w:rsidP="002E0545">
            <w:pPr>
              <w:numPr>
                <w:ilvl w:val="0"/>
                <w:numId w:val="85"/>
              </w:numPr>
              <w:spacing w:line="256" w:lineRule="auto"/>
              <w:contextualSpacing/>
              <w:rPr>
                <w:rFonts w:ascii="Arial" w:hAnsi="Arial" w:cs="Arial"/>
                <w:sz w:val="24"/>
                <w:szCs w:val="24"/>
              </w:rPr>
            </w:pPr>
            <w:r w:rsidRPr="001D555E">
              <w:rPr>
                <w:rFonts w:ascii="Arial" w:hAnsi="Arial" w:cs="Arial"/>
                <w:sz w:val="24"/>
                <w:szCs w:val="24"/>
              </w:rPr>
              <w:t>uočavanje uzročno posljedične povezanosti i zakonitosti među stvarima, pojavama, procesima i događajima vezanim za čovjeka i njegovo djelovanje u prirodi i na prirodu</w:t>
            </w:r>
          </w:p>
          <w:p w:rsidR="001D555E" w:rsidRPr="001D555E" w:rsidRDefault="001D555E" w:rsidP="002E0545">
            <w:pPr>
              <w:numPr>
                <w:ilvl w:val="0"/>
                <w:numId w:val="85"/>
              </w:numPr>
              <w:spacing w:line="256" w:lineRule="auto"/>
              <w:contextualSpacing/>
              <w:rPr>
                <w:rFonts w:ascii="Arial" w:hAnsi="Arial" w:cs="Arial"/>
                <w:sz w:val="24"/>
                <w:szCs w:val="24"/>
              </w:rPr>
            </w:pPr>
            <w:r w:rsidRPr="001D555E">
              <w:rPr>
                <w:rFonts w:ascii="Arial" w:hAnsi="Arial" w:cs="Arial"/>
                <w:sz w:val="24"/>
                <w:szCs w:val="24"/>
              </w:rPr>
              <w:t>predviđanje, procjenjivanje, planiranje i preuzimanje inicijative u svakodnevnim životnim simuliranim i problemskim situacijama promatranjem, jednostavnim pokusom, radom, različitim oblicima izražavanja i stvaranja, pridruživanjem, mjerenjem, brojenjem i dr.</w:t>
            </w:r>
          </w:p>
          <w:p w:rsidR="001D555E" w:rsidRPr="001D555E" w:rsidRDefault="001D555E" w:rsidP="001D555E">
            <w:pPr>
              <w:widowControl w:val="0"/>
              <w:suppressAutoHyphens/>
              <w:autoSpaceDN w:val="0"/>
              <w:spacing w:after="0" w:line="240" w:lineRule="auto"/>
              <w:ind w:left="720"/>
              <w:textAlignment w:val="baseline"/>
              <w:rPr>
                <w:rFonts w:ascii="Arial" w:eastAsia="Times New Roman" w:hAnsi="Arial" w:cs="Arial"/>
                <w:kern w:val="3"/>
                <w:sz w:val="24"/>
                <w:szCs w:val="24"/>
                <w:lang w:eastAsia="hr-HR"/>
              </w:rPr>
            </w:pPr>
          </w:p>
        </w:tc>
      </w:tr>
      <w:tr w:rsidR="001D555E" w:rsidRPr="001D555E" w:rsidTr="008B566B">
        <w:trPr>
          <w:trHeight w:val="113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555E" w:rsidRPr="001D555E" w:rsidRDefault="001D555E" w:rsidP="001D555E">
            <w:pPr>
              <w:widowControl w:val="0"/>
              <w:suppressAutoHyphens/>
              <w:autoSpaceDN w:val="0"/>
              <w:spacing w:after="0" w:line="240" w:lineRule="auto"/>
              <w:textAlignment w:val="baseline"/>
              <w:rPr>
                <w:rFonts w:ascii="Arial" w:eastAsia="Times New Roman" w:hAnsi="Arial" w:cs="Arial"/>
                <w:b/>
                <w:kern w:val="3"/>
                <w:sz w:val="24"/>
                <w:szCs w:val="24"/>
                <w:lang w:eastAsia="hr-HR"/>
              </w:rPr>
            </w:pPr>
            <w:r w:rsidRPr="001D555E">
              <w:rPr>
                <w:rFonts w:ascii="Arial" w:eastAsia="Times New Roman" w:hAnsi="Arial" w:cs="Arial"/>
                <w:b/>
                <w:kern w:val="3"/>
                <w:sz w:val="24"/>
                <w:szCs w:val="24"/>
                <w:lang w:eastAsia="hr-HR"/>
              </w:rPr>
              <w:lastRenderedPageBreak/>
              <w:t>ZVONIMIR CVIIĆ</w:t>
            </w:r>
          </w:p>
        </w:tc>
        <w:tc>
          <w:tcPr>
            <w:tcW w:w="28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D555E" w:rsidRPr="001D555E" w:rsidRDefault="001D555E" w:rsidP="001D555E">
            <w:pPr>
              <w:widowControl w:val="0"/>
              <w:suppressAutoHyphens/>
              <w:autoSpaceDN w:val="0"/>
              <w:spacing w:after="0" w:line="240" w:lineRule="auto"/>
              <w:textAlignment w:val="baseline"/>
              <w:rPr>
                <w:rFonts w:ascii="Arial" w:eastAsia="Times New Roman" w:hAnsi="Arial" w:cs="Arial"/>
                <w:kern w:val="3"/>
                <w:sz w:val="24"/>
                <w:szCs w:val="24"/>
                <w:lang w:eastAsia="hr-HR"/>
              </w:rPr>
            </w:pPr>
            <w:r w:rsidRPr="001D555E">
              <w:rPr>
                <w:rFonts w:ascii="Arial" w:eastAsia="Times New Roman" w:hAnsi="Arial" w:cs="Arial"/>
                <w:kern w:val="3"/>
                <w:sz w:val="24"/>
                <w:szCs w:val="24"/>
                <w:lang w:eastAsia="hr-HR"/>
              </w:rPr>
              <w:t>Raznolikim i zanimljivim okruženjem poticati razvoj kritičkog i divergentnog mišljenja u svim vrstama aktivnosti, područjima učenja i komunikaciji.</w:t>
            </w:r>
          </w:p>
          <w:p w:rsidR="001D555E" w:rsidRPr="001D555E" w:rsidRDefault="001D555E" w:rsidP="001D555E">
            <w:pPr>
              <w:widowControl w:val="0"/>
              <w:suppressAutoHyphens/>
              <w:autoSpaceDN w:val="0"/>
              <w:spacing w:after="0" w:line="240" w:lineRule="auto"/>
              <w:textAlignment w:val="baseline"/>
              <w:rPr>
                <w:rFonts w:ascii="Arial" w:eastAsia="Times New Roman" w:hAnsi="Arial" w:cs="Arial"/>
                <w:kern w:val="3"/>
                <w:sz w:val="24"/>
                <w:szCs w:val="24"/>
                <w:lang w:eastAsia="hr-HR"/>
              </w:rPr>
            </w:pPr>
          </w:p>
        </w:tc>
        <w:tc>
          <w:tcPr>
            <w:tcW w:w="4683" w:type="dxa"/>
            <w:gridSpan w:val="2"/>
            <w:tcBorders>
              <w:top w:val="single" w:sz="4" w:space="0" w:color="00000A"/>
              <w:left w:val="single" w:sz="4" w:space="0" w:color="00000A"/>
              <w:bottom w:val="single" w:sz="4" w:space="0" w:color="00000A"/>
              <w:right w:val="single" w:sz="4" w:space="0" w:color="00000A"/>
            </w:tcBorders>
            <w:shd w:val="clear" w:color="auto" w:fill="auto"/>
          </w:tcPr>
          <w:p w:rsidR="001D555E" w:rsidRPr="001D555E" w:rsidRDefault="001D555E" w:rsidP="002E0545">
            <w:pPr>
              <w:numPr>
                <w:ilvl w:val="0"/>
                <w:numId w:val="145"/>
              </w:numPr>
              <w:shd w:val="clear" w:color="auto" w:fill="FFFFFF"/>
              <w:suppressAutoHyphens/>
              <w:spacing w:after="0" w:line="240" w:lineRule="auto"/>
              <w:rPr>
                <w:rFonts w:ascii="Arial" w:hAnsi="Arial" w:cs="Arial"/>
                <w:color w:val="222222"/>
                <w:sz w:val="24"/>
                <w:szCs w:val="24"/>
              </w:rPr>
            </w:pPr>
            <w:r w:rsidRPr="001D555E">
              <w:rPr>
                <w:rFonts w:ascii="Arial" w:hAnsi="Arial" w:cs="Arial"/>
                <w:color w:val="222222"/>
                <w:sz w:val="24"/>
                <w:szCs w:val="24"/>
              </w:rPr>
              <w:t>nepedagoški otpadni materijal u funkciji dječje igre, istraživanja, aktivnog učenja - od otpadnog materijala do novih aktivnosti i igara</w:t>
            </w:r>
          </w:p>
          <w:p w:rsidR="001D555E" w:rsidRPr="001D555E" w:rsidRDefault="001D555E" w:rsidP="002E0545">
            <w:pPr>
              <w:numPr>
                <w:ilvl w:val="0"/>
                <w:numId w:val="145"/>
              </w:numPr>
              <w:shd w:val="clear" w:color="auto" w:fill="FFFFFF"/>
              <w:suppressAutoHyphens/>
              <w:spacing w:after="0" w:line="240" w:lineRule="auto"/>
              <w:rPr>
                <w:rFonts w:ascii="Arial" w:hAnsi="Arial" w:cs="Arial"/>
                <w:color w:val="222222"/>
                <w:sz w:val="24"/>
                <w:szCs w:val="24"/>
              </w:rPr>
            </w:pPr>
            <w:r w:rsidRPr="001D555E">
              <w:rPr>
                <w:rFonts w:ascii="Arial" w:hAnsi="Arial" w:cs="Arial"/>
                <w:color w:val="222222"/>
                <w:sz w:val="24"/>
                <w:szCs w:val="24"/>
              </w:rPr>
              <w:t>shvaćanje važnosti zbrinjavanja, odvajanja otpada te mogućnosti daljnjeg korištenja - shvaćanje pojma recikliranje (ekološko osvještavanje djece)</w:t>
            </w:r>
          </w:p>
          <w:p w:rsidR="001D555E" w:rsidRPr="001D555E" w:rsidRDefault="001D555E" w:rsidP="002E0545">
            <w:pPr>
              <w:numPr>
                <w:ilvl w:val="0"/>
                <w:numId w:val="145"/>
              </w:numPr>
              <w:shd w:val="clear" w:color="auto" w:fill="FFFFFF"/>
              <w:suppressAutoHyphens/>
              <w:spacing w:after="0" w:line="240" w:lineRule="auto"/>
              <w:rPr>
                <w:rFonts w:ascii="Arial" w:hAnsi="Arial" w:cs="Arial"/>
                <w:color w:val="222222"/>
                <w:sz w:val="24"/>
                <w:szCs w:val="24"/>
              </w:rPr>
            </w:pPr>
            <w:r w:rsidRPr="001D555E">
              <w:rPr>
                <w:rFonts w:ascii="Arial" w:hAnsi="Arial" w:cs="Arial"/>
                <w:color w:val="222222"/>
                <w:sz w:val="24"/>
                <w:szCs w:val="24"/>
              </w:rPr>
              <w:t>uključenost djece u planiranje te pomoć  u realizaciji ideja (osnaživanje dječje inicijativnosti i inovativnosti)</w:t>
            </w:r>
          </w:p>
          <w:p w:rsidR="001D555E" w:rsidRPr="001D555E" w:rsidRDefault="001D555E" w:rsidP="002E0545">
            <w:pPr>
              <w:numPr>
                <w:ilvl w:val="0"/>
                <w:numId w:val="145"/>
              </w:numPr>
              <w:shd w:val="clear" w:color="auto" w:fill="FFFFFF"/>
              <w:suppressAutoHyphens/>
              <w:spacing w:after="0" w:line="240" w:lineRule="auto"/>
              <w:rPr>
                <w:rFonts w:ascii="Arial" w:hAnsi="Arial" w:cs="Arial"/>
                <w:color w:val="222222"/>
                <w:sz w:val="24"/>
                <w:szCs w:val="24"/>
              </w:rPr>
            </w:pPr>
            <w:r w:rsidRPr="001D555E">
              <w:rPr>
                <w:rFonts w:ascii="Arial" w:hAnsi="Arial" w:cs="Arial"/>
                <w:color w:val="222222"/>
                <w:sz w:val="24"/>
                <w:szCs w:val="24"/>
              </w:rPr>
              <w:t>upoznavanje roditelja s planiranom bitnom zadaćom i uključivanje u*sakupljačke aktivnosti *radionice-izrade novih igračaka te uključivanje njihovih individualnih potencijala, posebno u svrhu ostvarivanja bitne zadaće (roditelj-partner)</w:t>
            </w:r>
          </w:p>
          <w:p w:rsidR="001D555E" w:rsidRPr="001D555E" w:rsidRDefault="001D555E" w:rsidP="001D555E">
            <w:pPr>
              <w:widowControl w:val="0"/>
              <w:spacing w:after="200" w:line="256" w:lineRule="auto"/>
              <w:contextualSpacing/>
              <w:rPr>
                <w:rFonts w:ascii="Arial" w:hAnsi="Arial" w:cs="Arial"/>
                <w:sz w:val="24"/>
                <w:szCs w:val="24"/>
              </w:rPr>
            </w:pPr>
          </w:p>
        </w:tc>
      </w:tr>
    </w:tbl>
    <w:p w:rsidR="001D555E" w:rsidRPr="001D555E" w:rsidRDefault="001D555E" w:rsidP="001D555E">
      <w:pPr>
        <w:suppressAutoHyphens/>
        <w:autoSpaceDN w:val="0"/>
        <w:spacing w:after="0" w:line="240" w:lineRule="auto"/>
        <w:textAlignment w:val="baseline"/>
        <w:rPr>
          <w:rFonts w:ascii="Arial" w:eastAsia="Times New Roman" w:hAnsi="Arial" w:cs="Arial"/>
          <w:kern w:val="3"/>
          <w:sz w:val="24"/>
          <w:szCs w:val="24"/>
          <w:lang w:eastAsia="hr-HR"/>
        </w:rPr>
      </w:pPr>
    </w:p>
    <w:p w:rsidR="001D555E" w:rsidRPr="001D555E" w:rsidRDefault="001D555E" w:rsidP="001D555E">
      <w:pPr>
        <w:spacing w:line="256" w:lineRule="auto"/>
        <w:ind w:firstLine="708"/>
        <w:jc w:val="both"/>
        <w:rPr>
          <w:rFonts w:ascii="Arial" w:hAnsi="Arial" w:cs="Arial"/>
          <w:sz w:val="24"/>
          <w:szCs w:val="24"/>
        </w:rPr>
      </w:pPr>
      <w:r w:rsidRPr="001D555E">
        <w:rPr>
          <w:rFonts w:ascii="Arial" w:hAnsi="Arial" w:cs="Arial"/>
          <w:sz w:val="24"/>
          <w:szCs w:val="24"/>
        </w:rPr>
        <w:lastRenderedPageBreak/>
        <w:t xml:space="preserve">Odgojitelji vode propisanu dokumentaciju prema Pravilniku o obrascima i sadržaju pedagoške dokumentacije i evidencije o djeci u dječjem vrtiću (Narodne novine, broj 83/2001.). Osim toga kao polazište za refleksiju odgojno-obrazovnog procesa odgojitelji će koristiti bilješke o djeci, foto i video zapise, likovne uratke djece i liste praćenja razvoja.  </w:t>
      </w:r>
    </w:p>
    <w:p w:rsidR="001D555E" w:rsidRPr="001D555E" w:rsidRDefault="001D555E" w:rsidP="001D555E">
      <w:pPr>
        <w:suppressAutoHyphens/>
        <w:spacing w:after="0" w:line="240" w:lineRule="auto"/>
        <w:ind w:firstLine="708"/>
        <w:jc w:val="both"/>
        <w:rPr>
          <w:rFonts w:ascii="Arial" w:eastAsia="Times New Roman" w:hAnsi="Arial" w:cs="Arial"/>
          <w:i/>
          <w:iCs/>
          <w:sz w:val="24"/>
          <w:szCs w:val="24"/>
          <w:lang w:eastAsia="hr-HR"/>
        </w:rPr>
      </w:pPr>
      <w:r w:rsidRPr="001D555E">
        <w:rPr>
          <w:rFonts w:ascii="Arial" w:eastAsia="Times New Roman" w:hAnsi="Arial" w:cs="Arial"/>
          <w:sz w:val="24"/>
          <w:szCs w:val="24"/>
          <w:lang w:eastAsia="hr-HR"/>
        </w:rPr>
        <w:t xml:space="preserve">Dječji vrtić Rijeka uključen je u tri </w:t>
      </w:r>
      <w:r w:rsidRPr="001D555E">
        <w:rPr>
          <w:rFonts w:ascii="Arial" w:eastAsia="Times New Roman" w:hAnsi="Arial" w:cs="Arial"/>
          <w:sz w:val="24"/>
          <w:szCs w:val="24"/>
          <w:u w:val="single"/>
          <w:lang w:eastAsia="hr-HR"/>
        </w:rPr>
        <w:t>međunarodna Erasmus KA2 projekta</w:t>
      </w:r>
      <w:r w:rsidRPr="001D555E">
        <w:rPr>
          <w:rFonts w:ascii="Arial" w:eastAsia="Times New Roman" w:hAnsi="Arial" w:cs="Arial"/>
          <w:i/>
          <w:iCs/>
          <w:sz w:val="24"/>
          <w:szCs w:val="24"/>
          <w:lang w:eastAsia="hr-HR"/>
        </w:rPr>
        <w:t>:</w:t>
      </w:r>
    </w:p>
    <w:p w:rsidR="001D555E" w:rsidRPr="001D555E" w:rsidRDefault="001D555E" w:rsidP="002E0545">
      <w:pPr>
        <w:numPr>
          <w:ilvl w:val="0"/>
          <w:numId w:val="146"/>
        </w:numPr>
        <w:suppressAutoHyphens/>
        <w:spacing w:after="0" w:line="240" w:lineRule="auto"/>
        <w:contextualSpacing/>
        <w:jc w:val="both"/>
        <w:rPr>
          <w:rFonts w:ascii="Arial" w:eastAsia="Times New Roman" w:hAnsi="Arial" w:cs="Arial"/>
          <w:sz w:val="24"/>
          <w:szCs w:val="24"/>
          <w:lang w:eastAsia="hr-HR"/>
        </w:rPr>
      </w:pPr>
      <w:r w:rsidRPr="001D555E">
        <w:rPr>
          <w:rFonts w:ascii="Arial" w:eastAsia="Times New Roman" w:hAnsi="Arial" w:cs="Arial"/>
          <w:i/>
          <w:iCs/>
          <w:sz w:val="24"/>
          <w:szCs w:val="24"/>
          <w:lang w:eastAsia="hr-HR"/>
        </w:rPr>
        <w:t xml:space="preserve">Bez umjetnosti nema inovacija, </w:t>
      </w:r>
    </w:p>
    <w:p w:rsidR="001D555E" w:rsidRPr="001D555E" w:rsidRDefault="001D555E" w:rsidP="002E0545">
      <w:pPr>
        <w:numPr>
          <w:ilvl w:val="0"/>
          <w:numId w:val="146"/>
        </w:numPr>
        <w:suppressAutoHyphens/>
        <w:spacing w:after="0" w:line="240" w:lineRule="auto"/>
        <w:contextualSpacing/>
        <w:jc w:val="both"/>
        <w:rPr>
          <w:rFonts w:ascii="Arial" w:eastAsia="Times New Roman" w:hAnsi="Arial" w:cs="Arial"/>
          <w:sz w:val="24"/>
          <w:szCs w:val="24"/>
          <w:lang w:eastAsia="hr-HR"/>
        </w:rPr>
      </w:pPr>
      <w:r w:rsidRPr="001D555E">
        <w:rPr>
          <w:rFonts w:ascii="Arial" w:eastAsia="Times New Roman" w:hAnsi="Arial" w:cs="Arial"/>
          <w:i/>
          <w:iCs/>
          <w:sz w:val="24"/>
          <w:szCs w:val="24"/>
          <w:lang w:eastAsia="hr-HR"/>
        </w:rPr>
        <w:t xml:space="preserve">Zeleni učitelji za zelene škole </w:t>
      </w:r>
    </w:p>
    <w:p w:rsidR="001D555E" w:rsidRPr="001D555E" w:rsidRDefault="001D555E" w:rsidP="002E0545">
      <w:pPr>
        <w:numPr>
          <w:ilvl w:val="0"/>
          <w:numId w:val="146"/>
        </w:numPr>
        <w:suppressAutoHyphens/>
        <w:spacing w:after="0" w:line="240" w:lineRule="auto"/>
        <w:contextualSpacing/>
        <w:jc w:val="both"/>
        <w:rPr>
          <w:rFonts w:ascii="Arial" w:eastAsia="Times New Roman" w:hAnsi="Arial" w:cs="Arial"/>
          <w:sz w:val="24"/>
          <w:szCs w:val="24"/>
          <w:lang w:eastAsia="hr-HR"/>
        </w:rPr>
      </w:pPr>
      <w:r w:rsidRPr="001D555E">
        <w:rPr>
          <w:rFonts w:ascii="Arial" w:eastAsia="Times New Roman" w:hAnsi="Arial" w:cs="Arial"/>
          <w:i/>
          <w:iCs/>
          <w:sz w:val="24"/>
          <w:szCs w:val="24"/>
          <w:lang w:eastAsia="hr-HR"/>
        </w:rPr>
        <w:t>Daj pet za europski let – Ambasadori radne sreće</w:t>
      </w:r>
      <w:r w:rsidRPr="001D555E">
        <w:rPr>
          <w:rFonts w:ascii="Arial" w:eastAsia="Times New Roman" w:hAnsi="Arial" w:cs="Arial"/>
          <w:sz w:val="24"/>
          <w:szCs w:val="24"/>
          <w:lang w:eastAsia="hr-HR"/>
        </w:rPr>
        <w:t xml:space="preserve">. </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U njihovu provedbu uključeni su odgojitelji i stručni suradnici. Cilj je </w:t>
      </w:r>
      <w:r w:rsidRPr="001D555E">
        <w:rPr>
          <w:rFonts w:ascii="Arial" w:eastAsia="Times New Roman" w:hAnsi="Arial" w:cs="Arial"/>
          <w:b/>
          <w:sz w:val="24"/>
          <w:szCs w:val="24"/>
          <w:lang w:eastAsia="hr-HR"/>
        </w:rPr>
        <w:t>omogućiti stjecanje inovativnih vještina i znanja u međunarodnom okruženju uz izmjenu primjera dobre prakse</w:t>
      </w:r>
      <w:r w:rsidRPr="001D555E">
        <w:rPr>
          <w:rFonts w:ascii="Arial" w:eastAsia="Times New Roman" w:hAnsi="Arial" w:cs="Arial"/>
          <w:sz w:val="24"/>
          <w:szCs w:val="24"/>
          <w:lang w:eastAsia="hr-HR"/>
        </w:rPr>
        <w:t>. Time će se podizati kvaliteta postojećeg odgojno-obrazovnog rada, uvoditi inovativna rješenja, a Europska dimenzija će postati vidljiva u odgojno-obrazovnim skupinama.</w:t>
      </w:r>
    </w:p>
    <w:p w:rsidR="001D555E" w:rsidRPr="001D555E" w:rsidRDefault="001D555E" w:rsidP="001D555E">
      <w:pPr>
        <w:tabs>
          <w:tab w:val="left" w:pos="1530"/>
        </w:tabs>
        <w:spacing w:line="240" w:lineRule="auto"/>
        <w:rPr>
          <w:rFonts w:ascii="Arial" w:eastAsia="Times New Roman" w:hAnsi="Arial" w:cs="Arial"/>
          <w:b/>
          <w:bCs/>
          <w:sz w:val="24"/>
          <w:szCs w:val="24"/>
          <w:lang w:val="pl-PL"/>
        </w:rPr>
      </w:pPr>
    </w:p>
    <w:p w:rsidR="001D555E" w:rsidRPr="001D555E" w:rsidRDefault="001D555E" w:rsidP="001D555E">
      <w:pPr>
        <w:tabs>
          <w:tab w:val="left" w:pos="1530"/>
        </w:tabs>
        <w:spacing w:line="240" w:lineRule="auto"/>
        <w:rPr>
          <w:rFonts w:ascii="Arial" w:eastAsia="Times New Roman" w:hAnsi="Arial" w:cs="Arial"/>
          <w:b/>
          <w:bCs/>
          <w:sz w:val="24"/>
          <w:szCs w:val="24"/>
          <w:lang w:val="pl-PL"/>
        </w:rPr>
      </w:pPr>
      <w:r w:rsidRPr="001D555E">
        <w:rPr>
          <w:rFonts w:ascii="Arial" w:eastAsia="Times New Roman" w:hAnsi="Arial" w:cs="Arial"/>
          <w:b/>
          <w:bCs/>
          <w:sz w:val="24"/>
          <w:szCs w:val="24"/>
          <w:lang w:val="pl-PL"/>
        </w:rPr>
        <w:t>4.2. RAD S DJECOM S TEŠKOĆAMA U RAZVOJU</w:t>
      </w:r>
    </w:p>
    <w:p w:rsidR="001D555E" w:rsidRPr="001D555E" w:rsidRDefault="001D555E" w:rsidP="001D555E">
      <w:pPr>
        <w:spacing w:after="0" w:line="240" w:lineRule="auto"/>
        <w:ind w:right="181" w:firstLine="360"/>
        <w:jc w:val="both"/>
        <w:rPr>
          <w:rFonts w:ascii="Arial" w:eastAsia="Times New Roman" w:hAnsi="Arial" w:cs="Arial"/>
          <w:sz w:val="24"/>
          <w:szCs w:val="24"/>
          <w:lang w:val="pl-PL" w:eastAsia="ar-SA"/>
        </w:rPr>
      </w:pPr>
      <w:r w:rsidRPr="001D555E">
        <w:rPr>
          <w:rFonts w:ascii="Arial" w:eastAsia="Times New Roman" w:hAnsi="Arial" w:cs="Arial"/>
          <w:sz w:val="24"/>
          <w:szCs w:val="24"/>
          <w:lang w:val="pl-PL" w:eastAsia="ar-SA"/>
        </w:rPr>
        <w:t>U skladu s bitnom zadaćom Dječjeg vrtića Rijeka u radu s djecom s teškoćama u razvoju naglasak će se dati na:</w:t>
      </w:r>
    </w:p>
    <w:p w:rsidR="001D555E" w:rsidRPr="001D555E" w:rsidRDefault="001D555E" w:rsidP="001D555E">
      <w:pPr>
        <w:spacing w:after="0" w:line="240" w:lineRule="auto"/>
        <w:ind w:right="181" w:firstLine="720"/>
        <w:jc w:val="both"/>
        <w:rPr>
          <w:rFonts w:ascii="Arial" w:eastAsia="Times New Roman" w:hAnsi="Arial" w:cs="Arial"/>
          <w:sz w:val="24"/>
          <w:szCs w:val="24"/>
          <w:lang w:val="pl-PL" w:eastAsia="ar-SA"/>
        </w:rPr>
      </w:pPr>
    </w:p>
    <w:p w:rsidR="001D555E" w:rsidRPr="001D555E" w:rsidRDefault="001D555E" w:rsidP="001D555E">
      <w:pPr>
        <w:numPr>
          <w:ilvl w:val="0"/>
          <w:numId w:val="13"/>
        </w:numPr>
        <w:spacing w:after="200" w:line="276" w:lineRule="auto"/>
        <w:contextualSpacing/>
        <w:jc w:val="both"/>
        <w:rPr>
          <w:rFonts w:ascii="Arial" w:eastAsia="Times New Roman" w:hAnsi="Arial" w:cs="Arial"/>
          <w:b/>
          <w:i/>
          <w:sz w:val="24"/>
          <w:szCs w:val="24"/>
          <w:lang w:val="pl-PL" w:eastAsia="ar-SA"/>
        </w:rPr>
      </w:pPr>
      <w:r w:rsidRPr="001D555E">
        <w:rPr>
          <w:rFonts w:ascii="Arial" w:eastAsia="Times New Roman" w:hAnsi="Arial" w:cs="Arial"/>
          <w:b/>
          <w:i/>
          <w:sz w:val="24"/>
          <w:szCs w:val="24"/>
          <w:lang w:val="pl-PL" w:eastAsia="ar-SA"/>
        </w:rPr>
        <w:t>Prilagodbi prostornog, socijalnog i vremenskog okruženja mogućnostima, potrebama i individualnim karakteristikama djeteta s teškoćama u razvoju.</w:t>
      </w:r>
    </w:p>
    <w:p w:rsidR="001D555E" w:rsidRPr="001D555E" w:rsidRDefault="001D555E" w:rsidP="001D555E">
      <w:pPr>
        <w:spacing w:after="0" w:line="240" w:lineRule="auto"/>
        <w:jc w:val="both"/>
        <w:rPr>
          <w:rFonts w:ascii="Arial" w:eastAsia="Times New Roman" w:hAnsi="Arial" w:cs="Arial"/>
          <w:sz w:val="24"/>
          <w:szCs w:val="24"/>
          <w:lang w:val="pl-PL" w:eastAsia="ar-SA"/>
        </w:rPr>
      </w:pPr>
      <w:r w:rsidRPr="001D555E">
        <w:rPr>
          <w:rFonts w:ascii="Arial" w:eastAsia="Times New Roman" w:hAnsi="Arial" w:cs="Arial"/>
          <w:color w:val="FF0000"/>
          <w:sz w:val="24"/>
          <w:szCs w:val="24"/>
          <w:lang w:val="pl-PL" w:eastAsia="ar-SA"/>
        </w:rPr>
        <w:t xml:space="preserve">         </w:t>
      </w:r>
      <w:r w:rsidRPr="001D555E">
        <w:rPr>
          <w:rFonts w:ascii="Arial" w:eastAsia="Times New Roman" w:hAnsi="Arial" w:cs="Arial"/>
          <w:color w:val="FF0000"/>
          <w:sz w:val="24"/>
          <w:szCs w:val="24"/>
          <w:lang w:val="pl-PL" w:eastAsia="ar-SA"/>
        </w:rPr>
        <w:tab/>
        <w:t xml:space="preserve"> </w:t>
      </w:r>
      <w:r w:rsidRPr="001D555E">
        <w:rPr>
          <w:rFonts w:ascii="Arial" w:eastAsia="Times New Roman" w:hAnsi="Arial" w:cs="Arial"/>
          <w:sz w:val="24"/>
          <w:szCs w:val="24"/>
          <w:lang w:val="pl-PL" w:eastAsia="ar-SA"/>
        </w:rPr>
        <w:t xml:space="preserve">Na upisima u pedagošku 2022./2023. godinu </w:t>
      </w:r>
      <w:r w:rsidRPr="001D555E">
        <w:rPr>
          <w:rFonts w:ascii="Arial" w:eastAsia="Times New Roman" w:hAnsi="Arial" w:cs="Arial"/>
          <w:sz w:val="24"/>
          <w:szCs w:val="24"/>
        </w:rPr>
        <w:t xml:space="preserve">evidentirano je 7 djece u 2 skupine s posebnim programom za djecu s poremećajem iz spektra autizma, 2 djece u 1 mješovitoj vrtićkoj skupini uz podršku rehabilitatora, 4 djece s Nalazom i mišljenjem Jedinstvenog tijela vještačenja u redovnim skupinama te 23 djece s razvojnim ili zdravstvenim teškoćama (medicinska dokumentacija) u redovnim skupinama. </w:t>
      </w:r>
      <w:r w:rsidRPr="001D555E">
        <w:rPr>
          <w:rFonts w:ascii="Arial" w:eastAsia="Times New Roman" w:hAnsi="Arial" w:cs="Arial"/>
          <w:sz w:val="24"/>
          <w:szCs w:val="24"/>
          <w:lang w:val="pl-PL" w:eastAsia="ar-SA"/>
        </w:rPr>
        <w:t xml:space="preserve">Sva navedena djeca kontinuirano će se pratiti od strane odgojitelja i članova stručnog tima. </w:t>
      </w:r>
    </w:p>
    <w:p w:rsidR="001D555E" w:rsidRPr="001D555E" w:rsidRDefault="001D555E" w:rsidP="001D555E">
      <w:pPr>
        <w:spacing w:after="0" w:line="240" w:lineRule="auto"/>
        <w:ind w:firstLine="708"/>
        <w:jc w:val="both"/>
        <w:rPr>
          <w:rFonts w:ascii="Arial" w:eastAsia="Times New Roman" w:hAnsi="Arial" w:cs="Arial"/>
          <w:sz w:val="24"/>
          <w:szCs w:val="24"/>
          <w:lang w:val="pl-PL" w:eastAsia="ar-SA"/>
        </w:rPr>
      </w:pPr>
      <w:r w:rsidRPr="001D555E">
        <w:rPr>
          <w:rFonts w:ascii="Arial" w:eastAsia="Times New Roman" w:hAnsi="Arial" w:cs="Arial"/>
          <w:sz w:val="24"/>
          <w:szCs w:val="24"/>
          <w:lang w:val="pl-PL" w:eastAsia="ar-SA"/>
        </w:rPr>
        <w:t xml:space="preserve">Edukacijski rehabilitator kontinuirano će savjetovati i senzibilizirati odgojitelje za rad s djecom s teškoćama u razvoju. Rad će biti organiziran ovisno o individualnim potrebama svakog djeteta. Planiraju se redovne individualne konzultacije za odgojitelje gdje će se zajednički promišljati strategije i individualni planovi za svako dijete. </w:t>
      </w:r>
      <w:r w:rsidRPr="001D555E">
        <w:rPr>
          <w:rFonts w:ascii="Arial" w:eastAsia="Times New Roman" w:hAnsi="Arial" w:cs="Arial"/>
          <w:sz w:val="24"/>
          <w:szCs w:val="24"/>
          <w:lang w:val="pl-PL" w:eastAsia="ar-SA"/>
        </w:rPr>
        <w:tab/>
      </w:r>
    </w:p>
    <w:p w:rsidR="001D555E" w:rsidRPr="001D555E" w:rsidRDefault="001D555E" w:rsidP="001D555E">
      <w:pPr>
        <w:spacing w:after="0" w:line="240" w:lineRule="auto"/>
        <w:ind w:firstLine="708"/>
        <w:jc w:val="both"/>
        <w:rPr>
          <w:rFonts w:ascii="Arial" w:eastAsia="Times New Roman" w:hAnsi="Arial" w:cs="Arial"/>
          <w:bCs/>
          <w:sz w:val="24"/>
          <w:szCs w:val="24"/>
          <w:lang w:eastAsia="ar-SA"/>
        </w:rPr>
      </w:pPr>
      <w:r w:rsidRPr="001D555E">
        <w:rPr>
          <w:rFonts w:ascii="Arial" w:eastAsia="Times New Roman" w:hAnsi="Arial" w:cs="Arial"/>
          <w:bCs/>
          <w:sz w:val="24"/>
          <w:szCs w:val="24"/>
          <w:lang w:eastAsia="ar-SA"/>
        </w:rPr>
        <w:t xml:space="preserve">Za skupine s posebnim programom za djecu </w:t>
      </w:r>
      <w:r w:rsidRPr="001D555E">
        <w:rPr>
          <w:rFonts w:ascii="Arial" w:hAnsi="Arial" w:cs="Arial"/>
          <w:sz w:val="24"/>
          <w:szCs w:val="24"/>
          <w:lang w:val="pt-BR" w:eastAsia="ar-SA"/>
        </w:rPr>
        <w:t xml:space="preserve">s poremećajima iz spektra autizma </w:t>
      </w:r>
      <w:r w:rsidRPr="001D555E">
        <w:rPr>
          <w:rFonts w:ascii="Arial" w:eastAsia="Times New Roman" w:hAnsi="Arial" w:cs="Arial"/>
          <w:bCs/>
          <w:sz w:val="24"/>
          <w:szCs w:val="24"/>
          <w:lang w:eastAsia="ar-SA"/>
        </w:rPr>
        <w:t>planirana je svakodnevna integracija u redovne skupine prema mogućnostima svakog pojedinog djeteta.</w:t>
      </w:r>
    </w:p>
    <w:p w:rsidR="001D555E" w:rsidRPr="001D555E" w:rsidRDefault="001D555E" w:rsidP="001D555E">
      <w:pPr>
        <w:spacing w:after="0" w:line="240" w:lineRule="auto"/>
        <w:ind w:firstLine="708"/>
        <w:jc w:val="both"/>
        <w:rPr>
          <w:rFonts w:ascii="Arial" w:eastAsia="Times New Roman" w:hAnsi="Arial" w:cs="Arial"/>
          <w:bCs/>
          <w:sz w:val="24"/>
          <w:szCs w:val="24"/>
          <w:lang w:eastAsia="ar-SA"/>
        </w:rPr>
      </w:pPr>
      <w:r w:rsidRPr="001D555E">
        <w:rPr>
          <w:rFonts w:ascii="Arial" w:eastAsia="Times New Roman" w:hAnsi="Arial" w:cs="Arial"/>
          <w:bCs/>
          <w:sz w:val="24"/>
          <w:szCs w:val="24"/>
          <w:lang w:eastAsia="ar-SA"/>
        </w:rPr>
        <w:t xml:space="preserve">Za roditelje djece s teškoćama u posebnim i redovnim programima uz podršku rehabilitatora planiraju se radionice „Rastimo zajedno Plus“ (educirani tim DV Rijeka). </w:t>
      </w:r>
    </w:p>
    <w:p w:rsidR="001D555E" w:rsidRPr="001D555E" w:rsidRDefault="001D555E" w:rsidP="001D555E">
      <w:pPr>
        <w:tabs>
          <w:tab w:val="left" w:pos="1530"/>
        </w:tabs>
        <w:spacing w:line="240" w:lineRule="auto"/>
        <w:rPr>
          <w:rFonts w:ascii="Arial" w:eastAsia="Times New Roman" w:hAnsi="Arial" w:cs="Arial"/>
          <w:b/>
          <w:bCs/>
          <w:sz w:val="24"/>
          <w:szCs w:val="24"/>
          <w:lang w:val="pl-PL"/>
        </w:rPr>
      </w:pPr>
    </w:p>
    <w:p w:rsidR="001D555E" w:rsidRPr="001D555E" w:rsidRDefault="001D555E" w:rsidP="001D555E">
      <w:pPr>
        <w:keepNext/>
        <w:suppressAutoHyphens/>
        <w:spacing w:after="0" w:line="240" w:lineRule="auto"/>
        <w:outlineLvl w:val="0"/>
        <w:rPr>
          <w:rFonts w:ascii="Arial" w:eastAsia="Times New Roman" w:hAnsi="Arial" w:cs="Arial"/>
          <w:bCs/>
          <w:sz w:val="24"/>
          <w:szCs w:val="24"/>
          <w:lang w:eastAsia="hr-HR"/>
        </w:rPr>
      </w:pPr>
      <w:bookmarkStart w:id="34" w:name="_Toc20299620"/>
      <w:bookmarkStart w:id="35" w:name="_Toc85699155"/>
      <w:bookmarkStart w:id="36" w:name="_Toc85703228"/>
      <w:r w:rsidRPr="001D555E">
        <w:rPr>
          <w:rFonts w:ascii="Arial" w:eastAsia="Times New Roman" w:hAnsi="Arial" w:cs="Arial"/>
          <w:b/>
          <w:bCs/>
          <w:sz w:val="24"/>
          <w:szCs w:val="24"/>
          <w:lang w:eastAsia="hr-HR"/>
        </w:rPr>
        <w:t>5. STRUČNO USAVRŠAVANJE ODGOJNO-OBRAZOVNIH DJELATNIKA</w:t>
      </w:r>
      <w:bookmarkEnd w:id="34"/>
      <w:bookmarkEnd w:id="35"/>
      <w:bookmarkEnd w:id="36"/>
    </w:p>
    <w:p w:rsidR="001D555E" w:rsidRPr="001D555E" w:rsidRDefault="001D555E" w:rsidP="001D555E">
      <w:pPr>
        <w:suppressAutoHyphens/>
        <w:spacing w:after="0" w:line="240" w:lineRule="auto"/>
        <w:jc w:val="both"/>
        <w:rPr>
          <w:rFonts w:ascii="Arial" w:eastAsia="Times New Roman" w:hAnsi="Arial" w:cs="Arial"/>
          <w:bCs/>
          <w:sz w:val="24"/>
          <w:szCs w:val="24"/>
        </w:rPr>
      </w:pPr>
    </w:p>
    <w:p w:rsidR="001D555E" w:rsidRPr="001D555E" w:rsidRDefault="001D555E" w:rsidP="001D555E">
      <w:pPr>
        <w:suppressAutoHyphens/>
        <w:spacing w:after="0" w:line="240" w:lineRule="auto"/>
        <w:ind w:firstLine="360"/>
        <w:jc w:val="both"/>
        <w:rPr>
          <w:rFonts w:ascii="Arial" w:eastAsia="Times New Roman" w:hAnsi="Arial" w:cs="Arial"/>
          <w:bCs/>
          <w:sz w:val="24"/>
          <w:szCs w:val="24"/>
        </w:rPr>
      </w:pPr>
      <w:r w:rsidRPr="001D555E">
        <w:rPr>
          <w:rFonts w:ascii="Arial" w:eastAsia="Times New Roman" w:hAnsi="Arial" w:cs="Arial"/>
          <w:bCs/>
          <w:sz w:val="24"/>
          <w:szCs w:val="24"/>
        </w:rPr>
        <w:t>Bitne zadaće unapređivanja stručno-pedagoškog, psihološkog i metodičkog obrazovanja imaju za cilj poticanje stručnih djelatnika na stalnu procjenu i mijenjanje vlastite odgojne prakse, što je potrebno dovesti u vezu s bitnim zadaćama unapređivanja odgojno-obrazovnog rada za ovu pedagošku godinu. Cjelokupno individualno i grupno usavršavanje stavljamo u funkciju jačanja stručne kompetencije i razvoja osobnosti odgojitelja i stručnih suradnika.</w:t>
      </w:r>
    </w:p>
    <w:p w:rsidR="001D555E" w:rsidRPr="001D555E" w:rsidRDefault="001D555E" w:rsidP="001D555E">
      <w:pPr>
        <w:suppressAutoHyphens/>
        <w:spacing w:after="0" w:line="240" w:lineRule="auto"/>
        <w:ind w:firstLine="360"/>
        <w:jc w:val="both"/>
        <w:rPr>
          <w:rFonts w:ascii="Arial" w:eastAsia="Times New Roman" w:hAnsi="Arial" w:cs="Arial"/>
          <w:bCs/>
          <w:sz w:val="24"/>
          <w:szCs w:val="24"/>
        </w:rPr>
      </w:pPr>
    </w:p>
    <w:p w:rsidR="001D555E" w:rsidRPr="001D555E" w:rsidRDefault="001D555E" w:rsidP="001D555E">
      <w:pPr>
        <w:suppressAutoHyphens/>
        <w:spacing w:after="0" w:line="240" w:lineRule="auto"/>
        <w:ind w:firstLine="360"/>
        <w:jc w:val="both"/>
        <w:rPr>
          <w:rFonts w:ascii="Arial" w:eastAsia="Times New Roman" w:hAnsi="Arial" w:cs="Arial"/>
          <w:bCs/>
          <w:color w:val="FF0000"/>
          <w:sz w:val="24"/>
          <w:szCs w:val="24"/>
        </w:rPr>
      </w:pPr>
      <w:r w:rsidRPr="001D555E">
        <w:rPr>
          <w:rFonts w:ascii="Arial" w:eastAsia="Times New Roman" w:hAnsi="Arial" w:cs="Arial"/>
          <w:bCs/>
          <w:sz w:val="24"/>
          <w:szCs w:val="24"/>
        </w:rPr>
        <w:lastRenderedPageBreak/>
        <w:t>Planirana stručna usavršavanja u organizaciji Dječjeg vrtića Rijeka i CPO Potok održavat će se uživo i online webinarima  i radionicama te unutar svakog pojedinog PPO-a čemu su doprinjele unaprijeđene digitalne kompetencije odgojno-obrazovnih djelatnika</w:t>
      </w:r>
      <w:r w:rsidRPr="001D555E">
        <w:rPr>
          <w:rFonts w:ascii="Arial" w:eastAsia="Times New Roman" w:hAnsi="Arial" w:cs="Arial"/>
          <w:bCs/>
          <w:color w:val="FF0000"/>
          <w:sz w:val="24"/>
          <w:szCs w:val="24"/>
        </w:rPr>
        <w:t xml:space="preserve">. </w:t>
      </w:r>
    </w:p>
    <w:p w:rsidR="001D555E" w:rsidRPr="001D555E" w:rsidRDefault="001D555E" w:rsidP="001D555E">
      <w:pPr>
        <w:suppressAutoHyphens/>
        <w:spacing w:after="0" w:line="240" w:lineRule="auto"/>
        <w:rPr>
          <w:rFonts w:ascii="Arial" w:eastAsia="Times New Roman" w:hAnsi="Arial" w:cs="Arial"/>
          <w:b/>
          <w:color w:val="FF0000"/>
          <w:sz w:val="24"/>
          <w:szCs w:val="24"/>
          <w:lang w:eastAsia="hr-HR"/>
        </w:rPr>
      </w:pPr>
    </w:p>
    <w:p w:rsidR="001D555E" w:rsidRPr="001D555E" w:rsidRDefault="001D555E" w:rsidP="001D555E">
      <w:pPr>
        <w:suppressAutoHyphens/>
        <w:spacing w:after="0" w:line="240" w:lineRule="auto"/>
        <w:rPr>
          <w:rFonts w:ascii="Arial" w:eastAsia="Times New Roman" w:hAnsi="Arial" w:cs="Arial"/>
          <w:b/>
          <w:sz w:val="24"/>
          <w:szCs w:val="24"/>
          <w:lang w:eastAsia="hr-HR"/>
        </w:rPr>
      </w:pPr>
      <w:r w:rsidRPr="001D555E">
        <w:rPr>
          <w:rFonts w:ascii="Arial" w:eastAsia="Times New Roman" w:hAnsi="Arial" w:cs="Arial"/>
          <w:b/>
          <w:sz w:val="24"/>
          <w:szCs w:val="24"/>
          <w:lang w:eastAsia="hr-HR"/>
        </w:rPr>
        <w:t>PLAN STRUČNOG USAVRŠAVANJE DJELATNIKA U CENTRU POTOK</w:t>
      </w:r>
    </w:p>
    <w:p w:rsidR="001D555E" w:rsidRPr="001D555E" w:rsidRDefault="001D555E" w:rsidP="001D555E">
      <w:pPr>
        <w:suppressAutoHyphens/>
        <w:spacing w:after="0" w:line="240" w:lineRule="auto"/>
        <w:rPr>
          <w:rFonts w:ascii="Arial" w:eastAsia="Times New Roman" w:hAnsi="Arial" w:cs="Arial"/>
          <w:sz w:val="24"/>
          <w:szCs w:val="24"/>
          <w:lang w:eastAsia="hr-HR"/>
        </w:rPr>
      </w:pPr>
    </w:p>
    <w:tbl>
      <w:tblPr>
        <w:tblW w:w="9322" w:type="dxa"/>
        <w:tblLayout w:type="fixed"/>
        <w:tblLook w:val="04A0" w:firstRow="1" w:lastRow="0" w:firstColumn="1" w:lastColumn="0" w:noHBand="0" w:noVBand="1"/>
      </w:tblPr>
      <w:tblGrid>
        <w:gridCol w:w="1666"/>
        <w:gridCol w:w="2268"/>
        <w:gridCol w:w="1986"/>
        <w:gridCol w:w="1699"/>
        <w:gridCol w:w="1703"/>
      </w:tblGrid>
      <w:tr w:rsidR="001D555E" w:rsidRPr="001D555E" w:rsidTr="008B566B">
        <w:trPr>
          <w:trHeight w:val="548"/>
        </w:trPr>
        <w:tc>
          <w:tcPr>
            <w:tcW w:w="166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sz w:val="24"/>
                <w:szCs w:val="24"/>
                <w:lang w:eastAsia="hr-HR"/>
              </w:rPr>
              <w:t>Oblici</w:t>
            </w:r>
          </w:p>
        </w:tc>
        <w:tc>
          <w:tcPr>
            <w:tcW w:w="226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sz w:val="24"/>
                <w:szCs w:val="24"/>
                <w:lang w:eastAsia="hr-HR"/>
              </w:rPr>
              <w:t>Tema</w:t>
            </w:r>
          </w:p>
        </w:tc>
        <w:tc>
          <w:tcPr>
            <w:tcW w:w="198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sz w:val="24"/>
                <w:szCs w:val="24"/>
                <w:lang w:eastAsia="hr-HR"/>
              </w:rPr>
              <w:t>Nositelj</w:t>
            </w:r>
          </w:p>
        </w:tc>
        <w:tc>
          <w:tcPr>
            <w:tcW w:w="169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sz w:val="24"/>
                <w:szCs w:val="24"/>
                <w:lang w:eastAsia="hr-HR"/>
              </w:rPr>
              <w:t>Rok</w:t>
            </w:r>
          </w:p>
        </w:tc>
        <w:tc>
          <w:tcPr>
            <w:tcW w:w="170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sz w:val="24"/>
                <w:szCs w:val="24"/>
                <w:lang w:eastAsia="hr-HR"/>
              </w:rPr>
              <w:t>Mjesto održavanja</w:t>
            </w:r>
          </w:p>
        </w:tc>
      </w:tr>
      <w:tr w:rsidR="001D555E" w:rsidRPr="001D555E" w:rsidTr="008B566B">
        <w:trPr>
          <w:trHeight w:val="2041"/>
        </w:trPr>
        <w:tc>
          <w:tcPr>
            <w:tcW w:w="1666" w:type="dxa"/>
            <w:vMerge w:val="restart"/>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Odgojiteljsko vijeće</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Raspored rada odgojno-obrazovnih djelatnika i dogovor za početak rada 2022./23.</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Voditeljica i stručni tim</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29. kolovoza 2022.</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PPO Mavrica (CPO Turnić)</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p>
        </w:tc>
      </w:tr>
      <w:tr w:rsidR="001D555E" w:rsidRPr="001D555E" w:rsidTr="008B566B">
        <w:trPr>
          <w:trHeight w:val="1097"/>
        </w:trPr>
        <w:tc>
          <w:tcPr>
            <w:tcW w:w="1666" w:type="dxa"/>
            <w:vMerge/>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spacing w:after="0" w:line="256" w:lineRule="auto"/>
              <w:rPr>
                <w:rFonts w:ascii="Arial" w:eastAsia="Times New Roman" w:hAnsi="Arial" w:cs="Arial"/>
                <w:sz w:val="24"/>
                <w:szCs w:val="24"/>
                <w:lang w:eastAsia="hr-HR"/>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Plan i program rada za ped.2022./23.</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Voditeljica,  stručni tim i odgojitelji</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28.rujan 2022.</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PPO Mavrica (CPO Turnić)</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p>
        </w:tc>
      </w:tr>
      <w:tr w:rsidR="001D555E" w:rsidRPr="001D555E" w:rsidTr="008B566B">
        <w:trPr>
          <w:trHeight w:val="1005"/>
        </w:trPr>
        <w:tc>
          <w:tcPr>
            <w:tcW w:w="1666" w:type="dxa"/>
            <w:vMerge/>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spacing w:after="0" w:line="256" w:lineRule="auto"/>
              <w:rPr>
                <w:rFonts w:ascii="Arial" w:eastAsia="Times New Roman" w:hAnsi="Arial" w:cs="Arial"/>
                <w:sz w:val="24"/>
                <w:szCs w:val="24"/>
                <w:lang w:eastAsia="hr-HR"/>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Polugodišnje izvješće po podcentrima</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Voditeljica,</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stručni suradnici,</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odg. obrazovni</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djelatnici PPO-a</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veljača 2023.</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PPO Mavrica/ online</w:t>
            </w:r>
          </w:p>
        </w:tc>
      </w:tr>
      <w:tr w:rsidR="001D555E" w:rsidRPr="001D555E" w:rsidTr="008B566B">
        <w:trPr>
          <w:trHeight w:val="1173"/>
        </w:trPr>
        <w:tc>
          <w:tcPr>
            <w:tcW w:w="1666" w:type="dxa"/>
            <w:vMerge/>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spacing w:after="0" w:line="256" w:lineRule="auto"/>
              <w:rPr>
                <w:rFonts w:ascii="Arial" w:eastAsia="Times New Roman" w:hAnsi="Arial" w:cs="Arial"/>
                <w:sz w:val="24"/>
                <w:szCs w:val="24"/>
                <w:lang w:eastAsia="hr-HR"/>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Godišnje izvješće i organizacija rada ljeti</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Voditeljica, stručni suradnici, odgojno-obrazovni djelatnici</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lipanj 2023.</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PPO Mavrica/ online</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r w:rsidRPr="001D555E">
              <w:rPr>
                <w:rFonts w:ascii="Arial" w:eastAsia="Times New Roman" w:hAnsi="Arial" w:cs="Arial"/>
                <w:sz w:val="24"/>
                <w:szCs w:val="24"/>
                <w:lang w:eastAsia="hr-HR"/>
              </w:rPr>
              <w:t>Predavanje i primjena</w:t>
            </w:r>
          </w:p>
        </w:tc>
        <w:tc>
          <w:tcPr>
            <w:tcW w:w="2268" w:type="dxa"/>
            <w:tcBorders>
              <w:top w:val="single" w:sz="4" w:space="0" w:color="000000"/>
              <w:left w:val="single" w:sz="4" w:space="0" w:color="000000"/>
              <w:bottom w:val="single" w:sz="4" w:space="0" w:color="auto"/>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Skrb za dijete s intolerancijom/alergijom - primjena EpiPen autoinjekcije u slučaju anafilaksije;</w:t>
            </w: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Skrb za dijete s dijagnozom šećerna bolest - primjena GglucaGen autoinjekcije</w:t>
            </w:r>
          </w:p>
          <w:p w:rsidR="001D555E" w:rsidRPr="001D555E" w:rsidRDefault="001D555E" w:rsidP="001D555E">
            <w:pPr>
              <w:widowControl w:val="0"/>
              <w:suppressAutoHyphens/>
              <w:spacing w:after="0" w:line="240" w:lineRule="auto"/>
              <w:rPr>
                <w:rFonts w:ascii="Arial" w:eastAsia="Times New Roman" w:hAnsi="Arial" w:cs="Arial"/>
                <w:color w:val="FF0000"/>
                <w:sz w:val="24"/>
                <w:szCs w:val="24"/>
                <w:lang w:eastAsia="hr-HR"/>
              </w:rPr>
            </w:pPr>
            <w:r w:rsidRPr="001D555E">
              <w:rPr>
                <w:rFonts w:ascii="Arial" w:eastAsia="Times New Roman" w:hAnsi="Arial" w:cs="Arial"/>
                <w:sz w:val="24"/>
                <w:szCs w:val="24"/>
                <w:lang w:eastAsia="hr-HR"/>
              </w:rPr>
              <w:t>Skrb za dijete s dijagnozom epilepsije-pružanje prve pomoći i primjena Diazepam klizme</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color w:val="FF0000"/>
                <w:sz w:val="24"/>
                <w:szCs w:val="24"/>
                <w:lang w:eastAsia="hr-HR"/>
              </w:rPr>
            </w:pPr>
            <w:r w:rsidRPr="001D555E">
              <w:rPr>
                <w:rFonts w:ascii="Arial" w:eastAsia="Times New Roman" w:hAnsi="Arial" w:cs="Arial"/>
                <w:sz w:val="24"/>
                <w:szCs w:val="24"/>
                <w:lang w:eastAsia="hr-HR"/>
              </w:rPr>
              <w:t>zdravstvena voditeljica</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rujan 2022./po potrebi</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svi PPO-i</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lastRenderedPageBreak/>
              <w:t>Stručna grupa</w:t>
            </w:r>
          </w:p>
        </w:tc>
        <w:tc>
          <w:tcPr>
            <w:tcW w:w="2268" w:type="dxa"/>
            <w:tcBorders>
              <w:top w:val="single" w:sz="4" w:space="0" w:color="auto"/>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Dokumentiranje u vrtiću: čemu, što, kako</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pedagoginja</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 listopad  2.: studeni 2022.</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 za sve odgojitelje CPO Potok do 15 godina staža i za zainteresirane</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Stručna grupa</w:t>
            </w:r>
          </w:p>
        </w:tc>
        <w:tc>
          <w:tcPr>
            <w:tcW w:w="2268" w:type="dxa"/>
            <w:tcBorders>
              <w:top w:val="single" w:sz="4" w:space="0" w:color="auto"/>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Prostorno okruženje za djecu s PSA</w:t>
            </w:r>
          </w:p>
        </w:tc>
        <w:tc>
          <w:tcPr>
            <w:tcW w:w="198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pedagoginja</w:t>
            </w:r>
          </w:p>
        </w:tc>
        <w:tc>
          <w:tcPr>
            <w:tcW w:w="16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prosinac 2022.</w:t>
            </w:r>
          </w:p>
        </w:tc>
        <w:tc>
          <w:tcPr>
            <w:tcW w:w="170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PPO Potok </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(za odgojne djelatnike posebnih i inkluzivne skupine)</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Intervizijska grupa</w:t>
            </w:r>
          </w:p>
        </w:tc>
        <w:tc>
          <w:tcPr>
            <w:tcW w:w="2268" w:type="dxa"/>
            <w:tcBorders>
              <w:top w:val="single" w:sz="4" w:space="0" w:color="auto"/>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Samorefleksijom do kvalitetnije komunikacije</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psiholog </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5. listopad, studeni 2022.</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Siječanj, veljača, ožujak 2023.</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PPO Potok </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(za odgojitelje u jaslicama) </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Refleksivna grupa</w:t>
            </w:r>
          </w:p>
        </w:tc>
        <w:tc>
          <w:tcPr>
            <w:tcW w:w="2268" w:type="dxa"/>
            <w:tcBorders>
              <w:top w:val="single" w:sz="4" w:space="0" w:color="auto"/>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Unaprjeđenje kompetencija odgojitelja - rad s pot.darovitom djecom</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psiholog</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studeni 2022.</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siječanj i ožujak 2023. </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CPO Potok</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bCs/>
                <w:sz w:val="24"/>
                <w:szCs w:val="24"/>
                <w:lang w:eastAsia="hr-HR"/>
              </w:rPr>
              <w:t>(za zainteresirane odgojitelje)</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bookmarkStart w:id="37" w:name="_Hlk114581935"/>
            <w:r w:rsidRPr="001D555E">
              <w:rPr>
                <w:rFonts w:ascii="Arial" w:eastAsia="Times New Roman" w:hAnsi="Arial" w:cs="Arial"/>
                <w:sz w:val="24"/>
                <w:szCs w:val="24"/>
                <w:lang w:eastAsia="hr-HR"/>
              </w:rPr>
              <w:t>Radionice</w:t>
            </w:r>
            <w:bookmarkEnd w:id="37"/>
          </w:p>
        </w:tc>
        <w:tc>
          <w:tcPr>
            <w:tcW w:w="2268" w:type="dxa"/>
            <w:tcBorders>
              <w:top w:val="single" w:sz="4" w:space="0" w:color="auto"/>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Građanski odgoj</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C234A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odgojiteljica pedagoginja</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studeni 2022.</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siječanj, veljača, 2023.</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sz w:val="24"/>
                <w:szCs w:val="24"/>
                <w:lang w:eastAsia="hr-HR"/>
              </w:rPr>
              <w:t>CPO Potok (za odgojitelje  i nestručne zamjene, do 10 godina staža u vrtiću)</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Kreativna radionica</w:t>
            </w:r>
          </w:p>
        </w:tc>
        <w:tc>
          <w:tcPr>
            <w:tcW w:w="2268" w:type="dxa"/>
            <w:tcBorders>
              <w:top w:val="single" w:sz="4" w:space="0" w:color="auto"/>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Točka, točka, točkica</w:t>
            </w:r>
          </w:p>
        </w:tc>
        <w:tc>
          <w:tcPr>
            <w:tcW w:w="198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odgojiteljica</w:t>
            </w:r>
          </w:p>
        </w:tc>
        <w:tc>
          <w:tcPr>
            <w:tcW w:w="16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12. listopad 2022.</w:t>
            </w:r>
          </w:p>
        </w:tc>
        <w:tc>
          <w:tcPr>
            <w:tcW w:w="170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PPO Podmurvice</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Kreativna radionica</w:t>
            </w:r>
          </w:p>
        </w:tc>
        <w:tc>
          <w:tcPr>
            <w:tcW w:w="2268" w:type="dxa"/>
            <w:tcBorders>
              <w:top w:val="single" w:sz="4" w:space="0" w:color="auto"/>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Prstne lutke</w:t>
            </w:r>
          </w:p>
        </w:tc>
        <w:tc>
          <w:tcPr>
            <w:tcW w:w="198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odgojiteljice</w:t>
            </w:r>
          </w:p>
        </w:tc>
        <w:tc>
          <w:tcPr>
            <w:tcW w:w="16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listopad 2022.</w:t>
            </w:r>
          </w:p>
        </w:tc>
        <w:tc>
          <w:tcPr>
            <w:tcW w:w="170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PPO Potok, jaslice</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Primjeri iz prakse i radionica</w:t>
            </w:r>
          </w:p>
        </w:tc>
        <w:tc>
          <w:tcPr>
            <w:tcW w:w="2268" w:type="dxa"/>
            <w:tcBorders>
              <w:top w:val="single" w:sz="4" w:space="0" w:color="auto"/>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Pokretne igre u jaslicama</w:t>
            </w:r>
          </w:p>
        </w:tc>
        <w:tc>
          <w:tcPr>
            <w:tcW w:w="198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odgojiteljice</w:t>
            </w:r>
          </w:p>
        </w:tc>
        <w:tc>
          <w:tcPr>
            <w:tcW w:w="16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studeni 2022.</w:t>
            </w:r>
          </w:p>
        </w:tc>
        <w:tc>
          <w:tcPr>
            <w:tcW w:w="170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PPO Potok, jaslice</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Kreativna radionica</w:t>
            </w:r>
          </w:p>
        </w:tc>
        <w:tc>
          <w:tcPr>
            <w:tcW w:w="2268" w:type="dxa"/>
            <w:tcBorders>
              <w:top w:val="single" w:sz="4" w:space="0" w:color="auto"/>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Calibri" w:hAnsi="Arial" w:cs="Arial"/>
                <w:sz w:val="24"/>
                <w:szCs w:val="24"/>
              </w:rPr>
              <w:t>Aktivnosti za razvoj govora djece jasličke dobi</w:t>
            </w:r>
          </w:p>
        </w:tc>
        <w:tc>
          <w:tcPr>
            <w:tcW w:w="198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Calibri" w:hAnsi="Arial" w:cs="Arial"/>
                <w:sz w:val="24"/>
                <w:szCs w:val="24"/>
              </w:rPr>
              <w:t>odgojiteljice</w:t>
            </w:r>
          </w:p>
        </w:tc>
        <w:tc>
          <w:tcPr>
            <w:tcW w:w="16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prosinac 2022.</w:t>
            </w:r>
          </w:p>
        </w:tc>
        <w:tc>
          <w:tcPr>
            <w:tcW w:w="170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PPO Potok, jaslice</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lastRenderedPageBreak/>
              <w:t>Primjeri iz prakse i radionica</w:t>
            </w:r>
          </w:p>
        </w:tc>
        <w:tc>
          <w:tcPr>
            <w:tcW w:w="2268" w:type="dxa"/>
            <w:tcBorders>
              <w:top w:val="single" w:sz="4" w:space="0" w:color="auto"/>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Calibri" w:hAnsi="Arial" w:cs="Arial"/>
                <w:sz w:val="24"/>
                <w:szCs w:val="24"/>
              </w:rPr>
            </w:pPr>
            <w:r w:rsidRPr="001D555E">
              <w:rPr>
                <w:rFonts w:ascii="Arial" w:eastAsia="Calibri" w:hAnsi="Arial" w:cs="Arial"/>
                <w:sz w:val="24"/>
                <w:szCs w:val="24"/>
              </w:rPr>
              <w:t>Digitalne kompetencije djece u vrtiću</w:t>
            </w:r>
          </w:p>
        </w:tc>
        <w:tc>
          <w:tcPr>
            <w:tcW w:w="198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Calibri" w:hAnsi="Arial" w:cs="Arial"/>
                <w:sz w:val="24"/>
                <w:szCs w:val="24"/>
              </w:rPr>
            </w:pPr>
            <w:r w:rsidRPr="001D555E">
              <w:rPr>
                <w:rFonts w:ascii="Arial" w:eastAsia="Calibri" w:hAnsi="Arial" w:cs="Arial"/>
                <w:sz w:val="24"/>
                <w:szCs w:val="24"/>
              </w:rPr>
              <w:t>odgojiteljice</w:t>
            </w:r>
          </w:p>
        </w:tc>
        <w:tc>
          <w:tcPr>
            <w:tcW w:w="16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siječanj 2023.</w:t>
            </w:r>
          </w:p>
        </w:tc>
        <w:tc>
          <w:tcPr>
            <w:tcW w:w="170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PPO Potok, jaslice</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Radionica</w:t>
            </w:r>
          </w:p>
        </w:tc>
        <w:tc>
          <w:tcPr>
            <w:tcW w:w="2268" w:type="dxa"/>
            <w:tcBorders>
              <w:top w:val="single" w:sz="4" w:space="0" w:color="auto"/>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Calibri" w:hAnsi="Arial" w:cs="Arial"/>
                <w:sz w:val="24"/>
                <w:szCs w:val="24"/>
              </w:rPr>
            </w:pPr>
            <w:r w:rsidRPr="001D555E">
              <w:rPr>
                <w:rFonts w:ascii="Arial" w:eastAsia="Calibri" w:hAnsi="Arial" w:cs="Arial"/>
                <w:sz w:val="24"/>
                <w:szCs w:val="24"/>
              </w:rPr>
              <w:t>Stilovi roditeljstva i „13 bolesti roditeljstva“</w:t>
            </w:r>
          </w:p>
        </w:tc>
        <w:tc>
          <w:tcPr>
            <w:tcW w:w="1986" w:type="dxa"/>
            <w:tcBorders>
              <w:top w:val="single" w:sz="4" w:space="0" w:color="000000"/>
              <w:left w:val="single" w:sz="4" w:space="0" w:color="000000"/>
              <w:bottom w:val="single" w:sz="4" w:space="0" w:color="000000"/>
              <w:right w:val="single" w:sz="4" w:space="0" w:color="000000"/>
            </w:tcBorders>
            <w:vAlign w:val="center"/>
          </w:tcPr>
          <w:p w:rsidR="00C234AE" w:rsidRDefault="00C234AE" w:rsidP="00C234AE">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 xml:space="preserve">odgojiteljica </w:t>
            </w:r>
            <w:r w:rsidR="001D555E" w:rsidRPr="001D555E">
              <w:rPr>
                <w:rFonts w:ascii="Arial" w:eastAsia="Calibri" w:hAnsi="Arial" w:cs="Arial"/>
                <w:sz w:val="24"/>
                <w:szCs w:val="24"/>
              </w:rPr>
              <w:t xml:space="preserve"> </w:t>
            </w:r>
          </w:p>
          <w:p w:rsidR="00C234AE" w:rsidRDefault="00C234AE" w:rsidP="00C234AE">
            <w:pPr>
              <w:widowControl w:val="0"/>
              <w:suppressAutoHyphens/>
              <w:spacing w:after="0" w:line="240" w:lineRule="auto"/>
              <w:jc w:val="center"/>
              <w:rPr>
                <w:rFonts w:ascii="Arial" w:eastAsia="Calibri" w:hAnsi="Arial" w:cs="Arial"/>
                <w:sz w:val="24"/>
                <w:szCs w:val="24"/>
              </w:rPr>
            </w:pPr>
          </w:p>
          <w:p w:rsidR="001D555E" w:rsidRPr="001D555E" w:rsidRDefault="00C234AE" w:rsidP="00C234AE">
            <w:pPr>
              <w:widowControl w:val="0"/>
              <w:suppressAutoHyphens/>
              <w:spacing w:after="0" w:line="240" w:lineRule="auto"/>
              <w:jc w:val="center"/>
              <w:rPr>
                <w:rFonts w:ascii="Arial" w:eastAsia="Calibri" w:hAnsi="Arial" w:cs="Arial"/>
                <w:sz w:val="24"/>
                <w:szCs w:val="24"/>
              </w:rPr>
            </w:pPr>
            <w:r>
              <w:rPr>
                <w:rFonts w:ascii="Arial" w:eastAsia="Calibri" w:hAnsi="Arial" w:cs="Arial"/>
                <w:sz w:val="24"/>
                <w:szCs w:val="24"/>
              </w:rPr>
              <w:t>psiholog</w:t>
            </w:r>
          </w:p>
        </w:tc>
        <w:tc>
          <w:tcPr>
            <w:tcW w:w="16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listopad 2022.</w:t>
            </w:r>
          </w:p>
        </w:tc>
        <w:tc>
          <w:tcPr>
            <w:tcW w:w="170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PPO Potok, vrtić</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Primjeri iz prakse i radionica</w:t>
            </w:r>
          </w:p>
        </w:tc>
        <w:tc>
          <w:tcPr>
            <w:tcW w:w="2268" w:type="dxa"/>
            <w:tcBorders>
              <w:top w:val="single" w:sz="4" w:space="0" w:color="auto"/>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Calibri" w:hAnsi="Arial" w:cs="Arial"/>
                <w:sz w:val="24"/>
                <w:szCs w:val="24"/>
              </w:rPr>
            </w:pPr>
            <w:r w:rsidRPr="001D555E">
              <w:rPr>
                <w:rFonts w:ascii="Arial" w:eastAsia="Calibri" w:hAnsi="Arial" w:cs="Arial"/>
                <w:sz w:val="24"/>
                <w:szCs w:val="24"/>
              </w:rPr>
              <w:t>Priča o jednom dječaku</w:t>
            </w:r>
          </w:p>
        </w:tc>
        <w:tc>
          <w:tcPr>
            <w:tcW w:w="198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Calibri" w:hAnsi="Arial" w:cs="Arial"/>
                <w:sz w:val="24"/>
                <w:szCs w:val="24"/>
              </w:rPr>
            </w:pPr>
            <w:r w:rsidRPr="001D555E">
              <w:rPr>
                <w:rFonts w:ascii="Arial" w:eastAsia="Calibri" w:hAnsi="Arial" w:cs="Arial"/>
                <w:sz w:val="24"/>
                <w:szCs w:val="24"/>
              </w:rPr>
              <w:t>odgojiteljica</w:t>
            </w:r>
          </w:p>
        </w:tc>
        <w:tc>
          <w:tcPr>
            <w:tcW w:w="16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studeni 2022.</w:t>
            </w:r>
          </w:p>
        </w:tc>
        <w:tc>
          <w:tcPr>
            <w:tcW w:w="170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PPO Potok, vrtić</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Primjeri iz prakse i radionica</w:t>
            </w:r>
          </w:p>
        </w:tc>
        <w:tc>
          <w:tcPr>
            <w:tcW w:w="2268" w:type="dxa"/>
            <w:tcBorders>
              <w:top w:val="single" w:sz="4" w:space="0" w:color="auto"/>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Poticanje tolerantnog ponašanja u grupnim aktivnostima </w:t>
            </w:r>
          </w:p>
        </w:tc>
        <w:tc>
          <w:tcPr>
            <w:tcW w:w="198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C234AE" w:rsidP="001D555E">
            <w:pPr>
              <w:widowControl w:val="0"/>
              <w:suppressAutoHyphens/>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odgojiteljice</w:t>
            </w:r>
          </w:p>
        </w:tc>
        <w:tc>
          <w:tcPr>
            <w:tcW w:w="16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studeni 2022.</w:t>
            </w:r>
          </w:p>
        </w:tc>
        <w:tc>
          <w:tcPr>
            <w:tcW w:w="170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bookmarkStart w:id="38" w:name="_Hlk114584220"/>
            <w:r w:rsidRPr="001D555E">
              <w:rPr>
                <w:rFonts w:ascii="Arial" w:eastAsia="Times New Roman" w:hAnsi="Arial" w:cs="Arial"/>
                <w:sz w:val="24"/>
                <w:szCs w:val="24"/>
                <w:lang w:eastAsia="hr-HR"/>
              </w:rPr>
              <w:t>PPO Potok, vrtić</w:t>
            </w:r>
            <w:bookmarkEnd w:id="38"/>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Primjeri iz prakse i radionica</w:t>
            </w:r>
          </w:p>
        </w:tc>
        <w:tc>
          <w:tcPr>
            <w:tcW w:w="2268" w:type="dxa"/>
            <w:tcBorders>
              <w:top w:val="single" w:sz="4" w:space="0" w:color="auto"/>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STEM područja odgoja</w:t>
            </w:r>
          </w:p>
        </w:tc>
        <w:tc>
          <w:tcPr>
            <w:tcW w:w="198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odgojiteljice</w:t>
            </w:r>
          </w:p>
        </w:tc>
        <w:tc>
          <w:tcPr>
            <w:tcW w:w="16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prosinac 2022.</w:t>
            </w:r>
          </w:p>
        </w:tc>
        <w:tc>
          <w:tcPr>
            <w:tcW w:w="170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PPO Potok, vrtić</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Primjeri iz prakse i radionica</w:t>
            </w:r>
          </w:p>
        </w:tc>
        <w:tc>
          <w:tcPr>
            <w:tcW w:w="2268" w:type="dxa"/>
            <w:tcBorders>
              <w:top w:val="single" w:sz="4" w:space="0" w:color="auto"/>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Calibri" w:hAnsi="Arial" w:cs="Arial"/>
                <w:sz w:val="24"/>
                <w:szCs w:val="24"/>
              </w:rPr>
              <w:t>Sporazumijevanje djece iz različitih jezičnih krajeva i dvojezičnost u skupini</w:t>
            </w:r>
          </w:p>
        </w:tc>
        <w:tc>
          <w:tcPr>
            <w:tcW w:w="198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odgojiteljice</w:t>
            </w:r>
          </w:p>
        </w:tc>
        <w:tc>
          <w:tcPr>
            <w:tcW w:w="16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siječanj 2023.</w:t>
            </w:r>
          </w:p>
        </w:tc>
        <w:tc>
          <w:tcPr>
            <w:tcW w:w="170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PPO Potok, vrtić</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Primjeri iz prakse i radionica</w:t>
            </w:r>
          </w:p>
        </w:tc>
        <w:tc>
          <w:tcPr>
            <w:tcW w:w="2268" w:type="dxa"/>
            <w:tcBorders>
              <w:top w:val="single" w:sz="4" w:space="0" w:color="auto"/>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STEM igre u vrtiću, projekti s djecom</w:t>
            </w:r>
          </w:p>
        </w:tc>
        <w:tc>
          <w:tcPr>
            <w:tcW w:w="198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odgojiteljice</w:t>
            </w:r>
          </w:p>
        </w:tc>
        <w:tc>
          <w:tcPr>
            <w:tcW w:w="16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siječanj 2023. </w:t>
            </w:r>
          </w:p>
        </w:tc>
        <w:tc>
          <w:tcPr>
            <w:tcW w:w="170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PPO Podmurvice</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Radionica</w:t>
            </w:r>
          </w:p>
        </w:tc>
        <w:tc>
          <w:tcPr>
            <w:tcW w:w="2268" w:type="dxa"/>
            <w:tcBorders>
              <w:top w:val="single" w:sz="4" w:space="0" w:color="auto"/>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Alati za bolju komunikaciju s roditeljima </w:t>
            </w:r>
          </w:p>
        </w:tc>
        <w:tc>
          <w:tcPr>
            <w:tcW w:w="198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C234A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psiholog </w:t>
            </w:r>
          </w:p>
        </w:tc>
        <w:tc>
          <w:tcPr>
            <w:tcW w:w="16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studeni i prosinac 2022.</w:t>
            </w:r>
          </w:p>
        </w:tc>
        <w:tc>
          <w:tcPr>
            <w:tcW w:w="170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CPO Potok      (za odgojitelje do 5 god. staža)</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Radionica</w:t>
            </w:r>
          </w:p>
        </w:tc>
        <w:tc>
          <w:tcPr>
            <w:tcW w:w="2268" w:type="dxa"/>
            <w:tcBorders>
              <w:top w:val="single" w:sz="4" w:space="0" w:color="auto"/>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Kutija puna osjećaja-prikaz rada s djecom</w:t>
            </w:r>
          </w:p>
        </w:tc>
        <w:tc>
          <w:tcPr>
            <w:tcW w:w="198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C234A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psiholog </w:t>
            </w:r>
          </w:p>
        </w:tc>
        <w:tc>
          <w:tcPr>
            <w:tcW w:w="16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siječanj, veljača 2022.</w:t>
            </w:r>
          </w:p>
        </w:tc>
        <w:tc>
          <w:tcPr>
            <w:tcW w:w="170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CPO Potok, vrtić</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lastRenderedPageBreak/>
              <w:t>Implementacija sadržaja iz Erasmus + projekta</w:t>
            </w:r>
          </w:p>
        </w:tc>
        <w:tc>
          <w:tcPr>
            <w:tcW w:w="2268" w:type="dxa"/>
            <w:tcBorders>
              <w:top w:val="single" w:sz="4" w:space="0" w:color="auto"/>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Anti stres radionice</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bCs/>
                <w:sz w:val="24"/>
                <w:szCs w:val="24"/>
                <w:lang w:eastAsia="hr-HR"/>
              </w:rPr>
              <w:t>psiholog</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prosinac 2022.</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ožujak, travanj 2023.</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CPO Potok</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bCs/>
                <w:sz w:val="24"/>
                <w:szCs w:val="24"/>
                <w:lang w:eastAsia="hr-HR"/>
              </w:rPr>
              <w:t>(za zainteresirane odgojitelje)</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Predavanje i  radionica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Kako poboljšati komunikaciju s roditeljima</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psiholog</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Rijeka psihologije, veljača 2023.</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CPO Potok</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(za sve odgojitelje)</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bCs/>
                <w:sz w:val="24"/>
                <w:szCs w:val="24"/>
                <w:lang w:eastAsia="hr-HR"/>
              </w:rPr>
              <w:t>Refleksivni praktikum</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bCs/>
                <w:sz w:val="24"/>
                <w:szCs w:val="24"/>
                <w:lang w:eastAsia="hr-HR"/>
              </w:rPr>
              <w:t>Refleksije prakse, razvoj refleksivnih vještina</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pedagoginja</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jednom mjesečno veljača – lipanj 2023.</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bCs/>
                <w:sz w:val="24"/>
                <w:szCs w:val="24"/>
                <w:lang w:eastAsia="hr-HR"/>
              </w:rPr>
              <w:t>PPO</w:t>
            </w:r>
            <w:r w:rsidRPr="001D555E">
              <w:rPr>
                <w:rFonts w:ascii="Arial" w:eastAsia="Times New Roman" w:hAnsi="Arial" w:cs="Arial"/>
                <w:sz w:val="24"/>
                <w:szCs w:val="24"/>
                <w:lang w:eastAsia="hr-HR"/>
              </w:rPr>
              <w:t>: Mlaka, i Podmurvice,</w:t>
            </w: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Potok jaslice i posebne skupine,  Potok vrtić,  </w:t>
            </w:r>
            <w:r w:rsidRPr="001D555E">
              <w:rPr>
                <w:rFonts w:ascii="Arial" w:eastAsia="Times New Roman" w:hAnsi="Arial" w:cs="Arial"/>
                <w:bCs/>
                <w:sz w:val="24"/>
                <w:szCs w:val="24"/>
                <w:lang w:eastAsia="hr-HR"/>
              </w:rPr>
              <w:t>Topolino i Z.Cviić</w:t>
            </w:r>
            <w:r w:rsidRPr="001D555E">
              <w:rPr>
                <w:rFonts w:ascii="Arial" w:eastAsia="Times New Roman" w:hAnsi="Arial" w:cs="Arial"/>
                <w:sz w:val="24"/>
                <w:szCs w:val="24"/>
                <w:lang w:eastAsia="hr-HR"/>
              </w:rPr>
              <w:t xml:space="preserve"> (za sve odgojitelje  četiri grupe)</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lang w:eastAsia="hr-HR"/>
              </w:rPr>
            </w:pPr>
            <w:r w:rsidRPr="001D555E">
              <w:rPr>
                <w:rFonts w:ascii="Arial" w:eastAsia="Times New Roman" w:hAnsi="Arial" w:cs="Arial"/>
                <w:bCs/>
                <w:sz w:val="24"/>
                <w:szCs w:val="24"/>
                <w:lang w:eastAsia="hr-HR"/>
              </w:rPr>
              <w:t>Ciklus 5 radionica</w:t>
            </w:r>
          </w:p>
        </w:tc>
        <w:tc>
          <w:tcPr>
            <w:tcW w:w="2268"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lang w:eastAsia="hr-HR"/>
              </w:rPr>
            </w:pPr>
            <w:r w:rsidRPr="001D555E">
              <w:rPr>
                <w:rFonts w:ascii="Arial" w:eastAsia="Times New Roman" w:hAnsi="Arial" w:cs="Arial"/>
                <w:bCs/>
                <w:sz w:val="24"/>
                <w:szCs w:val="24"/>
                <w:lang w:eastAsia="hr-HR"/>
              </w:rPr>
              <w:t>Pripravništvo u vrtiću i proces stažiranja (odabrane teme)</w:t>
            </w:r>
          </w:p>
        </w:tc>
        <w:tc>
          <w:tcPr>
            <w:tcW w:w="198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pedagoginja </w:t>
            </w:r>
          </w:p>
        </w:tc>
        <w:tc>
          <w:tcPr>
            <w:tcW w:w="16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tijekom godine</w:t>
            </w:r>
          </w:p>
        </w:tc>
        <w:tc>
          <w:tcPr>
            <w:tcW w:w="170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za odgojitelje pripravnike</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bCs/>
                <w:sz w:val="24"/>
                <w:szCs w:val="24"/>
                <w:lang w:eastAsia="hr-HR"/>
              </w:rPr>
            </w:pPr>
            <w:r w:rsidRPr="001D555E">
              <w:rPr>
                <w:rFonts w:ascii="Arial" w:eastAsia="Times New Roman" w:hAnsi="Arial" w:cs="Arial"/>
                <w:sz w:val="24"/>
                <w:szCs w:val="24"/>
                <w:lang w:eastAsia="hr-HR"/>
              </w:rPr>
              <w:t>Grupne refleksije</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rPr>
                <w:rFonts w:ascii="Arial" w:eastAsia="Times New Roman" w:hAnsi="Arial" w:cs="Arial"/>
                <w:bCs/>
                <w:sz w:val="24"/>
                <w:szCs w:val="24"/>
                <w:lang w:eastAsia="hr-HR"/>
              </w:rPr>
            </w:pPr>
            <w:r w:rsidRPr="001D555E">
              <w:rPr>
                <w:rFonts w:ascii="Arial" w:eastAsia="Times New Roman" w:hAnsi="Arial" w:cs="Arial"/>
                <w:sz w:val="24"/>
                <w:szCs w:val="24"/>
                <w:lang w:eastAsia="hr-HR"/>
              </w:rPr>
              <w:t>Refleksije prakse primjenom Wanda metode</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sz w:val="24"/>
                <w:szCs w:val="24"/>
                <w:lang w:eastAsia="hr-HR"/>
              </w:rPr>
              <w:t>pedagoginja</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listopad, studeni, prosinac 2022</w:t>
            </w: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sz w:val="24"/>
                <w:szCs w:val="24"/>
                <w:lang w:eastAsia="hr-HR"/>
              </w:rPr>
              <w:t>PPO Mlaka (za sve odgojitelje PPO-a)</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lang w:eastAsia="hr-HR"/>
              </w:rPr>
            </w:pPr>
            <w:r w:rsidRPr="001D555E">
              <w:rPr>
                <w:rFonts w:ascii="Arial" w:eastAsia="Times New Roman" w:hAnsi="Arial" w:cs="Arial"/>
                <w:bCs/>
                <w:sz w:val="24"/>
                <w:szCs w:val="24"/>
                <w:lang w:eastAsia="hr-HR"/>
              </w:rPr>
              <w:t>Refleksivni praktikum</w:t>
            </w:r>
          </w:p>
        </w:tc>
        <w:tc>
          <w:tcPr>
            <w:tcW w:w="2268"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lang w:eastAsia="hr-HR"/>
              </w:rPr>
            </w:pPr>
            <w:r w:rsidRPr="001D555E">
              <w:rPr>
                <w:rFonts w:ascii="Arial" w:eastAsia="Times New Roman" w:hAnsi="Arial" w:cs="Arial"/>
                <w:bCs/>
                <w:sz w:val="24"/>
                <w:szCs w:val="24"/>
                <w:lang w:eastAsia="hr-HR"/>
              </w:rPr>
              <w:t>Praćenje i planiranje rada s djecom s teškoćama u razvoju</w:t>
            </w:r>
          </w:p>
        </w:tc>
        <w:tc>
          <w:tcPr>
            <w:tcW w:w="198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pedagog</w:t>
            </w:r>
          </w:p>
        </w:tc>
        <w:tc>
          <w:tcPr>
            <w:tcW w:w="16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bCs/>
                <w:color w:val="FF0000"/>
                <w:sz w:val="24"/>
                <w:szCs w:val="24"/>
                <w:lang w:eastAsia="hr-HR"/>
              </w:rPr>
            </w:pPr>
            <w:r w:rsidRPr="001D555E">
              <w:rPr>
                <w:rFonts w:ascii="Arial" w:eastAsia="Times New Roman" w:hAnsi="Arial" w:cs="Arial"/>
                <w:bCs/>
                <w:sz w:val="24"/>
                <w:szCs w:val="24"/>
                <w:lang w:eastAsia="hr-HR"/>
              </w:rPr>
              <w:t xml:space="preserve">mjesečno, listopad 2022.- travanj 2023. </w:t>
            </w:r>
          </w:p>
        </w:tc>
        <w:tc>
          <w:tcPr>
            <w:tcW w:w="170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PPO Potok </w:t>
            </w:r>
          </w:p>
          <w:p w:rsidR="001D555E" w:rsidRPr="001D555E" w:rsidRDefault="001D555E" w:rsidP="001D555E">
            <w:pPr>
              <w:widowControl w:val="0"/>
              <w:suppressAutoHyphens/>
              <w:spacing w:after="0" w:line="240" w:lineRule="auto"/>
              <w:jc w:val="center"/>
              <w:rPr>
                <w:rFonts w:ascii="Arial" w:eastAsia="Times New Roman" w:hAnsi="Arial" w:cs="Arial"/>
                <w:color w:val="FF0000"/>
                <w:sz w:val="24"/>
                <w:szCs w:val="24"/>
                <w:lang w:eastAsia="hr-HR"/>
              </w:rPr>
            </w:pPr>
            <w:r w:rsidRPr="001D555E">
              <w:rPr>
                <w:rFonts w:ascii="Arial" w:eastAsia="Times New Roman" w:hAnsi="Arial" w:cs="Arial"/>
                <w:sz w:val="24"/>
                <w:szCs w:val="24"/>
                <w:lang w:eastAsia="hr-HR"/>
              </w:rPr>
              <w:t>( za rehabilitatore-odgojitelje)</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lang w:eastAsia="hr-HR"/>
              </w:rPr>
            </w:pPr>
            <w:r w:rsidRPr="001D555E">
              <w:rPr>
                <w:rFonts w:ascii="Arial" w:eastAsia="Times New Roman" w:hAnsi="Arial" w:cs="Arial"/>
                <w:bCs/>
                <w:sz w:val="24"/>
                <w:szCs w:val="24"/>
                <w:lang w:eastAsia="hr-HR"/>
              </w:rPr>
              <w:t>Interesna grupa</w:t>
            </w:r>
          </w:p>
        </w:tc>
        <w:tc>
          <w:tcPr>
            <w:tcW w:w="2268"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lang w:eastAsia="hr-HR"/>
              </w:rPr>
            </w:pPr>
            <w:r w:rsidRPr="001D555E">
              <w:rPr>
                <w:rFonts w:ascii="Arial" w:eastAsia="Times New Roman" w:hAnsi="Arial" w:cs="Arial"/>
                <w:bCs/>
                <w:sz w:val="24"/>
                <w:szCs w:val="24"/>
                <w:lang w:eastAsia="hr-HR"/>
              </w:rPr>
              <w:t>Podrška odgojiteljima u radu s djecom s teškoćama u razvoju</w:t>
            </w:r>
          </w:p>
        </w:tc>
        <w:tc>
          <w:tcPr>
            <w:tcW w:w="198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pedagog</w:t>
            </w:r>
          </w:p>
        </w:tc>
        <w:tc>
          <w:tcPr>
            <w:tcW w:w="16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listopad 2022. – siječanj 2023.</w:t>
            </w:r>
          </w:p>
        </w:tc>
        <w:tc>
          <w:tcPr>
            <w:tcW w:w="170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CPO Potok </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 za zainteresirane odgojitelje)</w:t>
            </w:r>
          </w:p>
        </w:tc>
      </w:tr>
      <w:tr w:rsidR="001D555E" w:rsidRPr="001D555E" w:rsidTr="008B566B">
        <w:trPr>
          <w:trHeight w:val="1395"/>
        </w:trPr>
        <w:tc>
          <w:tcPr>
            <w:tcW w:w="166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lang w:eastAsia="hr-HR"/>
              </w:rPr>
            </w:pPr>
            <w:r w:rsidRPr="001D555E">
              <w:rPr>
                <w:rFonts w:ascii="Arial" w:eastAsia="Times New Roman" w:hAnsi="Arial" w:cs="Arial"/>
                <w:bCs/>
                <w:sz w:val="24"/>
                <w:szCs w:val="24"/>
                <w:lang w:eastAsia="hr-HR"/>
              </w:rPr>
              <w:t>Radionica</w:t>
            </w:r>
          </w:p>
        </w:tc>
        <w:tc>
          <w:tcPr>
            <w:tcW w:w="2268"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lang w:eastAsia="hr-HR"/>
              </w:rPr>
            </w:pPr>
            <w:r w:rsidRPr="001D555E">
              <w:rPr>
                <w:rFonts w:ascii="Arial" w:eastAsia="Times New Roman" w:hAnsi="Arial" w:cs="Arial"/>
                <w:bCs/>
                <w:sz w:val="24"/>
                <w:szCs w:val="24"/>
                <w:lang w:eastAsia="hr-HR"/>
              </w:rPr>
              <w:t xml:space="preserve">Suradnja s roditeljima djece s teškoćama u razvoju </w:t>
            </w:r>
          </w:p>
        </w:tc>
        <w:tc>
          <w:tcPr>
            <w:tcW w:w="198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pedagog</w:t>
            </w:r>
          </w:p>
        </w:tc>
        <w:tc>
          <w:tcPr>
            <w:tcW w:w="16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veljača 2023.</w:t>
            </w:r>
          </w:p>
        </w:tc>
        <w:tc>
          <w:tcPr>
            <w:tcW w:w="1703"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CPO Potok </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(za zainteresirane odgojitelje)</w:t>
            </w:r>
          </w:p>
        </w:tc>
      </w:tr>
    </w:tbl>
    <w:p w:rsidR="001D555E" w:rsidRPr="001D555E" w:rsidRDefault="001D555E" w:rsidP="001D555E">
      <w:pPr>
        <w:suppressAutoHyphens/>
        <w:spacing w:after="0" w:line="240" w:lineRule="auto"/>
        <w:jc w:val="both"/>
        <w:rPr>
          <w:rFonts w:ascii="Arial" w:eastAsia="Times New Roman" w:hAnsi="Arial" w:cs="Arial"/>
          <w:b/>
          <w:bCs/>
          <w:color w:val="FF0000"/>
          <w:sz w:val="24"/>
          <w:szCs w:val="24"/>
          <w:lang w:eastAsia="hr-HR"/>
        </w:rPr>
      </w:pPr>
    </w:p>
    <w:p w:rsidR="00C234AE" w:rsidRPr="00C75104" w:rsidRDefault="001D555E" w:rsidP="001D555E">
      <w:pPr>
        <w:suppressAutoHyphens/>
        <w:spacing w:after="0" w:line="240" w:lineRule="auto"/>
        <w:jc w:val="both"/>
        <w:rPr>
          <w:rFonts w:ascii="Arial" w:eastAsia="Times New Roman" w:hAnsi="Arial" w:cs="Arial"/>
          <w:color w:val="FF0000"/>
          <w:sz w:val="24"/>
          <w:szCs w:val="24"/>
          <w:lang w:eastAsia="hr-HR"/>
        </w:rPr>
      </w:pPr>
      <w:r w:rsidRPr="001D555E">
        <w:rPr>
          <w:rFonts w:ascii="Arial" w:eastAsia="Times New Roman" w:hAnsi="Arial" w:cs="Arial"/>
          <w:sz w:val="24"/>
          <w:szCs w:val="24"/>
          <w:lang w:eastAsia="hr-HR"/>
        </w:rPr>
        <w:t>Kvalitetna i pravovremena edukacija predviđa i kontinuiranu nadopunu stručne literature i periodike koja je na korištenje u knjižnici u PPO Potok i posuđuje se u individualno.</w:t>
      </w:r>
    </w:p>
    <w:p w:rsidR="001D555E" w:rsidRPr="001D555E" w:rsidRDefault="001D555E" w:rsidP="001D555E">
      <w:pPr>
        <w:keepNext/>
        <w:suppressAutoHyphens/>
        <w:spacing w:after="0" w:line="240" w:lineRule="auto"/>
        <w:outlineLvl w:val="0"/>
        <w:rPr>
          <w:rFonts w:ascii="Arial" w:eastAsia="Times New Roman" w:hAnsi="Arial" w:cs="Arial"/>
          <w:bCs/>
          <w:sz w:val="24"/>
          <w:szCs w:val="24"/>
        </w:rPr>
      </w:pPr>
      <w:bookmarkStart w:id="39" w:name="_Toc20299621"/>
      <w:bookmarkStart w:id="40" w:name="_Toc85699156"/>
      <w:bookmarkStart w:id="41" w:name="_Toc85703229"/>
      <w:r w:rsidRPr="001D555E">
        <w:rPr>
          <w:rFonts w:ascii="Arial" w:eastAsia="Times New Roman" w:hAnsi="Arial" w:cs="Arial"/>
          <w:b/>
          <w:bCs/>
          <w:sz w:val="24"/>
          <w:szCs w:val="24"/>
          <w:lang w:eastAsia="hr-HR"/>
        </w:rPr>
        <w:lastRenderedPageBreak/>
        <w:t>6. SURADNJA S RODITELJIMA</w:t>
      </w:r>
      <w:bookmarkEnd w:id="39"/>
      <w:bookmarkEnd w:id="40"/>
      <w:bookmarkEnd w:id="41"/>
    </w:p>
    <w:p w:rsidR="001D555E" w:rsidRPr="001D555E" w:rsidRDefault="001D555E" w:rsidP="001D555E">
      <w:pPr>
        <w:suppressAutoHyphens/>
        <w:spacing w:after="0" w:line="240" w:lineRule="auto"/>
        <w:jc w:val="both"/>
        <w:rPr>
          <w:rFonts w:ascii="Arial" w:eastAsia="Times New Roman" w:hAnsi="Arial" w:cs="Arial"/>
          <w:sz w:val="24"/>
          <w:szCs w:val="24"/>
        </w:rPr>
      </w:pPr>
    </w:p>
    <w:p w:rsidR="001D555E" w:rsidRPr="001D555E" w:rsidRDefault="001D555E" w:rsidP="001D555E">
      <w:pPr>
        <w:suppressAutoHyphens/>
        <w:spacing w:after="0" w:line="240" w:lineRule="auto"/>
        <w:ind w:right="180"/>
        <w:jc w:val="both"/>
        <w:rPr>
          <w:rFonts w:ascii="Arial" w:eastAsia="Times New Roman" w:hAnsi="Arial" w:cs="Arial"/>
          <w:iCs/>
          <w:sz w:val="24"/>
          <w:szCs w:val="24"/>
        </w:rPr>
      </w:pPr>
      <w:r w:rsidRPr="001D555E">
        <w:rPr>
          <w:rFonts w:ascii="Arial" w:eastAsia="Times New Roman" w:hAnsi="Arial" w:cs="Arial"/>
          <w:iCs/>
          <w:sz w:val="24"/>
          <w:szCs w:val="24"/>
        </w:rPr>
        <w:tab/>
      </w:r>
    </w:p>
    <w:p w:rsidR="001D555E" w:rsidRPr="001D555E" w:rsidRDefault="001D555E" w:rsidP="001D555E">
      <w:pPr>
        <w:suppressAutoHyphens/>
        <w:spacing w:after="0" w:line="240" w:lineRule="auto"/>
        <w:ind w:right="180" w:firstLine="360"/>
        <w:jc w:val="both"/>
        <w:rPr>
          <w:rFonts w:ascii="Arial" w:eastAsia="Times New Roman" w:hAnsi="Arial" w:cs="Arial"/>
          <w:iCs/>
          <w:sz w:val="24"/>
          <w:szCs w:val="24"/>
        </w:rPr>
      </w:pPr>
      <w:r w:rsidRPr="001D555E">
        <w:rPr>
          <w:rFonts w:ascii="Arial" w:eastAsia="Times New Roman" w:hAnsi="Arial" w:cs="Arial"/>
          <w:iCs/>
          <w:sz w:val="24"/>
          <w:szCs w:val="24"/>
        </w:rPr>
        <w:t>Bitna zadaća unapređivanja suradnje s roditeljima i ove će pedagoške godine biti usmjerena na:</w:t>
      </w:r>
    </w:p>
    <w:p w:rsidR="001D555E" w:rsidRPr="001D555E" w:rsidRDefault="001D555E" w:rsidP="001D555E">
      <w:pPr>
        <w:suppressAutoHyphens/>
        <w:spacing w:after="0" w:line="240" w:lineRule="auto"/>
        <w:ind w:right="180"/>
        <w:jc w:val="both"/>
        <w:rPr>
          <w:rFonts w:ascii="Arial" w:eastAsia="Times New Roman" w:hAnsi="Arial" w:cs="Arial"/>
          <w:iCs/>
          <w:sz w:val="24"/>
          <w:szCs w:val="24"/>
        </w:rPr>
      </w:pPr>
    </w:p>
    <w:p w:rsidR="001D555E" w:rsidRPr="001D555E" w:rsidRDefault="001D555E" w:rsidP="002E0545">
      <w:pPr>
        <w:numPr>
          <w:ilvl w:val="0"/>
          <w:numId w:val="87"/>
        </w:numPr>
        <w:suppressAutoHyphens/>
        <w:spacing w:after="0" w:line="240" w:lineRule="auto"/>
        <w:ind w:right="180"/>
        <w:jc w:val="both"/>
        <w:rPr>
          <w:rFonts w:ascii="Arial" w:eastAsia="Times New Roman" w:hAnsi="Arial" w:cs="Arial"/>
          <w:b/>
          <w:bCs/>
          <w:sz w:val="24"/>
          <w:szCs w:val="24"/>
        </w:rPr>
      </w:pPr>
      <w:r w:rsidRPr="001D555E">
        <w:rPr>
          <w:rFonts w:ascii="Arial" w:eastAsia="Times New Roman" w:hAnsi="Arial" w:cs="Arial"/>
          <w:b/>
          <w:bCs/>
          <w:i/>
          <w:iCs/>
          <w:sz w:val="24"/>
          <w:szCs w:val="24"/>
          <w:lang w:eastAsia="hr-HR"/>
        </w:rPr>
        <w:t>podizanje razine</w:t>
      </w:r>
      <w:r w:rsidRPr="001D555E">
        <w:rPr>
          <w:rFonts w:ascii="Arial" w:eastAsia="Times New Roman" w:hAnsi="Arial" w:cs="Arial"/>
          <w:b/>
          <w:bCs/>
          <w:i/>
          <w:sz w:val="24"/>
          <w:szCs w:val="24"/>
          <w:lang w:eastAsia="hr-HR"/>
        </w:rPr>
        <w:t xml:space="preserve"> informiranosti roditelja o životu i radu u vrtiću s ciljem unapređivanja suradničkih i partnerskih odnosa. </w:t>
      </w:r>
    </w:p>
    <w:p w:rsidR="001D555E" w:rsidRPr="001D555E" w:rsidRDefault="001D555E" w:rsidP="001D555E">
      <w:pPr>
        <w:suppressAutoHyphens/>
        <w:spacing w:after="0" w:line="240" w:lineRule="auto"/>
        <w:ind w:right="180"/>
        <w:jc w:val="both"/>
        <w:rPr>
          <w:rFonts w:ascii="Arial" w:eastAsia="Times New Roman" w:hAnsi="Arial" w:cs="Arial"/>
          <w:bCs/>
          <w:i/>
          <w:sz w:val="24"/>
          <w:szCs w:val="24"/>
          <w:lang w:eastAsia="hr-HR"/>
        </w:rPr>
      </w:pPr>
    </w:p>
    <w:p w:rsidR="001D555E" w:rsidRPr="001D555E" w:rsidRDefault="001D555E" w:rsidP="00C75104">
      <w:pPr>
        <w:suppressAutoHyphens/>
        <w:spacing w:after="0" w:line="240" w:lineRule="auto"/>
        <w:ind w:right="180"/>
        <w:jc w:val="both"/>
        <w:rPr>
          <w:rFonts w:ascii="Arial" w:eastAsia="Times New Roman" w:hAnsi="Arial" w:cs="Arial"/>
          <w:bCs/>
          <w:sz w:val="24"/>
          <w:szCs w:val="24"/>
        </w:rPr>
      </w:pPr>
      <w:r w:rsidRPr="001D555E">
        <w:rPr>
          <w:rFonts w:ascii="Arial" w:eastAsia="Times New Roman" w:hAnsi="Arial" w:cs="Arial"/>
          <w:bCs/>
          <w:sz w:val="24"/>
          <w:szCs w:val="24"/>
        </w:rPr>
        <w:t xml:space="preserve">Oblici suradnje s roditeljima prilagodit će se epidemiološkim mjerama za suzbijanje širenja epidemije COVID-19. Prije svega, edukativno savjetodavni rad s roditeljima realizirat će se individualnim razgovorima uz poštivanje svih mjera fizičke distance i zaštite. Odgojno-obrazovni djelatnici poticat će se na realizaciju zadaća suradnje s roditeljima uz pomoć virtualnih oblika komunikacije: korespondencija mailom, grupama na mobilnoj aplikaciji Viber, Facebook grupom „Vrtić kod kuće“, mrežnim stranicama DV Rijeka i ostalim digitalnim platformama za socijalnu interakciju i razmjenu sadržaja. </w:t>
      </w:r>
    </w:p>
    <w:p w:rsidR="001D555E" w:rsidRPr="001D555E" w:rsidRDefault="001D555E" w:rsidP="001D555E">
      <w:pPr>
        <w:suppressAutoHyphens/>
        <w:spacing w:after="0" w:line="240" w:lineRule="auto"/>
        <w:jc w:val="both"/>
        <w:rPr>
          <w:rFonts w:ascii="Arial" w:eastAsia="Times New Roman" w:hAnsi="Arial" w:cs="Arial"/>
          <w:bCs/>
          <w:sz w:val="24"/>
          <w:szCs w:val="24"/>
        </w:rPr>
      </w:pPr>
    </w:p>
    <w:tbl>
      <w:tblPr>
        <w:tblW w:w="9180" w:type="dxa"/>
        <w:jc w:val="center"/>
        <w:tblLayout w:type="fixed"/>
        <w:tblLook w:val="0000" w:firstRow="0" w:lastRow="0" w:firstColumn="0" w:lastColumn="0" w:noHBand="0" w:noVBand="0"/>
      </w:tblPr>
      <w:tblGrid>
        <w:gridCol w:w="1981"/>
        <w:gridCol w:w="3599"/>
        <w:gridCol w:w="1652"/>
        <w:gridCol w:w="1948"/>
      </w:tblGrid>
      <w:tr w:rsidR="001D555E" w:rsidRPr="001D555E" w:rsidTr="008B566B">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suppressAutoHyphens/>
              <w:spacing w:after="0" w:line="240" w:lineRule="auto"/>
              <w:jc w:val="center"/>
              <w:rPr>
                <w:rFonts w:ascii="Arial" w:eastAsia="Times New Roman" w:hAnsi="Arial" w:cs="Arial"/>
                <w:b/>
                <w:sz w:val="24"/>
                <w:szCs w:val="24"/>
              </w:rPr>
            </w:pPr>
            <w:r w:rsidRPr="001D555E">
              <w:rPr>
                <w:rFonts w:ascii="Arial" w:eastAsia="Times New Roman" w:hAnsi="Arial" w:cs="Arial"/>
                <w:b/>
                <w:sz w:val="24"/>
                <w:szCs w:val="24"/>
                <w:lang w:eastAsia="hr-HR"/>
              </w:rPr>
              <w:t>ZADAĆE</w:t>
            </w:r>
          </w:p>
        </w:tc>
        <w:tc>
          <w:tcPr>
            <w:tcW w:w="359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lang w:eastAsia="hr-HR"/>
              </w:rPr>
              <w:t>SADRŽAJI RADA</w:t>
            </w:r>
          </w:p>
        </w:tc>
        <w:tc>
          <w:tcPr>
            <w:tcW w:w="165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lang w:eastAsia="hr-HR"/>
              </w:rPr>
              <w:t>NOSITELJI</w:t>
            </w:r>
          </w:p>
        </w:tc>
        <w:tc>
          <w:tcPr>
            <w:tcW w:w="194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lang w:eastAsia="hr-HR"/>
              </w:rPr>
              <w:t>VRIJEME OSTVARENJA</w:t>
            </w:r>
          </w:p>
        </w:tc>
      </w:tr>
      <w:tr w:rsidR="001D555E" w:rsidRPr="001D555E" w:rsidTr="008B566B">
        <w:trPr>
          <w:cantSplit/>
          <w:trHeight w:val="577"/>
          <w:jc w:val="center"/>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
                <w:sz w:val="24"/>
                <w:szCs w:val="24"/>
              </w:rPr>
            </w:pPr>
            <w:r w:rsidRPr="001D555E">
              <w:rPr>
                <w:rFonts w:ascii="Arial" w:eastAsia="Times New Roman" w:hAnsi="Arial" w:cs="Arial"/>
                <w:b/>
                <w:sz w:val="24"/>
                <w:szCs w:val="24"/>
                <w:lang w:eastAsia="hr-HR"/>
              </w:rPr>
              <w:t>Upoznavanje roditelja s organizacijom života i rada u vrtiću</w:t>
            </w:r>
          </w:p>
        </w:tc>
        <w:tc>
          <w:tcPr>
            <w:tcW w:w="35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88"/>
              </w:numPr>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inicijalni razgovori s roditeljima pri upisu djeteta u vrtić</w:t>
            </w:r>
          </w:p>
        </w:tc>
        <w:tc>
          <w:tcPr>
            <w:tcW w:w="1652"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stručni suradnici</w:t>
            </w:r>
          </w:p>
        </w:tc>
        <w:tc>
          <w:tcPr>
            <w:tcW w:w="1948"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svibanj 2023.</w:t>
            </w:r>
          </w:p>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tijekom godine</w:t>
            </w:r>
          </w:p>
        </w:tc>
      </w:tr>
      <w:tr w:rsidR="001D555E" w:rsidRPr="001D555E" w:rsidTr="008B566B">
        <w:trPr>
          <w:cantSplit/>
          <w:trHeight w:val="577"/>
          <w:jc w:val="center"/>
        </w:trPr>
        <w:tc>
          <w:tcPr>
            <w:tcW w:w="1980" w:type="dxa"/>
            <w:vMerge/>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rPr>
                <w:rFonts w:ascii="Arial" w:eastAsia="Times New Roman" w:hAnsi="Arial" w:cs="Arial"/>
                <w:b/>
                <w:sz w:val="24"/>
                <w:szCs w:val="24"/>
                <w:lang w:eastAsia="hr-HR"/>
              </w:rPr>
            </w:pPr>
          </w:p>
        </w:tc>
        <w:tc>
          <w:tcPr>
            <w:tcW w:w="35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88"/>
              </w:numPr>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roditeljski sastanak na temu prilagodbe djeteta u jaslicama i vrtiću</w:t>
            </w:r>
          </w:p>
        </w:tc>
        <w:tc>
          <w:tcPr>
            <w:tcW w:w="1652"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odgojitelji i stručni suradnici</w:t>
            </w:r>
          </w:p>
        </w:tc>
        <w:tc>
          <w:tcPr>
            <w:tcW w:w="1948"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lipanj 2023.</w:t>
            </w:r>
          </w:p>
        </w:tc>
      </w:tr>
      <w:tr w:rsidR="001D555E" w:rsidRPr="001D555E" w:rsidTr="008B566B">
        <w:trPr>
          <w:cantSplit/>
          <w:trHeight w:val="577"/>
          <w:jc w:val="center"/>
        </w:trPr>
        <w:tc>
          <w:tcPr>
            <w:tcW w:w="1980" w:type="dxa"/>
            <w:vMerge/>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rPr>
                <w:rFonts w:ascii="Arial" w:eastAsia="Times New Roman" w:hAnsi="Arial" w:cs="Arial"/>
                <w:sz w:val="24"/>
                <w:szCs w:val="24"/>
              </w:rPr>
            </w:pPr>
          </w:p>
        </w:tc>
        <w:tc>
          <w:tcPr>
            <w:tcW w:w="35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88"/>
              </w:numPr>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radionice za roditelje i novoupisanu djecu</w:t>
            </w:r>
          </w:p>
        </w:tc>
        <w:tc>
          <w:tcPr>
            <w:tcW w:w="1652"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odgojitelji i stručni suradnici</w:t>
            </w:r>
          </w:p>
        </w:tc>
        <w:tc>
          <w:tcPr>
            <w:tcW w:w="1948"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lipanj, kolovoz</w:t>
            </w:r>
          </w:p>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2023.</w:t>
            </w:r>
          </w:p>
        </w:tc>
      </w:tr>
      <w:tr w:rsidR="001D555E" w:rsidRPr="001D555E" w:rsidTr="008B566B">
        <w:trPr>
          <w:cantSplit/>
          <w:jc w:val="center"/>
        </w:trPr>
        <w:tc>
          <w:tcPr>
            <w:tcW w:w="1980" w:type="dxa"/>
            <w:vMerge/>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rPr>
                <w:rFonts w:ascii="Arial" w:eastAsia="Times New Roman" w:hAnsi="Arial" w:cs="Arial"/>
                <w:sz w:val="24"/>
                <w:szCs w:val="24"/>
              </w:rPr>
            </w:pPr>
          </w:p>
        </w:tc>
        <w:tc>
          <w:tcPr>
            <w:tcW w:w="35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88"/>
              </w:numPr>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informiranje roditelja o mogućim oblicima suradnje te njihovo uključivanje sukladno interesima</w:t>
            </w:r>
          </w:p>
        </w:tc>
        <w:tc>
          <w:tcPr>
            <w:tcW w:w="1652"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stručni suradnici i odgojni djelatnici</w:t>
            </w:r>
          </w:p>
        </w:tc>
        <w:tc>
          <w:tcPr>
            <w:tcW w:w="1948"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rujan, listopad 2023.</w:t>
            </w:r>
          </w:p>
        </w:tc>
      </w:tr>
      <w:tr w:rsidR="001D555E" w:rsidRPr="001D555E" w:rsidTr="008B566B">
        <w:trPr>
          <w:cantSplit/>
          <w:jc w:val="center"/>
        </w:trPr>
        <w:tc>
          <w:tcPr>
            <w:tcW w:w="1980" w:type="dxa"/>
            <w:vMerge/>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rPr>
                <w:rFonts w:ascii="Arial" w:eastAsia="Times New Roman" w:hAnsi="Arial" w:cs="Arial"/>
                <w:sz w:val="24"/>
                <w:szCs w:val="24"/>
              </w:rPr>
            </w:pPr>
          </w:p>
        </w:tc>
        <w:tc>
          <w:tcPr>
            <w:tcW w:w="35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88"/>
              </w:numPr>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dokumentiranje odgojno-obrazovnog procesa te prezentacija roditeljima (različitim medijima)</w:t>
            </w:r>
          </w:p>
        </w:tc>
        <w:tc>
          <w:tcPr>
            <w:tcW w:w="1652"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stručni suradnici i odgojni djelatnici</w:t>
            </w:r>
          </w:p>
        </w:tc>
        <w:tc>
          <w:tcPr>
            <w:tcW w:w="1948"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tijekom godine</w:t>
            </w:r>
          </w:p>
        </w:tc>
      </w:tr>
      <w:tr w:rsidR="001D555E" w:rsidRPr="001D555E" w:rsidTr="008B566B">
        <w:trPr>
          <w:cantSplit/>
          <w:jc w:val="center"/>
        </w:trPr>
        <w:tc>
          <w:tcPr>
            <w:tcW w:w="1980" w:type="dxa"/>
            <w:vMerge/>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rPr>
                <w:rFonts w:ascii="Arial" w:eastAsia="Times New Roman" w:hAnsi="Arial" w:cs="Arial"/>
                <w:sz w:val="24"/>
                <w:szCs w:val="24"/>
              </w:rPr>
            </w:pPr>
          </w:p>
        </w:tc>
        <w:tc>
          <w:tcPr>
            <w:tcW w:w="35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88"/>
              </w:numPr>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informiranje roditelja o aktualnim zbivanjima putem web-stranica vrtića</w:t>
            </w:r>
          </w:p>
        </w:tc>
        <w:tc>
          <w:tcPr>
            <w:tcW w:w="1652"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stručni suradnici i odgojni djelatnici</w:t>
            </w:r>
          </w:p>
        </w:tc>
        <w:tc>
          <w:tcPr>
            <w:tcW w:w="1948"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tijekom godine</w:t>
            </w:r>
          </w:p>
        </w:tc>
      </w:tr>
      <w:tr w:rsidR="001D555E" w:rsidRPr="001D555E" w:rsidTr="008B566B">
        <w:trPr>
          <w:cantSplit/>
          <w:jc w:val="center"/>
        </w:trPr>
        <w:tc>
          <w:tcPr>
            <w:tcW w:w="1980" w:type="dxa"/>
            <w:vMerge/>
            <w:tcBorders>
              <w:top w:val="single" w:sz="4" w:space="0" w:color="000000"/>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rPr>
                <w:rFonts w:ascii="Arial" w:eastAsia="Times New Roman" w:hAnsi="Arial" w:cs="Arial"/>
                <w:sz w:val="24"/>
                <w:szCs w:val="24"/>
              </w:rPr>
            </w:pPr>
          </w:p>
        </w:tc>
        <w:tc>
          <w:tcPr>
            <w:tcW w:w="35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88"/>
              </w:numPr>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uređenje oglasnih ploča za roditelje</w:t>
            </w:r>
          </w:p>
        </w:tc>
        <w:tc>
          <w:tcPr>
            <w:tcW w:w="1652"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odgojitelji</w:t>
            </w:r>
          </w:p>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stručni suradnici</w:t>
            </w:r>
          </w:p>
        </w:tc>
        <w:tc>
          <w:tcPr>
            <w:tcW w:w="1948"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tijekom godine</w:t>
            </w:r>
          </w:p>
        </w:tc>
      </w:tr>
    </w:tbl>
    <w:p w:rsidR="001D555E" w:rsidRPr="001D555E" w:rsidRDefault="001D555E" w:rsidP="001D555E">
      <w:pPr>
        <w:suppressAutoHyphens/>
        <w:spacing w:after="0" w:line="240" w:lineRule="auto"/>
        <w:rPr>
          <w:rFonts w:ascii="Arial" w:eastAsia="Times New Roman" w:hAnsi="Arial" w:cs="Arial"/>
          <w:sz w:val="24"/>
          <w:szCs w:val="24"/>
          <w:lang w:eastAsia="hr-HR"/>
        </w:rPr>
      </w:pPr>
    </w:p>
    <w:tbl>
      <w:tblPr>
        <w:tblW w:w="9180" w:type="dxa"/>
        <w:tblInd w:w="109" w:type="dxa"/>
        <w:tblLayout w:type="fixed"/>
        <w:tblLook w:val="0000" w:firstRow="0" w:lastRow="0" w:firstColumn="0" w:lastColumn="0" w:noHBand="0" w:noVBand="0"/>
      </w:tblPr>
      <w:tblGrid>
        <w:gridCol w:w="1981"/>
        <w:gridCol w:w="3599"/>
        <w:gridCol w:w="1652"/>
        <w:gridCol w:w="1948"/>
      </w:tblGrid>
      <w:tr w:rsidR="001D555E" w:rsidRPr="001D555E" w:rsidTr="008B566B">
        <w:trPr>
          <w:cantSplit/>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
                <w:sz w:val="24"/>
                <w:szCs w:val="24"/>
              </w:rPr>
            </w:pPr>
            <w:r w:rsidRPr="001D555E">
              <w:rPr>
                <w:rFonts w:ascii="Arial" w:eastAsia="Times New Roman" w:hAnsi="Arial" w:cs="Arial"/>
                <w:b/>
                <w:sz w:val="24"/>
                <w:szCs w:val="24"/>
              </w:rPr>
              <w:t>Uključivanje roditelja u proces njege i odgojno-</w:t>
            </w:r>
            <w:r w:rsidRPr="001D555E">
              <w:rPr>
                <w:rFonts w:ascii="Arial" w:eastAsia="Times New Roman" w:hAnsi="Arial" w:cs="Arial"/>
                <w:b/>
                <w:sz w:val="24"/>
                <w:szCs w:val="24"/>
              </w:rPr>
              <w:lastRenderedPageBreak/>
              <w:t>obrazovnog rada</w:t>
            </w:r>
          </w:p>
          <w:p w:rsidR="001D555E" w:rsidRPr="001D555E" w:rsidRDefault="001D555E" w:rsidP="001D555E">
            <w:pPr>
              <w:widowControl w:val="0"/>
              <w:suppressAutoHyphens/>
              <w:spacing w:after="0" w:line="240" w:lineRule="auto"/>
              <w:rPr>
                <w:rFonts w:ascii="Arial" w:eastAsia="Times New Roman" w:hAnsi="Arial" w:cs="Arial"/>
                <w:b/>
                <w:sz w:val="24"/>
                <w:szCs w:val="24"/>
              </w:rPr>
            </w:pPr>
          </w:p>
        </w:tc>
        <w:tc>
          <w:tcPr>
            <w:tcW w:w="35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88"/>
              </w:numPr>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lastRenderedPageBreak/>
              <w:t>aktivno uključivanje roditelja u postupno prilagođavanje djeteta na vrtić</w:t>
            </w:r>
          </w:p>
        </w:tc>
        <w:tc>
          <w:tcPr>
            <w:tcW w:w="1652"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odgojni djelatnici i stručni suradnici</w:t>
            </w:r>
          </w:p>
        </w:tc>
        <w:tc>
          <w:tcPr>
            <w:tcW w:w="1948"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tijekom godine</w:t>
            </w:r>
          </w:p>
        </w:tc>
      </w:tr>
      <w:tr w:rsidR="001D555E" w:rsidRPr="001D555E" w:rsidTr="008B566B">
        <w:trPr>
          <w:cantSplit/>
        </w:trPr>
        <w:tc>
          <w:tcPr>
            <w:tcW w:w="1980" w:type="dxa"/>
            <w:vMerge/>
            <w:tcBorders>
              <w:left w:val="single" w:sz="4" w:space="0" w:color="000000"/>
              <w:right w:val="single" w:sz="4" w:space="0" w:color="000000"/>
            </w:tcBorders>
          </w:tcPr>
          <w:p w:rsidR="001D555E" w:rsidRPr="001D555E" w:rsidRDefault="001D555E" w:rsidP="001D555E">
            <w:pPr>
              <w:widowControl w:val="0"/>
              <w:suppressAutoHyphens/>
              <w:spacing w:after="0" w:line="240" w:lineRule="auto"/>
              <w:rPr>
                <w:rFonts w:ascii="Arial" w:eastAsia="Times New Roman" w:hAnsi="Arial" w:cs="Arial"/>
                <w:sz w:val="24"/>
                <w:szCs w:val="24"/>
              </w:rPr>
            </w:pPr>
          </w:p>
        </w:tc>
        <w:tc>
          <w:tcPr>
            <w:tcW w:w="35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88"/>
              </w:numPr>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poticanje roditelja na sudjelovanje u prikupljanju i nabavi materijala i sredstava za rad i igru djece</w:t>
            </w:r>
          </w:p>
        </w:tc>
        <w:tc>
          <w:tcPr>
            <w:tcW w:w="1652"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odgojni djelatnici i stručni suradnici</w:t>
            </w:r>
          </w:p>
        </w:tc>
        <w:tc>
          <w:tcPr>
            <w:tcW w:w="1948"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tijekom godine</w:t>
            </w:r>
          </w:p>
        </w:tc>
      </w:tr>
      <w:tr w:rsidR="001D555E" w:rsidRPr="001D555E" w:rsidTr="008B566B">
        <w:trPr>
          <w:cantSplit/>
        </w:trPr>
        <w:tc>
          <w:tcPr>
            <w:tcW w:w="1980" w:type="dxa"/>
            <w:vMerge/>
            <w:tcBorders>
              <w:left w:val="single" w:sz="4" w:space="0" w:color="000000"/>
              <w:right w:val="single" w:sz="4" w:space="0" w:color="000000"/>
            </w:tcBorders>
          </w:tcPr>
          <w:p w:rsidR="001D555E" w:rsidRPr="001D555E" w:rsidRDefault="001D555E" w:rsidP="001D555E">
            <w:pPr>
              <w:widowControl w:val="0"/>
              <w:suppressAutoHyphens/>
              <w:spacing w:after="0" w:line="240" w:lineRule="auto"/>
              <w:rPr>
                <w:rFonts w:ascii="Arial" w:eastAsia="Times New Roman" w:hAnsi="Arial" w:cs="Arial"/>
                <w:sz w:val="24"/>
                <w:szCs w:val="24"/>
              </w:rPr>
            </w:pPr>
          </w:p>
        </w:tc>
        <w:tc>
          <w:tcPr>
            <w:tcW w:w="35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88"/>
              </w:numPr>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uključivanje roditelja u osmišljavanje određenih odgojnih sadržaja</w:t>
            </w:r>
          </w:p>
        </w:tc>
        <w:tc>
          <w:tcPr>
            <w:tcW w:w="1652"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odgojni djelatnici i stručni suradnici</w:t>
            </w:r>
          </w:p>
        </w:tc>
        <w:tc>
          <w:tcPr>
            <w:tcW w:w="1948"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tijekom godine</w:t>
            </w:r>
          </w:p>
        </w:tc>
      </w:tr>
      <w:tr w:rsidR="001D555E" w:rsidRPr="001D555E" w:rsidTr="008B566B">
        <w:trPr>
          <w:cantSplit/>
        </w:trPr>
        <w:tc>
          <w:tcPr>
            <w:tcW w:w="1980" w:type="dxa"/>
            <w:vMerge/>
            <w:tcBorders>
              <w:left w:val="single" w:sz="4" w:space="0" w:color="000000"/>
              <w:right w:val="single" w:sz="4" w:space="0" w:color="000000"/>
            </w:tcBorders>
          </w:tcPr>
          <w:p w:rsidR="001D555E" w:rsidRPr="001D555E" w:rsidRDefault="001D555E" w:rsidP="001D555E">
            <w:pPr>
              <w:widowControl w:val="0"/>
              <w:suppressAutoHyphens/>
              <w:spacing w:after="0" w:line="240" w:lineRule="auto"/>
              <w:rPr>
                <w:rFonts w:ascii="Arial" w:eastAsia="Times New Roman" w:hAnsi="Arial" w:cs="Arial"/>
                <w:sz w:val="24"/>
                <w:szCs w:val="24"/>
              </w:rPr>
            </w:pPr>
          </w:p>
        </w:tc>
        <w:tc>
          <w:tcPr>
            <w:tcW w:w="35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88"/>
              </w:numPr>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uključivanje roditelja u praćenje i sudjelovanje na Facebook stranici DV Rijeka „Vrtić kod kuće“</w:t>
            </w:r>
          </w:p>
        </w:tc>
        <w:tc>
          <w:tcPr>
            <w:tcW w:w="1652"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odgojni djelatnici i stručni suradnici</w:t>
            </w:r>
          </w:p>
        </w:tc>
        <w:tc>
          <w:tcPr>
            <w:tcW w:w="1948"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tijekom godine</w:t>
            </w:r>
          </w:p>
        </w:tc>
      </w:tr>
      <w:tr w:rsidR="001D555E" w:rsidRPr="001D555E" w:rsidTr="008B566B">
        <w:trPr>
          <w:cantSplit/>
        </w:trPr>
        <w:tc>
          <w:tcPr>
            <w:tcW w:w="1980" w:type="dxa"/>
            <w:vMerge/>
            <w:tcBorders>
              <w:left w:val="single" w:sz="4" w:space="0" w:color="000000"/>
              <w:right w:val="single" w:sz="4" w:space="0" w:color="000000"/>
            </w:tcBorders>
          </w:tcPr>
          <w:p w:rsidR="001D555E" w:rsidRPr="001D555E" w:rsidRDefault="001D555E" w:rsidP="001D555E">
            <w:pPr>
              <w:widowControl w:val="0"/>
              <w:suppressAutoHyphens/>
              <w:spacing w:after="0" w:line="240" w:lineRule="auto"/>
              <w:rPr>
                <w:rFonts w:ascii="Arial" w:eastAsia="Times New Roman" w:hAnsi="Arial" w:cs="Arial"/>
                <w:sz w:val="24"/>
                <w:szCs w:val="24"/>
              </w:rPr>
            </w:pPr>
          </w:p>
        </w:tc>
        <w:tc>
          <w:tcPr>
            <w:tcW w:w="35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88"/>
              </w:numPr>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uključivanje roditelja u realizaciju različitih projekata</w:t>
            </w:r>
          </w:p>
        </w:tc>
        <w:tc>
          <w:tcPr>
            <w:tcW w:w="1652"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odgojni djelatnici i stručni suradnici</w:t>
            </w:r>
          </w:p>
        </w:tc>
        <w:tc>
          <w:tcPr>
            <w:tcW w:w="1948"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tijekom godine</w:t>
            </w:r>
          </w:p>
        </w:tc>
      </w:tr>
      <w:tr w:rsidR="001D555E" w:rsidRPr="001D555E" w:rsidTr="008B566B">
        <w:trPr>
          <w:cantSplit/>
        </w:trPr>
        <w:tc>
          <w:tcPr>
            <w:tcW w:w="1980" w:type="dxa"/>
            <w:vMerge/>
            <w:tcBorders>
              <w:left w:val="single" w:sz="4" w:space="0" w:color="000000"/>
              <w:bottom w:val="single" w:sz="4" w:space="0" w:color="000000"/>
              <w:right w:val="single" w:sz="4" w:space="0" w:color="000000"/>
            </w:tcBorders>
          </w:tcPr>
          <w:p w:rsidR="001D555E" w:rsidRPr="001D555E" w:rsidRDefault="001D555E" w:rsidP="001D555E">
            <w:pPr>
              <w:widowControl w:val="0"/>
              <w:suppressAutoHyphens/>
              <w:spacing w:after="0" w:line="240" w:lineRule="auto"/>
              <w:rPr>
                <w:rFonts w:ascii="Arial" w:eastAsia="Times New Roman" w:hAnsi="Arial" w:cs="Arial"/>
                <w:sz w:val="24"/>
                <w:szCs w:val="24"/>
              </w:rPr>
            </w:pPr>
          </w:p>
        </w:tc>
        <w:tc>
          <w:tcPr>
            <w:tcW w:w="3599"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88"/>
              </w:numPr>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omogućivanje roditelju  sudjelovanje u vrednovanju programa</w:t>
            </w:r>
          </w:p>
        </w:tc>
        <w:tc>
          <w:tcPr>
            <w:tcW w:w="1652"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odgojni djelatnici i stručni suradnici</w:t>
            </w:r>
          </w:p>
        </w:tc>
        <w:tc>
          <w:tcPr>
            <w:tcW w:w="1948"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tijekom godine</w:t>
            </w:r>
          </w:p>
        </w:tc>
      </w:tr>
    </w:tbl>
    <w:p w:rsidR="001D555E" w:rsidRPr="001D555E" w:rsidRDefault="001D555E" w:rsidP="001D555E">
      <w:pPr>
        <w:suppressAutoHyphens/>
        <w:spacing w:after="0" w:line="240" w:lineRule="auto"/>
        <w:rPr>
          <w:rFonts w:ascii="Arial" w:eastAsia="Times New Roman" w:hAnsi="Arial" w:cs="Arial"/>
          <w:sz w:val="24"/>
          <w:szCs w:val="24"/>
          <w:lang w:eastAsia="hr-HR"/>
        </w:rPr>
      </w:pPr>
    </w:p>
    <w:tbl>
      <w:tblPr>
        <w:tblW w:w="9180" w:type="dxa"/>
        <w:tblInd w:w="109" w:type="dxa"/>
        <w:tblLayout w:type="fixed"/>
        <w:tblLook w:val="0000" w:firstRow="0" w:lastRow="0" w:firstColumn="0" w:lastColumn="0" w:noHBand="0" w:noVBand="0"/>
      </w:tblPr>
      <w:tblGrid>
        <w:gridCol w:w="1981"/>
        <w:gridCol w:w="3406"/>
        <w:gridCol w:w="1845"/>
        <w:gridCol w:w="1948"/>
      </w:tblGrid>
      <w:tr w:rsidR="001D555E" w:rsidRPr="001D555E" w:rsidTr="008B566B">
        <w:trPr>
          <w:cantSplit/>
          <w:trHeight w:val="910"/>
        </w:trPr>
        <w:tc>
          <w:tcPr>
            <w:tcW w:w="1981" w:type="dxa"/>
            <w:vMerge w:val="restart"/>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
                <w:bCs/>
                <w:sz w:val="24"/>
                <w:szCs w:val="24"/>
              </w:rPr>
            </w:pPr>
            <w:r w:rsidRPr="001D555E">
              <w:rPr>
                <w:rFonts w:ascii="Arial" w:eastAsia="Times New Roman" w:hAnsi="Arial" w:cs="Arial"/>
                <w:b/>
                <w:bCs/>
                <w:sz w:val="24"/>
                <w:szCs w:val="24"/>
              </w:rPr>
              <w:t>Edukativno savjetodavni rad s roditeljima</w:t>
            </w:r>
          </w:p>
        </w:tc>
        <w:tc>
          <w:tcPr>
            <w:tcW w:w="3406" w:type="dxa"/>
            <w:tcBorders>
              <w:top w:val="single" w:sz="4" w:space="0" w:color="000000"/>
              <w:left w:val="single" w:sz="4" w:space="0" w:color="000000"/>
              <w:right w:val="single" w:sz="4" w:space="0" w:color="000000"/>
            </w:tcBorders>
            <w:vAlign w:val="center"/>
          </w:tcPr>
          <w:p w:rsidR="001D555E" w:rsidRPr="001D555E" w:rsidRDefault="001D555E" w:rsidP="002E0545">
            <w:pPr>
              <w:widowControl w:val="0"/>
              <w:numPr>
                <w:ilvl w:val="0"/>
                <w:numId w:val="88"/>
              </w:numPr>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prezentacija  programa ranog učenja engleskog i talijanskog jezika</w:t>
            </w:r>
          </w:p>
        </w:tc>
        <w:tc>
          <w:tcPr>
            <w:tcW w:w="1845" w:type="dxa"/>
            <w:tcBorders>
              <w:top w:val="single" w:sz="4" w:space="0" w:color="000000"/>
              <w:left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odgojni djelatnici i stručni suradnici</w:t>
            </w:r>
          </w:p>
        </w:tc>
        <w:tc>
          <w:tcPr>
            <w:tcW w:w="1948" w:type="dxa"/>
            <w:tcBorders>
              <w:top w:val="single" w:sz="4" w:space="0" w:color="000000"/>
              <w:left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tijekom godine</w:t>
            </w:r>
          </w:p>
          <w:p w:rsidR="001D555E" w:rsidRPr="001D555E" w:rsidRDefault="001D555E" w:rsidP="001D555E">
            <w:pPr>
              <w:widowControl w:val="0"/>
              <w:suppressAutoHyphens/>
              <w:spacing w:after="0" w:line="240" w:lineRule="auto"/>
              <w:rPr>
                <w:rFonts w:ascii="Arial" w:eastAsia="Times New Roman" w:hAnsi="Arial" w:cs="Arial"/>
                <w:bCs/>
                <w:sz w:val="24"/>
                <w:szCs w:val="24"/>
              </w:rPr>
            </w:pPr>
          </w:p>
        </w:tc>
      </w:tr>
      <w:tr w:rsidR="001D555E" w:rsidRPr="001D555E" w:rsidTr="008B566B">
        <w:trPr>
          <w:cantSplit/>
        </w:trPr>
        <w:tc>
          <w:tcPr>
            <w:tcW w:w="1981" w:type="dxa"/>
            <w:vMerge/>
            <w:tcBorders>
              <w:left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rPr>
            </w:pPr>
          </w:p>
        </w:tc>
        <w:tc>
          <w:tcPr>
            <w:tcW w:w="340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88"/>
              </w:numPr>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individualni razgovori s roditeljima o djetetu</w:t>
            </w:r>
          </w:p>
        </w:tc>
        <w:tc>
          <w:tcPr>
            <w:tcW w:w="184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odgojitelji</w:t>
            </w:r>
          </w:p>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i stručni suradnici</w:t>
            </w:r>
          </w:p>
        </w:tc>
        <w:tc>
          <w:tcPr>
            <w:tcW w:w="1948"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tijekom godine</w:t>
            </w:r>
          </w:p>
        </w:tc>
      </w:tr>
      <w:tr w:rsidR="001D555E" w:rsidRPr="001D555E" w:rsidTr="008B566B">
        <w:trPr>
          <w:cantSplit/>
        </w:trPr>
        <w:tc>
          <w:tcPr>
            <w:tcW w:w="1981" w:type="dxa"/>
            <w:vMerge/>
            <w:tcBorders>
              <w:left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rPr>
            </w:pPr>
          </w:p>
        </w:tc>
        <w:tc>
          <w:tcPr>
            <w:tcW w:w="340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88"/>
              </w:numPr>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stalno informiranje rod. o odg. praksi (letcima, oglasnim pločama, digitalno, u individualnim  razgovorima…)</w:t>
            </w:r>
          </w:p>
        </w:tc>
        <w:tc>
          <w:tcPr>
            <w:tcW w:w="184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odgojni djelatnici i stručni suradnici</w:t>
            </w:r>
          </w:p>
        </w:tc>
        <w:tc>
          <w:tcPr>
            <w:tcW w:w="1948"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tijekom godine</w:t>
            </w:r>
          </w:p>
        </w:tc>
      </w:tr>
      <w:tr w:rsidR="001D555E" w:rsidRPr="001D555E" w:rsidTr="008B566B">
        <w:trPr>
          <w:cantSplit/>
        </w:trPr>
        <w:tc>
          <w:tcPr>
            <w:tcW w:w="1981" w:type="dxa"/>
            <w:tcBorders>
              <w:left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rPr>
            </w:pPr>
          </w:p>
        </w:tc>
        <w:tc>
          <w:tcPr>
            <w:tcW w:w="340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88"/>
              </w:numPr>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Roditeljski sastanak „Priprema za školu“        ( roditelji iz svih PPO-a)</w:t>
            </w:r>
          </w:p>
        </w:tc>
        <w:tc>
          <w:tcPr>
            <w:tcW w:w="184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Darko Sambol, psiholog</w:t>
            </w:r>
          </w:p>
          <w:p w:rsidR="001D555E" w:rsidRPr="001D555E" w:rsidRDefault="001D555E" w:rsidP="001D555E">
            <w:pPr>
              <w:widowControl w:val="0"/>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Marta Brala, psiholog pripravnik</w:t>
            </w:r>
          </w:p>
        </w:tc>
        <w:tc>
          <w:tcPr>
            <w:tcW w:w="1948"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veljača 2023.</w:t>
            </w:r>
          </w:p>
        </w:tc>
      </w:tr>
      <w:tr w:rsidR="001D555E" w:rsidRPr="001D555E" w:rsidTr="008B566B">
        <w:trPr>
          <w:cantSplit/>
        </w:trPr>
        <w:tc>
          <w:tcPr>
            <w:tcW w:w="1981" w:type="dxa"/>
            <w:tcBorders>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rPr>
            </w:pPr>
          </w:p>
        </w:tc>
        <w:tc>
          <w:tcPr>
            <w:tcW w:w="3406"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88"/>
              </w:numPr>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Predavanje „Odgoj u vrtiću i obitelji“</w:t>
            </w:r>
          </w:p>
        </w:tc>
        <w:tc>
          <w:tcPr>
            <w:tcW w:w="184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Sanja Teskera Štemberger</w:t>
            </w:r>
          </w:p>
        </w:tc>
        <w:tc>
          <w:tcPr>
            <w:tcW w:w="1948"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ožujak 2023.</w:t>
            </w:r>
          </w:p>
        </w:tc>
      </w:tr>
    </w:tbl>
    <w:p w:rsidR="001D555E" w:rsidRPr="001D555E" w:rsidRDefault="001D555E" w:rsidP="001D555E">
      <w:pPr>
        <w:suppressAutoHyphens/>
        <w:spacing w:after="0" w:line="240" w:lineRule="auto"/>
        <w:jc w:val="both"/>
        <w:rPr>
          <w:rFonts w:ascii="Arial" w:eastAsia="Times New Roman" w:hAnsi="Arial" w:cs="Arial"/>
          <w:b/>
          <w:sz w:val="24"/>
          <w:szCs w:val="24"/>
          <w:lang w:eastAsia="hr-HR"/>
        </w:rPr>
      </w:pPr>
    </w:p>
    <w:p w:rsidR="001D555E" w:rsidRPr="001D555E" w:rsidRDefault="001D555E" w:rsidP="001D555E">
      <w:pPr>
        <w:suppressAutoHyphens/>
        <w:spacing w:after="0" w:line="240" w:lineRule="auto"/>
        <w:rPr>
          <w:rFonts w:ascii="Arial" w:eastAsia="Times New Roman" w:hAnsi="Arial" w:cs="Arial"/>
          <w:sz w:val="24"/>
          <w:szCs w:val="24"/>
          <w:lang w:eastAsia="hr-HR"/>
        </w:rPr>
      </w:pPr>
    </w:p>
    <w:p w:rsidR="001D555E" w:rsidRPr="001D555E" w:rsidRDefault="001D555E" w:rsidP="001D555E">
      <w:pPr>
        <w:keepNext/>
        <w:suppressAutoHyphens/>
        <w:spacing w:after="0" w:line="240" w:lineRule="auto"/>
        <w:outlineLvl w:val="0"/>
        <w:rPr>
          <w:rFonts w:ascii="Arial" w:eastAsia="Times New Roman" w:hAnsi="Arial" w:cs="Arial"/>
          <w:bCs/>
          <w:color w:val="000000" w:themeColor="text1"/>
          <w:sz w:val="24"/>
          <w:szCs w:val="24"/>
          <w:lang w:eastAsia="hr-HR"/>
        </w:rPr>
      </w:pPr>
      <w:bookmarkStart w:id="42" w:name="_Toc20299622"/>
      <w:bookmarkStart w:id="43" w:name="_Toc85699157"/>
      <w:bookmarkStart w:id="44" w:name="_Toc85703230"/>
      <w:r w:rsidRPr="001D555E">
        <w:rPr>
          <w:rFonts w:ascii="Arial" w:eastAsia="Times New Roman" w:hAnsi="Arial" w:cs="Arial"/>
          <w:b/>
          <w:bCs/>
          <w:color w:val="000000" w:themeColor="text1"/>
          <w:sz w:val="24"/>
          <w:szCs w:val="24"/>
          <w:lang w:eastAsia="hr-HR"/>
        </w:rPr>
        <w:t>7. SURADNJA S DRUŠTVENIM ČIMBENICIMA</w:t>
      </w:r>
      <w:bookmarkEnd w:id="42"/>
      <w:bookmarkEnd w:id="43"/>
      <w:bookmarkEnd w:id="44"/>
    </w:p>
    <w:p w:rsidR="001D555E" w:rsidRPr="001D555E" w:rsidRDefault="001D555E" w:rsidP="001D555E">
      <w:pPr>
        <w:suppressAutoHyphens/>
        <w:spacing w:after="0" w:line="240" w:lineRule="auto"/>
        <w:jc w:val="both"/>
        <w:rPr>
          <w:rFonts w:ascii="Arial" w:eastAsia="Times New Roman" w:hAnsi="Arial" w:cs="Arial"/>
          <w:b/>
          <w:color w:val="000000" w:themeColor="text1"/>
          <w:sz w:val="24"/>
          <w:szCs w:val="24"/>
          <w:lang w:eastAsia="hr-HR"/>
        </w:rPr>
      </w:pPr>
    </w:p>
    <w:p w:rsidR="001D555E" w:rsidRPr="001D555E" w:rsidRDefault="001D555E" w:rsidP="001D555E">
      <w:pPr>
        <w:suppressAutoHyphens/>
        <w:spacing w:after="0" w:line="240" w:lineRule="auto"/>
        <w:jc w:val="both"/>
        <w:rPr>
          <w:rFonts w:ascii="Arial" w:eastAsia="Times New Roman" w:hAnsi="Arial" w:cs="Arial"/>
          <w:color w:val="000000" w:themeColor="text1"/>
          <w:sz w:val="24"/>
          <w:szCs w:val="24"/>
          <w:lang w:eastAsia="hr-HR"/>
        </w:rPr>
      </w:pPr>
      <w:r w:rsidRPr="001D555E">
        <w:rPr>
          <w:rFonts w:ascii="Arial" w:eastAsia="Times New Roman" w:hAnsi="Arial" w:cs="Arial"/>
          <w:b/>
          <w:color w:val="000000" w:themeColor="text1"/>
          <w:sz w:val="24"/>
          <w:szCs w:val="24"/>
          <w:lang w:eastAsia="hr-HR"/>
        </w:rPr>
        <w:tab/>
      </w:r>
      <w:r w:rsidRPr="001D555E">
        <w:rPr>
          <w:rFonts w:ascii="Arial" w:eastAsia="Times New Roman" w:hAnsi="Arial" w:cs="Arial"/>
          <w:color w:val="000000" w:themeColor="text1"/>
          <w:sz w:val="24"/>
          <w:szCs w:val="24"/>
          <w:lang w:eastAsia="hr-HR"/>
        </w:rPr>
        <w:t>Bitna zadaća suradnje s vanjskim ustanovama usmjerena je na kontinuirano uključivanje svih bitnih čimbenika u proces realizacije Godišnjeg plana i programa rada Centra predškolskog odgoja Potok.</w:t>
      </w:r>
    </w:p>
    <w:p w:rsidR="001D555E" w:rsidRPr="001D555E" w:rsidRDefault="001D555E" w:rsidP="001D555E">
      <w:pPr>
        <w:suppressAutoHyphens/>
        <w:spacing w:after="0" w:line="240" w:lineRule="auto"/>
        <w:jc w:val="both"/>
        <w:rPr>
          <w:rFonts w:ascii="Arial" w:eastAsia="Times New Roman" w:hAnsi="Arial" w:cs="Arial"/>
          <w:color w:val="000000" w:themeColor="text1"/>
          <w:sz w:val="24"/>
          <w:szCs w:val="24"/>
          <w:lang w:eastAsia="hr-HR"/>
        </w:rPr>
      </w:pPr>
    </w:p>
    <w:tbl>
      <w:tblPr>
        <w:tblW w:w="9360" w:type="dxa"/>
        <w:tblInd w:w="109" w:type="dxa"/>
        <w:tblLayout w:type="fixed"/>
        <w:tblLook w:val="0000" w:firstRow="0" w:lastRow="0" w:firstColumn="0" w:lastColumn="0" w:noHBand="0" w:noVBand="0"/>
      </w:tblPr>
      <w:tblGrid>
        <w:gridCol w:w="3685"/>
        <w:gridCol w:w="5675"/>
      </w:tblGrid>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suppressAutoHyphens/>
              <w:spacing w:after="0" w:line="240" w:lineRule="auto"/>
              <w:jc w:val="center"/>
              <w:rPr>
                <w:rFonts w:ascii="Arial" w:eastAsia="Times New Roman" w:hAnsi="Arial" w:cs="Arial"/>
                <w:b/>
                <w:bCs/>
                <w:color w:val="000000" w:themeColor="text1"/>
                <w:sz w:val="24"/>
                <w:szCs w:val="24"/>
                <w:lang w:eastAsia="hr-HR"/>
              </w:rPr>
            </w:pPr>
            <w:r w:rsidRPr="001D555E">
              <w:rPr>
                <w:rFonts w:ascii="Arial" w:eastAsia="Times New Roman" w:hAnsi="Arial" w:cs="Arial"/>
                <w:b/>
                <w:bCs/>
                <w:color w:val="000000" w:themeColor="text1"/>
                <w:sz w:val="24"/>
                <w:szCs w:val="24"/>
                <w:lang w:eastAsia="hr-HR"/>
              </w:rPr>
              <w:lastRenderedPageBreak/>
              <w:t>ČIMBENICI</w:t>
            </w:r>
          </w:p>
        </w:tc>
        <w:tc>
          <w:tcPr>
            <w:tcW w:w="567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suppressAutoHyphens/>
              <w:spacing w:after="0" w:line="240" w:lineRule="auto"/>
              <w:jc w:val="center"/>
              <w:rPr>
                <w:rFonts w:ascii="Arial" w:eastAsia="Times New Roman" w:hAnsi="Arial" w:cs="Arial"/>
                <w:b/>
                <w:bCs/>
                <w:color w:val="000000" w:themeColor="text1"/>
                <w:sz w:val="24"/>
                <w:szCs w:val="24"/>
                <w:lang w:eastAsia="hr-HR"/>
              </w:rPr>
            </w:pPr>
          </w:p>
          <w:p w:rsidR="001D555E" w:rsidRPr="001D555E" w:rsidRDefault="001D555E" w:rsidP="001D555E">
            <w:pPr>
              <w:widowControl w:val="0"/>
              <w:suppressAutoHyphens/>
              <w:spacing w:after="0" w:line="240" w:lineRule="auto"/>
              <w:jc w:val="center"/>
              <w:rPr>
                <w:rFonts w:ascii="Arial" w:eastAsia="Times New Roman" w:hAnsi="Arial" w:cs="Arial"/>
                <w:b/>
                <w:bCs/>
                <w:color w:val="000000" w:themeColor="text1"/>
                <w:sz w:val="24"/>
                <w:szCs w:val="24"/>
                <w:lang w:eastAsia="hr-HR"/>
              </w:rPr>
            </w:pPr>
            <w:r w:rsidRPr="001D555E">
              <w:rPr>
                <w:rFonts w:ascii="Arial" w:eastAsia="Times New Roman" w:hAnsi="Arial" w:cs="Arial"/>
                <w:b/>
                <w:bCs/>
                <w:color w:val="000000" w:themeColor="text1"/>
                <w:sz w:val="24"/>
                <w:szCs w:val="24"/>
                <w:lang w:eastAsia="hr-HR"/>
              </w:rPr>
              <w:t>SADRŽAJI RADA</w:t>
            </w:r>
          </w:p>
          <w:p w:rsidR="001D555E" w:rsidRPr="001D555E" w:rsidRDefault="001D555E" w:rsidP="001D555E">
            <w:pPr>
              <w:widowControl w:val="0"/>
              <w:suppressAutoHyphens/>
              <w:spacing w:after="0" w:line="240" w:lineRule="auto"/>
              <w:jc w:val="center"/>
              <w:rPr>
                <w:rFonts w:ascii="Arial" w:eastAsia="Times New Roman" w:hAnsi="Arial" w:cs="Arial"/>
                <w:b/>
                <w:bCs/>
                <w:color w:val="000000" w:themeColor="text1"/>
                <w:sz w:val="24"/>
                <w:szCs w:val="24"/>
                <w:lang w:eastAsia="hr-HR"/>
              </w:rPr>
            </w:pP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rPr>
            </w:pPr>
            <w:r w:rsidRPr="001D555E">
              <w:rPr>
                <w:rFonts w:ascii="Arial" w:eastAsia="Times New Roman" w:hAnsi="Arial" w:cs="Arial"/>
                <w:color w:val="000000" w:themeColor="text1"/>
                <w:sz w:val="24"/>
                <w:szCs w:val="24"/>
              </w:rPr>
              <w:t>Grad Rijeka, Odjel gradske uprave za odgoj i školstvo i druge službe, PUZS Rijeka</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7"/>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u osmišljavanju i realizaciji pojedinih segmenata odgojno-obrazovnog procesa (značajni datumi i događanja)</w:t>
            </w:r>
          </w:p>
          <w:p w:rsidR="001D555E" w:rsidRPr="001D555E" w:rsidRDefault="001D555E" w:rsidP="002E0545">
            <w:pPr>
              <w:widowControl w:val="0"/>
              <w:numPr>
                <w:ilvl w:val="0"/>
                <w:numId w:val="117"/>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u realizaciji projekata (ekoloških i sl.)</w:t>
            </w:r>
          </w:p>
          <w:p w:rsidR="001D555E" w:rsidRPr="001D555E" w:rsidRDefault="001D555E" w:rsidP="002E0545">
            <w:pPr>
              <w:widowControl w:val="0"/>
              <w:numPr>
                <w:ilvl w:val="0"/>
                <w:numId w:val="117"/>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edukacija predškolske djece iz područja zaštite i spašavanja</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Ministarstvo znanosti i obrazovanja i</w:t>
            </w:r>
          </w:p>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Agencija za odgoj i obrazovanje</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0"/>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organizacija i provođenje stručnog  usavršavanja odgojno-obrazovnih djelatnika</w:t>
            </w:r>
          </w:p>
          <w:p w:rsidR="001D555E" w:rsidRPr="001D555E" w:rsidRDefault="001D555E" w:rsidP="002E0545">
            <w:pPr>
              <w:widowControl w:val="0"/>
              <w:numPr>
                <w:ilvl w:val="0"/>
                <w:numId w:val="110"/>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stručna podrška u realizaciji različitih programa i projekata, te unapređivanju odgojno-obrazovnog procesa</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Županijski ured za prosvjetu, kulturu, informiranje, sport i tehničku kulturu</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1"/>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na poslovima i zadaćama vezanim uz postupak upisa djece u školu</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Učiteljski fakultet i Filozofski fakultet u Rijeci</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2"/>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organizacija i realizacija stručne prakse studenata predškolskog odgoja i metodičke prakse studenata pedagogije</w:t>
            </w:r>
          </w:p>
          <w:p w:rsidR="001D555E" w:rsidRPr="001D555E" w:rsidRDefault="001D555E" w:rsidP="002E0545">
            <w:pPr>
              <w:widowControl w:val="0"/>
              <w:numPr>
                <w:ilvl w:val="0"/>
                <w:numId w:val="112"/>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u provedbi različitih istraživanja</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Nastavni zavod za javno zdravstvo Primorsko-goranske županije</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2"/>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s pedijatrima, stomatolozima i drugim specijalistima</w:t>
            </w:r>
          </w:p>
          <w:p w:rsidR="001D555E" w:rsidRPr="001D555E" w:rsidRDefault="001D555E" w:rsidP="002E0545">
            <w:pPr>
              <w:widowControl w:val="0"/>
              <w:numPr>
                <w:ilvl w:val="0"/>
                <w:numId w:val="112"/>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u izradi jelovnika</w:t>
            </w:r>
          </w:p>
          <w:p w:rsidR="001D555E" w:rsidRPr="001D555E" w:rsidRDefault="001D555E" w:rsidP="002E0545">
            <w:pPr>
              <w:widowControl w:val="0"/>
              <w:numPr>
                <w:ilvl w:val="0"/>
                <w:numId w:val="112"/>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sa sanitarnim inženjerima zbog provedbe HACCP sustava</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Hrvatski Crveni križ</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2"/>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u provedbi radionica za djecu</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Medicinska škola u Rijeci</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2"/>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vezana za organizaciju stručne prakse učenika tehničara nutricionista u suradnji s Medicinskom školom u Rijeci</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Hrvatska komora medicinskih sestara</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2"/>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vezana uz stručno usavršavanje zdravstvenih voditeljica</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Hrvatska udruga medicinskih sestara (HUMS)</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2"/>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u svezi stručnog usavršavanja zdravstvenih voditeljica</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KBC Rijeka Klinika za pedijatriju – Kantrida</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2"/>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vezana uz stručno usavršavanje zdravstvene voditeljice</w:t>
            </w:r>
          </w:p>
          <w:p w:rsidR="001D555E" w:rsidRPr="001D555E" w:rsidRDefault="001D555E" w:rsidP="002E0545">
            <w:pPr>
              <w:widowControl w:val="0"/>
              <w:numPr>
                <w:ilvl w:val="0"/>
                <w:numId w:val="112"/>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vezana uz edukaciju svih zaposlenika Dječjeg vrtića Rijeka (diabetes, celijakija, pretilost i slične teme)</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Osnovne škole (lokalne)</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55E" w:rsidRPr="001D555E" w:rsidRDefault="001D555E" w:rsidP="002E0545">
            <w:pPr>
              <w:widowControl w:val="0"/>
              <w:numPr>
                <w:ilvl w:val="0"/>
                <w:numId w:val="113"/>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vezana uz upis djece u prvi razred (informiranje roditelja; posjete djece školi; suradnja sa školskim psiholozima)</w:t>
            </w:r>
          </w:p>
          <w:p w:rsidR="001D555E" w:rsidRPr="001D555E" w:rsidRDefault="001D555E" w:rsidP="002E0545">
            <w:pPr>
              <w:widowControl w:val="0"/>
              <w:numPr>
                <w:ilvl w:val="0"/>
                <w:numId w:val="113"/>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organizacija zajedničkih susreta, druženja tijekom godine</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Škola stranog jezika Link</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55E" w:rsidRPr="001D555E" w:rsidRDefault="001D555E" w:rsidP="002E0545">
            <w:pPr>
              <w:widowControl w:val="0"/>
              <w:numPr>
                <w:ilvl w:val="0"/>
                <w:numId w:val="114"/>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provođenje tečaja engleskog jezika za odgajatelje i kraćih programa za djecu</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Dom mladih Rijeka</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55E" w:rsidRPr="001D555E" w:rsidRDefault="001D555E" w:rsidP="002E0545">
            <w:pPr>
              <w:widowControl w:val="0"/>
              <w:numPr>
                <w:ilvl w:val="0"/>
                <w:numId w:val="114"/>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provođenje edukativnog programa “Promet u predškoli”</w:t>
            </w:r>
          </w:p>
          <w:p w:rsidR="001D555E" w:rsidRPr="001D555E" w:rsidRDefault="001D555E" w:rsidP="002E0545">
            <w:pPr>
              <w:widowControl w:val="0"/>
              <w:numPr>
                <w:ilvl w:val="0"/>
                <w:numId w:val="114"/>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organiziranje zimovanja djece u Staroj Sušici</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Gimnastički klub Rijeka</w:t>
            </w:r>
          </w:p>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lastRenderedPageBreak/>
              <w:t>Sportski klubovi i društva</w:t>
            </w:r>
          </w:p>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Atletski klub Rijeka</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55E" w:rsidRPr="001D555E" w:rsidRDefault="001D555E" w:rsidP="002E0545">
            <w:pPr>
              <w:widowControl w:val="0"/>
              <w:numPr>
                <w:ilvl w:val="0"/>
                <w:numId w:val="114"/>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lastRenderedPageBreak/>
              <w:t>provođenje satova tjelesnog vježbanja</w:t>
            </w:r>
          </w:p>
          <w:p w:rsidR="001D555E" w:rsidRPr="001D555E" w:rsidRDefault="001D555E" w:rsidP="001D555E">
            <w:pPr>
              <w:widowControl w:val="0"/>
              <w:suppressAutoHyphens/>
              <w:spacing w:after="0" w:line="240" w:lineRule="auto"/>
              <w:ind w:left="360"/>
              <w:rPr>
                <w:rFonts w:ascii="Arial" w:eastAsia="Times New Roman" w:hAnsi="Arial" w:cs="Arial"/>
                <w:color w:val="000000" w:themeColor="text1"/>
                <w:sz w:val="24"/>
                <w:szCs w:val="24"/>
                <w:lang w:eastAsia="hr-HR"/>
              </w:rPr>
            </w:pP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lastRenderedPageBreak/>
              <w:t>Ministarstvo unutarnjih poslova</w:t>
            </w:r>
          </w:p>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Centar za socijalnu skrb</w:t>
            </w:r>
          </w:p>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Tić</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55E" w:rsidRPr="001D555E" w:rsidRDefault="001D555E" w:rsidP="002E0545">
            <w:pPr>
              <w:widowControl w:val="0"/>
              <w:numPr>
                <w:ilvl w:val="0"/>
                <w:numId w:val="115"/>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u cilju razvoja samostalnosti i sigurnosti djece u prometu</w:t>
            </w:r>
          </w:p>
          <w:p w:rsidR="001D555E" w:rsidRPr="001D555E" w:rsidRDefault="001D555E" w:rsidP="002E0545">
            <w:pPr>
              <w:widowControl w:val="0"/>
              <w:numPr>
                <w:ilvl w:val="0"/>
                <w:numId w:val="115"/>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uspostavljanje suradnje na Programu aktivnosti za sprečavanje nasilja među djecom i mladima</w:t>
            </w:r>
          </w:p>
          <w:p w:rsidR="001D555E" w:rsidRPr="001D555E" w:rsidRDefault="001D555E" w:rsidP="002E0545">
            <w:pPr>
              <w:widowControl w:val="0"/>
              <w:numPr>
                <w:ilvl w:val="0"/>
                <w:numId w:val="115"/>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predavanja za roditelje</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Hrvatska psihološka komora, Hrvatsko psihološko društvo i sekcije predškolskih psihologa,</w:t>
            </w:r>
          </w:p>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Pedagogijsko društvo</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55E" w:rsidRPr="001D555E" w:rsidRDefault="001D555E" w:rsidP="002E0545">
            <w:pPr>
              <w:widowControl w:val="0"/>
              <w:numPr>
                <w:ilvl w:val="0"/>
                <w:numId w:val="115"/>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vezana uz stručno usavršavanje stručnih suradnika – psihologa</w:t>
            </w:r>
          </w:p>
          <w:p w:rsidR="001D555E" w:rsidRPr="001D555E" w:rsidRDefault="001D555E" w:rsidP="002E0545">
            <w:pPr>
              <w:widowControl w:val="0"/>
              <w:numPr>
                <w:ilvl w:val="0"/>
                <w:numId w:val="115"/>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vezana uz stručno usavršavanje</w:t>
            </w:r>
          </w:p>
          <w:p w:rsidR="001D555E" w:rsidRPr="001D555E" w:rsidRDefault="001D555E" w:rsidP="001D555E">
            <w:pPr>
              <w:widowControl w:val="0"/>
              <w:suppressAutoHyphens/>
              <w:spacing w:after="0" w:line="240" w:lineRule="auto"/>
              <w:ind w:left="360"/>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stručnih suradnika –pedagoga</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Filozofski fakultet, Odsjeci za psihologiju i pedagogiju</w:t>
            </w:r>
          </w:p>
        </w:tc>
        <w:tc>
          <w:tcPr>
            <w:tcW w:w="5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55E" w:rsidRPr="001D555E" w:rsidRDefault="001D555E" w:rsidP="002E0545">
            <w:pPr>
              <w:widowControl w:val="0"/>
              <w:numPr>
                <w:ilvl w:val="0"/>
                <w:numId w:val="115"/>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vezana uz stručno usavršavanje stručnih suradnika – psihologa i pedagoga</w:t>
            </w:r>
          </w:p>
          <w:p w:rsidR="001D555E" w:rsidRPr="001D555E" w:rsidRDefault="001D555E" w:rsidP="002E0545">
            <w:pPr>
              <w:widowControl w:val="0"/>
              <w:numPr>
                <w:ilvl w:val="0"/>
                <w:numId w:val="115"/>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vezana uz studente psihologije i pedagogije (predavanje, provođenje samostalnih nacrta istraživanja)</w:t>
            </w:r>
          </w:p>
          <w:p w:rsidR="001D555E" w:rsidRPr="001D555E" w:rsidRDefault="001D555E" w:rsidP="002E0545">
            <w:pPr>
              <w:widowControl w:val="0"/>
              <w:numPr>
                <w:ilvl w:val="0"/>
                <w:numId w:val="115"/>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stručna praksa studenata psihologije i pedagogije</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Kazališta i kina: GKL Rijeka, Kalvarija  Rijeka,  Čarobna škrinja, HKD, Mala scena, Produkcija Z, Svijet lutaka, Vjeverica, Oz, Val, Art kino.</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5"/>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u realizaciji kulturno-scenskih događanja</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Gradska knjižnica u Rijeci</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5"/>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u svezi dolaska bibliobusa za PPO Podmurvice</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Muzeji, umjetničke galerije, CTK</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5"/>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u osmišljavanju i prezentiranju likovnog stvaralaštva i kulturno-povijesne baštine</w:t>
            </w:r>
          </w:p>
          <w:p w:rsidR="001D555E" w:rsidRPr="001D555E" w:rsidRDefault="001D555E" w:rsidP="002E0545">
            <w:pPr>
              <w:widowControl w:val="0"/>
              <w:numPr>
                <w:ilvl w:val="0"/>
                <w:numId w:val="115"/>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u provedbi izložbe brodomaketarstva</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Zajednica tehničke kulture grada Rijeke i ZTK PGŽ</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5"/>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u manifestaciji Festival tehničke kulture</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Waldorfski vrtić Mala vila</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6"/>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u organiziranju stručnog usavršavanja odgojitelja</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Učenički dom Podmurvice</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6"/>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 posjeti knjižnici,</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Centar Slava Raškaj - Rijeka</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6"/>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stručna potpora i suradnja u svezi rada s djecom oštećena sluha</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Mjesni odbori (lokalni)</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6"/>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u realizaciji određenih projekata</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Metis</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8"/>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periodično organiziranje akcija sakupljanja starog papira</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Ostale tvrtke i ustanove</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8"/>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pri realizaciji različitih odgojno-obrazovnih zadaća, projekata, donacija</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Autoprijevozničke tvrtke</w:t>
            </w:r>
          </w:p>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(Autotrolej i druge)</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8"/>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pri realizaciji posjeta i izleta djece</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Talijanska Unija – Zajednica Talijana u Rijeci i Talijanska Drama</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9"/>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u provedbi projekata u koje su uključeni pripadnici talijanske nacionalne manjine</w:t>
            </w:r>
          </w:p>
          <w:p w:rsidR="001D555E" w:rsidRPr="001D555E" w:rsidRDefault="001D555E" w:rsidP="002E0545">
            <w:pPr>
              <w:widowControl w:val="0"/>
              <w:numPr>
                <w:ilvl w:val="0"/>
                <w:numId w:val="119"/>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organizacija i realizacija stručnog usavršavanja odgojitelja i stručnih suradnika</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Dom Sv. Ane</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9"/>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suradnja u vezi potreba upisane djece</w:t>
            </w:r>
          </w:p>
        </w:tc>
      </w:tr>
      <w:tr w:rsidR="001D555E" w:rsidRPr="001D555E" w:rsidTr="008B566B">
        <w:tc>
          <w:tcPr>
            <w:tcW w:w="368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 xml:space="preserve">Agencija za mobilnost i </w:t>
            </w:r>
            <w:r w:rsidRPr="001D555E">
              <w:rPr>
                <w:rFonts w:ascii="Arial" w:eastAsia="Times New Roman" w:hAnsi="Arial" w:cs="Arial"/>
                <w:color w:val="000000" w:themeColor="text1"/>
                <w:sz w:val="24"/>
                <w:szCs w:val="24"/>
                <w:lang w:eastAsia="hr-HR"/>
              </w:rPr>
              <w:lastRenderedPageBreak/>
              <w:t>programe EU</w:t>
            </w:r>
          </w:p>
        </w:tc>
        <w:tc>
          <w:tcPr>
            <w:tcW w:w="567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2E0545">
            <w:pPr>
              <w:widowControl w:val="0"/>
              <w:numPr>
                <w:ilvl w:val="0"/>
                <w:numId w:val="119"/>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lastRenderedPageBreak/>
              <w:t>edukacija, vanjsko vrednovanje, provjera</w:t>
            </w:r>
          </w:p>
          <w:p w:rsidR="001D555E" w:rsidRPr="001D555E" w:rsidRDefault="001D555E" w:rsidP="001D555E">
            <w:pPr>
              <w:widowControl w:val="0"/>
              <w:suppressAutoHyphens/>
              <w:spacing w:after="0" w:line="240" w:lineRule="auto"/>
              <w:ind w:left="459" w:hanging="142"/>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lastRenderedPageBreak/>
              <w:t>projekata:</w:t>
            </w:r>
          </w:p>
          <w:p w:rsidR="001D555E" w:rsidRPr="001D555E" w:rsidRDefault="001D555E" w:rsidP="001D555E">
            <w:pPr>
              <w:widowControl w:val="0"/>
              <w:suppressAutoHyphens/>
              <w:spacing w:after="0" w:line="240" w:lineRule="auto"/>
              <w:ind w:left="459" w:hanging="142"/>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KA1 Zajedno u različitosti</w:t>
            </w:r>
          </w:p>
          <w:p w:rsidR="001D555E" w:rsidRPr="001D555E" w:rsidRDefault="001D555E" w:rsidP="001D555E">
            <w:pPr>
              <w:widowControl w:val="0"/>
              <w:suppressAutoHyphens/>
              <w:spacing w:after="0" w:line="240" w:lineRule="auto"/>
              <w:ind w:left="459" w:hanging="142"/>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KA2 Bez umjetnosti nema inovacija</w:t>
            </w:r>
          </w:p>
          <w:p w:rsidR="001D555E" w:rsidRPr="001D555E" w:rsidRDefault="001D555E" w:rsidP="002E0545">
            <w:pPr>
              <w:widowControl w:val="0"/>
              <w:numPr>
                <w:ilvl w:val="0"/>
                <w:numId w:val="119"/>
              </w:numPr>
              <w:suppressAutoHyphens/>
              <w:spacing w:after="0" w:line="240" w:lineRule="auto"/>
              <w:rPr>
                <w:rFonts w:ascii="Arial" w:eastAsia="Times New Roman" w:hAnsi="Arial" w:cs="Arial"/>
                <w:color w:val="000000" w:themeColor="text1"/>
                <w:sz w:val="24"/>
                <w:szCs w:val="24"/>
                <w:lang w:eastAsia="hr-HR"/>
              </w:rPr>
            </w:pPr>
            <w:r w:rsidRPr="001D555E">
              <w:rPr>
                <w:rFonts w:ascii="Arial" w:eastAsia="Times New Roman" w:hAnsi="Arial" w:cs="Arial"/>
                <w:color w:val="000000" w:themeColor="text1"/>
                <w:sz w:val="24"/>
                <w:szCs w:val="24"/>
                <w:lang w:eastAsia="hr-HR"/>
              </w:rPr>
              <w:t>podrška za prijavu novih projekata</w:t>
            </w:r>
          </w:p>
        </w:tc>
      </w:tr>
    </w:tbl>
    <w:p w:rsidR="001D555E" w:rsidRPr="001D555E" w:rsidRDefault="001D555E" w:rsidP="001D555E">
      <w:pPr>
        <w:suppressAutoHyphens/>
        <w:spacing w:after="0" w:line="240" w:lineRule="auto"/>
        <w:rPr>
          <w:rFonts w:ascii="Arial" w:eastAsia="Times New Roman" w:hAnsi="Arial" w:cs="Arial"/>
          <w:b/>
          <w:color w:val="000000" w:themeColor="text1"/>
          <w:sz w:val="24"/>
          <w:szCs w:val="24"/>
          <w:lang w:eastAsia="hr-HR"/>
        </w:rPr>
      </w:pPr>
    </w:p>
    <w:p w:rsidR="001D555E" w:rsidRPr="001D555E" w:rsidRDefault="001D555E" w:rsidP="001D555E">
      <w:pPr>
        <w:suppressAutoHyphens/>
        <w:spacing w:after="0" w:line="240" w:lineRule="auto"/>
        <w:rPr>
          <w:rFonts w:ascii="Arial" w:eastAsia="Times New Roman" w:hAnsi="Arial" w:cs="Arial"/>
          <w:b/>
          <w:color w:val="FF0000"/>
          <w:sz w:val="24"/>
          <w:szCs w:val="24"/>
          <w:lang w:eastAsia="hr-HR"/>
        </w:rPr>
      </w:pPr>
    </w:p>
    <w:p w:rsidR="001D555E" w:rsidRPr="00C75104" w:rsidRDefault="001D555E" w:rsidP="00C75104">
      <w:pPr>
        <w:suppressAutoHyphens/>
        <w:spacing w:line="256" w:lineRule="auto"/>
        <w:rPr>
          <w:rFonts w:ascii="Arial" w:eastAsia="Times New Roman" w:hAnsi="Arial" w:cs="Arial"/>
          <w:b/>
          <w:bCs/>
          <w:color w:val="FF0000"/>
          <w:sz w:val="24"/>
          <w:szCs w:val="24"/>
          <w:lang w:eastAsia="hr-HR"/>
        </w:rPr>
      </w:pPr>
      <w:bookmarkStart w:id="45" w:name="_Toc20299623"/>
      <w:bookmarkStart w:id="46" w:name="_Toc85699158"/>
      <w:bookmarkStart w:id="47" w:name="_Toc85703231"/>
      <w:r w:rsidRPr="001D555E">
        <w:rPr>
          <w:rFonts w:ascii="Arial" w:eastAsia="Times New Roman" w:hAnsi="Arial" w:cs="Arial"/>
          <w:b/>
          <w:bCs/>
          <w:sz w:val="24"/>
          <w:szCs w:val="24"/>
          <w:lang w:eastAsia="hr-HR"/>
        </w:rPr>
        <w:t>8. VREDNOVANJE PROGRAMA</w:t>
      </w:r>
      <w:bookmarkEnd w:id="45"/>
      <w:bookmarkEnd w:id="46"/>
      <w:bookmarkEnd w:id="47"/>
    </w:p>
    <w:p w:rsidR="001D555E" w:rsidRPr="001D555E" w:rsidRDefault="001D555E" w:rsidP="001D555E">
      <w:pPr>
        <w:suppressAutoHyphens/>
        <w:spacing w:after="0" w:line="240" w:lineRule="auto"/>
        <w:ind w:firstLine="708"/>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Vrednovanje odgojno-obrazovnog procesa i samovrednovanje svih sudionika provodit će se kontinuirano  na razini PPO-a u odnosu na određeno područje rada za koje je planirano unapređenje. Polazište za vrednovanje bit će različiti oblici pedagoške dokumentacije koji će se razvijati tijekom godine. Samovrednovanje je unutarnji proces praćenja, analiziranja i procjenjivanja vlastite odgojno-obrazovne prakse  u kojem sudjeluju svi sudionici odgojno-obrazovnog procesa. U vrednovanje ostvarivanja programa uključivat će se roditelje i djecu anketiranjem i drugim tehnikama prikupljanja povratnih informacija o postignućima i pomacima radi unošenja promjena važnih za unaprjeđenje odgojno-obrazovne prakse.</w:t>
      </w:r>
    </w:p>
    <w:p w:rsidR="001D555E" w:rsidRPr="001D555E" w:rsidRDefault="001D555E" w:rsidP="001D555E">
      <w:pPr>
        <w:suppressAutoHyphens/>
        <w:spacing w:line="256" w:lineRule="auto"/>
        <w:rPr>
          <w:rFonts w:ascii="Arial" w:eastAsia="Times New Roman" w:hAnsi="Arial" w:cs="Arial"/>
          <w:b/>
          <w:bCs/>
          <w:color w:val="FF0000"/>
          <w:sz w:val="24"/>
          <w:szCs w:val="24"/>
          <w:lang w:eastAsia="hr-HR"/>
        </w:rPr>
      </w:pPr>
    </w:p>
    <w:p w:rsidR="001D555E" w:rsidRPr="001D555E" w:rsidRDefault="001D555E" w:rsidP="001D555E">
      <w:pPr>
        <w:keepNext/>
        <w:suppressAutoHyphens/>
        <w:spacing w:after="0" w:line="240" w:lineRule="auto"/>
        <w:outlineLvl w:val="0"/>
        <w:rPr>
          <w:rFonts w:ascii="Arial" w:eastAsia="Times New Roman" w:hAnsi="Arial" w:cs="Arial"/>
          <w:bCs/>
          <w:sz w:val="24"/>
          <w:szCs w:val="24"/>
          <w:lang w:eastAsia="hr-HR"/>
        </w:rPr>
      </w:pPr>
      <w:bookmarkStart w:id="48" w:name="_Toc20299624"/>
      <w:bookmarkStart w:id="49" w:name="_Toc85699159"/>
      <w:bookmarkStart w:id="50" w:name="_Toc85703232"/>
      <w:r w:rsidRPr="001D555E">
        <w:rPr>
          <w:rFonts w:ascii="Arial" w:eastAsia="Times New Roman" w:hAnsi="Arial" w:cs="Arial"/>
          <w:b/>
          <w:bCs/>
          <w:sz w:val="24"/>
          <w:szCs w:val="24"/>
          <w:lang w:eastAsia="hr-HR"/>
        </w:rPr>
        <w:t>9. BITNE ZADAĆE ČLANOVA STRUČNOG TIMA</w:t>
      </w:r>
      <w:bookmarkEnd w:id="48"/>
      <w:bookmarkEnd w:id="49"/>
      <w:bookmarkEnd w:id="50"/>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p>
    <w:p w:rsidR="001D555E" w:rsidRPr="001D555E" w:rsidRDefault="001D555E" w:rsidP="001D555E">
      <w:pPr>
        <w:suppressAutoHyphens/>
        <w:spacing w:after="0" w:line="240" w:lineRule="auto"/>
        <w:ind w:firstLine="708"/>
        <w:jc w:val="both"/>
        <w:rPr>
          <w:rFonts w:ascii="Arial" w:eastAsia="Times New Roman" w:hAnsi="Arial" w:cs="Arial"/>
          <w:b/>
          <w:sz w:val="24"/>
          <w:szCs w:val="24"/>
          <w:lang w:eastAsia="hr-HR"/>
        </w:rPr>
      </w:pPr>
      <w:r w:rsidRPr="001D555E">
        <w:rPr>
          <w:rFonts w:ascii="Arial" w:eastAsia="Times New Roman" w:hAnsi="Arial" w:cs="Arial"/>
          <w:sz w:val="24"/>
          <w:szCs w:val="24"/>
          <w:lang w:eastAsia="hr-HR"/>
        </w:rPr>
        <w:t>Tijekom</w:t>
      </w:r>
      <w:r w:rsidRPr="001D555E">
        <w:rPr>
          <w:rFonts w:ascii="Arial" w:eastAsia="Times New Roman" w:hAnsi="Arial" w:cs="Arial"/>
          <w:b/>
          <w:sz w:val="24"/>
          <w:szCs w:val="24"/>
          <w:lang w:eastAsia="hr-HR"/>
        </w:rPr>
        <w:t xml:space="preserve"> </w:t>
      </w:r>
      <w:r w:rsidRPr="001D555E">
        <w:rPr>
          <w:rFonts w:ascii="Arial" w:eastAsia="Times New Roman" w:hAnsi="Arial" w:cs="Arial"/>
          <w:sz w:val="24"/>
          <w:szCs w:val="24"/>
          <w:lang w:eastAsia="hr-HR"/>
        </w:rPr>
        <w:t>pedagoške godine 2022./2023. članovi stručnog tima su sukladno bitnim zadaćama unapređivanja rada u Dječjem vrtiću Rijeka, predvidjeli realizaciju vlastitih bitnih zadaća na sljedeći način:</w:t>
      </w:r>
    </w:p>
    <w:p w:rsidR="001D555E" w:rsidRPr="001D555E" w:rsidRDefault="001D555E" w:rsidP="001D555E">
      <w:pPr>
        <w:suppressAutoHyphens/>
        <w:spacing w:after="0" w:line="240" w:lineRule="auto"/>
        <w:rPr>
          <w:rFonts w:ascii="Arial" w:eastAsia="Times New Roman" w:hAnsi="Arial" w:cs="Arial"/>
          <w:color w:val="FF0000"/>
          <w:sz w:val="24"/>
          <w:szCs w:val="24"/>
          <w:lang w:eastAsia="hr-HR"/>
        </w:rPr>
      </w:pPr>
    </w:p>
    <w:tbl>
      <w:tblPr>
        <w:tblW w:w="9145" w:type="dxa"/>
        <w:tblLayout w:type="fixed"/>
        <w:tblLook w:val="01E0" w:firstRow="1" w:lastRow="1" w:firstColumn="1" w:lastColumn="1" w:noHBand="0" w:noVBand="0"/>
      </w:tblPr>
      <w:tblGrid>
        <w:gridCol w:w="1505"/>
        <w:gridCol w:w="4869"/>
        <w:gridCol w:w="1701"/>
        <w:gridCol w:w="1070"/>
      </w:tblGrid>
      <w:tr w:rsidR="001D555E" w:rsidRPr="001D555E" w:rsidTr="008B566B">
        <w:trPr>
          <w:trHeight w:val="614"/>
        </w:trPr>
        <w:tc>
          <w:tcPr>
            <w:tcW w:w="150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sz w:val="24"/>
                <w:szCs w:val="24"/>
                <w:lang w:eastAsia="hr-HR"/>
              </w:rPr>
              <w:t>STRUČNI</w:t>
            </w:r>
          </w:p>
          <w:p w:rsidR="001D555E" w:rsidRPr="001D555E" w:rsidRDefault="001D555E" w:rsidP="001D555E">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sz w:val="24"/>
                <w:szCs w:val="24"/>
                <w:lang w:eastAsia="hr-HR"/>
              </w:rPr>
              <w:t>SURADNIK</w:t>
            </w:r>
          </w:p>
        </w:tc>
        <w:tc>
          <w:tcPr>
            <w:tcW w:w="486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sz w:val="24"/>
                <w:szCs w:val="24"/>
                <w:lang w:eastAsia="hr-HR"/>
              </w:rPr>
              <w:t>BITNA ZADAĆA</w:t>
            </w:r>
          </w:p>
        </w:tc>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suppressAutoHyphens/>
              <w:spacing w:after="0" w:line="240" w:lineRule="auto"/>
              <w:jc w:val="center"/>
              <w:rPr>
                <w:rFonts w:ascii="Arial" w:eastAsia="Times New Roman" w:hAnsi="Arial" w:cs="Arial"/>
                <w:b/>
                <w:bCs/>
                <w:sz w:val="24"/>
                <w:szCs w:val="24"/>
              </w:rPr>
            </w:pPr>
            <w:r w:rsidRPr="001D555E">
              <w:rPr>
                <w:rFonts w:ascii="Arial" w:eastAsia="Times New Roman" w:hAnsi="Arial" w:cs="Arial"/>
                <w:b/>
                <w:bCs/>
                <w:sz w:val="24"/>
                <w:szCs w:val="24"/>
              </w:rPr>
              <w:t>SURADNICI</w:t>
            </w:r>
          </w:p>
        </w:tc>
        <w:tc>
          <w:tcPr>
            <w:tcW w:w="10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D555E" w:rsidRPr="001D555E" w:rsidRDefault="001D555E" w:rsidP="001D555E">
            <w:pPr>
              <w:widowControl w:val="0"/>
              <w:suppressAutoHyphens/>
              <w:spacing w:after="0" w:line="240" w:lineRule="auto"/>
              <w:jc w:val="center"/>
              <w:rPr>
                <w:rFonts w:ascii="Arial" w:eastAsia="Times New Roman" w:hAnsi="Arial" w:cs="Arial"/>
                <w:b/>
                <w:sz w:val="24"/>
                <w:szCs w:val="24"/>
                <w:lang w:eastAsia="hr-HR"/>
              </w:rPr>
            </w:pPr>
            <w:r w:rsidRPr="001D555E">
              <w:rPr>
                <w:rFonts w:ascii="Arial" w:eastAsia="Times New Roman" w:hAnsi="Arial" w:cs="Arial"/>
                <w:b/>
                <w:sz w:val="24"/>
                <w:szCs w:val="24"/>
                <w:lang w:eastAsia="hr-HR"/>
              </w:rPr>
              <w:t>ROKOVI</w:t>
            </w:r>
          </w:p>
        </w:tc>
      </w:tr>
      <w:tr w:rsidR="001D555E" w:rsidRPr="001D555E" w:rsidTr="008B566B">
        <w:trPr>
          <w:trHeight w:val="240"/>
        </w:trPr>
        <w:tc>
          <w:tcPr>
            <w:tcW w:w="150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Voditeljica</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p>
        </w:tc>
        <w:tc>
          <w:tcPr>
            <w:tcW w:w="4869" w:type="dxa"/>
            <w:tcBorders>
              <w:top w:val="single" w:sz="4" w:space="0" w:color="000000"/>
              <w:left w:val="single" w:sz="4" w:space="0" w:color="000000"/>
              <w:bottom w:val="single" w:sz="4" w:space="0" w:color="000000"/>
              <w:right w:val="single" w:sz="4" w:space="0" w:color="000000"/>
            </w:tcBorders>
          </w:tcPr>
          <w:p w:rsidR="001D555E" w:rsidRPr="001D555E" w:rsidRDefault="001D555E" w:rsidP="002E0545">
            <w:pPr>
              <w:widowControl w:val="0"/>
              <w:numPr>
                <w:ilvl w:val="0"/>
                <w:numId w:val="137"/>
              </w:numPr>
              <w:suppressAutoHyphens/>
              <w:spacing w:after="0" w:line="240" w:lineRule="auto"/>
              <w:ind w:left="339"/>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pružati podršku i suradnju u ostvarivanju uvjeta za realizaciju bitnih zadaća na nivou CPO-a, PPO-a, poticati fleksibilan pristup prostorno-materijalnim uvjetima, socijalnom okruženju</w:t>
            </w:r>
          </w:p>
          <w:p w:rsidR="001D555E" w:rsidRPr="001D555E" w:rsidRDefault="001D555E" w:rsidP="002E0545">
            <w:pPr>
              <w:widowControl w:val="0"/>
              <w:numPr>
                <w:ilvl w:val="0"/>
                <w:numId w:val="137"/>
              </w:numPr>
              <w:suppressAutoHyphens/>
              <w:spacing w:after="0" w:line="240" w:lineRule="auto"/>
              <w:ind w:left="339"/>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osigurati organizacijske i materijalne uvjete za provođenje djelatnosti</w:t>
            </w:r>
          </w:p>
          <w:p w:rsidR="001D555E" w:rsidRPr="001D555E" w:rsidRDefault="001D555E" w:rsidP="002E0545">
            <w:pPr>
              <w:widowControl w:val="0"/>
              <w:numPr>
                <w:ilvl w:val="0"/>
                <w:numId w:val="137"/>
              </w:numPr>
              <w:suppressAutoHyphens/>
              <w:spacing w:after="0" w:line="240" w:lineRule="auto"/>
              <w:ind w:left="339"/>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unapređivati kulturu rada i života u vrtiću, stvarati kulturu vrtića svakog podcentra</w:t>
            </w:r>
          </w:p>
          <w:p w:rsidR="001D555E" w:rsidRPr="001D555E" w:rsidRDefault="001D555E" w:rsidP="002E0545">
            <w:pPr>
              <w:widowControl w:val="0"/>
              <w:numPr>
                <w:ilvl w:val="0"/>
                <w:numId w:val="137"/>
              </w:numPr>
              <w:suppressAutoHyphens/>
              <w:spacing w:after="0" w:line="240" w:lineRule="auto"/>
              <w:ind w:left="339"/>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poticati stručno usavršavanje djelatnika s ciljem jačanja osobne i profesionalne kompetencije, te ih motivirati za vođenje edukacija</w:t>
            </w:r>
          </w:p>
          <w:p w:rsidR="001D555E" w:rsidRPr="001D555E" w:rsidRDefault="001D555E" w:rsidP="002E0545">
            <w:pPr>
              <w:widowControl w:val="0"/>
              <w:numPr>
                <w:ilvl w:val="0"/>
                <w:numId w:val="137"/>
              </w:numPr>
              <w:suppressAutoHyphens/>
              <w:spacing w:after="0" w:line="240" w:lineRule="auto"/>
              <w:ind w:left="339"/>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podržavati i ostvarivati suradnju s roditeljima i društvenim čimbenicima</w:t>
            </w:r>
          </w:p>
          <w:p w:rsidR="001D555E" w:rsidRPr="001D555E" w:rsidRDefault="001D555E" w:rsidP="002E0545">
            <w:pPr>
              <w:widowControl w:val="0"/>
              <w:numPr>
                <w:ilvl w:val="0"/>
                <w:numId w:val="120"/>
              </w:numPr>
              <w:suppressAutoHyphens/>
              <w:spacing w:after="0" w:line="240" w:lineRule="auto"/>
              <w:ind w:left="339"/>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koordinirati i sudjelovati u Erasmus projektima kao i njihovoj diseminaciji</w:t>
            </w:r>
          </w:p>
        </w:tc>
        <w:tc>
          <w:tcPr>
            <w:tcW w:w="1701"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stručni tim, voditelji podcentara,</w:t>
            </w: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odgojitelji, roditelji</w:t>
            </w: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partneri u projektu</w:t>
            </w:r>
          </w:p>
        </w:tc>
        <w:tc>
          <w:tcPr>
            <w:tcW w:w="1070"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tijekom godine</w:t>
            </w:r>
          </w:p>
        </w:tc>
      </w:tr>
      <w:tr w:rsidR="001D555E" w:rsidRPr="001D555E" w:rsidTr="008B566B">
        <w:trPr>
          <w:trHeight w:val="240"/>
        </w:trPr>
        <w:tc>
          <w:tcPr>
            <w:tcW w:w="150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Pedagog</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p>
        </w:tc>
        <w:tc>
          <w:tcPr>
            <w:tcW w:w="4869" w:type="dxa"/>
            <w:tcBorders>
              <w:top w:val="single" w:sz="4" w:space="0" w:color="000000"/>
              <w:left w:val="single" w:sz="4" w:space="0" w:color="000000"/>
              <w:bottom w:val="single" w:sz="4" w:space="0" w:color="000000"/>
              <w:right w:val="single" w:sz="4" w:space="0" w:color="000000"/>
            </w:tcBorders>
          </w:tcPr>
          <w:p w:rsidR="001D555E" w:rsidRPr="001D555E" w:rsidRDefault="001D555E" w:rsidP="002E0545">
            <w:pPr>
              <w:widowControl w:val="0"/>
              <w:numPr>
                <w:ilvl w:val="0"/>
                <w:numId w:val="121"/>
              </w:numPr>
              <w:tabs>
                <w:tab w:val="num" w:pos="720"/>
              </w:tabs>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pružanje podrške odgojiteljima  za kontinuirano praćenje, stvaranje i unaprjeđivanje prostornog, socijalnog i vremenskog okruženja</w:t>
            </w:r>
          </w:p>
          <w:p w:rsidR="001D555E" w:rsidRPr="001D555E" w:rsidRDefault="001D555E" w:rsidP="002E0545">
            <w:pPr>
              <w:widowControl w:val="0"/>
              <w:numPr>
                <w:ilvl w:val="0"/>
                <w:numId w:val="121"/>
              </w:numPr>
              <w:tabs>
                <w:tab w:val="num" w:pos="720"/>
              </w:tabs>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 xml:space="preserve">stvaranje uvjeta za redovite rasprave o kvaliteti prakse i aktivnostima djece na </w:t>
            </w:r>
            <w:r w:rsidRPr="001D555E">
              <w:rPr>
                <w:rFonts w:ascii="Arial" w:eastAsia="Times New Roman" w:hAnsi="Arial" w:cs="Arial"/>
                <w:sz w:val="24"/>
                <w:szCs w:val="24"/>
              </w:rPr>
              <w:lastRenderedPageBreak/>
              <w:t>vanjskim prostorima vrtića ( individualne konzultacije, radionice, refleksivni praktikumi i Wanda grupa)</w:t>
            </w:r>
          </w:p>
          <w:p w:rsidR="001D555E" w:rsidRPr="001D555E" w:rsidRDefault="001D555E" w:rsidP="002E0545">
            <w:pPr>
              <w:widowControl w:val="0"/>
              <w:numPr>
                <w:ilvl w:val="0"/>
                <w:numId w:val="121"/>
              </w:numPr>
              <w:suppressAutoHyphens/>
              <w:spacing w:after="0" w:line="240" w:lineRule="auto"/>
              <w:rPr>
                <w:rFonts w:ascii="Arial" w:eastAsia="Times New Roman" w:hAnsi="Arial" w:cs="Arial"/>
                <w:sz w:val="24"/>
                <w:szCs w:val="24"/>
              </w:rPr>
            </w:pPr>
            <w:r w:rsidRPr="001D555E">
              <w:rPr>
                <w:rFonts w:ascii="Arial" w:eastAsia="Times New Roman" w:hAnsi="Arial" w:cs="Arial"/>
                <w:sz w:val="24"/>
                <w:szCs w:val="24"/>
              </w:rPr>
              <w:t xml:space="preserve">rad s pripravnicima tijekom stručnog osposobljavanja i vođenje zajednice učenja </w:t>
            </w:r>
          </w:p>
        </w:tc>
        <w:tc>
          <w:tcPr>
            <w:tcW w:w="1701"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lastRenderedPageBreak/>
              <w:t>stručni tim,</w:t>
            </w: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voditeljica</w:t>
            </w: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odgojiteljice</w:t>
            </w: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tijekom godine</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p>
        </w:tc>
      </w:tr>
      <w:tr w:rsidR="001D555E" w:rsidRPr="001D555E" w:rsidTr="008B566B">
        <w:trPr>
          <w:trHeight w:val="558"/>
        </w:trPr>
        <w:tc>
          <w:tcPr>
            <w:tcW w:w="150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p>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Psiholog</w:t>
            </w:r>
          </w:p>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p>
        </w:tc>
        <w:tc>
          <w:tcPr>
            <w:tcW w:w="4869" w:type="dxa"/>
            <w:tcBorders>
              <w:top w:val="single" w:sz="4" w:space="0" w:color="000000"/>
              <w:left w:val="single" w:sz="4" w:space="0" w:color="000000"/>
              <w:bottom w:val="single" w:sz="4" w:space="0" w:color="000000"/>
              <w:right w:val="single" w:sz="4" w:space="0" w:color="000000"/>
            </w:tcBorders>
          </w:tcPr>
          <w:p w:rsidR="001D555E" w:rsidRPr="001D555E" w:rsidRDefault="001D555E" w:rsidP="002E0545">
            <w:pPr>
              <w:widowControl w:val="0"/>
              <w:numPr>
                <w:ilvl w:val="0"/>
                <w:numId w:val="130"/>
              </w:numPr>
              <w:suppressAutoHyphens/>
              <w:spacing w:after="0" w:line="240" w:lineRule="auto"/>
              <w:ind w:left="339"/>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unaprijeđenje suradnje s roditeljima – radionice i predavanja </w:t>
            </w:r>
          </w:p>
          <w:p w:rsidR="001D555E" w:rsidRPr="001D555E" w:rsidRDefault="001D555E" w:rsidP="002E0545">
            <w:pPr>
              <w:widowControl w:val="0"/>
              <w:numPr>
                <w:ilvl w:val="0"/>
                <w:numId w:val="130"/>
              </w:numPr>
              <w:suppressAutoHyphens/>
              <w:spacing w:after="0" w:line="240" w:lineRule="auto"/>
              <w:ind w:left="339"/>
              <w:rPr>
                <w:rFonts w:ascii="Arial" w:eastAsia="Times New Roman" w:hAnsi="Arial" w:cs="Arial"/>
                <w:sz w:val="24"/>
                <w:szCs w:val="24"/>
                <w:lang w:eastAsia="hr-HR"/>
              </w:rPr>
            </w:pPr>
            <w:r w:rsidRPr="001D555E">
              <w:rPr>
                <w:rFonts w:ascii="Arial" w:eastAsia="Times New Roman" w:hAnsi="Arial" w:cs="Arial"/>
                <w:sz w:val="24"/>
                <w:szCs w:val="24"/>
                <w:lang w:eastAsia="hr-HR"/>
              </w:rPr>
              <w:t>pomoć odgojiteljima u ostvarenju bitne zadaće intervizijskim radionicama</w:t>
            </w:r>
          </w:p>
          <w:p w:rsidR="001D555E" w:rsidRPr="001D555E" w:rsidRDefault="001D555E" w:rsidP="002E0545">
            <w:pPr>
              <w:widowControl w:val="0"/>
              <w:numPr>
                <w:ilvl w:val="0"/>
                <w:numId w:val="130"/>
              </w:numPr>
              <w:suppressAutoHyphens/>
              <w:spacing w:after="0" w:line="240" w:lineRule="auto"/>
              <w:ind w:left="339"/>
              <w:rPr>
                <w:rFonts w:ascii="Arial" w:eastAsia="Times New Roman" w:hAnsi="Arial" w:cs="Arial"/>
                <w:sz w:val="24"/>
                <w:szCs w:val="24"/>
                <w:lang w:eastAsia="hr-HR"/>
              </w:rPr>
            </w:pPr>
            <w:r w:rsidRPr="001D555E">
              <w:rPr>
                <w:rFonts w:ascii="Arial" w:eastAsia="Times New Roman" w:hAnsi="Arial" w:cs="Arial"/>
                <w:sz w:val="24"/>
                <w:szCs w:val="24"/>
                <w:lang w:eastAsia="hr-HR"/>
              </w:rPr>
              <w:t>implementacija sadržaja iz Erasmus projekta</w:t>
            </w:r>
          </w:p>
          <w:p w:rsidR="001D555E" w:rsidRPr="001D555E" w:rsidRDefault="001D555E" w:rsidP="002E0545">
            <w:pPr>
              <w:widowControl w:val="0"/>
              <w:numPr>
                <w:ilvl w:val="0"/>
                <w:numId w:val="130"/>
              </w:numPr>
              <w:suppressAutoHyphens/>
              <w:spacing w:after="0" w:line="240" w:lineRule="auto"/>
              <w:ind w:left="339"/>
              <w:rPr>
                <w:rFonts w:ascii="Arial" w:eastAsia="Times New Roman" w:hAnsi="Arial" w:cs="Arial"/>
                <w:sz w:val="24"/>
                <w:szCs w:val="24"/>
                <w:lang w:eastAsia="hr-HR"/>
              </w:rPr>
            </w:pPr>
            <w:r w:rsidRPr="001D555E">
              <w:rPr>
                <w:rFonts w:ascii="Arial" w:eastAsia="Times New Roman" w:hAnsi="Arial" w:cs="Arial"/>
                <w:sz w:val="24"/>
                <w:szCs w:val="24"/>
                <w:lang w:eastAsia="hr-HR"/>
              </w:rPr>
              <w:t>vođenje pripravnice</w:t>
            </w:r>
          </w:p>
        </w:tc>
        <w:tc>
          <w:tcPr>
            <w:tcW w:w="1701"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odgojitelji</w:t>
            </w: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stručni tim</w:t>
            </w:r>
          </w:p>
        </w:tc>
        <w:tc>
          <w:tcPr>
            <w:tcW w:w="1070"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tijekom godine</w:t>
            </w:r>
          </w:p>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p>
        </w:tc>
      </w:tr>
      <w:tr w:rsidR="001D555E" w:rsidRPr="001D555E" w:rsidTr="008B566B">
        <w:trPr>
          <w:trHeight w:val="558"/>
        </w:trPr>
        <w:tc>
          <w:tcPr>
            <w:tcW w:w="150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Edukacijski rehabilitator</w:t>
            </w:r>
          </w:p>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p>
        </w:tc>
        <w:tc>
          <w:tcPr>
            <w:tcW w:w="4869" w:type="dxa"/>
            <w:tcBorders>
              <w:top w:val="single" w:sz="4" w:space="0" w:color="000000"/>
              <w:left w:val="single" w:sz="4" w:space="0" w:color="000000"/>
              <w:bottom w:val="single" w:sz="4" w:space="0" w:color="000000"/>
              <w:right w:val="single" w:sz="4" w:space="0" w:color="000000"/>
            </w:tcBorders>
          </w:tcPr>
          <w:p w:rsidR="001D555E" w:rsidRPr="001D555E" w:rsidRDefault="001D555E" w:rsidP="002E0545">
            <w:pPr>
              <w:numPr>
                <w:ilvl w:val="0"/>
                <w:numId w:val="136"/>
              </w:numPr>
              <w:spacing w:line="256" w:lineRule="auto"/>
              <w:contextualSpacing/>
              <w:rPr>
                <w:rFonts w:ascii="Arial" w:hAnsi="Arial" w:cs="Arial"/>
                <w:sz w:val="24"/>
                <w:szCs w:val="24"/>
              </w:rPr>
            </w:pPr>
            <w:r w:rsidRPr="001D555E">
              <w:rPr>
                <w:rFonts w:ascii="Arial" w:hAnsi="Arial" w:cs="Arial"/>
                <w:sz w:val="24"/>
                <w:szCs w:val="24"/>
              </w:rPr>
              <w:t>Usmjeravanje odgojitelja u prilagodbi prostornog, socijalnog i vremenskog okruženja mogućnostima, potrebama i individualnim karakteristikama djeteta s teškoćama u razvoju</w:t>
            </w:r>
          </w:p>
          <w:p w:rsidR="001D555E" w:rsidRPr="001D555E" w:rsidRDefault="001D555E" w:rsidP="002E0545">
            <w:pPr>
              <w:numPr>
                <w:ilvl w:val="0"/>
                <w:numId w:val="136"/>
              </w:numPr>
              <w:spacing w:line="256" w:lineRule="auto"/>
              <w:contextualSpacing/>
              <w:rPr>
                <w:rFonts w:ascii="Arial" w:hAnsi="Arial" w:cs="Arial"/>
                <w:sz w:val="24"/>
                <w:szCs w:val="24"/>
              </w:rPr>
            </w:pPr>
            <w:r w:rsidRPr="001D555E">
              <w:rPr>
                <w:rFonts w:ascii="Arial" w:hAnsi="Arial" w:cs="Arial"/>
                <w:sz w:val="24"/>
                <w:szCs w:val="24"/>
              </w:rPr>
              <w:t>Jačanje kompetencija odgojitelja u kreiranju poticajnog okruženja za integraciju djece s teškoćama u razvoju u skupinama i posebnim programima</w:t>
            </w:r>
          </w:p>
          <w:p w:rsidR="001D555E" w:rsidRPr="001D555E" w:rsidRDefault="001D555E" w:rsidP="002E0545">
            <w:pPr>
              <w:numPr>
                <w:ilvl w:val="0"/>
                <w:numId w:val="136"/>
              </w:numPr>
              <w:spacing w:line="256" w:lineRule="auto"/>
              <w:contextualSpacing/>
              <w:rPr>
                <w:rFonts w:ascii="Arial" w:hAnsi="Arial" w:cs="Arial"/>
                <w:sz w:val="24"/>
                <w:szCs w:val="24"/>
              </w:rPr>
            </w:pPr>
            <w:r w:rsidRPr="001D555E">
              <w:rPr>
                <w:rFonts w:ascii="Arial" w:hAnsi="Arial" w:cs="Arial"/>
                <w:sz w:val="24"/>
                <w:szCs w:val="24"/>
              </w:rPr>
              <w:t>Podrška rehabilitatorima odgojiteljima u skupinama s posebnim programom u radu s djecom teškoćama u razvoju- refleksije</w:t>
            </w:r>
          </w:p>
          <w:p w:rsidR="001D555E" w:rsidRPr="001D555E" w:rsidRDefault="001D555E" w:rsidP="001D555E">
            <w:pPr>
              <w:widowControl w:val="0"/>
              <w:suppressAutoHyphens/>
              <w:spacing w:after="0" w:line="240" w:lineRule="auto"/>
              <w:ind w:left="339"/>
              <w:contextualSpacing/>
              <w:rPr>
                <w:rFonts w:ascii="Arial" w:eastAsia="Times New Roman" w:hAnsi="Arial" w:cs="Arial"/>
                <w:sz w:val="24"/>
                <w:szCs w:val="24"/>
                <w:lang w:eastAsia="hr-HR"/>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voditeljica odgojitelji</w:t>
            </w:r>
          </w:p>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stručni tim</w:t>
            </w:r>
          </w:p>
        </w:tc>
        <w:tc>
          <w:tcPr>
            <w:tcW w:w="1070"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p>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p>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p>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p>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r w:rsidRPr="001D555E">
              <w:rPr>
                <w:rFonts w:ascii="Arial" w:eastAsia="Times New Roman" w:hAnsi="Arial" w:cs="Arial"/>
                <w:bCs/>
                <w:sz w:val="24"/>
                <w:szCs w:val="24"/>
                <w:lang w:eastAsia="hr-HR"/>
              </w:rPr>
              <w:t>tijekom godine</w:t>
            </w:r>
          </w:p>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p>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p>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p>
          <w:p w:rsidR="001D555E" w:rsidRPr="001D555E" w:rsidRDefault="001D555E" w:rsidP="001D555E">
            <w:pPr>
              <w:widowControl w:val="0"/>
              <w:suppressAutoHyphens/>
              <w:spacing w:after="0" w:line="240" w:lineRule="auto"/>
              <w:jc w:val="center"/>
              <w:rPr>
                <w:rFonts w:ascii="Arial" w:eastAsia="Times New Roman" w:hAnsi="Arial" w:cs="Arial"/>
                <w:bCs/>
                <w:sz w:val="24"/>
                <w:szCs w:val="24"/>
                <w:lang w:eastAsia="hr-HR"/>
              </w:rPr>
            </w:pPr>
          </w:p>
          <w:p w:rsidR="001D555E" w:rsidRPr="001D555E" w:rsidRDefault="001D555E" w:rsidP="001D555E">
            <w:pPr>
              <w:widowControl w:val="0"/>
              <w:suppressAutoHyphens/>
              <w:spacing w:after="0" w:line="240" w:lineRule="auto"/>
              <w:rPr>
                <w:rFonts w:ascii="Arial" w:eastAsia="Times New Roman" w:hAnsi="Arial" w:cs="Arial"/>
                <w:bCs/>
                <w:sz w:val="24"/>
                <w:szCs w:val="24"/>
                <w:lang w:eastAsia="hr-HR"/>
              </w:rPr>
            </w:pPr>
          </w:p>
        </w:tc>
      </w:tr>
      <w:tr w:rsidR="001D555E" w:rsidRPr="001D555E" w:rsidTr="008B566B">
        <w:trPr>
          <w:trHeight w:val="2370"/>
        </w:trPr>
        <w:tc>
          <w:tcPr>
            <w:tcW w:w="1505"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jc w:val="center"/>
              <w:rPr>
                <w:rFonts w:ascii="Arial" w:eastAsia="Times New Roman" w:hAnsi="Arial" w:cs="Arial"/>
                <w:sz w:val="24"/>
                <w:szCs w:val="24"/>
                <w:lang w:eastAsia="hr-HR"/>
              </w:rPr>
            </w:pPr>
            <w:r w:rsidRPr="001D555E">
              <w:rPr>
                <w:rFonts w:ascii="Arial" w:eastAsia="Times New Roman" w:hAnsi="Arial" w:cs="Arial"/>
                <w:sz w:val="24"/>
                <w:szCs w:val="24"/>
                <w:lang w:eastAsia="hr-HR"/>
              </w:rPr>
              <w:t>Zdravstveni voditelj</w:t>
            </w:r>
          </w:p>
          <w:p w:rsidR="001D555E" w:rsidRPr="001D555E" w:rsidRDefault="001D555E" w:rsidP="00FD1853">
            <w:pPr>
              <w:widowControl w:val="0"/>
              <w:suppressAutoHyphens/>
              <w:spacing w:after="0" w:line="240" w:lineRule="auto"/>
              <w:jc w:val="center"/>
              <w:rPr>
                <w:rFonts w:ascii="Arial" w:eastAsia="Times New Roman" w:hAnsi="Arial" w:cs="Arial"/>
                <w:color w:val="FF0000"/>
                <w:sz w:val="24"/>
                <w:szCs w:val="24"/>
                <w:lang w:eastAsia="hr-HR"/>
              </w:rPr>
            </w:pPr>
          </w:p>
        </w:tc>
        <w:tc>
          <w:tcPr>
            <w:tcW w:w="4869" w:type="dxa"/>
            <w:tcBorders>
              <w:top w:val="single" w:sz="4" w:space="0" w:color="000000"/>
              <w:left w:val="single" w:sz="4" w:space="0" w:color="000000"/>
              <w:bottom w:val="single" w:sz="4" w:space="0" w:color="000000"/>
              <w:right w:val="single" w:sz="4" w:space="0" w:color="000000"/>
            </w:tcBorders>
          </w:tcPr>
          <w:p w:rsidR="001D555E" w:rsidRPr="001D555E" w:rsidRDefault="001D555E" w:rsidP="002E0545">
            <w:pPr>
              <w:numPr>
                <w:ilvl w:val="0"/>
                <w:numId w:val="136"/>
              </w:numPr>
              <w:spacing w:after="200" w:line="276" w:lineRule="auto"/>
              <w:contextualSpacing/>
              <w:rPr>
                <w:rFonts w:ascii="Arial" w:hAnsi="Arial" w:cs="Arial"/>
                <w:sz w:val="24"/>
                <w:szCs w:val="24"/>
                <w:lang w:eastAsia="hr-HR"/>
              </w:rPr>
            </w:pPr>
            <w:r w:rsidRPr="001D555E">
              <w:rPr>
                <w:rFonts w:ascii="Arial" w:hAnsi="Arial" w:cs="Arial"/>
                <w:sz w:val="24"/>
                <w:szCs w:val="24"/>
                <w:lang w:eastAsia="hr-HR"/>
              </w:rPr>
              <w:t>Postizanje fleksibilnosti posluživanja obroka u odnosu na vrijeme dolaska djeteta u odgojnu skupinu-smjenski vrtić, dnevna izmjena</w:t>
            </w:r>
          </w:p>
          <w:p w:rsidR="001D555E" w:rsidRPr="001D555E" w:rsidRDefault="001D555E" w:rsidP="001D555E">
            <w:pPr>
              <w:spacing w:line="256" w:lineRule="auto"/>
              <w:rPr>
                <w:rFonts w:ascii="Arial" w:eastAsia="SimSun" w:hAnsi="Arial" w:cs="Arial"/>
                <w:kern w:val="2"/>
                <w:sz w:val="24"/>
                <w:szCs w:val="24"/>
                <w:lang w:val="es-ES" w:eastAsia="hi-IN" w:bidi="hi-IN"/>
              </w:rPr>
            </w:pPr>
            <w:r w:rsidRPr="001D555E">
              <w:rPr>
                <w:rFonts w:ascii="Arial" w:eastAsia="SimSun" w:hAnsi="Arial" w:cs="Arial"/>
                <w:kern w:val="2"/>
                <w:sz w:val="24"/>
                <w:szCs w:val="24"/>
                <w:lang w:eastAsia="hi-IN" w:bidi="hi-IN"/>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bCs/>
                <w:sz w:val="24"/>
                <w:szCs w:val="24"/>
              </w:rPr>
            </w:pPr>
            <w:r w:rsidRPr="001D555E">
              <w:rPr>
                <w:rFonts w:ascii="Arial" w:eastAsia="Times New Roman" w:hAnsi="Arial" w:cs="Arial"/>
                <w:bCs/>
                <w:sz w:val="24"/>
                <w:szCs w:val="24"/>
              </w:rPr>
              <w:t>zdravstvena voditeljica, odgojitelji, pedagog</w:t>
            </w:r>
          </w:p>
        </w:tc>
        <w:tc>
          <w:tcPr>
            <w:tcW w:w="1070" w:type="dxa"/>
            <w:tcBorders>
              <w:top w:val="single" w:sz="4" w:space="0" w:color="000000"/>
              <w:left w:val="single" w:sz="4" w:space="0" w:color="000000"/>
              <w:bottom w:val="single" w:sz="4" w:space="0" w:color="000000"/>
              <w:right w:val="single" w:sz="4" w:space="0" w:color="000000"/>
            </w:tcBorders>
            <w:vAlign w:val="center"/>
          </w:tcPr>
          <w:p w:rsidR="001D555E" w:rsidRPr="001D555E" w:rsidRDefault="001D555E" w:rsidP="001D555E">
            <w:pPr>
              <w:widowControl w:val="0"/>
              <w:suppressAutoHyphens/>
              <w:spacing w:after="0" w:line="240" w:lineRule="auto"/>
              <w:rPr>
                <w:rFonts w:ascii="Arial" w:eastAsia="Times New Roman" w:hAnsi="Arial" w:cs="Arial"/>
                <w:sz w:val="24"/>
                <w:szCs w:val="24"/>
                <w:lang w:eastAsia="hr-HR"/>
              </w:rPr>
            </w:pPr>
            <w:r w:rsidRPr="001D555E">
              <w:rPr>
                <w:rFonts w:ascii="Arial" w:eastAsia="Times New Roman" w:hAnsi="Arial" w:cs="Arial"/>
                <w:sz w:val="24"/>
                <w:szCs w:val="24"/>
                <w:lang w:eastAsia="hr-HR"/>
              </w:rPr>
              <w:t>tijekom godine</w:t>
            </w:r>
          </w:p>
        </w:tc>
      </w:tr>
    </w:tbl>
    <w:p w:rsidR="001D555E" w:rsidRPr="001D555E" w:rsidRDefault="001D555E" w:rsidP="00FD1853">
      <w:pPr>
        <w:suppressAutoHyphens/>
        <w:spacing w:after="0" w:line="240" w:lineRule="auto"/>
        <w:jc w:val="both"/>
        <w:rPr>
          <w:rFonts w:ascii="Arial" w:eastAsia="Times New Roman" w:hAnsi="Arial" w:cs="Arial"/>
          <w:sz w:val="24"/>
          <w:szCs w:val="24"/>
          <w:lang w:val="en-GB" w:eastAsia="hr-HR"/>
        </w:rPr>
      </w:pPr>
    </w:p>
    <w:p w:rsidR="001D555E" w:rsidRPr="001D555E" w:rsidRDefault="001D555E" w:rsidP="001D555E">
      <w:pPr>
        <w:suppressAutoHyphens/>
        <w:spacing w:after="0" w:line="240" w:lineRule="auto"/>
        <w:ind w:firstLine="708"/>
        <w:jc w:val="both"/>
        <w:rPr>
          <w:rFonts w:ascii="Arial" w:eastAsia="Times New Roman" w:hAnsi="Arial" w:cs="Arial"/>
          <w:sz w:val="24"/>
          <w:szCs w:val="24"/>
          <w:lang w:eastAsia="hr-HR"/>
        </w:rPr>
      </w:pPr>
      <w:r w:rsidRPr="001D555E">
        <w:rPr>
          <w:rFonts w:ascii="Arial" w:eastAsia="Times New Roman" w:hAnsi="Arial" w:cs="Arial"/>
          <w:sz w:val="24"/>
          <w:szCs w:val="24"/>
          <w:lang w:val="en-GB" w:eastAsia="hr-HR"/>
        </w:rPr>
        <w:t>Godi</w:t>
      </w:r>
      <w:r w:rsidRPr="001D555E">
        <w:rPr>
          <w:rFonts w:ascii="Arial" w:eastAsia="Times New Roman" w:hAnsi="Arial" w:cs="Arial"/>
          <w:sz w:val="24"/>
          <w:szCs w:val="24"/>
          <w:lang w:eastAsia="hr-HR"/>
        </w:rPr>
        <w:t>š</w:t>
      </w:r>
      <w:r w:rsidRPr="001D555E">
        <w:rPr>
          <w:rFonts w:ascii="Arial" w:eastAsia="Times New Roman" w:hAnsi="Arial" w:cs="Arial"/>
          <w:sz w:val="24"/>
          <w:szCs w:val="24"/>
          <w:lang w:val="en-GB" w:eastAsia="hr-HR"/>
        </w:rPr>
        <w:t>nji</w:t>
      </w:r>
      <w:r w:rsidRPr="001D555E">
        <w:rPr>
          <w:rFonts w:ascii="Arial" w:eastAsia="Times New Roman" w:hAnsi="Arial" w:cs="Arial"/>
          <w:sz w:val="24"/>
          <w:szCs w:val="24"/>
          <w:lang w:eastAsia="hr-HR"/>
        </w:rPr>
        <w:t xml:space="preserve"> </w:t>
      </w:r>
      <w:r w:rsidRPr="001D555E">
        <w:rPr>
          <w:rFonts w:ascii="Arial" w:eastAsia="Times New Roman" w:hAnsi="Arial" w:cs="Arial"/>
          <w:sz w:val="24"/>
          <w:szCs w:val="24"/>
          <w:lang w:val="en-GB" w:eastAsia="hr-HR"/>
        </w:rPr>
        <w:t>plan</w:t>
      </w:r>
      <w:r w:rsidRPr="001D555E">
        <w:rPr>
          <w:rFonts w:ascii="Arial" w:eastAsia="Times New Roman" w:hAnsi="Arial" w:cs="Arial"/>
          <w:sz w:val="24"/>
          <w:szCs w:val="24"/>
          <w:lang w:eastAsia="hr-HR"/>
        </w:rPr>
        <w:t xml:space="preserve"> </w:t>
      </w:r>
      <w:r w:rsidRPr="001D555E">
        <w:rPr>
          <w:rFonts w:ascii="Arial" w:eastAsia="Times New Roman" w:hAnsi="Arial" w:cs="Arial"/>
          <w:sz w:val="24"/>
          <w:szCs w:val="24"/>
          <w:lang w:val="en-GB" w:eastAsia="hr-HR"/>
        </w:rPr>
        <w:t>i</w:t>
      </w:r>
      <w:r w:rsidRPr="001D555E">
        <w:rPr>
          <w:rFonts w:ascii="Arial" w:eastAsia="Times New Roman" w:hAnsi="Arial" w:cs="Arial"/>
          <w:sz w:val="24"/>
          <w:szCs w:val="24"/>
          <w:lang w:eastAsia="hr-HR"/>
        </w:rPr>
        <w:t xml:space="preserve"> program rada za pedagošku 2022./2023. godinu izradili smo na osnovu prijedloga proizašlih na timskim planiranjima odgojitelja i stručnih suradnika svih podcentara, početkom radne godine. Tijekom tromjesečnih planiranja rada moguće su dopune i izmjene, koje će također biti rezultat timskih planiranja i dogovaranja o radu. </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U Rijeci, rujan 2022.</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                                               </w:t>
      </w:r>
      <w:r w:rsidR="00C75104">
        <w:rPr>
          <w:rFonts w:ascii="Arial" w:eastAsia="Times New Roman" w:hAnsi="Arial" w:cs="Arial"/>
          <w:sz w:val="24"/>
          <w:szCs w:val="24"/>
          <w:lang w:eastAsia="hr-HR"/>
        </w:rPr>
        <w:t xml:space="preserve">                          </w:t>
      </w:r>
      <w:r w:rsidRPr="001D555E">
        <w:rPr>
          <w:rFonts w:ascii="Arial" w:eastAsia="Times New Roman" w:hAnsi="Arial" w:cs="Arial"/>
          <w:sz w:val="24"/>
          <w:szCs w:val="24"/>
          <w:lang w:eastAsia="hr-HR"/>
        </w:rPr>
        <w:t xml:space="preserve">     </w:t>
      </w:r>
    </w:p>
    <w:p w:rsidR="001D555E" w:rsidRPr="00C75104" w:rsidRDefault="001D555E" w:rsidP="00C75104">
      <w:p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                                                                                   Voditeljica Centra Potok</w:t>
      </w:r>
    </w:p>
    <w:p w:rsidR="001D555E" w:rsidRPr="001D555E" w:rsidRDefault="001D555E" w:rsidP="001D555E">
      <w:pPr>
        <w:keepNext/>
        <w:suppressAutoHyphens/>
        <w:spacing w:after="0" w:line="240" w:lineRule="auto"/>
        <w:outlineLvl w:val="0"/>
        <w:rPr>
          <w:rFonts w:ascii="Arial" w:eastAsia="Times New Roman" w:hAnsi="Arial" w:cs="Arial"/>
          <w:b/>
          <w:bCs/>
          <w:sz w:val="24"/>
          <w:szCs w:val="24"/>
          <w:lang w:eastAsia="hr-HR"/>
        </w:rPr>
      </w:pPr>
      <w:bookmarkStart w:id="51" w:name="_Toc20299625"/>
      <w:bookmarkStart w:id="52" w:name="_Toc85699160"/>
      <w:bookmarkStart w:id="53" w:name="_Toc85703233"/>
      <w:r w:rsidRPr="001D555E">
        <w:rPr>
          <w:rFonts w:ascii="Arial" w:eastAsia="Times New Roman" w:hAnsi="Arial" w:cs="Arial"/>
          <w:b/>
          <w:bCs/>
          <w:sz w:val="24"/>
          <w:szCs w:val="24"/>
          <w:lang w:eastAsia="hr-HR"/>
        </w:rPr>
        <w:lastRenderedPageBreak/>
        <w:t>10. PRILOZI</w:t>
      </w:r>
      <w:bookmarkEnd w:id="51"/>
      <w:bookmarkEnd w:id="52"/>
      <w:bookmarkEnd w:id="53"/>
    </w:p>
    <w:p w:rsidR="001D555E" w:rsidRPr="001D555E" w:rsidRDefault="001D555E" w:rsidP="001D555E">
      <w:pPr>
        <w:keepNext/>
        <w:suppressAutoHyphens/>
        <w:spacing w:after="0" w:line="240" w:lineRule="auto"/>
        <w:jc w:val="both"/>
        <w:outlineLvl w:val="1"/>
        <w:rPr>
          <w:rFonts w:ascii="Arial" w:eastAsia="Times New Roman" w:hAnsi="Arial" w:cs="Arial"/>
          <w:b/>
          <w:sz w:val="24"/>
          <w:szCs w:val="24"/>
          <w:lang w:eastAsia="hr-HR"/>
        </w:rPr>
      </w:pPr>
    </w:p>
    <w:p w:rsidR="001D555E" w:rsidRPr="001D555E" w:rsidRDefault="001D555E" w:rsidP="001D555E">
      <w:pPr>
        <w:keepNext/>
        <w:suppressAutoHyphens/>
        <w:spacing w:after="0" w:line="240" w:lineRule="auto"/>
        <w:jc w:val="both"/>
        <w:outlineLvl w:val="1"/>
        <w:rPr>
          <w:rFonts w:ascii="Arial" w:eastAsia="Times New Roman" w:hAnsi="Arial" w:cs="Arial"/>
          <w:b/>
          <w:sz w:val="24"/>
          <w:szCs w:val="24"/>
        </w:rPr>
      </w:pPr>
      <w:bookmarkStart w:id="54" w:name="_Toc20299626"/>
      <w:bookmarkStart w:id="55" w:name="_Toc85699161"/>
      <w:bookmarkStart w:id="56" w:name="_Toc85703234"/>
      <w:r w:rsidRPr="001D555E">
        <w:rPr>
          <w:rFonts w:ascii="Arial" w:eastAsia="Times New Roman" w:hAnsi="Arial" w:cs="Arial"/>
          <w:b/>
          <w:sz w:val="24"/>
          <w:szCs w:val="24"/>
        </w:rPr>
        <w:t>Prilog 1.</w:t>
      </w:r>
      <w:bookmarkEnd w:id="54"/>
      <w:bookmarkEnd w:id="55"/>
      <w:bookmarkEnd w:id="56"/>
      <w:r w:rsidRPr="001D555E">
        <w:rPr>
          <w:rFonts w:ascii="Arial" w:eastAsia="Times New Roman" w:hAnsi="Arial" w:cs="Arial"/>
          <w:b/>
          <w:sz w:val="24"/>
          <w:szCs w:val="24"/>
        </w:rPr>
        <w:t xml:space="preserve"> </w:t>
      </w:r>
    </w:p>
    <w:p w:rsidR="001D555E" w:rsidRPr="001D555E" w:rsidRDefault="001D555E" w:rsidP="001D555E">
      <w:pPr>
        <w:suppressAutoHyphens/>
        <w:spacing w:after="0" w:line="240" w:lineRule="auto"/>
        <w:jc w:val="both"/>
        <w:rPr>
          <w:rFonts w:ascii="Arial" w:eastAsia="Times New Roman" w:hAnsi="Arial" w:cs="Arial"/>
          <w:b/>
          <w:sz w:val="24"/>
          <w:szCs w:val="24"/>
          <w:lang w:eastAsia="hr-HR"/>
        </w:rPr>
      </w:pPr>
    </w:p>
    <w:p w:rsidR="001D555E" w:rsidRPr="001D555E" w:rsidRDefault="001D555E" w:rsidP="001D555E">
      <w:pPr>
        <w:keepNext/>
        <w:suppressAutoHyphens/>
        <w:spacing w:after="0" w:line="240" w:lineRule="auto"/>
        <w:jc w:val="both"/>
        <w:outlineLvl w:val="2"/>
        <w:rPr>
          <w:rFonts w:ascii="Arial" w:eastAsia="Times New Roman" w:hAnsi="Arial" w:cs="Arial"/>
          <w:bCs/>
          <w:sz w:val="24"/>
          <w:szCs w:val="24"/>
          <w:lang w:eastAsia="hr-HR"/>
        </w:rPr>
      </w:pPr>
      <w:bookmarkStart w:id="57" w:name="_Toc20299627"/>
      <w:bookmarkStart w:id="58" w:name="_Toc85699162"/>
      <w:bookmarkStart w:id="59" w:name="_Toc85703235"/>
      <w:r w:rsidRPr="001D555E">
        <w:rPr>
          <w:rFonts w:ascii="Arial" w:eastAsia="Times New Roman" w:hAnsi="Arial" w:cs="Arial"/>
          <w:b/>
          <w:bCs/>
          <w:sz w:val="24"/>
          <w:szCs w:val="24"/>
          <w:lang w:eastAsia="hr-HR"/>
        </w:rPr>
        <w:t>GODIŠNJI PLAN ODGOJNO-OBRAZOVNOG RADA U SKUPINAMA ZA RANO UČENJE ENGLESKOG JEZIKA ZA PEDAGOŠKU GODINU 2022.- 2023.</w:t>
      </w:r>
      <w:bookmarkEnd w:id="57"/>
      <w:bookmarkEnd w:id="58"/>
      <w:bookmarkEnd w:id="59"/>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p>
    <w:p w:rsidR="001D555E" w:rsidRPr="001D555E" w:rsidRDefault="001D555E" w:rsidP="001D555E">
      <w:pPr>
        <w:suppressAutoHyphens/>
        <w:spacing w:after="0" w:line="240" w:lineRule="auto"/>
        <w:jc w:val="both"/>
        <w:rPr>
          <w:rFonts w:ascii="Arial" w:eastAsia="Times New Roman" w:hAnsi="Arial" w:cs="Arial"/>
          <w:b/>
          <w:sz w:val="24"/>
          <w:szCs w:val="24"/>
          <w:lang w:eastAsia="hr-HR"/>
        </w:rPr>
      </w:pPr>
      <w:r w:rsidRPr="001D555E">
        <w:rPr>
          <w:rFonts w:ascii="Arial" w:eastAsia="Times New Roman" w:hAnsi="Arial" w:cs="Arial"/>
          <w:b/>
          <w:sz w:val="24"/>
          <w:szCs w:val="24"/>
          <w:lang w:eastAsia="hr-HR"/>
        </w:rPr>
        <w:t>1. USTROJSTVO RADA</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Struktura skupina i broj djece:</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BUBAMARE – LADYBUGS: upisano je 18 djece, od toga je 9 djevojčica i 9 dječaka.  djece je iduće godine školoobveznih.</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LEPTIRIĆI – BUTTERFLIES: upisano je 19 djece, od toga je 8 djevojčica i 11 dječaka. Sedmero djece je iduće godine školoobveznih.</w:t>
      </w:r>
    </w:p>
    <w:p w:rsidR="001D555E" w:rsidRPr="001D555E" w:rsidRDefault="001D555E" w:rsidP="001D555E">
      <w:pPr>
        <w:suppressAutoHyphens/>
        <w:spacing w:after="0" w:line="240" w:lineRule="auto"/>
        <w:jc w:val="both"/>
        <w:rPr>
          <w:rFonts w:ascii="Arial" w:eastAsia="Times New Roman" w:hAnsi="Arial" w:cs="Arial"/>
          <w:b/>
          <w:sz w:val="24"/>
          <w:szCs w:val="24"/>
          <w:lang w:eastAsia="hr-HR"/>
        </w:rPr>
      </w:pPr>
    </w:p>
    <w:p w:rsidR="001D555E" w:rsidRPr="001D555E" w:rsidRDefault="001D555E" w:rsidP="001D555E">
      <w:pPr>
        <w:suppressAutoHyphens/>
        <w:spacing w:after="0" w:line="240" w:lineRule="auto"/>
        <w:jc w:val="both"/>
        <w:rPr>
          <w:rFonts w:ascii="Arial" w:eastAsia="Times New Roman" w:hAnsi="Arial" w:cs="Arial"/>
          <w:b/>
          <w:sz w:val="24"/>
          <w:szCs w:val="24"/>
          <w:lang w:eastAsia="hr-HR"/>
        </w:rPr>
      </w:pPr>
      <w:r w:rsidRPr="001D555E">
        <w:rPr>
          <w:rFonts w:ascii="Arial" w:eastAsia="Times New Roman" w:hAnsi="Arial" w:cs="Arial"/>
          <w:b/>
          <w:sz w:val="24"/>
          <w:szCs w:val="24"/>
          <w:lang w:eastAsia="hr-HR"/>
        </w:rPr>
        <w:t>2. MATERIJALNA OPREMLJENOST:</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Za potrebe programa planiraju se redovito nabavljati sredstva za ovu pedagošku godinu: didaktička sredstva i slikovnice za učenje engleskog jezika prema katalogu VBZ-a ovisno o interesima i potrebama djece te projekata koji se budu realizirali.</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p>
    <w:p w:rsidR="001D555E" w:rsidRPr="001D555E" w:rsidRDefault="001D555E" w:rsidP="001D555E">
      <w:pPr>
        <w:suppressAutoHyphens/>
        <w:spacing w:after="0" w:line="240" w:lineRule="auto"/>
        <w:jc w:val="both"/>
        <w:rPr>
          <w:rFonts w:ascii="Arial" w:eastAsia="Times New Roman" w:hAnsi="Arial" w:cs="Arial"/>
          <w:b/>
          <w:sz w:val="24"/>
          <w:szCs w:val="24"/>
          <w:lang w:eastAsia="hr-HR"/>
        </w:rPr>
      </w:pPr>
      <w:r w:rsidRPr="001D555E">
        <w:rPr>
          <w:rFonts w:ascii="Arial" w:eastAsia="Times New Roman" w:hAnsi="Arial" w:cs="Arial"/>
          <w:b/>
          <w:sz w:val="24"/>
          <w:szCs w:val="24"/>
          <w:lang w:eastAsia="hr-HR"/>
        </w:rPr>
        <w:t>3. NJEGA I SKRB  ZA  TJELESNI RAST I RAZVOJ DJECE</w:t>
      </w:r>
    </w:p>
    <w:p w:rsidR="001D555E" w:rsidRPr="00C75104" w:rsidRDefault="001D555E" w:rsidP="00C75104">
      <w:pPr>
        <w:spacing w:line="240" w:lineRule="auto"/>
        <w:jc w:val="both"/>
        <w:rPr>
          <w:rFonts w:ascii="Arial" w:eastAsia="Arial" w:hAnsi="Arial" w:cs="Arial"/>
          <w:sz w:val="24"/>
          <w:szCs w:val="24"/>
          <w:lang w:eastAsia="hr-HR"/>
        </w:rPr>
      </w:pPr>
      <w:r w:rsidRPr="001D555E">
        <w:rPr>
          <w:rFonts w:ascii="Arial" w:eastAsia="Times New Roman" w:hAnsi="Arial" w:cs="Arial"/>
          <w:sz w:val="24"/>
          <w:szCs w:val="24"/>
          <w:lang w:eastAsia="hr-HR"/>
        </w:rPr>
        <w:t>Sve aktivnosti koje su vezane uz njegu i skrb provode se redovito.</w:t>
      </w:r>
      <w:r w:rsidRPr="001D555E">
        <w:rPr>
          <w:rFonts w:ascii="Arial" w:eastAsia="Arial" w:hAnsi="Arial" w:cs="Arial"/>
          <w:sz w:val="24"/>
          <w:szCs w:val="24"/>
          <w:lang w:eastAsia="hr-HR"/>
        </w:rPr>
        <w:t xml:space="preserve"> Vodi se dezinfekcija igračaka i ostalih materijala. Svakodnevno se djecu potiče u higijenskim navikama. Ukoliko vremenske  prilike dozvoljavaju planira se svakodnevno što dulji boravak na vanjskom prostoru..</w:t>
      </w:r>
    </w:p>
    <w:p w:rsidR="001D555E" w:rsidRPr="001D555E" w:rsidRDefault="001D555E" w:rsidP="001D555E">
      <w:pPr>
        <w:suppressAutoHyphens/>
        <w:spacing w:after="0" w:line="240" w:lineRule="auto"/>
        <w:jc w:val="both"/>
        <w:rPr>
          <w:rFonts w:ascii="Arial" w:eastAsia="Times New Roman" w:hAnsi="Arial" w:cs="Arial"/>
          <w:b/>
          <w:sz w:val="24"/>
          <w:szCs w:val="24"/>
          <w:lang w:eastAsia="hr-HR"/>
        </w:rPr>
      </w:pPr>
      <w:r w:rsidRPr="001D555E">
        <w:rPr>
          <w:rFonts w:ascii="Arial" w:eastAsia="Times New Roman" w:hAnsi="Arial" w:cs="Arial"/>
          <w:b/>
          <w:sz w:val="24"/>
          <w:szCs w:val="24"/>
          <w:lang w:eastAsia="hr-HR"/>
        </w:rPr>
        <w:t>4.ODGOJNO OBRAZOVNI RAD</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Cilj ovog programa jest ostvariti uvjete za rano učenje stranog jezika obogaćivanjem odgojno-obrazovnog rada poticajima koji uključuju engleski jezik te time pridonijeti kvalitetnom cjelovitom razvoju djeteta. Na taj način ćemo kod djece nastojati potaknuti usvajanje osnova engleskog jezika na spontan, prirodan i njima primjeren način te razvijati pozitivan odnos prema budućem učenju stranog jezika (osnovno obrazovanje). </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Iz cilja proizlaze sljedeće bitne zadaće:</w:t>
      </w:r>
    </w:p>
    <w:p w:rsidR="001D555E" w:rsidRPr="001D555E" w:rsidRDefault="001D555E" w:rsidP="002E0545">
      <w:pPr>
        <w:numPr>
          <w:ilvl w:val="0"/>
          <w:numId w:val="134"/>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razvijati interes za komunikaciju na engleskom jeziku</w:t>
      </w:r>
    </w:p>
    <w:p w:rsidR="001D555E" w:rsidRPr="001D555E" w:rsidRDefault="001D555E" w:rsidP="002E0545">
      <w:pPr>
        <w:numPr>
          <w:ilvl w:val="0"/>
          <w:numId w:val="134"/>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usvajati i proširivati jezični vokabular kroz tematske sadržaje prilagođene dobi, interesima, mogućnostima i potrebama djece</w:t>
      </w:r>
    </w:p>
    <w:p w:rsidR="001D555E" w:rsidRPr="001D555E" w:rsidRDefault="001D555E" w:rsidP="002E0545">
      <w:pPr>
        <w:numPr>
          <w:ilvl w:val="0"/>
          <w:numId w:val="134"/>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postupno izražavanje na stranom jeziku</w:t>
      </w:r>
    </w:p>
    <w:p w:rsidR="001D555E" w:rsidRPr="001D555E" w:rsidRDefault="001D555E" w:rsidP="002E0545">
      <w:pPr>
        <w:numPr>
          <w:ilvl w:val="0"/>
          <w:numId w:val="134"/>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razvijati ispravni izgovor, artikulaciju i intonaciju</w:t>
      </w:r>
    </w:p>
    <w:p w:rsidR="001D555E" w:rsidRPr="001D555E" w:rsidRDefault="001D555E" w:rsidP="002E0545">
      <w:pPr>
        <w:numPr>
          <w:ilvl w:val="0"/>
          <w:numId w:val="134"/>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uvažavati individualne sposobnosti i posebne potrebe svakog djeteta</w:t>
      </w:r>
    </w:p>
    <w:p w:rsidR="001D555E" w:rsidRPr="001D555E" w:rsidRDefault="001D555E" w:rsidP="002E0545">
      <w:pPr>
        <w:numPr>
          <w:ilvl w:val="0"/>
          <w:numId w:val="134"/>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ostvariti uvjete za vedro i veselo raspoloženje te slobodu izražavanja i komunikacije</w:t>
      </w:r>
    </w:p>
    <w:p w:rsidR="001D555E" w:rsidRPr="001D555E" w:rsidRDefault="001D555E" w:rsidP="002E0545">
      <w:pPr>
        <w:numPr>
          <w:ilvl w:val="0"/>
          <w:numId w:val="134"/>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razvijanje pozitivne slike o sebi te omogućavanje osjećaja uspješnosti (izražavanje na stranom jeziku),</w:t>
      </w:r>
    </w:p>
    <w:p w:rsidR="001D555E" w:rsidRPr="001D555E" w:rsidRDefault="001D555E" w:rsidP="002E0545">
      <w:pPr>
        <w:numPr>
          <w:ilvl w:val="0"/>
          <w:numId w:val="134"/>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socijalizacija djece i proširivanje emocionalnih veza i odnosa djece i odraslih u neposrednom okruženju.</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Specifični cilj je usvajanje osnova engleskog jezika te razvoj osjetljivosti za engleski jezik u svrhu cjelovitog razvoja djeteta.</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 Na temelju ciljeva postavljene su sljedeće zadaće: </w:t>
      </w:r>
    </w:p>
    <w:p w:rsidR="001D555E" w:rsidRPr="001D555E" w:rsidRDefault="001D555E" w:rsidP="002E0545">
      <w:pPr>
        <w:numPr>
          <w:ilvl w:val="0"/>
          <w:numId w:val="134"/>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lastRenderedPageBreak/>
        <w:t xml:space="preserve">prepoznavanje i zadovoljavanje posebnih i općih potreba djece </w:t>
      </w:r>
    </w:p>
    <w:p w:rsidR="001D555E" w:rsidRPr="001D555E" w:rsidRDefault="001D555E" w:rsidP="002E0545">
      <w:pPr>
        <w:numPr>
          <w:ilvl w:val="0"/>
          <w:numId w:val="134"/>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razvijanje sposobnosti opažanja i spoznaja o prirodnom i društvenom okruženju</w:t>
      </w:r>
    </w:p>
    <w:p w:rsidR="001D555E" w:rsidRPr="001D555E" w:rsidRDefault="001D555E" w:rsidP="002E0545">
      <w:pPr>
        <w:numPr>
          <w:ilvl w:val="0"/>
          <w:numId w:val="134"/>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razvijanje sigurnosti i samopouzdanja kod djece </w:t>
      </w:r>
    </w:p>
    <w:p w:rsidR="001D555E" w:rsidRPr="001D555E" w:rsidRDefault="001D555E" w:rsidP="002E0545">
      <w:pPr>
        <w:numPr>
          <w:ilvl w:val="0"/>
          <w:numId w:val="134"/>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razvijanje govora i komunikacije</w:t>
      </w:r>
    </w:p>
    <w:p w:rsidR="001D555E" w:rsidRPr="001D555E" w:rsidRDefault="001D555E" w:rsidP="002E0545">
      <w:pPr>
        <w:numPr>
          <w:ilvl w:val="0"/>
          <w:numId w:val="134"/>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razvijanje slušne osjetljivosti </w:t>
      </w:r>
    </w:p>
    <w:p w:rsidR="001D555E" w:rsidRPr="001D555E" w:rsidRDefault="001D555E" w:rsidP="002E0545">
      <w:pPr>
        <w:numPr>
          <w:ilvl w:val="0"/>
          <w:numId w:val="134"/>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razvijanje osjetljivosti za ritam, intonaciju i izgovor engleskog jezika</w:t>
      </w:r>
    </w:p>
    <w:p w:rsidR="001D555E" w:rsidRPr="001D555E" w:rsidRDefault="001D555E" w:rsidP="002E0545">
      <w:pPr>
        <w:numPr>
          <w:ilvl w:val="0"/>
          <w:numId w:val="134"/>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omogućavanje raznih oblika kreativnog izražavanja i stvaranja </w:t>
      </w:r>
    </w:p>
    <w:p w:rsidR="001D555E" w:rsidRPr="001D555E" w:rsidRDefault="001D555E" w:rsidP="002E0545">
      <w:pPr>
        <w:numPr>
          <w:ilvl w:val="0"/>
          <w:numId w:val="134"/>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postupno slušno razumijevanje i izražavanje na engleskom jeziku u sastavu izražajnih potreba djeteta u životnim situacijama</w:t>
      </w:r>
    </w:p>
    <w:p w:rsidR="001D555E" w:rsidRPr="001D555E" w:rsidRDefault="001D555E" w:rsidP="002E0545">
      <w:pPr>
        <w:numPr>
          <w:ilvl w:val="0"/>
          <w:numId w:val="134"/>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postupno uvođenje u svijet strane kulture i tradicije; razvijanje interesa za druge zemlje i ljude.</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Bitna zadaća:</w:t>
      </w:r>
    </w:p>
    <w:p w:rsidR="001D555E" w:rsidRPr="001D555E" w:rsidRDefault="001D555E" w:rsidP="001D555E">
      <w:pPr>
        <w:suppressAutoHyphens/>
        <w:spacing w:after="0" w:line="240" w:lineRule="auto"/>
        <w:ind w:firstLine="142"/>
        <w:jc w:val="both"/>
        <w:textAlignment w:val="baseline"/>
        <w:rPr>
          <w:rFonts w:ascii="Arial" w:eastAsia="Times New Roman" w:hAnsi="Arial" w:cs="Arial"/>
          <w:i/>
          <w:kern w:val="2"/>
          <w:sz w:val="24"/>
          <w:szCs w:val="24"/>
        </w:rPr>
      </w:pPr>
      <w:r w:rsidRPr="001D555E">
        <w:rPr>
          <w:rFonts w:ascii="Arial" w:eastAsia="Times New Roman" w:hAnsi="Arial" w:cs="Arial"/>
          <w:i/>
          <w:kern w:val="2"/>
          <w:sz w:val="24"/>
          <w:szCs w:val="24"/>
        </w:rPr>
        <w:t>Fleksibilnom organizacijom odgojno-obrazovnog procesa ipoticajnim prostorno-materijalnim okruženjem stvarati uvjete za dječje učenje i razvijanje osjećaja slobode i prihvaćenosti.</w:t>
      </w:r>
    </w:p>
    <w:p w:rsidR="001D555E" w:rsidRPr="001D555E" w:rsidRDefault="001D555E" w:rsidP="001D555E">
      <w:pPr>
        <w:suppressAutoHyphens/>
        <w:spacing w:after="0" w:line="240" w:lineRule="auto"/>
        <w:ind w:firstLine="142"/>
        <w:jc w:val="both"/>
        <w:textAlignment w:val="baseline"/>
        <w:rPr>
          <w:rFonts w:ascii="Arial" w:eastAsia="Times New Roman" w:hAnsi="Arial" w:cs="Arial"/>
          <w:i/>
          <w:kern w:val="2"/>
          <w:sz w:val="24"/>
          <w:szCs w:val="24"/>
        </w:rPr>
      </w:pP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Rano učenje engleskog jezika u skupinama „Leptirići“ i „Bubamare“ pratit će smjernice bitne zadaće u svim razvojnim područjima djece:</w:t>
      </w:r>
    </w:p>
    <w:p w:rsidR="001D555E" w:rsidRPr="001D555E" w:rsidRDefault="001D555E" w:rsidP="002E0545">
      <w:pPr>
        <w:numPr>
          <w:ilvl w:val="0"/>
          <w:numId w:val="135"/>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životno-praktične i radne aktivnosti (usvajanje svakodnevnih situacijskih pojmova na engleskom jeziku, poticanje komunikacije djeteta s odgajateljem i drugom djecom na engleskom jeziku)</w:t>
      </w:r>
    </w:p>
    <w:p w:rsidR="001D555E" w:rsidRPr="001D555E" w:rsidRDefault="001D555E" w:rsidP="002E0545">
      <w:pPr>
        <w:numPr>
          <w:ilvl w:val="0"/>
          <w:numId w:val="135"/>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raznovrsne igre (razne društvene igre, igre uz pjevanje, imitativne igre, scenske, dramske te govorne igre na engleskom jeziku)</w:t>
      </w:r>
    </w:p>
    <w:p w:rsidR="001D555E" w:rsidRPr="001D555E" w:rsidRDefault="001D555E" w:rsidP="002E0545">
      <w:pPr>
        <w:numPr>
          <w:ilvl w:val="0"/>
          <w:numId w:val="135"/>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raznovrsno istraživanje i stvaranje (čitanje slikovnica i pričanje priča, brojalica i pjesmica na engleskom jeziku, izvođenje igrokaza, ilustriranje pjesama i priča, izrada slikovnice)</w:t>
      </w:r>
    </w:p>
    <w:p w:rsidR="001D555E" w:rsidRPr="001D555E" w:rsidRDefault="001D555E" w:rsidP="002E0545">
      <w:pPr>
        <w:numPr>
          <w:ilvl w:val="0"/>
          <w:numId w:val="135"/>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istraživačko-spoznajne aktivnosti - aktivnosti u istraživačkom centru i na vanjskom prostoru koje proizlaze iz praćenja interesa i potreba djece</w:t>
      </w:r>
    </w:p>
    <w:p w:rsidR="001D555E" w:rsidRPr="001D555E" w:rsidRDefault="001D555E" w:rsidP="002E0545">
      <w:pPr>
        <w:numPr>
          <w:ilvl w:val="0"/>
          <w:numId w:val="135"/>
        </w:num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specifične aktivnosti s kretanjem provodit će se  prvenstveno na vanjskom prostoru</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Dodatno će se u  skupini Leptirići poticati ekološka svijest i kompetencije s djecom i roditeljima, a u Bubamarama stvarati poticajno socijalno okruženje za ostvarivanje prilika za različite interakcije i komunikacijske odnose.</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p>
    <w:p w:rsidR="001D555E" w:rsidRPr="00C75104" w:rsidRDefault="001D555E" w:rsidP="00C75104">
      <w:pPr>
        <w:spacing w:line="256" w:lineRule="auto"/>
        <w:jc w:val="both"/>
        <w:rPr>
          <w:rFonts w:ascii="Arial" w:eastAsia="Calibri" w:hAnsi="Arial" w:cs="Arial"/>
          <w:sz w:val="24"/>
          <w:szCs w:val="24"/>
        </w:rPr>
      </w:pPr>
      <w:r w:rsidRPr="001D555E">
        <w:rPr>
          <w:rFonts w:ascii="Arial" w:eastAsia="Arial" w:hAnsi="Arial" w:cs="Arial"/>
          <w:sz w:val="24"/>
          <w:szCs w:val="24"/>
          <w:lang w:eastAsia="hr-HR"/>
        </w:rPr>
        <w:t xml:space="preserve">Nadogradnja programa </w:t>
      </w:r>
      <w:r w:rsidRPr="001D555E">
        <w:rPr>
          <w:rFonts w:ascii="Arial" w:eastAsia="Calibri" w:hAnsi="Arial" w:cs="Arial"/>
          <w:sz w:val="24"/>
          <w:szCs w:val="24"/>
        </w:rPr>
        <w:t>u sklopu Erasmus plus programa, odvija se u projektu pod nazivom "If no art, no innovation" u koji se uključio i Dječji vrtić  Potok. Aktivnosti integrirane u rad s djecom koje će biti obuhvaćene projektom su : STEM, priroda, recikliranje, matematika, biomimika i oblikovanje materijala u primjeni umjetničkim izražajnim sredstvima.</w:t>
      </w:r>
    </w:p>
    <w:p w:rsidR="001D555E" w:rsidRPr="001D555E" w:rsidRDefault="001D555E" w:rsidP="001D555E">
      <w:pPr>
        <w:suppressAutoHyphens/>
        <w:spacing w:after="0" w:line="240" w:lineRule="auto"/>
        <w:jc w:val="both"/>
        <w:rPr>
          <w:rFonts w:ascii="Arial" w:eastAsia="Times New Roman" w:hAnsi="Arial" w:cs="Arial"/>
          <w:b/>
          <w:sz w:val="24"/>
          <w:szCs w:val="24"/>
          <w:lang w:eastAsia="hr-HR"/>
        </w:rPr>
      </w:pPr>
      <w:r w:rsidRPr="001D555E">
        <w:rPr>
          <w:rFonts w:ascii="Arial" w:eastAsia="Times New Roman" w:hAnsi="Arial" w:cs="Arial"/>
          <w:b/>
          <w:sz w:val="24"/>
          <w:szCs w:val="24"/>
          <w:lang w:eastAsia="hr-HR"/>
        </w:rPr>
        <w:t>5. STRUČNO USAVRŠAVANJE</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S obzirom na posebne mjere stručno usavršavanje i edukacije će se bazirati na webinare, eTwininng, radionice i edukacije koje će na nivou PPO-a i CPO-a  voditi odgojiteljice i stručni suradnici CPO-a. Također planira se nastaviti s lani započetim metodičkim edukacijama „Jezik i vrtić“ koje se online odvijaju jednom mjesečno, a dodatno i usavršavanjem engleskog jezika.</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p>
    <w:p w:rsidR="001D555E" w:rsidRPr="001D555E" w:rsidRDefault="001D555E" w:rsidP="001D555E">
      <w:pPr>
        <w:suppressAutoHyphens/>
        <w:spacing w:after="0" w:line="240" w:lineRule="auto"/>
        <w:jc w:val="both"/>
        <w:rPr>
          <w:rFonts w:ascii="Arial" w:eastAsia="Times New Roman" w:hAnsi="Arial" w:cs="Arial"/>
          <w:b/>
          <w:sz w:val="24"/>
          <w:szCs w:val="24"/>
          <w:lang w:eastAsia="hr-HR"/>
        </w:rPr>
      </w:pPr>
      <w:r w:rsidRPr="001D555E">
        <w:rPr>
          <w:rFonts w:ascii="Arial" w:eastAsia="Times New Roman" w:hAnsi="Arial" w:cs="Arial"/>
          <w:b/>
          <w:sz w:val="24"/>
          <w:szCs w:val="24"/>
          <w:lang w:eastAsia="hr-HR"/>
        </w:rPr>
        <w:t>6. SURADNJA S RODITELJIMA</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Suradnja s roditeljima i uključivanje u ostvarivanje bitne zadaće odvijat će se sukladno preporučenim mjerama za zaštitu i suzbijanje Covid 19. Planira se:</w:t>
      </w:r>
    </w:p>
    <w:p w:rsidR="001D555E" w:rsidRPr="001D555E" w:rsidRDefault="001D555E" w:rsidP="002E0545">
      <w:pPr>
        <w:numPr>
          <w:ilvl w:val="0"/>
          <w:numId w:val="122"/>
        </w:numPr>
        <w:suppressAutoHyphens/>
        <w:spacing w:after="0" w:line="252" w:lineRule="auto"/>
        <w:ind w:left="714" w:hanging="357"/>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lastRenderedPageBreak/>
        <w:t>inicijalni roditeljski sastanak s prezentacijom programa rada</w:t>
      </w:r>
    </w:p>
    <w:p w:rsidR="001D555E" w:rsidRPr="001D555E" w:rsidRDefault="001D555E" w:rsidP="002E0545">
      <w:pPr>
        <w:numPr>
          <w:ilvl w:val="0"/>
          <w:numId w:val="122"/>
        </w:numPr>
        <w:suppressAutoHyphens/>
        <w:spacing w:after="0" w:line="252" w:lineRule="auto"/>
        <w:ind w:left="714" w:hanging="357"/>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održavanje panoa za roditelje pod nazivom „Učite s nama engleski jezik“ putem kojeg će se informirati roditelje o pjesmama, frazama i riječima koje djeca budu usvajala. Također će se odvijati suradnja s roditeljima slanjem mailova s tim sadržajima.</w:t>
      </w:r>
    </w:p>
    <w:p w:rsidR="001D555E" w:rsidRPr="001D555E" w:rsidRDefault="001D555E" w:rsidP="002E0545">
      <w:pPr>
        <w:numPr>
          <w:ilvl w:val="0"/>
          <w:numId w:val="122"/>
        </w:numPr>
        <w:suppressAutoHyphens/>
        <w:spacing w:after="0" w:line="252" w:lineRule="auto"/>
        <w:ind w:left="714" w:hanging="357"/>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individualne konzultacije</w:t>
      </w:r>
    </w:p>
    <w:p w:rsidR="001D555E" w:rsidRPr="001D555E" w:rsidRDefault="001D555E" w:rsidP="002E0545">
      <w:pPr>
        <w:numPr>
          <w:ilvl w:val="0"/>
          <w:numId w:val="122"/>
        </w:numPr>
        <w:suppressAutoHyphens/>
        <w:spacing w:after="0" w:line="252" w:lineRule="auto"/>
        <w:ind w:left="714" w:hanging="357"/>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 xml:space="preserve">volontiranja, svečanosti i radionice će se organizirati u dječjem tjednu, predbožićnom vremenu, za dane majki i očeva..., sve u skladu s epidemiološkom situacijom i mjerama za ostvarivanje fizičke distance u vrtiću. </w:t>
      </w:r>
    </w:p>
    <w:p w:rsidR="001D555E" w:rsidRPr="001D555E" w:rsidRDefault="001D555E" w:rsidP="001D555E">
      <w:pPr>
        <w:suppressAutoHyphens/>
        <w:spacing w:after="0" w:line="240" w:lineRule="auto"/>
        <w:jc w:val="both"/>
        <w:rPr>
          <w:rFonts w:ascii="Arial" w:eastAsia="Times New Roman" w:hAnsi="Arial" w:cs="Arial"/>
          <w:b/>
          <w:sz w:val="24"/>
          <w:szCs w:val="24"/>
          <w:lang w:eastAsia="hr-HR"/>
        </w:rPr>
      </w:pPr>
    </w:p>
    <w:p w:rsidR="001D555E" w:rsidRPr="001D555E" w:rsidRDefault="001D555E" w:rsidP="001D555E">
      <w:pPr>
        <w:suppressAutoHyphens/>
        <w:spacing w:after="0" w:line="240" w:lineRule="auto"/>
        <w:jc w:val="both"/>
        <w:rPr>
          <w:rFonts w:ascii="Arial" w:eastAsia="Times New Roman" w:hAnsi="Arial" w:cs="Arial"/>
          <w:b/>
          <w:sz w:val="24"/>
          <w:szCs w:val="24"/>
          <w:lang w:eastAsia="hr-HR"/>
        </w:rPr>
      </w:pPr>
      <w:r w:rsidRPr="001D555E">
        <w:rPr>
          <w:rFonts w:ascii="Arial" w:eastAsia="Times New Roman" w:hAnsi="Arial" w:cs="Arial"/>
          <w:b/>
          <w:sz w:val="24"/>
          <w:szCs w:val="24"/>
          <w:lang w:eastAsia="hr-HR"/>
        </w:rPr>
        <w:t>7. SURADNJA S VANJSKIM  ČIMBENICIMA</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r w:rsidRPr="001D555E">
        <w:rPr>
          <w:rFonts w:ascii="Arial" w:eastAsia="Times New Roman" w:hAnsi="Arial" w:cs="Arial"/>
          <w:sz w:val="24"/>
          <w:szCs w:val="24"/>
          <w:lang w:eastAsia="hr-HR"/>
        </w:rPr>
        <w:t>Suradnja s vanjskim čimbenicima odvijat će se sukladno mogućnostima u uključivanje u širem okruženju i u svrhu ostvarivanja bitnih zadaća. Planiraju se posjeti Dječjoj kući, kazalištima i kinu.</w:t>
      </w:r>
    </w:p>
    <w:p w:rsidR="001D555E" w:rsidRPr="001D555E" w:rsidRDefault="001D555E" w:rsidP="001D555E">
      <w:pPr>
        <w:suppressAutoHyphens/>
        <w:spacing w:after="0" w:line="240" w:lineRule="auto"/>
        <w:jc w:val="both"/>
        <w:rPr>
          <w:rFonts w:ascii="Arial" w:eastAsia="Times New Roman" w:hAnsi="Arial" w:cs="Arial"/>
          <w:sz w:val="24"/>
          <w:szCs w:val="24"/>
          <w:lang w:eastAsia="hr-HR"/>
        </w:rPr>
      </w:pPr>
    </w:p>
    <w:p w:rsidR="001D555E" w:rsidRPr="001D555E" w:rsidRDefault="001D555E" w:rsidP="001D555E">
      <w:pPr>
        <w:suppressAutoHyphens/>
        <w:spacing w:after="0" w:line="240" w:lineRule="auto"/>
        <w:jc w:val="both"/>
        <w:rPr>
          <w:rFonts w:ascii="Arial" w:hAnsi="Arial" w:cs="Arial"/>
          <w:b/>
          <w:bCs/>
          <w:kern w:val="2"/>
          <w:sz w:val="24"/>
          <w:szCs w:val="24"/>
        </w:rPr>
      </w:pPr>
      <w:bookmarkStart w:id="60" w:name="_Toc20299630"/>
      <w:bookmarkStart w:id="61" w:name="_Toc85699163"/>
      <w:bookmarkStart w:id="62" w:name="_Toc85703236"/>
    </w:p>
    <w:p w:rsidR="001D555E" w:rsidRPr="001D555E" w:rsidRDefault="001D555E" w:rsidP="001D555E">
      <w:pPr>
        <w:suppressAutoHyphens/>
        <w:spacing w:after="0" w:line="240" w:lineRule="auto"/>
        <w:jc w:val="both"/>
        <w:rPr>
          <w:rFonts w:ascii="Arial" w:eastAsia="Times New Roman" w:hAnsi="Arial" w:cs="Arial"/>
          <w:b/>
          <w:bCs/>
          <w:sz w:val="24"/>
          <w:szCs w:val="24"/>
          <w:lang w:eastAsia="hr-HR"/>
        </w:rPr>
      </w:pPr>
      <w:r w:rsidRPr="001D555E">
        <w:rPr>
          <w:rFonts w:ascii="Arial" w:hAnsi="Arial" w:cs="Arial"/>
          <w:b/>
          <w:bCs/>
          <w:kern w:val="2"/>
          <w:sz w:val="24"/>
          <w:szCs w:val="24"/>
        </w:rPr>
        <w:t>Prilog 2.</w:t>
      </w:r>
      <w:bookmarkEnd w:id="60"/>
      <w:bookmarkEnd w:id="61"/>
      <w:bookmarkEnd w:id="62"/>
    </w:p>
    <w:p w:rsidR="001D555E" w:rsidRPr="001D555E" w:rsidRDefault="001D555E" w:rsidP="001D555E">
      <w:pPr>
        <w:suppressAutoHyphens/>
        <w:spacing w:after="0" w:line="240" w:lineRule="auto"/>
        <w:jc w:val="both"/>
        <w:rPr>
          <w:rFonts w:ascii="Arial" w:eastAsia="Times New Roman" w:hAnsi="Arial" w:cs="Arial"/>
          <w:color w:val="FF0000"/>
          <w:sz w:val="24"/>
          <w:szCs w:val="24"/>
          <w:lang w:eastAsia="hr-HR"/>
        </w:rPr>
      </w:pPr>
    </w:p>
    <w:p w:rsidR="001D555E" w:rsidRPr="001D555E" w:rsidRDefault="001D555E" w:rsidP="001D555E">
      <w:pPr>
        <w:spacing w:line="256" w:lineRule="auto"/>
        <w:jc w:val="center"/>
        <w:rPr>
          <w:rFonts w:ascii="Arial" w:hAnsi="Arial" w:cs="Arial"/>
          <w:b/>
          <w:sz w:val="24"/>
          <w:szCs w:val="24"/>
        </w:rPr>
      </w:pPr>
      <w:r w:rsidRPr="001D555E">
        <w:rPr>
          <w:rFonts w:ascii="Arial" w:hAnsi="Arial" w:cs="Arial"/>
          <w:b/>
          <w:sz w:val="24"/>
          <w:szCs w:val="24"/>
        </w:rPr>
        <w:t>POSEBNI PROGRAM ZA DJECU S TEŠKOĆAMA U RAZVOJU IZ SPEKTRA AUTIZMA</w:t>
      </w:r>
    </w:p>
    <w:p w:rsidR="001D555E" w:rsidRPr="001D555E" w:rsidRDefault="001D555E" w:rsidP="001D555E">
      <w:pPr>
        <w:spacing w:line="256" w:lineRule="auto"/>
        <w:jc w:val="both"/>
        <w:rPr>
          <w:rFonts w:ascii="Arial" w:hAnsi="Arial" w:cs="Arial"/>
          <w:b/>
          <w:sz w:val="24"/>
          <w:szCs w:val="24"/>
        </w:rPr>
      </w:pPr>
      <w:r w:rsidRPr="001D555E">
        <w:rPr>
          <w:rFonts w:ascii="Arial" w:hAnsi="Arial" w:cs="Arial"/>
          <w:b/>
          <w:sz w:val="24"/>
          <w:szCs w:val="24"/>
        </w:rPr>
        <w:t>Ustrojstvo rada</w:t>
      </w:r>
    </w:p>
    <w:p w:rsidR="001D555E" w:rsidRPr="001D555E" w:rsidRDefault="001D555E" w:rsidP="001D555E">
      <w:pPr>
        <w:spacing w:line="256" w:lineRule="auto"/>
        <w:jc w:val="both"/>
        <w:rPr>
          <w:rFonts w:ascii="Arial" w:hAnsi="Arial" w:cs="Arial"/>
          <w:sz w:val="24"/>
          <w:szCs w:val="24"/>
        </w:rPr>
      </w:pPr>
      <w:r w:rsidRPr="001D555E">
        <w:rPr>
          <w:rFonts w:ascii="Arial" w:hAnsi="Arial" w:cs="Arial"/>
          <w:sz w:val="24"/>
          <w:szCs w:val="24"/>
        </w:rPr>
        <w:t xml:space="preserve">Program se provodi u Centru predškolskog odgoja Potok, Podcentru predškolskog odgoja Potok unutar 2 odgojne skupine. U pedagoškoj 2022./2023. godini u posebni program upisano je 7 djece u dobi od </w:t>
      </w:r>
      <w:r w:rsidRPr="001D555E">
        <w:rPr>
          <w:rFonts w:ascii="Arial" w:hAnsi="Arial" w:cs="Arial"/>
          <w:color w:val="000000" w:themeColor="text1"/>
          <w:sz w:val="24"/>
          <w:szCs w:val="24"/>
        </w:rPr>
        <w:t xml:space="preserve">4 godine </w:t>
      </w:r>
      <w:r w:rsidRPr="001D555E">
        <w:rPr>
          <w:rFonts w:ascii="Arial" w:hAnsi="Arial" w:cs="Arial"/>
          <w:sz w:val="24"/>
          <w:szCs w:val="24"/>
        </w:rPr>
        <w:t xml:space="preserve">do polaska u školu. Program provode rehabilitator odgojitelj i odgojitelj u suradnji s članovima stručnog tima i fizioterapeutom. U realizaciji programa sudjeluju i pomoćni djelatnici za njegu, skrb i pratnju. </w:t>
      </w:r>
    </w:p>
    <w:p w:rsidR="001D555E" w:rsidRPr="001D555E" w:rsidRDefault="001D555E" w:rsidP="001D555E">
      <w:pPr>
        <w:spacing w:line="256" w:lineRule="auto"/>
        <w:jc w:val="both"/>
        <w:rPr>
          <w:rFonts w:ascii="Arial" w:hAnsi="Arial" w:cs="Arial"/>
          <w:b/>
          <w:sz w:val="24"/>
          <w:szCs w:val="24"/>
        </w:rPr>
      </w:pPr>
      <w:r w:rsidRPr="001D555E">
        <w:rPr>
          <w:rFonts w:ascii="Arial" w:hAnsi="Arial" w:cs="Arial"/>
          <w:b/>
          <w:sz w:val="24"/>
          <w:szCs w:val="24"/>
        </w:rPr>
        <w:t>Materijalni uvjeti</w:t>
      </w:r>
    </w:p>
    <w:p w:rsidR="001D555E" w:rsidRPr="001D555E" w:rsidRDefault="001D555E" w:rsidP="001D555E">
      <w:pPr>
        <w:spacing w:line="256" w:lineRule="auto"/>
        <w:jc w:val="both"/>
        <w:rPr>
          <w:rFonts w:ascii="Arial" w:hAnsi="Arial" w:cs="Arial"/>
          <w:sz w:val="24"/>
          <w:szCs w:val="24"/>
        </w:rPr>
      </w:pPr>
      <w:r w:rsidRPr="001D555E">
        <w:rPr>
          <w:rFonts w:ascii="Arial" w:hAnsi="Arial" w:cs="Arial"/>
          <w:sz w:val="24"/>
          <w:szCs w:val="24"/>
        </w:rPr>
        <w:t xml:space="preserve">Prostor dnevnog boravka djece opremljen je adekvatnim didaktičkim sredstvima. Prostorija za rad fizioterapeuta opremljena je različitom opremom za provođenje fizioterapeutskih aktivnosti. Za potrebe programa planiraju se redovito nabavljati sredstva ovisno o interesima i potrebama djece. </w:t>
      </w:r>
    </w:p>
    <w:p w:rsidR="001D555E" w:rsidRPr="001D555E" w:rsidRDefault="001D555E" w:rsidP="001D555E">
      <w:pPr>
        <w:spacing w:line="256" w:lineRule="auto"/>
        <w:jc w:val="both"/>
        <w:rPr>
          <w:rFonts w:ascii="Arial" w:hAnsi="Arial" w:cs="Arial"/>
          <w:b/>
          <w:sz w:val="24"/>
          <w:szCs w:val="24"/>
        </w:rPr>
      </w:pPr>
      <w:r w:rsidRPr="001D555E">
        <w:rPr>
          <w:rFonts w:ascii="Arial" w:hAnsi="Arial" w:cs="Arial"/>
          <w:b/>
          <w:sz w:val="24"/>
          <w:szCs w:val="24"/>
        </w:rPr>
        <w:t>Njega i skrb za tjelesni rast i razvoj djece</w:t>
      </w:r>
    </w:p>
    <w:p w:rsidR="001D555E" w:rsidRPr="001D555E" w:rsidRDefault="001D555E" w:rsidP="001D555E">
      <w:pPr>
        <w:spacing w:line="256" w:lineRule="auto"/>
        <w:jc w:val="both"/>
        <w:rPr>
          <w:rFonts w:ascii="Arial" w:hAnsi="Arial" w:cs="Arial"/>
          <w:sz w:val="24"/>
          <w:szCs w:val="24"/>
        </w:rPr>
      </w:pPr>
      <w:r w:rsidRPr="001D555E">
        <w:rPr>
          <w:rFonts w:ascii="Arial" w:hAnsi="Arial" w:cs="Arial"/>
          <w:sz w:val="24"/>
          <w:szCs w:val="24"/>
        </w:rPr>
        <w:t xml:space="preserve">Sve aktivnosti vezane za njegu i skrb provode se redovito. Vodi se dezinfekcija igračaka i ostalih materijala. Redoviti boravak na vanjskom prostoru omogućuje djeci neometano kretanje i različite motoričke aktivnosti. </w:t>
      </w:r>
    </w:p>
    <w:p w:rsidR="001D555E" w:rsidRPr="001D555E" w:rsidRDefault="001D555E" w:rsidP="001D555E">
      <w:pPr>
        <w:spacing w:line="256" w:lineRule="auto"/>
        <w:jc w:val="both"/>
        <w:rPr>
          <w:rFonts w:ascii="Arial" w:hAnsi="Arial" w:cs="Arial"/>
          <w:b/>
          <w:sz w:val="24"/>
          <w:szCs w:val="24"/>
        </w:rPr>
      </w:pPr>
      <w:r w:rsidRPr="001D555E">
        <w:rPr>
          <w:rFonts w:ascii="Arial" w:hAnsi="Arial" w:cs="Arial"/>
          <w:b/>
          <w:sz w:val="24"/>
          <w:szCs w:val="24"/>
        </w:rPr>
        <w:t>Odgojno obrazovni rad</w:t>
      </w:r>
    </w:p>
    <w:p w:rsidR="001D555E" w:rsidRDefault="001D555E" w:rsidP="001D555E">
      <w:pPr>
        <w:spacing w:line="256" w:lineRule="auto"/>
        <w:jc w:val="both"/>
        <w:rPr>
          <w:rFonts w:ascii="Arial" w:hAnsi="Arial" w:cs="Arial"/>
          <w:bCs/>
          <w:sz w:val="24"/>
          <w:szCs w:val="24"/>
        </w:rPr>
      </w:pPr>
      <w:r w:rsidRPr="001D555E">
        <w:rPr>
          <w:rFonts w:ascii="Arial" w:hAnsi="Arial" w:cs="Arial"/>
          <w:bCs/>
          <w:sz w:val="24"/>
          <w:szCs w:val="24"/>
        </w:rPr>
        <w:t xml:space="preserve">Odgojno obrazovni rad s djecom obuhvaća: edukacijsko-rehabilitacijske programe neposrednog rada s djecom u skupini, individualni rad rehabilitatora i fizioterapeuta, inkluzivne aktivnosti u okviru redovitog programa vrtića. U radu se poštuje princip individualizacije te se za svako dijete na osnovu podataka dobivenih dijagnostičkim postupcima i procjenama izrađuje individualni plan podrške. </w:t>
      </w:r>
    </w:p>
    <w:p w:rsidR="00C75104" w:rsidRDefault="00C75104" w:rsidP="001D555E">
      <w:pPr>
        <w:spacing w:line="256" w:lineRule="auto"/>
        <w:jc w:val="both"/>
        <w:rPr>
          <w:rFonts w:ascii="Arial" w:hAnsi="Arial" w:cs="Arial"/>
          <w:bCs/>
          <w:sz w:val="24"/>
          <w:szCs w:val="24"/>
        </w:rPr>
      </w:pPr>
    </w:p>
    <w:p w:rsidR="00C75104" w:rsidRPr="001D555E" w:rsidRDefault="00C75104" w:rsidP="001D555E">
      <w:pPr>
        <w:spacing w:line="256" w:lineRule="auto"/>
        <w:jc w:val="both"/>
        <w:rPr>
          <w:rFonts w:ascii="Arial" w:hAnsi="Arial" w:cs="Arial"/>
          <w:bCs/>
          <w:sz w:val="24"/>
          <w:szCs w:val="24"/>
        </w:rPr>
      </w:pPr>
    </w:p>
    <w:p w:rsidR="001D555E" w:rsidRPr="001D555E" w:rsidRDefault="001D555E" w:rsidP="001D555E">
      <w:pPr>
        <w:spacing w:line="256" w:lineRule="auto"/>
        <w:jc w:val="both"/>
        <w:rPr>
          <w:rFonts w:ascii="Arial" w:hAnsi="Arial" w:cs="Arial"/>
          <w:b/>
          <w:sz w:val="24"/>
          <w:szCs w:val="24"/>
        </w:rPr>
      </w:pPr>
      <w:r w:rsidRPr="001D555E">
        <w:rPr>
          <w:rFonts w:ascii="Arial" w:hAnsi="Arial" w:cs="Arial"/>
          <w:b/>
          <w:sz w:val="24"/>
          <w:szCs w:val="24"/>
        </w:rPr>
        <w:lastRenderedPageBreak/>
        <w:t>Stručno usavršavanje</w:t>
      </w:r>
    </w:p>
    <w:p w:rsidR="001D555E" w:rsidRPr="001D555E" w:rsidRDefault="001D555E" w:rsidP="001D555E">
      <w:pPr>
        <w:spacing w:line="256" w:lineRule="auto"/>
        <w:jc w:val="both"/>
        <w:rPr>
          <w:rFonts w:ascii="Arial" w:hAnsi="Arial" w:cs="Arial"/>
          <w:sz w:val="24"/>
          <w:szCs w:val="24"/>
        </w:rPr>
      </w:pPr>
      <w:r w:rsidRPr="001D555E">
        <w:rPr>
          <w:rFonts w:ascii="Arial" w:hAnsi="Arial" w:cs="Arial"/>
          <w:sz w:val="24"/>
          <w:szCs w:val="24"/>
        </w:rPr>
        <w:t xml:space="preserve">Stručno usavršavanje djelatnika realizirat će se kontinuirano tijekom godine u okviru vrtića (sukladno planu i programu stručnog usavršavanja) i izvan njega. Nadopunit će se individualnim proučavanjem stručne literature, praćenjem znanstvenih spoznaja iz područja ranog odgoja i obrazovanja, terapijskih pristupa strategija rada s djecom s poremećajem iz spektra autizma. </w:t>
      </w:r>
    </w:p>
    <w:p w:rsidR="001D555E" w:rsidRPr="001D555E" w:rsidRDefault="001D555E" w:rsidP="001D555E">
      <w:pPr>
        <w:spacing w:line="256" w:lineRule="auto"/>
        <w:jc w:val="both"/>
        <w:rPr>
          <w:rFonts w:ascii="Arial" w:hAnsi="Arial" w:cs="Arial"/>
          <w:b/>
          <w:sz w:val="24"/>
          <w:szCs w:val="24"/>
        </w:rPr>
      </w:pPr>
      <w:r w:rsidRPr="001D555E">
        <w:rPr>
          <w:rFonts w:ascii="Arial" w:hAnsi="Arial" w:cs="Arial"/>
          <w:b/>
          <w:sz w:val="24"/>
          <w:szCs w:val="24"/>
        </w:rPr>
        <w:t xml:space="preserve">Suradnja s roditeljima </w:t>
      </w:r>
    </w:p>
    <w:p w:rsidR="001D555E" w:rsidRPr="00C75104" w:rsidRDefault="001D555E" w:rsidP="001D555E">
      <w:pPr>
        <w:spacing w:line="256" w:lineRule="auto"/>
        <w:jc w:val="both"/>
        <w:rPr>
          <w:rFonts w:ascii="Arial" w:hAnsi="Arial" w:cs="Arial"/>
          <w:sz w:val="24"/>
          <w:szCs w:val="24"/>
        </w:rPr>
      </w:pPr>
      <w:r w:rsidRPr="001D555E">
        <w:rPr>
          <w:rFonts w:ascii="Arial" w:hAnsi="Arial" w:cs="Arial"/>
          <w:sz w:val="24"/>
          <w:szCs w:val="24"/>
        </w:rPr>
        <w:t>Kontinuirana suradnja s roditeljima te uključivanje roditelja kao aktivnog sudionika u (re)habilitaciju djeteta bitna je zadaća u radu stručnjaka u posebnom programu. Sukladno tome provodit će se različiti oblici suradnje s roditeljima: individualni savjetodavni rad rehabilitatora, radionice s roditeljima, roditeljski sastanci, info kutići za roditelje, zajednička druženja i ostalo.</w:t>
      </w:r>
    </w:p>
    <w:p w:rsidR="001D555E" w:rsidRPr="001D555E" w:rsidRDefault="001D555E" w:rsidP="001D555E">
      <w:pPr>
        <w:spacing w:line="256" w:lineRule="auto"/>
        <w:jc w:val="both"/>
        <w:rPr>
          <w:rFonts w:ascii="Arial" w:hAnsi="Arial" w:cs="Arial"/>
          <w:b/>
          <w:sz w:val="24"/>
          <w:szCs w:val="24"/>
        </w:rPr>
      </w:pPr>
      <w:r w:rsidRPr="001D555E">
        <w:rPr>
          <w:rFonts w:ascii="Arial" w:hAnsi="Arial" w:cs="Arial"/>
          <w:b/>
          <w:sz w:val="24"/>
          <w:szCs w:val="24"/>
        </w:rPr>
        <w:t>Suradnja s vanjskim čimbenicima</w:t>
      </w:r>
    </w:p>
    <w:p w:rsidR="001D555E" w:rsidRPr="001D555E" w:rsidRDefault="001D555E" w:rsidP="001D555E">
      <w:pPr>
        <w:spacing w:line="256" w:lineRule="auto"/>
        <w:jc w:val="both"/>
        <w:rPr>
          <w:rFonts w:ascii="Arial" w:hAnsi="Arial" w:cs="Arial"/>
          <w:sz w:val="24"/>
          <w:szCs w:val="24"/>
        </w:rPr>
      </w:pPr>
      <w:r w:rsidRPr="001D555E">
        <w:rPr>
          <w:rFonts w:ascii="Arial" w:hAnsi="Arial" w:cs="Arial"/>
          <w:sz w:val="24"/>
          <w:szCs w:val="24"/>
        </w:rPr>
        <w:t xml:space="preserve">Za kvalitetniju provedbu programa nužna je suradnja vrtića s različitim vanjskim čimbenicima. U ovoj pedagoškoj godini planiraju se posjeti Dječjoj kući, Gradskoj knjižnici Rijeka- Dječji odjel Stribor.  </w:t>
      </w:r>
    </w:p>
    <w:p w:rsidR="001D555E" w:rsidRPr="001D555E" w:rsidRDefault="001D555E" w:rsidP="001D555E">
      <w:pPr>
        <w:spacing w:line="256" w:lineRule="auto"/>
        <w:jc w:val="both"/>
        <w:rPr>
          <w:rFonts w:ascii="Arial" w:hAnsi="Arial" w:cs="Arial"/>
          <w:b/>
          <w:sz w:val="24"/>
          <w:szCs w:val="24"/>
        </w:rPr>
      </w:pPr>
      <w:r w:rsidRPr="001D555E">
        <w:rPr>
          <w:rFonts w:ascii="Arial" w:hAnsi="Arial" w:cs="Arial"/>
          <w:b/>
          <w:sz w:val="24"/>
          <w:szCs w:val="24"/>
        </w:rPr>
        <w:t xml:space="preserve">Vrednovanje </w:t>
      </w:r>
    </w:p>
    <w:p w:rsidR="001D555E" w:rsidRPr="001D555E" w:rsidRDefault="001D555E" w:rsidP="001D555E">
      <w:pPr>
        <w:spacing w:line="256" w:lineRule="auto"/>
        <w:jc w:val="both"/>
        <w:rPr>
          <w:rFonts w:ascii="Arial" w:hAnsi="Arial" w:cs="Arial"/>
          <w:sz w:val="24"/>
          <w:szCs w:val="24"/>
        </w:rPr>
      </w:pPr>
      <w:r w:rsidRPr="001D555E">
        <w:rPr>
          <w:rFonts w:ascii="Arial" w:hAnsi="Arial" w:cs="Arial"/>
          <w:sz w:val="24"/>
          <w:szCs w:val="24"/>
        </w:rPr>
        <w:t>Vrednovanje odgojno obrazovnog rada realizirat će se:</w:t>
      </w:r>
    </w:p>
    <w:p w:rsidR="001D555E" w:rsidRPr="001D555E" w:rsidRDefault="001D555E" w:rsidP="002E0545">
      <w:pPr>
        <w:numPr>
          <w:ilvl w:val="0"/>
          <w:numId w:val="141"/>
        </w:numPr>
        <w:spacing w:line="256" w:lineRule="auto"/>
        <w:contextualSpacing/>
        <w:jc w:val="both"/>
        <w:rPr>
          <w:rFonts w:ascii="Arial" w:hAnsi="Arial" w:cs="Arial"/>
          <w:sz w:val="24"/>
          <w:szCs w:val="24"/>
        </w:rPr>
      </w:pPr>
      <w:r w:rsidRPr="001D555E">
        <w:rPr>
          <w:rFonts w:ascii="Arial" w:hAnsi="Arial" w:cs="Arial"/>
          <w:sz w:val="24"/>
          <w:szCs w:val="24"/>
        </w:rPr>
        <w:t>dnevnim, tjednim, tromjesečnim, godišnjim planiranjima i zapažanjima,</w:t>
      </w:r>
    </w:p>
    <w:p w:rsidR="001D555E" w:rsidRPr="001D555E" w:rsidRDefault="001D555E" w:rsidP="002E0545">
      <w:pPr>
        <w:numPr>
          <w:ilvl w:val="0"/>
          <w:numId w:val="141"/>
        </w:numPr>
        <w:spacing w:line="256" w:lineRule="auto"/>
        <w:contextualSpacing/>
        <w:jc w:val="both"/>
        <w:rPr>
          <w:rFonts w:ascii="Arial" w:hAnsi="Arial" w:cs="Arial"/>
          <w:sz w:val="24"/>
          <w:szCs w:val="24"/>
        </w:rPr>
      </w:pPr>
      <w:r w:rsidRPr="001D555E">
        <w:rPr>
          <w:rFonts w:ascii="Arial" w:hAnsi="Arial" w:cs="Arial"/>
          <w:sz w:val="24"/>
          <w:szCs w:val="24"/>
        </w:rPr>
        <w:t>praćenjem napretka djece s teškoćama u razvoju koristeći skale, upitnike i liste procjene,</w:t>
      </w:r>
    </w:p>
    <w:p w:rsidR="00B51CFA" w:rsidRDefault="001D555E" w:rsidP="002E0545">
      <w:pPr>
        <w:numPr>
          <w:ilvl w:val="0"/>
          <w:numId w:val="141"/>
        </w:numPr>
        <w:spacing w:line="256" w:lineRule="auto"/>
        <w:contextualSpacing/>
        <w:jc w:val="both"/>
        <w:rPr>
          <w:rFonts w:ascii="Arial" w:hAnsi="Arial" w:cs="Arial"/>
          <w:sz w:val="24"/>
          <w:szCs w:val="24"/>
        </w:rPr>
      </w:pPr>
      <w:r w:rsidRPr="001D555E">
        <w:rPr>
          <w:rFonts w:ascii="Arial" w:hAnsi="Arial" w:cs="Arial"/>
          <w:sz w:val="24"/>
          <w:szCs w:val="24"/>
        </w:rPr>
        <w:t>refleksijama i samorefleksijama odgojitelja rehabilitatora i stručnih suradnika.</w:t>
      </w:r>
    </w:p>
    <w:p w:rsidR="001D555E" w:rsidRPr="001D555E" w:rsidRDefault="00B51CFA" w:rsidP="00B51CFA">
      <w:pPr>
        <w:rPr>
          <w:rFonts w:ascii="Arial" w:hAnsi="Arial" w:cs="Arial"/>
          <w:sz w:val="24"/>
          <w:szCs w:val="24"/>
        </w:rPr>
      </w:pPr>
      <w:r>
        <w:rPr>
          <w:rFonts w:ascii="Arial" w:hAnsi="Arial" w:cs="Arial"/>
          <w:sz w:val="24"/>
          <w:szCs w:val="24"/>
        </w:rPr>
        <w:br w:type="page"/>
      </w:r>
    </w:p>
    <w:p w:rsidR="00B51CFA" w:rsidRPr="00B51CFA" w:rsidRDefault="00B51CFA" w:rsidP="00B51CFA">
      <w:pPr>
        <w:spacing w:line="256" w:lineRule="auto"/>
        <w:jc w:val="both"/>
        <w:rPr>
          <w:rFonts w:ascii="Arial" w:hAnsi="Arial" w:cs="Arial"/>
          <w:sz w:val="24"/>
          <w:szCs w:val="24"/>
        </w:rPr>
      </w:pPr>
    </w:p>
    <w:p w:rsidR="00B51CFA" w:rsidRPr="00B51CFA" w:rsidRDefault="00B51CFA" w:rsidP="00B51CFA">
      <w:pPr>
        <w:spacing w:line="256" w:lineRule="auto"/>
        <w:jc w:val="center"/>
        <w:rPr>
          <w:rFonts w:ascii="Arial" w:eastAsia="Times New Roman" w:hAnsi="Arial" w:cs="Arial"/>
          <w:b/>
          <w:color w:val="FF0000"/>
          <w:sz w:val="28"/>
          <w:szCs w:val="28"/>
          <w:lang w:eastAsia="ar-SA"/>
        </w:rPr>
      </w:pPr>
      <w:r w:rsidRPr="00B51CFA">
        <w:rPr>
          <w:rFonts w:ascii="Arial" w:hAnsi="Arial" w:cs="Arial"/>
          <w:noProof/>
          <w:color w:val="FF0000"/>
          <w:sz w:val="24"/>
          <w:szCs w:val="24"/>
          <w:lang w:eastAsia="hr-HR"/>
        </w:rPr>
        <w:drawing>
          <wp:inline distT="0" distB="0" distL="0" distR="0" wp14:anchorId="37C9A1B9" wp14:editId="4D4E093A">
            <wp:extent cx="1268095" cy="963295"/>
            <wp:effectExtent l="0" t="0" r="825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963295"/>
                    </a:xfrm>
                    <a:prstGeom prst="rect">
                      <a:avLst/>
                    </a:prstGeom>
                    <a:noFill/>
                  </pic:spPr>
                </pic:pic>
              </a:graphicData>
            </a:graphic>
          </wp:inline>
        </w:drawing>
      </w:r>
    </w:p>
    <w:p w:rsidR="00B51CFA" w:rsidRPr="00B51CFA" w:rsidRDefault="00B51CFA" w:rsidP="00B51CFA">
      <w:pPr>
        <w:spacing w:line="256" w:lineRule="auto"/>
        <w:jc w:val="center"/>
        <w:rPr>
          <w:rFonts w:ascii="Arial" w:eastAsia="Times New Roman" w:hAnsi="Arial" w:cs="Arial"/>
          <w:b/>
          <w:sz w:val="28"/>
          <w:szCs w:val="28"/>
          <w:lang w:eastAsia="ar-SA"/>
        </w:rPr>
      </w:pPr>
    </w:p>
    <w:p w:rsidR="00B51CFA" w:rsidRPr="00B51CFA" w:rsidRDefault="00B51CFA" w:rsidP="00B51CFA">
      <w:pPr>
        <w:spacing w:line="256" w:lineRule="auto"/>
        <w:jc w:val="center"/>
        <w:rPr>
          <w:rFonts w:ascii="Arial" w:eastAsia="Times New Roman" w:hAnsi="Arial" w:cs="Arial"/>
          <w:b/>
          <w:sz w:val="28"/>
          <w:szCs w:val="28"/>
          <w:lang w:eastAsia="ar-SA"/>
        </w:rPr>
      </w:pPr>
    </w:p>
    <w:p w:rsidR="00B51CFA" w:rsidRPr="00B51CFA" w:rsidRDefault="00B51CFA" w:rsidP="00B51CFA">
      <w:pPr>
        <w:spacing w:line="256" w:lineRule="auto"/>
        <w:jc w:val="center"/>
        <w:rPr>
          <w:rFonts w:ascii="Arial" w:eastAsia="Times New Roman" w:hAnsi="Arial" w:cs="Arial"/>
          <w:b/>
          <w:sz w:val="28"/>
          <w:szCs w:val="28"/>
          <w:lang w:eastAsia="ar-SA"/>
        </w:rPr>
      </w:pPr>
    </w:p>
    <w:p w:rsidR="00B51CFA" w:rsidRPr="00B51CFA" w:rsidRDefault="00B51CFA" w:rsidP="00B51CFA">
      <w:pPr>
        <w:spacing w:after="0" w:line="240" w:lineRule="auto"/>
        <w:ind w:left="360"/>
        <w:jc w:val="center"/>
        <w:rPr>
          <w:rFonts w:ascii="Arial" w:eastAsia="Times New Roman" w:hAnsi="Arial" w:cs="Arial"/>
          <w:b/>
          <w:bCs/>
          <w:sz w:val="28"/>
          <w:szCs w:val="28"/>
        </w:rPr>
      </w:pPr>
      <w:r w:rsidRPr="00B51CFA">
        <w:rPr>
          <w:rFonts w:ascii="Arial" w:eastAsia="Times New Roman" w:hAnsi="Arial" w:cs="Arial"/>
          <w:b/>
          <w:bCs/>
          <w:sz w:val="28"/>
          <w:szCs w:val="28"/>
        </w:rPr>
        <w:t>CENTAR PREDŠKOLSKOG ODGOJA</w:t>
      </w:r>
    </w:p>
    <w:p w:rsidR="00B51CFA" w:rsidRPr="00B51CFA" w:rsidRDefault="00B51CFA" w:rsidP="00B51CFA">
      <w:pPr>
        <w:spacing w:after="0" w:line="240" w:lineRule="auto"/>
        <w:ind w:left="360"/>
        <w:jc w:val="center"/>
        <w:rPr>
          <w:rFonts w:ascii="Arial" w:eastAsia="Times New Roman" w:hAnsi="Arial" w:cs="Arial"/>
          <w:b/>
          <w:bCs/>
          <w:sz w:val="28"/>
          <w:szCs w:val="28"/>
        </w:rPr>
      </w:pPr>
      <w:r>
        <w:rPr>
          <w:rFonts w:ascii="Arial" w:eastAsia="Times New Roman" w:hAnsi="Arial" w:cs="Arial"/>
          <w:b/>
          <w:bCs/>
          <w:sz w:val="28"/>
          <w:szCs w:val="28"/>
        </w:rPr>
        <w:t>TURNIĆ</w:t>
      </w: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center"/>
        <w:rPr>
          <w:rFonts w:ascii="Arial" w:eastAsia="Times New Roman" w:hAnsi="Arial" w:cs="Arial"/>
          <w:b/>
          <w:bCs/>
          <w:sz w:val="36"/>
          <w:szCs w:val="36"/>
        </w:rPr>
      </w:pPr>
      <w:r w:rsidRPr="00B51CFA">
        <w:rPr>
          <w:rFonts w:ascii="Arial" w:eastAsia="Times New Roman" w:hAnsi="Arial" w:cs="Arial"/>
          <w:b/>
          <w:bCs/>
          <w:sz w:val="36"/>
          <w:szCs w:val="36"/>
        </w:rPr>
        <w:t>GODIŠNJI PLAN I PROGRAM RADA ZA PEDAGOŠKU GODINU</w:t>
      </w:r>
    </w:p>
    <w:p w:rsidR="00B51CFA" w:rsidRPr="00B51CFA" w:rsidRDefault="00B51CFA" w:rsidP="00B51CFA">
      <w:pPr>
        <w:spacing w:after="0" w:line="240" w:lineRule="auto"/>
        <w:ind w:left="360"/>
        <w:jc w:val="center"/>
        <w:rPr>
          <w:rFonts w:ascii="Arial" w:eastAsia="Times New Roman" w:hAnsi="Arial" w:cs="Arial"/>
          <w:b/>
          <w:bCs/>
          <w:sz w:val="36"/>
          <w:szCs w:val="36"/>
        </w:rPr>
      </w:pPr>
      <w:r w:rsidRPr="00B51CFA">
        <w:rPr>
          <w:rFonts w:ascii="Arial" w:eastAsia="Times New Roman" w:hAnsi="Arial" w:cs="Arial"/>
          <w:b/>
          <w:bCs/>
          <w:sz w:val="36"/>
          <w:szCs w:val="36"/>
        </w:rPr>
        <w:t xml:space="preserve">2022./2023. </w:t>
      </w:r>
    </w:p>
    <w:p w:rsidR="00B51CFA" w:rsidRPr="00B51CFA" w:rsidRDefault="00B51CFA" w:rsidP="00B51CFA">
      <w:pPr>
        <w:spacing w:after="0" w:line="240" w:lineRule="auto"/>
        <w:ind w:left="360"/>
        <w:jc w:val="center"/>
        <w:rPr>
          <w:rFonts w:ascii="Arial" w:eastAsia="Times New Roman" w:hAnsi="Arial" w:cs="Arial"/>
          <w:b/>
          <w:bCs/>
          <w:sz w:val="24"/>
          <w:szCs w:val="24"/>
        </w:rPr>
      </w:pPr>
    </w:p>
    <w:p w:rsidR="00B51CFA" w:rsidRPr="00B51CFA" w:rsidRDefault="00B51CFA" w:rsidP="00B51CFA">
      <w:pPr>
        <w:spacing w:after="0" w:line="240" w:lineRule="auto"/>
        <w:ind w:left="360"/>
        <w:jc w:val="center"/>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jc w:val="both"/>
        <w:rPr>
          <w:rFonts w:ascii="Arial" w:eastAsia="Times New Roman" w:hAnsi="Arial" w:cs="Arial"/>
          <w:sz w:val="24"/>
          <w:szCs w:val="24"/>
        </w:rPr>
      </w:pPr>
    </w:p>
    <w:p w:rsidR="007B0399" w:rsidRPr="00B51CFA" w:rsidRDefault="00B51CFA" w:rsidP="00B51CFA">
      <w:pPr>
        <w:spacing w:after="0" w:line="240" w:lineRule="auto"/>
        <w:jc w:val="center"/>
        <w:rPr>
          <w:rFonts w:ascii="Arial" w:eastAsia="Times New Roman" w:hAnsi="Arial" w:cs="Arial"/>
          <w:sz w:val="24"/>
          <w:szCs w:val="24"/>
        </w:rPr>
      </w:pPr>
      <w:r w:rsidRPr="00B51CFA">
        <w:rPr>
          <w:rFonts w:ascii="Arial" w:eastAsia="Times New Roman" w:hAnsi="Arial" w:cs="Arial"/>
          <w:sz w:val="24"/>
          <w:szCs w:val="24"/>
        </w:rPr>
        <w:t>Rijeka, rujan 2022.</w:t>
      </w:r>
    </w:p>
    <w:sdt>
      <w:sdtPr>
        <w:rPr>
          <w:rFonts w:ascii="Times New Roman" w:eastAsiaTheme="minorEastAsia" w:hAnsi="Times New Roman" w:cs="Times New Roman"/>
        </w:rPr>
        <w:id w:val="-972354836"/>
        <w:docPartObj>
          <w:docPartGallery w:val="Table of Contents"/>
          <w:docPartUnique/>
        </w:docPartObj>
      </w:sdtPr>
      <w:sdtEndPr>
        <w:rPr>
          <w:rFonts w:eastAsiaTheme="minorHAnsi"/>
          <w:noProof/>
        </w:rPr>
      </w:sdtEndPr>
      <w:sdtContent>
        <w:p w:rsidR="007B0399" w:rsidRPr="007B0399" w:rsidRDefault="007B0399" w:rsidP="007B0399">
          <w:pPr>
            <w:keepNext/>
            <w:keepLines/>
            <w:spacing w:before="480" w:after="0" w:line="276" w:lineRule="auto"/>
            <w:jc w:val="center"/>
            <w:rPr>
              <w:rFonts w:ascii="Times New Roman" w:eastAsiaTheme="majorEastAsia" w:hAnsi="Times New Roman" w:cs="Times New Roman"/>
              <w:sz w:val="28"/>
              <w:szCs w:val="28"/>
              <w:lang w:eastAsia="hr-HR"/>
            </w:rPr>
          </w:pPr>
          <w:r w:rsidRPr="007B0399">
            <w:rPr>
              <w:rFonts w:ascii="Times New Roman" w:eastAsiaTheme="majorEastAsia" w:hAnsi="Times New Roman" w:cs="Times New Roman"/>
              <w:bCs/>
              <w:sz w:val="28"/>
              <w:szCs w:val="28"/>
              <w:lang w:eastAsia="hr-HR"/>
            </w:rPr>
            <w:t>SADRŽAJ</w:t>
          </w:r>
        </w:p>
        <w:p w:rsidR="007B0399" w:rsidRPr="007B0399" w:rsidRDefault="007B0399" w:rsidP="007B0399">
          <w:pPr>
            <w:tabs>
              <w:tab w:val="left" w:pos="400"/>
              <w:tab w:val="right" w:leader="dot" w:pos="9350"/>
            </w:tabs>
            <w:spacing w:after="0" w:line="240" w:lineRule="auto"/>
            <w:rPr>
              <w:rFonts w:ascii="Times New Roman" w:eastAsia="Times New Roman" w:hAnsi="Times New Roman" w:cs="Times New Roman"/>
              <w:noProof/>
              <w:sz w:val="20"/>
              <w:szCs w:val="20"/>
              <w:lang w:val="en-AU" w:eastAsia="hr-HR"/>
            </w:rPr>
          </w:pPr>
          <w:r w:rsidRPr="007B0399">
            <w:rPr>
              <w:rFonts w:ascii="Times New Roman" w:eastAsia="Times New Roman" w:hAnsi="Times New Roman" w:cs="Times New Roman"/>
              <w:sz w:val="20"/>
              <w:szCs w:val="20"/>
              <w:lang w:val="en-AU" w:eastAsia="hr-HR"/>
            </w:rPr>
            <w:fldChar w:fldCharType="begin"/>
          </w:r>
          <w:r w:rsidRPr="007B0399">
            <w:rPr>
              <w:rFonts w:ascii="Times New Roman" w:eastAsia="Times New Roman" w:hAnsi="Times New Roman" w:cs="Times New Roman"/>
              <w:sz w:val="20"/>
              <w:szCs w:val="20"/>
              <w:lang w:val="en-AU" w:eastAsia="hr-HR"/>
            </w:rPr>
            <w:instrText xml:space="preserve"> TOC \o "1-3" \h \z \u </w:instrText>
          </w:r>
          <w:r w:rsidRPr="007B0399">
            <w:rPr>
              <w:rFonts w:ascii="Times New Roman" w:eastAsia="Times New Roman" w:hAnsi="Times New Roman" w:cs="Times New Roman"/>
              <w:sz w:val="20"/>
              <w:szCs w:val="20"/>
              <w:lang w:val="en-AU" w:eastAsia="hr-HR"/>
            </w:rPr>
            <w:fldChar w:fldCharType="separate"/>
          </w:r>
          <w:hyperlink w:anchor="_Toc114650555" w:history="1">
            <w:r w:rsidRPr="007B0399">
              <w:rPr>
                <w:rFonts w:ascii="Times New Roman" w:eastAsia="Calibri" w:hAnsi="Times New Roman" w:cs="Times New Roman"/>
                <w:noProof/>
                <w:sz w:val="20"/>
                <w:szCs w:val="20"/>
                <w:u w:val="single"/>
                <w:lang w:val="en-AU" w:eastAsia="hr-HR"/>
              </w:rPr>
              <w:t>1.</w:t>
            </w:r>
            <w:r w:rsidRPr="007B0399">
              <w:rPr>
                <w:rFonts w:ascii="Times New Roman" w:eastAsia="Times New Roman" w:hAnsi="Times New Roman" w:cs="Times New Roman"/>
                <w:noProof/>
                <w:sz w:val="20"/>
                <w:szCs w:val="20"/>
                <w:lang w:val="en-AU" w:eastAsia="hr-HR"/>
              </w:rPr>
              <w:tab/>
            </w:r>
            <w:r w:rsidRPr="007B0399">
              <w:rPr>
                <w:rFonts w:ascii="Times New Roman" w:eastAsia="Calibri" w:hAnsi="Times New Roman" w:cs="Times New Roman"/>
                <w:noProof/>
                <w:sz w:val="20"/>
                <w:szCs w:val="20"/>
                <w:u w:val="single"/>
                <w:lang w:val="en-AU" w:eastAsia="hr-HR"/>
              </w:rPr>
              <w:t>USTROJSTVO RADA</w:t>
            </w:r>
            <w:r w:rsidRPr="007B0399">
              <w:rPr>
                <w:rFonts w:ascii="Times New Roman" w:eastAsia="Times New Roman" w:hAnsi="Times New Roman" w:cs="Times New Roman"/>
                <w:noProof/>
                <w:webHidden/>
                <w:sz w:val="20"/>
                <w:szCs w:val="20"/>
                <w:lang w:val="en-AU" w:eastAsia="hr-HR"/>
              </w:rPr>
              <w:tab/>
            </w:r>
            <w:r w:rsidRPr="007B0399">
              <w:rPr>
                <w:rFonts w:ascii="Times New Roman" w:eastAsia="Times New Roman" w:hAnsi="Times New Roman" w:cs="Times New Roman"/>
                <w:noProof/>
                <w:webHidden/>
                <w:sz w:val="20"/>
                <w:szCs w:val="20"/>
                <w:lang w:val="en-AU" w:eastAsia="hr-HR"/>
              </w:rPr>
              <w:fldChar w:fldCharType="begin"/>
            </w:r>
            <w:r w:rsidRPr="007B0399">
              <w:rPr>
                <w:rFonts w:ascii="Times New Roman" w:eastAsia="Times New Roman" w:hAnsi="Times New Roman" w:cs="Times New Roman"/>
                <w:noProof/>
                <w:webHidden/>
                <w:sz w:val="20"/>
                <w:szCs w:val="20"/>
                <w:lang w:val="en-AU" w:eastAsia="hr-HR"/>
              </w:rPr>
              <w:instrText xml:space="preserve"> PAGEREF _Toc114650555 \h </w:instrText>
            </w:r>
            <w:r w:rsidRPr="007B0399">
              <w:rPr>
                <w:rFonts w:ascii="Times New Roman" w:eastAsia="Times New Roman" w:hAnsi="Times New Roman" w:cs="Times New Roman"/>
                <w:noProof/>
                <w:webHidden/>
                <w:sz w:val="20"/>
                <w:szCs w:val="20"/>
                <w:lang w:val="en-AU" w:eastAsia="hr-HR"/>
              </w:rPr>
            </w:r>
            <w:r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84</w:t>
            </w:r>
            <w:r w:rsidRPr="007B0399">
              <w:rPr>
                <w:rFonts w:ascii="Times New Roman" w:eastAsia="Times New Roman" w:hAnsi="Times New Roman" w:cs="Times New Roman"/>
                <w:noProof/>
                <w:webHidden/>
                <w:sz w:val="20"/>
                <w:szCs w:val="20"/>
                <w:lang w:val="en-AU" w:eastAsia="hr-HR"/>
              </w:rPr>
              <w:fldChar w:fldCharType="end"/>
            </w:r>
          </w:hyperlink>
          <w:r w:rsidRPr="007B0399">
            <w:rPr>
              <w:rFonts w:ascii="Times New Roman" w:eastAsia="Times New Roman" w:hAnsi="Times New Roman" w:cs="Times New Roman"/>
              <w:noProof/>
              <w:sz w:val="20"/>
              <w:szCs w:val="20"/>
              <w:lang w:val="en-AU" w:eastAsia="hr-HR"/>
            </w:rPr>
            <w:t xml:space="preserve"> </w:t>
          </w:r>
        </w:p>
        <w:p w:rsidR="007B0399" w:rsidRPr="007B0399" w:rsidRDefault="007B0399" w:rsidP="002E0545">
          <w:pPr>
            <w:numPr>
              <w:ilvl w:val="1"/>
              <w:numId w:val="170"/>
            </w:numPr>
            <w:tabs>
              <w:tab w:val="left" w:pos="660"/>
              <w:tab w:val="right" w:leader="dot" w:pos="9350"/>
            </w:tabs>
            <w:spacing w:after="100" w:line="256" w:lineRule="auto"/>
            <w:rPr>
              <w:rFonts w:ascii="Times New Roman" w:eastAsia="Times New Roman" w:hAnsi="Times New Roman" w:cs="Times New Roman"/>
              <w:noProof/>
              <w:sz w:val="20"/>
              <w:szCs w:val="20"/>
              <w:lang w:val="en-AU" w:eastAsia="hr-HR"/>
            </w:rPr>
          </w:pPr>
          <w:r w:rsidRPr="007B0399">
            <w:rPr>
              <w:rFonts w:ascii="Times New Roman" w:eastAsia="Times New Roman" w:hAnsi="Times New Roman" w:cs="Times New Roman"/>
              <w:noProof/>
              <w:sz w:val="20"/>
              <w:szCs w:val="20"/>
              <w:lang w:val="en-AU" w:eastAsia="hr-HR"/>
            </w:rPr>
            <w:t xml:space="preserve"> </w:t>
          </w:r>
          <w:hyperlink w:anchor="_Toc114650556" w:history="1">
            <w:r w:rsidRPr="007B0399">
              <w:rPr>
                <w:rFonts w:ascii="Times New Roman" w:eastAsia="Calibri" w:hAnsi="Times New Roman" w:cs="Times New Roman"/>
                <w:noProof/>
                <w:sz w:val="20"/>
                <w:szCs w:val="20"/>
                <w:u w:val="single"/>
                <w:lang w:val="en-AU" w:eastAsia="hr-HR"/>
              </w:rPr>
              <w:t>Unutarnji ustroj</w:t>
            </w:r>
            <w:r w:rsidRPr="007B0399">
              <w:rPr>
                <w:rFonts w:ascii="Times New Roman" w:eastAsia="Times New Roman" w:hAnsi="Times New Roman" w:cs="Times New Roman"/>
                <w:noProof/>
                <w:webHidden/>
                <w:sz w:val="20"/>
                <w:szCs w:val="20"/>
                <w:lang w:val="en-AU" w:eastAsia="hr-HR"/>
              </w:rPr>
              <w:tab/>
            </w:r>
            <w:r w:rsidRPr="007B0399">
              <w:rPr>
                <w:rFonts w:ascii="Times New Roman" w:eastAsia="Times New Roman" w:hAnsi="Times New Roman" w:cs="Times New Roman"/>
                <w:noProof/>
                <w:webHidden/>
                <w:sz w:val="20"/>
                <w:szCs w:val="20"/>
                <w:lang w:val="en-AU" w:eastAsia="hr-HR"/>
              </w:rPr>
              <w:fldChar w:fldCharType="begin"/>
            </w:r>
            <w:r w:rsidRPr="007B0399">
              <w:rPr>
                <w:rFonts w:ascii="Times New Roman" w:eastAsia="Times New Roman" w:hAnsi="Times New Roman" w:cs="Times New Roman"/>
                <w:noProof/>
                <w:webHidden/>
                <w:sz w:val="20"/>
                <w:szCs w:val="20"/>
                <w:lang w:val="en-AU" w:eastAsia="hr-HR"/>
              </w:rPr>
              <w:instrText xml:space="preserve"> PAGEREF _Toc114650556 \h </w:instrText>
            </w:r>
            <w:r w:rsidRPr="007B0399">
              <w:rPr>
                <w:rFonts w:ascii="Times New Roman" w:eastAsia="Times New Roman" w:hAnsi="Times New Roman" w:cs="Times New Roman"/>
                <w:noProof/>
                <w:webHidden/>
                <w:sz w:val="20"/>
                <w:szCs w:val="20"/>
                <w:lang w:val="en-AU" w:eastAsia="hr-HR"/>
              </w:rPr>
            </w:r>
            <w:r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84</w:t>
            </w:r>
            <w:r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2E0545">
          <w:pPr>
            <w:numPr>
              <w:ilvl w:val="1"/>
              <w:numId w:val="170"/>
            </w:numPr>
            <w:tabs>
              <w:tab w:val="left" w:pos="660"/>
              <w:tab w:val="right" w:leader="dot" w:pos="9350"/>
            </w:tabs>
            <w:spacing w:after="100" w:line="256" w:lineRule="auto"/>
            <w:rPr>
              <w:rFonts w:ascii="Times New Roman" w:eastAsia="Times New Roman" w:hAnsi="Times New Roman" w:cs="Times New Roman"/>
              <w:noProof/>
              <w:sz w:val="20"/>
              <w:szCs w:val="20"/>
              <w:lang w:val="en-AU" w:eastAsia="hr-HR"/>
            </w:rPr>
          </w:pPr>
          <w:hyperlink w:anchor="_Toc114650561" w:history="1">
            <w:r w:rsidR="007B0399" w:rsidRPr="007B0399">
              <w:rPr>
                <w:rFonts w:ascii="Times New Roman" w:eastAsia="Calibri" w:hAnsi="Times New Roman" w:cs="Times New Roman"/>
                <w:noProof/>
                <w:sz w:val="20"/>
                <w:szCs w:val="20"/>
                <w:u w:val="single"/>
                <w:lang w:val="en-AU" w:eastAsia="hr-HR"/>
              </w:rPr>
              <w:t>Organizacija rada</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_Toc114650561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85</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tabs>
              <w:tab w:val="left" w:pos="1320"/>
              <w:tab w:val="right" w:leader="dot" w:pos="9350"/>
            </w:tabs>
            <w:spacing w:after="0" w:line="240" w:lineRule="auto"/>
            <w:ind w:left="400"/>
            <w:rPr>
              <w:rFonts w:ascii="Times New Roman" w:eastAsia="Times New Roman" w:hAnsi="Times New Roman" w:cs="Times New Roman"/>
              <w:noProof/>
              <w:sz w:val="20"/>
              <w:szCs w:val="20"/>
              <w:lang w:val="en-AU" w:eastAsia="hr-HR"/>
            </w:rPr>
          </w:pPr>
          <w:hyperlink w:anchor="_Toc114650562" w:history="1">
            <w:r w:rsidR="007B0399" w:rsidRPr="007B0399">
              <w:rPr>
                <w:rFonts w:ascii="Times New Roman" w:eastAsia="Calibri" w:hAnsi="Times New Roman" w:cs="Times New Roman"/>
                <w:noProof/>
                <w:sz w:val="20"/>
                <w:szCs w:val="20"/>
                <w:u w:val="single"/>
                <w:lang w:val="en-AU" w:eastAsia="hr-HR"/>
              </w:rPr>
              <w:t>1.2.1.</w:t>
            </w:r>
            <w:r w:rsidR="007B0399" w:rsidRPr="007B0399">
              <w:rPr>
                <w:rFonts w:ascii="Times New Roman" w:eastAsia="Times New Roman" w:hAnsi="Times New Roman" w:cs="Times New Roman"/>
                <w:noProof/>
                <w:sz w:val="20"/>
                <w:szCs w:val="20"/>
                <w:lang w:val="en-AU" w:eastAsia="hr-HR"/>
              </w:rPr>
              <w:t xml:space="preserve"> </w:t>
            </w:r>
            <w:r w:rsidR="007B0399" w:rsidRPr="007B0399">
              <w:rPr>
                <w:rFonts w:ascii="Times New Roman" w:eastAsia="Calibri" w:hAnsi="Times New Roman" w:cs="Times New Roman"/>
                <w:noProof/>
                <w:sz w:val="20"/>
                <w:szCs w:val="20"/>
                <w:u w:val="single"/>
                <w:lang w:val="en-AU" w:eastAsia="hr-HR"/>
              </w:rPr>
              <w:t>Popis djelatnika CPO Turnić</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_Toc114650562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85</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tabs>
              <w:tab w:val="left" w:pos="1320"/>
              <w:tab w:val="right" w:leader="dot" w:pos="9350"/>
            </w:tabs>
            <w:spacing w:after="0" w:line="240" w:lineRule="auto"/>
            <w:ind w:left="400"/>
            <w:rPr>
              <w:rFonts w:ascii="Times New Roman" w:eastAsia="Times New Roman" w:hAnsi="Times New Roman" w:cs="Times New Roman"/>
              <w:noProof/>
              <w:sz w:val="20"/>
              <w:szCs w:val="20"/>
              <w:lang w:val="en-AU" w:eastAsia="hr-HR"/>
            </w:rPr>
          </w:pPr>
          <w:hyperlink w:anchor="_Toc114650563" w:history="1">
            <w:r w:rsidR="007B0399" w:rsidRPr="007B0399">
              <w:rPr>
                <w:rFonts w:ascii="Times New Roman" w:eastAsia="Times New Roman" w:hAnsi="Times New Roman" w:cs="Times New Roman"/>
                <w:noProof/>
                <w:sz w:val="20"/>
                <w:szCs w:val="20"/>
                <w:u w:val="single"/>
                <w:lang w:val="en-AU" w:eastAsia="hr-HR"/>
              </w:rPr>
              <w:t>1.2.2.</w:t>
            </w:r>
            <w:r w:rsidR="007B0399" w:rsidRPr="007B0399">
              <w:rPr>
                <w:rFonts w:ascii="Times New Roman" w:eastAsia="Times New Roman" w:hAnsi="Times New Roman" w:cs="Times New Roman"/>
                <w:noProof/>
                <w:sz w:val="20"/>
                <w:szCs w:val="20"/>
                <w:lang w:val="en-AU" w:eastAsia="hr-HR"/>
              </w:rPr>
              <w:t xml:space="preserve"> </w:t>
            </w:r>
            <w:r w:rsidR="007B0399" w:rsidRPr="007B0399">
              <w:rPr>
                <w:rFonts w:ascii="Times New Roman" w:eastAsia="Calibri" w:hAnsi="Times New Roman" w:cs="Times New Roman"/>
                <w:noProof/>
                <w:sz w:val="20"/>
                <w:szCs w:val="20"/>
                <w:u w:val="single"/>
                <w:lang w:val="en-AU" w:eastAsia="hr-HR"/>
              </w:rPr>
              <w:t>Popis radnih mjesta i broj djelatnika u CPO Turnić</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_Toc114650563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90</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tabs>
              <w:tab w:val="right" w:leader="dot" w:pos="9350"/>
            </w:tabs>
            <w:spacing w:after="0" w:line="240" w:lineRule="auto"/>
            <w:ind w:left="400"/>
            <w:rPr>
              <w:rFonts w:ascii="Times New Roman" w:eastAsia="Times New Roman" w:hAnsi="Times New Roman" w:cs="Times New Roman"/>
              <w:noProof/>
              <w:sz w:val="20"/>
              <w:szCs w:val="20"/>
              <w:lang w:val="en-AU" w:eastAsia="hr-HR"/>
            </w:rPr>
          </w:pPr>
          <w:hyperlink w:anchor="_Toc114650564" w:history="1">
            <w:r w:rsidR="007B0399" w:rsidRPr="007B0399">
              <w:rPr>
                <w:rFonts w:ascii="Times New Roman" w:eastAsia="Calibri" w:hAnsi="Times New Roman" w:cs="Times New Roman"/>
                <w:noProof/>
                <w:sz w:val="20"/>
                <w:szCs w:val="20"/>
                <w:u w:val="single"/>
                <w:lang w:val="en-AU" w:eastAsia="hr-HR"/>
              </w:rPr>
              <w:t>1.2.3. Raspored odgojitelja za pedagošku godinu 2022./2023.</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_Toc114650564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91</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tabs>
              <w:tab w:val="right" w:leader="dot" w:pos="9350"/>
            </w:tabs>
            <w:spacing w:after="0" w:line="240" w:lineRule="auto"/>
            <w:ind w:left="400"/>
            <w:rPr>
              <w:rFonts w:ascii="Times New Roman" w:eastAsia="Times New Roman" w:hAnsi="Times New Roman" w:cs="Times New Roman"/>
              <w:noProof/>
              <w:sz w:val="20"/>
              <w:szCs w:val="20"/>
              <w:lang w:val="en-AU" w:eastAsia="hr-HR"/>
            </w:rPr>
          </w:pPr>
          <w:hyperlink w:anchor="_Toc114650568" w:history="1">
            <w:r w:rsidR="007B0399" w:rsidRPr="007B0399">
              <w:rPr>
                <w:rFonts w:ascii="Times New Roman" w:eastAsia="Calibri" w:hAnsi="Times New Roman" w:cs="Times New Roman"/>
                <w:noProof/>
                <w:sz w:val="20"/>
                <w:szCs w:val="20"/>
                <w:u w:val="single"/>
                <w:lang w:val="en-AU" w:eastAsia="hr-HR"/>
              </w:rPr>
              <w:t>1.2.4. Popis voditeljica i zamjenica voditeljica po PPO-ima</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_Toc114650568 \h </w:instrText>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b/>
                <w:bCs/>
                <w:noProof/>
                <w:webHidden/>
                <w:sz w:val="20"/>
                <w:szCs w:val="20"/>
                <w:lang w:val="en-US" w:eastAsia="hr-HR"/>
              </w:rPr>
              <w:t>Error! Bookmark not defined.</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tabs>
              <w:tab w:val="right" w:leader="dot" w:pos="9350"/>
            </w:tabs>
            <w:spacing w:after="0" w:line="240" w:lineRule="auto"/>
            <w:ind w:left="400"/>
            <w:rPr>
              <w:rFonts w:ascii="Times New Roman" w:eastAsia="Times New Roman" w:hAnsi="Times New Roman" w:cs="Times New Roman"/>
              <w:noProof/>
              <w:sz w:val="20"/>
              <w:szCs w:val="20"/>
              <w:lang w:val="en-AU" w:eastAsia="hr-HR"/>
            </w:rPr>
          </w:pPr>
          <w:hyperlink w:anchor="_Toc114650569" w:history="1">
            <w:r w:rsidR="007B0399" w:rsidRPr="007B0399">
              <w:rPr>
                <w:rFonts w:ascii="Times New Roman" w:eastAsia="Calibri" w:hAnsi="Times New Roman" w:cs="Times New Roman"/>
                <w:noProof/>
                <w:sz w:val="20"/>
                <w:szCs w:val="20"/>
                <w:u w:val="single"/>
                <w:lang w:val="en-AU" w:eastAsia="hr-HR"/>
              </w:rPr>
              <w:t>1.2.5. Popis odgojitelja pripravnika i mentora u CPO-u</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_Toc114650569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93</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tabs>
              <w:tab w:val="right" w:leader="dot" w:pos="9350"/>
            </w:tabs>
            <w:spacing w:after="0" w:line="240" w:lineRule="auto"/>
            <w:ind w:left="400"/>
            <w:rPr>
              <w:rFonts w:ascii="Times New Roman" w:eastAsia="Times New Roman" w:hAnsi="Times New Roman" w:cs="Times New Roman"/>
              <w:noProof/>
              <w:sz w:val="20"/>
              <w:szCs w:val="20"/>
              <w:lang w:val="en-AU" w:eastAsia="hr-HR"/>
            </w:rPr>
          </w:pPr>
          <w:hyperlink w:anchor="_Toc114650570" w:history="1">
            <w:r w:rsidR="007B0399" w:rsidRPr="007B0399">
              <w:rPr>
                <w:rFonts w:ascii="Times New Roman" w:eastAsia="Calibri" w:hAnsi="Times New Roman" w:cs="Times New Roman"/>
                <w:noProof/>
                <w:sz w:val="20"/>
                <w:szCs w:val="20"/>
                <w:u w:val="single"/>
                <w:lang w:val="en-AU" w:eastAsia="hr-HR"/>
              </w:rPr>
              <w:t>1.2.6. Popis stručnih suradnika i administratora u CPO Turnić; radno vrijeme</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_Toc114650570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93</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tabs>
              <w:tab w:val="right" w:leader="dot" w:pos="9350"/>
            </w:tabs>
            <w:spacing w:after="0" w:line="240" w:lineRule="auto"/>
            <w:ind w:left="400"/>
            <w:rPr>
              <w:rFonts w:ascii="Times New Roman" w:eastAsia="Times New Roman" w:hAnsi="Times New Roman" w:cs="Times New Roman"/>
              <w:noProof/>
              <w:sz w:val="20"/>
              <w:szCs w:val="20"/>
              <w:lang w:val="en-AU" w:eastAsia="hr-HR"/>
            </w:rPr>
          </w:pPr>
          <w:hyperlink w:anchor="_Toc114650571" w:history="1">
            <w:r w:rsidR="007B0399" w:rsidRPr="007B0399">
              <w:rPr>
                <w:rFonts w:ascii="Times New Roman" w:eastAsia="Calibri" w:hAnsi="Times New Roman" w:cs="Times New Roman"/>
                <w:noProof/>
                <w:sz w:val="20"/>
                <w:szCs w:val="20"/>
                <w:u w:val="single"/>
                <w:lang w:val="en-AU" w:eastAsia="hr-HR"/>
              </w:rPr>
              <w:t>1.2.7. Raspored rada i sjedište stručnih suradnika i administratora</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_Toc114650571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94</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tabs>
              <w:tab w:val="right" w:leader="dot" w:pos="9350"/>
            </w:tabs>
            <w:spacing w:after="0" w:line="240" w:lineRule="auto"/>
            <w:ind w:left="400"/>
            <w:rPr>
              <w:rFonts w:ascii="Times New Roman" w:eastAsia="Times New Roman" w:hAnsi="Times New Roman" w:cs="Times New Roman"/>
              <w:noProof/>
              <w:sz w:val="20"/>
              <w:szCs w:val="20"/>
              <w:lang w:val="en-AU" w:eastAsia="hr-HR"/>
            </w:rPr>
          </w:pPr>
          <w:hyperlink w:anchor="_Toc114650572" w:history="1">
            <w:r w:rsidR="007B0399" w:rsidRPr="007B0399">
              <w:rPr>
                <w:rFonts w:ascii="Times New Roman" w:eastAsia="Calibri" w:hAnsi="Times New Roman" w:cs="Times New Roman"/>
                <w:noProof/>
                <w:sz w:val="20"/>
                <w:szCs w:val="20"/>
                <w:u w:val="single"/>
                <w:lang w:val="en-AU" w:eastAsia="hr-HR"/>
              </w:rPr>
              <w:t>1.2.8. Tjedni raspored rada stručnih suradnika</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_Toc114650572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94</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tabs>
              <w:tab w:val="right" w:leader="dot" w:pos="9350"/>
            </w:tabs>
            <w:spacing w:after="0" w:line="240" w:lineRule="auto"/>
            <w:ind w:left="400"/>
            <w:rPr>
              <w:rFonts w:ascii="Times New Roman" w:eastAsia="Times New Roman" w:hAnsi="Times New Roman" w:cs="Times New Roman"/>
              <w:noProof/>
              <w:sz w:val="20"/>
              <w:szCs w:val="20"/>
              <w:lang w:val="en-AU" w:eastAsia="hr-HR"/>
            </w:rPr>
          </w:pPr>
          <w:hyperlink w:anchor="_Toc114650573" w:history="1">
            <w:r w:rsidR="007B0399" w:rsidRPr="007B0399">
              <w:rPr>
                <w:rFonts w:ascii="Times New Roman" w:eastAsia="Calibri" w:hAnsi="Times New Roman" w:cs="Times New Roman"/>
                <w:noProof/>
                <w:sz w:val="20"/>
                <w:szCs w:val="20"/>
                <w:u w:val="single"/>
                <w:lang w:val="en-AU" w:eastAsia="hr-HR"/>
              </w:rPr>
              <w:t>1.2.9. Raspored rada bijelog i tehničkog osoblja</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_Toc114650573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97</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2E0545">
          <w:pPr>
            <w:numPr>
              <w:ilvl w:val="1"/>
              <w:numId w:val="170"/>
            </w:numPr>
            <w:tabs>
              <w:tab w:val="left" w:pos="660"/>
              <w:tab w:val="right" w:leader="dot" w:pos="9350"/>
            </w:tabs>
            <w:spacing w:after="100" w:line="256" w:lineRule="auto"/>
            <w:rPr>
              <w:rFonts w:ascii="Times New Roman" w:eastAsia="Times New Roman" w:hAnsi="Times New Roman" w:cs="Times New Roman"/>
              <w:noProof/>
              <w:sz w:val="20"/>
              <w:szCs w:val="20"/>
              <w:lang w:val="en-AU" w:eastAsia="hr-HR"/>
            </w:rPr>
          </w:pPr>
          <w:hyperlink w:anchor="_Toc114650574" w:history="1">
            <w:r w:rsidR="007B0399" w:rsidRPr="007B0399">
              <w:rPr>
                <w:rFonts w:ascii="Times New Roman" w:eastAsia="Calibri" w:hAnsi="Times New Roman" w:cs="Times New Roman"/>
                <w:noProof/>
                <w:sz w:val="20"/>
                <w:szCs w:val="20"/>
                <w:u w:val="single"/>
                <w:lang w:val="en-AU" w:eastAsia="hr-HR"/>
              </w:rPr>
              <w:t>Programi u Centru predškolskog odgoja Turnić</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_Toc114650574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98</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spacing w:after="0" w:line="240" w:lineRule="auto"/>
            <w:ind w:left="200"/>
            <w:rPr>
              <w:rFonts w:ascii="Times New Roman" w:eastAsia="Times New Roman" w:hAnsi="Times New Roman" w:cs="Times New Roman"/>
              <w:noProof/>
              <w:sz w:val="20"/>
              <w:szCs w:val="20"/>
              <w:lang w:val="en-AU" w:eastAsia="hr-HR"/>
            </w:rPr>
          </w:pPr>
          <w:hyperlink w:anchor="_Toc114650575" w:history="1">
            <w:r w:rsidR="007B0399" w:rsidRPr="007B0399">
              <w:rPr>
                <w:rFonts w:ascii="Times New Roman" w:eastAsia="Calibri" w:hAnsi="Times New Roman" w:cs="Times New Roman"/>
                <w:noProof/>
                <w:sz w:val="20"/>
                <w:szCs w:val="20"/>
                <w:u w:val="single"/>
                <w:lang w:val="en-AU" w:eastAsia="hr-HR"/>
              </w:rPr>
              <w:t>1.4. Broj upisane djece u CPO Turnić za pedagošku     godinu  2022./2023.</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_Toc114650575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99</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tabs>
              <w:tab w:val="right" w:leader="dot" w:pos="9350"/>
            </w:tabs>
            <w:spacing w:after="0" w:line="240" w:lineRule="auto"/>
            <w:ind w:left="400"/>
            <w:rPr>
              <w:rFonts w:ascii="Times New Roman" w:eastAsia="Times New Roman" w:hAnsi="Times New Roman" w:cs="Times New Roman"/>
              <w:noProof/>
              <w:sz w:val="20"/>
              <w:szCs w:val="20"/>
              <w:lang w:val="en-AU" w:eastAsia="hr-HR"/>
            </w:rPr>
          </w:pPr>
          <w:hyperlink w:anchor="_Toc114650576" w:history="1">
            <w:r w:rsidR="007B0399" w:rsidRPr="007B0399">
              <w:rPr>
                <w:rFonts w:ascii="Times New Roman" w:eastAsia="Calibri" w:hAnsi="Times New Roman" w:cs="Times New Roman"/>
                <w:noProof/>
                <w:sz w:val="20"/>
                <w:szCs w:val="20"/>
                <w:u w:val="single"/>
                <w:lang w:val="en-AU" w:eastAsia="hr-HR"/>
              </w:rPr>
              <w:t>1.4.1. Broj upisane djece u programe PPO-a</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_Toc114650576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99</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tabs>
              <w:tab w:val="right" w:leader="dot" w:pos="9350"/>
            </w:tabs>
            <w:spacing w:after="0" w:line="240" w:lineRule="auto"/>
            <w:ind w:left="400"/>
            <w:rPr>
              <w:rFonts w:ascii="Times New Roman" w:eastAsia="Times New Roman" w:hAnsi="Times New Roman" w:cs="Times New Roman"/>
              <w:noProof/>
              <w:sz w:val="20"/>
              <w:szCs w:val="20"/>
              <w:lang w:val="en-AU" w:eastAsia="hr-HR"/>
            </w:rPr>
          </w:pPr>
          <w:hyperlink w:anchor="_Toc114650577" w:history="1">
            <w:r w:rsidR="007B0399" w:rsidRPr="007B0399">
              <w:rPr>
                <w:rFonts w:ascii="Times New Roman" w:eastAsia="Calibri" w:hAnsi="Times New Roman" w:cs="Times New Roman"/>
                <w:noProof/>
                <w:sz w:val="20"/>
                <w:szCs w:val="20"/>
                <w:u w:val="single"/>
                <w:lang w:val="en-AU" w:eastAsia="hr-HR"/>
              </w:rPr>
              <w:t>1.4.2. Broj upisane djece u PPO-e</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_Toc114650577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100</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tabs>
              <w:tab w:val="right" w:leader="dot" w:pos="9350"/>
            </w:tabs>
            <w:spacing w:after="0" w:line="240" w:lineRule="auto"/>
            <w:ind w:left="400"/>
            <w:rPr>
              <w:rFonts w:ascii="Times New Roman" w:eastAsia="Times New Roman" w:hAnsi="Times New Roman" w:cs="Times New Roman"/>
              <w:noProof/>
              <w:sz w:val="20"/>
              <w:szCs w:val="20"/>
              <w:lang w:val="en-AU" w:eastAsia="hr-HR"/>
            </w:rPr>
          </w:pPr>
          <w:hyperlink w:anchor="_Toc114650578" w:history="1">
            <w:r w:rsidR="007B0399" w:rsidRPr="007B0399">
              <w:rPr>
                <w:rFonts w:ascii="Times New Roman" w:eastAsia="Calibri" w:hAnsi="Times New Roman" w:cs="Times New Roman"/>
                <w:noProof/>
                <w:sz w:val="20"/>
                <w:szCs w:val="20"/>
                <w:u w:val="single"/>
                <w:lang w:val="en-AU" w:eastAsia="hr-HR"/>
              </w:rPr>
              <w:t>1.4.3. Ukupni broj upisane djece prema vrsti programa</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_Toc114650578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100</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2E0545">
          <w:pPr>
            <w:numPr>
              <w:ilvl w:val="0"/>
              <w:numId w:val="170"/>
            </w:numPr>
            <w:tabs>
              <w:tab w:val="left" w:pos="400"/>
              <w:tab w:val="right" w:leader="dot" w:pos="9350"/>
            </w:tabs>
            <w:spacing w:after="100" w:line="256" w:lineRule="auto"/>
            <w:rPr>
              <w:rFonts w:ascii="Times New Roman" w:eastAsia="Times New Roman" w:hAnsi="Times New Roman" w:cs="Times New Roman"/>
              <w:noProof/>
              <w:sz w:val="20"/>
              <w:szCs w:val="20"/>
              <w:lang w:val="en-AU" w:eastAsia="hr-HR"/>
            </w:rPr>
          </w:pPr>
          <w:hyperlink w:anchor="_Toc114650579" w:history="1">
            <w:r w:rsidR="007B0399" w:rsidRPr="007B0399">
              <w:rPr>
                <w:rFonts w:ascii="Times New Roman" w:eastAsia="Calibri" w:hAnsi="Times New Roman" w:cs="Times New Roman"/>
                <w:noProof/>
                <w:sz w:val="20"/>
                <w:szCs w:val="20"/>
                <w:u w:val="single"/>
                <w:lang w:val="en-AU" w:eastAsia="hr-HR"/>
              </w:rPr>
              <w:t>MATERIJALNI UVJETI RADA</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_Toc114650579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101</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2E0545">
          <w:pPr>
            <w:numPr>
              <w:ilvl w:val="0"/>
              <w:numId w:val="170"/>
            </w:numPr>
            <w:tabs>
              <w:tab w:val="left" w:pos="400"/>
              <w:tab w:val="right" w:leader="dot" w:pos="9350"/>
            </w:tabs>
            <w:spacing w:after="100" w:line="256" w:lineRule="auto"/>
            <w:rPr>
              <w:rFonts w:ascii="Times New Roman" w:eastAsia="Times New Roman" w:hAnsi="Times New Roman" w:cs="Times New Roman"/>
              <w:noProof/>
              <w:sz w:val="20"/>
              <w:szCs w:val="20"/>
              <w:lang w:val="en-AU" w:eastAsia="hr-HR"/>
            </w:rPr>
          </w:pPr>
          <w:hyperlink w:anchor="_Toc114650580" w:history="1">
            <w:r w:rsidR="007B0399" w:rsidRPr="007B0399">
              <w:rPr>
                <w:rFonts w:ascii="Times New Roman" w:eastAsia="Times New Roman" w:hAnsi="Times New Roman" w:cs="Times New Roman"/>
                <w:noProof/>
                <w:sz w:val="20"/>
                <w:szCs w:val="20"/>
                <w:u w:val="single"/>
                <w:lang w:val="en-AU" w:eastAsia="hr-HR"/>
              </w:rPr>
              <w:t>NJEGA I SKRB ZA TJELESNI RAZVOJ I ZDRAVLJE DJECE</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_Toc114650580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107</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spacing w:after="0" w:line="240" w:lineRule="auto"/>
            <w:ind w:left="200"/>
            <w:rPr>
              <w:rFonts w:ascii="Times New Roman" w:eastAsia="Times New Roman" w:hAnsi="Times New Roman" w:cs="Times New Roman"/>
              <w:noProof/>
              <w:sz w:val="20"/>
              <w:szCs w:val="20"/>
              <w:lang w:val="en-AU" w:eastAsia="hr-HR"/>
            </w:rPr>
          </w:pPr>
          <w:hyperlink w:anchor="_Toc114650581" w:history="1">
            <w:r w:rsidR="007B0399" w:rsidRPr="007B0399">
              <w:rPr>
                <w:rFonts w:ascii="Times New Roman" w:eastAsia="Times New Roman" w:hAnsi="Times New Roman" w:cs="Times New Roman"/>
                <w:noProof/>
                <w:sz w:val="20"/>
                <w:szCs w:val="20"/>
                <w:u w:val="single"/>
                <w:lang w:val="en-AU" w:eastAsia="hr-HR"/>
              </w:rPr>
              <w:t>3.1. Praćenje psihofizičkog razvoja djeteta</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_Toc114650581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107</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spacing w:after="0" w:line="240" w:lineRule="auto"/>
            <w:ind w:left="200"/>
            <w:rPr>
              <w:rFonts w:ascii="Times New Roman" w:eastAsia="Times New Roman" w:hAnsi="Times New Roman" w:cs="Times New Roman"/>
              <w:noProof/>
              <w:sz w:val="20"/>
              <w:szCs w:val="20"/>
              <w:lang w:val="en-AU" w:eastAsia="hr-HR"/>
            </w:rPr>
          </w:pPr>
          <w:hyperlink w:anchor="_Toc114650582" w:history="1">
            <w:r w:rsidR="007B0399" w:rsidRPr="007B0399">
              <w:rPr>
                <w:rFonts w:ascii="Times New Roman" w:eastAsia="Times New Roman" w:hAnsi="Times New Roman" w:cs="Times New Roman"/>
                <w:noProof/>
                <w:sz w:val="20"/>
                <w:szCs w:val="20"/>
                <w:u w:val="single"/>
                <w:lang w:val="en-AU" w:eastAsia="hr-HR"/>
              </w:rPr>
              <w:t>3.2. Identifikacija djece s posebnim potrebama</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_Toc114650582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107</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spacing w:after="0" w:line="240" w:lineRule="auto"/>
            <w:ind w:left="200"/>
            <w:rPr>
              <w:rFonts w:ascii="Times New Roman" w:eastAsia="Times New Roman" w:hAnsi="Times New Roman" w:cs="Times New Roman"/>
              <w:noProof/>
              <w:sz w:val="20"/>
              <w:szCs w:val="20"/>
              <w:lang w:val="en-AU" w:eastAsia="hr-HR"/>
            </w:rPr>
          </w:pPr>
          <w:hyperlink w:anchor="_Toc114650583" w:history="1">
            <w:r w:rsidR="007B0399" w:rsidRPr="007B0399">
              <w:rPr>
                <w:rFonts w:ascii="Times New Roman" w:eastAsia="Times New Roman" w:hAnsi="Times New Roman" w:cs="Times New Roman"/>
                <w:noProof/>
                <w:sz w:val="20"/>
                <w:szCs w:val="20"/>
                <w:u w:val="single"/>
                <w:lang w:val="en-AU" w:eastAsia="hr-HR"/>
              </w:rPr>
              <w:t>3.3.</w:t>
            </w:r>
            <w:r w:rsidR="007B0399" w:rsidRPr="007B0399">
              <w:rPr>
                <w:rFonts w:ascii="Times New Roman" w:eastAsia="Times New Roman" w:hAnsi="Times New Roman" w:cs="Times New Roman"/>
                <w:noProof/>
                <w:sz w:val="20"/>
                <w:szCs w:val="20"/>
                <w:lang w:val="en-AU" w:eastAsia="hr-HR"/>
              </w:rPr>
              <w:t xml:space="preserve"> </w:t>
            </w:r>
            <w:r w:rsidR="007B0399" w:rsidRPr="007B0399">
              <w:rPr>
                <w:rFonts w:ascii="Times New Roman" w:eastAsia="Times New Roman" w:hAnsi="Times New Roman" w:cs="Times New Roman"/>
                <w:noProof/>
                <w:sz w:val="20"/>
                <w:szCs w:val="20"/>
                <w:u w:val="single"/>
                <w:lang w:val="en-AU" w:eastAsia="hr-HR"/>
              </w:rPr>
              <w:t>Zdravstvena zaštita djece</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_Toc114650583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108</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spacing w:after="0" w:line="240" w:lineRule="auto"/>
            <w:ind w:left="200"/>
            <w:rPr>
              <w:rFonts w:ascii="Times New Roman" w:eastAsia="Times New Roman" w:hAnsi="Times New Roman" w:cs="Times New Roman"/>
              <w:noProof/>
              <w:sz w:val="20"/>
              <w:szCs w:val="20"/>
              <w:lang w:val="en-AU" w:eastAsia="hr-HR"/>
            </w:rPr>
          </w:pPr>
          <w:hyperlink w:anchor="_Toc114650584" w:history="1">
            <w:r w:rsidR="007B0399" w:rsidRPr="007B0399">
              <w:rPr>
                <w:rFonts w:ascii="Times New Roman" w:eastAsia="Arial" w:hAnsi="Times New Roman" w:cs="Times New Roman"/>
                <w:noProof/>
                <w:sz w:val="20"/>
                <w:szCs w:val="20"/>
                <w:u w:val="single"/>
                <w:lang w:val="en-AU" w:eastAsia="hr-HR"/>
              </w:rPr>
              <w:t>3.4.</w:t>
            </w:r>
            <w:r w:rsidR="007B0399" w:rsidRPr="007B0399">
              <w:rPr>
                <w:rFonts w:ascii="Times New Roman" w:eastAsia="Times New Roman" w:hAnsi="Times New Roman" w:cs="Times New Roman"/>
                <w:noProof/>
                <w:sz w:val="20"/>
                <w:szCs w:val="20"/>
                <w:lang w:val="en-AU" w:eastAsia="hr-HR"/>
              </w:rPr>
              <w:t xml:space="preserve">  </w:t>
            </w:r>
            <w:r w:rsidR="007B0399" w:rsidRPr="007B0399">
              <w:rPr>
                <w:rFonts w:ascii="Times New Roman" w:eastAsia="Arial" w:hAnsi="Times New Roman" w:cs="Times New Roman"/>
                <w:noProof/>
                <w:sz w:val="20"/>
                <w:szCs w:val="20"/>
                <w:u w:val="single"/>
                <w:lang w:val="en-AU" w:eastAsia="hr-HR"/>
              </w:rPr>
              <w:t>Zdravstvena zaštita i preventivne mjere</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_Toc114650584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109</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tabs>
              <w:tab w:val="left" w:pos="1100"/>
              <w:tab w:val="right" w:leader="dot" w:pos="9350"/>
            </w:tabs>
            <w:spacing w:after="0" w:line="240" w:lineRule="auto"/>
            <w:rPr>
              <w:rFonts w:ascii="Times New Roman" w:eastAsia="Times New Roman" w:hAnsi="Times New Roman" w:cs="Times New Roman"/>
              <w:noProof/>
              <w:sz w:val="20"/>
              <w:szCs w:val="20"/>
              <w:lang w:val="en-AU" w:eastAsia="hr-HR"/>
            </w:rPr>
          </w:pPr>
          <w:hyperlink w:anchor="_Toc114650585" w:history="1">
            <w:r w:rsidR="007B0399" w:rsidRPr="007B0399">
              <w:rPr>
                <w:rFonts w:ascii="Times New Roman" w:eastAsia="Times New Roman" w:hAnsi="Times New Roman" w:cs="Times New Roman"/>
                <w:noProof/>
                <w:sz w:val="20"/>
                <w:szCs w:val="20"/>
                <w:u w:val="single"/>
                <w:lang w:val="en-AU" w:eastAsia="hr-HR"/>
              </w:rPr>
              <w:t>3.5.</w:t>
            </w:r>
            <w:r w:rsidR="007B0399" w:rsidRPr="007B0399">
              <w:rPr>
                <w:rFonts w:ascii="Times New Roman" w:eastAsia="Times New Roman" w:hAnsi="Times New Roman" w:cs="Times New Roman"/>
                <w:noProof/>
                <w:sz w:val="20"/>
                <w:szCs w:val="20"/>
                <w:lang w:val="en-AU" w:eastAsia="hr-HR"/>
              </w:rPr>
              <w:t xml:space="preserve">  </w:t>
            </w:r>
            <w:r w:rsidR="007B0399" w:rsidRPr="007B0399">
              <w:rPr>
                <w:rFonts w:ascii="Times New Roman" w:eastAsia="Times New Roman" w:hAnsi="Times New Roman" w:cs="Times New Roman"/>
                <w:noProof/>
                <w:sz w:val="20"/>
                <w:szCs w:val="20"/>
                <w:u w:val="single"/>
                <w:lang w:val="en-AU" w:eastAsia="hr-HR"/>
              </w:rPr>
              <w:t>Organizacija prehrane djece</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_Toc114650585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110</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spacing w:after="0" w:line="240" w:lineRule="auto"/>
            <w:ind w:left="200"/>
            <w:rPr>
              <w:rFonts w:ascii="Times New Roman" w:eastAsia="Times New Roman" w:hAnsi="Times New Roman" w:cs="Times New Roman"/>
              <w:noProof/>
              <w:sz w:val="20"/>
              <w:szCs w:val="20"/>
              <w:lang w:val="en-AU" w:eastAsia="hr-HR"/>
            </w:rPr>
          </w:pPr>
          <w:hyperlink w:anchor="_Toc114650586" w:history="1">
            <w:r w:rsidR="007B0399" w:rsidRPr="007B0399">
              <w:rPr>
                <w:rFonts w:ascii="Times New Roman" w:eastAsia="Times New Roman" w:hAnsi="Times New Roman" w:cs="Times New Roman"/>
                <w:noProof/>
                <w:sz w:val="20"/>
                <w:szCs w:val="20"/>
                <w:u w:val="single"/>
                <w:lang w:val="en-AU" w:eastAsia="hr-HR"/>
              </w:rPr>
              <w:t>3.6.</w:t>
            </w:r>
            <w:r w:rsidR="007B0399" w:rsidRPr="007B0399">
              <w:rPr>
                <w:rFonts w:ascii="Times New Roman" w:eastAsia="Times New Roman" w:hAnsi="Times New Roman" w:cs="Times New Roman"/>
                <w:noProof/>
                <w:sz w:val="20"/>
                <w:szCs w:val="20"/>
                <w:lang w:val="en-AU" w:eastAsia="hr-HR"/>
              </w:rPr>
              <w:t xml:space="preserve">  </w:t>
            </w:r>
            <w:r w:rsidR="007B0399" w:rsidRPr="007B0399">
              <w:rPr>
                <w:rFonts w:ascii="Times New Roman" w:eastAsia="Times New Roman" w:hAnsi="Times New Roman" w:cs="Times New Roman"/>
                <w:noProof/>
                <w:sz w:val="20"/>
                <w:szCs w:val="20"/>
                <w:u w:val="single"/>
                <w:lang w:val="en-AU" w:eastAsia="hr-HR"/>
              </w:rPr>
              <w:t>Organizacija higijene prostora</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_Toc114650586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111</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tabs>
              <w:tab w:val="left" w:pos="400"/>
              <w:tab w:val="right" w:leader="dot" w:pos="9350"/>
            </w:tabs>
            <w:spacing w:after="0" w:line="240" w:lineRule="auto"/>
            <w:rPr>
              <w:rFonts w:ascii="Times New Roman" w:eastAsia="Times New Roman" w:hAnsi="Times New Roman" w:cs="Times New Roman"/>
              <w:noProof/>
              <w:sz w:val="20"/>
              <w:szCs w:val="20"/>
              <w:lang w:val="en-AU" w:eastAsia="hr-HR"/>
            </w:rPr>
          </w:pPr>
          <w:hyperlink w:anchor="_Toc114650587" w:history="1">
            <w:r w:rsidR="007B0399" w:rsidRPr="007B0399">
              <w:rPr>
                <w:rFonts w:ascii="Times New Roman" w:eastAsia="Times New Roman" w:hAnsi="Times New Roman" w:cs="Times New Roman"/>
                <w:noProof/>
                <w:sz w:val="20"/>
                <w:szCs w:val="20"/>
                <w:u w:val="single"/>
                <w:lang w:eastAsia="hr-HR"/>
              </w:rPr>
              <w:t>4.</w:t>
            </w:r>
            <w:r w:rsidR="007B0399" w:rsidRPr="007B0399">
              <w:rPr>
                <w:rFonts w:ascii="Times New Roman" w:eastAsia="Times New Roman" w:hAnsi="Times New Roman" w:cs="Times New Roman"/>
                <w:noProof/>
                <w:sz w:val="20"/>
                <w:szCs w:val="20"/>
                <w:lang w:val="en-AU" w:eastAsia="hr-HR"/>
              </w:rPr>
              <w:tab/>
            </w:r>
            <w:r w:rsidR="007B0399" w:rsidRPr="007B0399">
              <w:rPr>
                <w:rFonts w:ascii="Times New Roman" w:eastAsia="Times New Roman" w:hAnsi="Times New Roman" w:cs="Times New Roman"/>
                <w:noProof/>
                <w:sz w:val="20"/>
                <w:szCs w:val="20"/>
                <w:u w:val="single"/>
                <w:lang w:eastAsia="hr-HR"/>
              </w:rPr>
              <w:t>ODGOJNO-OBRAZOVNI RAD</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_Toc114650587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112</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spacing w:after="0" w:line="240" w:lineRule="auto"/>
            <w:ind w:left="200"/>
            <w:rPr>
              <w:rFonts w:ascii="Times New Roman" w:eastAsia="Times New Roman" w:hAnsi="Times New Roman" w:cs="Times New Roman"/>
              <w:noProof/>
              <w:sz w:val="20"/>
              <w:szCs w:val="20"/>
              <w:lang w:val="en-AU" w:eastAsia="hr-HR"/>
            </w:rPr>
          </w:pPr>
          <w:hyperlink w:anchor="_Toc114650589" w:history="1">
            <w:r w:rsidR="007B0399" w:rsidRPr="007B0399">
              <w:rPr>
                <w:rFonts w:ascii="Times New Roman" w:eastAsia="Times New Roman" w:hAnsi="Times New Roman" w:cs="Times New Roman"/>
                <w:noProof/>
                <w:sz w:val="20"/>
                <w:szCs w:val="20"/>
                <w:u w:val="single"/>
                <w:lang w:val="en-AU" w:eastAsia="hr-HR"/>
              </w:rPr>
              <w:t>4.1. Bitne zadaće voditelja CPO-a i stručnih suradnika</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_Toc114650589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116</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spacing w:after="0" w:line="240" w:lineRule="auto"/>
            <w:ind w:left="200"/>
            <w:rPr>
              <w:rFonts w:ascii="Times New Roman" w:eastAsia="Times New Roman" w:hAnsi="Times New Roman" w:cs="Times New Roman"/>
              <w:noProof/>
              <w:sz w:val="20"/>
              <w:szCs w:val="20"/>
              <w:lang w:val="en-AU" w:eastAsia="hr-HR"/>
            </w:rPr>
          </w:pPr>
          <w:hyperlink w:anchor="_Toc114650590" w:history="1">
            <w:r w:rsidR="007B0399" w:rsidRPr="007B0399">
              <w:rPr>
                <w:rFonts w:ascii="Times New Roman" w:eastAsia="Times New Roman" w:hAnsi="Times New Roman" w:cs="Times New Roman"/>
                <w:noProof/>
                <w:sz w:val="20"/>
                <w:szCs w:val="20"/>
                <w:u w:val="single"/>
                <w:lang w:val="en-AU" w:eastAsia="hr-HR"/>
              </w:rPr>
              <w:t>4.2. Posebni programi</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_Toc114650590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118</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tabs>
              <w:tab w:val="right" w:leader="dot" w:pos="9350"/>
            </w:tabs>
            <w:spacing w:after="0" w:line="240" w:lineRule="auto"/>
            <w:ind w:left="400"/>
            <w:rPr>
              <w:rFonts w:ascii="Times New Roman" w:eastAsia="Times New Roman" w:hAnsi="Times New Roman" w:cs="Times New Roman"/>
              <w:noProof/>
              <w:sz w:val="20"/>
              <w:szCs w:val="20"/>
              <w:lang w:val="en-AU" w:eastAsia="hr-HR"/>
            </w:rPr>
          </w:pPr>
          <w:hyperlink w:anchor="_Toc114650591" w:history="1">
            <w:r w:rsidR="007B0399" w:rsidRPr="007B0399">
              <w:rPr>
                <w:rFonts w:ascii="Times New Roman" w:eastAsia="Times New Roman" w:hAnsi="Times New Roman" w:cs="Times New Roman"/>
                <w:noProof/>
                <w:sz w:val="20"/>
                <w:szCs w:val="20"/>
                <w:u w:val="single"/>
                <w:lang w:val="en-AU" w:eastAsia="hr-HR"/>
              </w:rPr>
              <w:t>4.2.1. Redovni program obogaćen specifičnim sadržajima iz sporta „Igrom do sporta“</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_Toc114650591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118</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7B0399" w:rsidP="007B0399">
          <w:pPr>
            <w:spacing w:line="256" w:lineRule="auto"/>
            <w:rPr>
              <w:rFonts w:ascii="Times New Roman" w:hAnsi="Times New Roman" w:cs="Times New Roman"/>
              <w:noProof/>
              <w:sz w:val="20"/>
              <w:szCs w:val="20"/>
            </w:rPr>
          </w:pPr>
          <w:r w:rsidRPr="007B0399">
            <w:rPr>
              <w:noProof/>
              <w:sz w:val="20"/>
              <w:szCs w:val="20"/>
            </w:rPr>
            <w:t xml:space="preserve">        </w:t>
          </w:r>
          <w:r w:rsidRPr="007B0399">
            <w:rPr>
              <w:rFonts w:ascii="Times New Roman" w:hAnsi="Times New Roman" w:cs="Times New Roman"/>
              <w:noProof/>
              <w:sz w:val="20"/>
              <w:szCs w:val="20"/>
            </w:rPr>
            <w:t>4.2.2. Posebni programi za djecu s teškoćama u razvoju……………….………………………..…………..45</w:t>
          </w:r>
        </w:p>
        <w:p w:rsidR="007B0399" w:rsidRPr="007B0399" w:rsidRDefault="00594F2E" w:rsidP="007B0399">
          <w:pPr>
            <w:tabs>
              <w:tab w:val="left" w:pos="400"/>
              <w:tab w:val="right" w:leader="dot" w:pos="9350"/>
            </w:tabs>
            <w:spacing w:after="0" w:line="240" w:lineRule="auto"/>
            <w:rPr>
              <w:rFonts w:ascii="Times New Roman" w:eastAsia="Times New Roman" w:hAnsi="Times New Roman" w:cs="Times New Roman"/>
              <w:noProof/>
              <w:sz w:val="20"/>
              <w:szCs w:val="20"/>
              <w:lang w:val="en-AU" w:eastAsia="hr-HR"/>
            </w:rPr>
          </w:pPr>
          <w:hyperlink w:anchor="_Toc114650592" w:history="1">
            <w:r w:rsidR="007B0399" w:rsidRPr="007B0399">
              <w:rPr>
                <w:rFonts w:ascii="Times New Roman" w:eastAsia="Times New Roman" w:hAnsi="Times New Roman" w:cs="Times New Roman"/>
                <w:noProof/>
                <w:sz w:val="20"/>
                <w:szCs w:val="20"/>
                <w:u w:val="single"/>
                <w:lang w:val="en-AU" w:eastAsia="hr-HR"/>
              </w:rPr>
              <w:t>5.</w:t>
            </w:r>
            <w:r w:rsidR="007B0399" w:rsidRPr="007B0399">
              <w:rPr>
                <w:rFonts w:ascii="Times New Roman" w:eastAsia="Times New Roman" w:hAnsi="Times New Roman" w:cs="Times New Roman"/>
                <w:noProof/>
                <w:sz w:val="20"/>
                <w:szCs w:val="20"/>
                <w:lang w:val="en-AU" w:eastAsia="hr-HR"/>
              </w:rPr>
              <w:tab/>
            </w:r>
            <w:r w:rsidR="007B0399" w:rsidRPr="007B0399">
              <w:rPr>
                <w:rFonts w:ascii="Times New Roman" w:eastAsia="Times New Roman" w:hAnsi="Times New Roman" w:cs="Times New Roman"/>
                <w:noProof/>
                <w:sz w:val="20"/>
                <w:szCs w:val="20"/>
                <w:u w:val="single"/>
                <w:lang w:val="en-AU" w:eastAsia="hr-HR"/>
              </w:rPr>
              <w:t>STRUČNO USAVRŠAVANJE</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_Toc114650592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124</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tabs>
              <w:tab w:val="left" w:pos="400"/>
              <w:tab w:val="right" w:leader="dot" w:pos="9350"/>
            </w:tabs>
            <w:spacing w:after="0" w:line="240" w:lineRule="auto"/>
            <w:rPr>
              <w:rFonts w:ascii="Times New Roman" w:eastAsia="Times New Roman" w:hAnsi="Times New Roman" w:cs="Times New Roman"/>
              <w:noProof/>
              <w:sz w:val="20"/>
              <w:szCs w:val="20"/>
              <w:lang w:val="en-AU" w:eastAsia="hr-HR"/>
            </w:rPr>
          </w:pPr>
          <w:hyperlink w:anchor="_Toc114650593" w:history="1">
            <w:r w:rsidR="007B0399" w:rsidRPr="007B0399">
              <w:rPr>
                <w:rFonts w:ascii="Times New Roman" w:eastAsia="SimSun" w:hAnsi="Times New Roman" w:cs="Times New Roman"/>
                <w:noProof/>
                <w:kern w:val="3"/>
                <w:sz w:val="20"/>
                <w:szCs w:val="20"/>
                <w:u w:val="single"/>
                <w:lang w:eastAsia="hr-HR"/>
              </w:rPr>
              <w:t>6.</w:t>
            </w:r>
            <w:r w:rsidR="007B0399" w:rsidRPr="007B0399">
              <w:rPr>
                <w:rFonts w:ascii="Times New Roman" w:eastAsia="Times New Roman" w:hAnsi="Times New Roman" w:cs="Times New Roman"/>
                <w:noProof/>
                <w:sz w:val="20"/>
                <w:szCs w:val="20"/>
                <w:lang w:val="en-AU" w:eastAsia="hr-HR"/>
              </w:rPr>
              <w:tab/>
            </w:r>
            <w:r w:rsidR="007B0399" w:rsidRPr="007B0399">
              <w:rPr>
                <w:rFonts w:ascii="Times New Roman" w:eastAsia="SimSun" w:hAnsi="Times New Roman" w:cs="Times New Roman"/>
                <w:noProof/>
                <w:kern w:val="3"/>
                <w:sz w:val="20"/>
                <w:szCs w:val="20"/>
                <w:u w:val="single"/>
                <w:lang w:eastAsia="hr-HR"/>
              </w:rPr>
              <w:t>SURADNJA S RODITELJIMA</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_Toc114650593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127</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tabs>
              <w:tab w:val="left" w:pos="400"/>
              <w:tab w:val="right" w:leader="dot" w:pos="9350"/>
            </w:tabs>
            <w:spacing w:after="0" w:line="240" w:lineRule="auto"/>
            <w:rPr>
              <w:rFonts w:ascii="Times New Roman" w:eastAsia="Times New Roman" w:hAnsi="Times New Roman" w:cs="Times New Roman"/>
              <w:noProof/>
              <w:sz w:val="20"/>
              <w:szCs w:val="20"/>
              <w:lang w:val="en-AU" w:eastAsia="hr-HR"/>
            </w:rPr>
          </w:pPr>
          <w:hyperlink w:anchor="_Toc114650594" w:history="1">
            <w:r w:rsidR="007B0399" w:rsidRPr="007B0399">
              <w:rPr>
                <w:rFonts w:ascii="Times New Roman" w:eastAsia="Times New Roman" w:hAnsi="Times New Roman" w:cs="Times New Roman"/>
                <w:noProof/>
                <w:sz w:val="20"/>
                <w:szCs w:val="20"/>
                <w:u w:val="single"/>
                <w:lang w:val="en-AU" w:eastAsia="hr-HR"/>
              </w:rPr>
              <w:t>7.</w:t>
            </w:r>
            <w:r w:rsidR="007B0399" w:rsidRPr="007B0399">
              <w:rPr>
                <w:rFonts w:ascii="Times New Roman" w:eastAsia="Times New Roman" w:hAnsi="Times New Roman" w:cs="Times New Roman"/>
                <w:noProof/>
                <w:sz w:val="20"/>
                <w:szCs w:val="20"/>
                <w:lang w:val="en-AU" w:eastAsia="hr-HR"/>
              </w:rPr>
              <w:tab/>
            </w:r>
            <w:r w:rsidR="007B0399" w:rsidRPr="007B0399">
              <w:rPr>
                <w:rFonts w:ascii="Times New Roman" w:eastAsia="Times New Roman" w:hAnsi="Times New Roman" w:cs="Times New Roman"/>
                <w:noProof/>
                <w:sz w:val="20"/>
                <w:szCs w:val="20"/>
                <w:u w:val="single"/>
                <w:lang w:val="en-AU" w:eastAsia="hr-HR"/>
              </w:rPr>
              <w:t>SURADNJA S DRUŠTVENIM ČIMBENICIMA</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_Toc114650594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130</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594F2E" w:rsidP="007B0399">
          <w:pPr>
            <w:tabs>
              <w:tab w:val="left" w:pos="400"/>
              <w:tab w:val="right" w:leader="dot" w:pos="9350"/>
            </w:tabs>
            <w:spacing w:after="0" w:line="240" w:lineRule="auto"/>
            <w:rPr>
              <w:rFonts w:ascii="Times New Roman" w:eastAsia="Times New Roman" w:hAnsi="Times New Roman" w:cs="Times New Roman"/>
              <w:noProof/>
              <w:sz w:val="20"/>
              <w:szCs w:val="20"/>
              <w:lang w:val="en-AU" w:eastAsia="hr-HR"/>
            </w:rPr>
          </w:pPr>
          <w:hyperlink w:anchor="_Toc114650595" w:history="1">
            <w:r w:rsidR="007B0399" w:rsidRPr="007B0399">
              <w:rPr>
                <w:rFonts w:ascii="Times New Roman" w:eastAsia="Times New Roman" w:hAnsi="Times New Roman" w:cs="Times New Roman"/>
                <w:noProof/>
                <w:sz w:val="20"/>
                <w:szCs w:val="20"/>
                <w:u w:val="single"/>
                <w:lang w:val="en-AU" w:eastAsia="hr-HR"/>
              </w:rPr>
              <w:t>8.</w:t>
            </w:r>
            <w:r w:rsidR="007B0399" w:rsidRPr="007B0399">
              <w:rPr>
                <w:rFonts w:ascii="Times New Roman" w:eastAsia="Times New Roman" w:hAnsi="Times New Roman" w:cs="Times New Roman"/>
                <w:noProof/>
                <w:sz w:val="20"/>
                <w:szCs w:val="20"/>
                <w:lang w:val="en-AU" w:eastAsia="hr-HR"/>
              </w:rPr>
              <w:tab/>
            </w:r>
            <w:r w:rsidR="007B0399" w:rsidRPr="007B0399">
              <w:rPr>
                <w:rFonts w:ascii="Times New Roman" w:eastAsia="Times New Roman" w:hAnsi="Times New Roman" w:cs="Times New Roman"/>
                <w:noProof/>
                <w:sz w:val="20"/>
                <w:szCs w:val="20"/>
                <w:u w:val="single"/>
                <w:lang w:val="en-AU" w:eastAsia="hr-HR"/>
              </w:rPr>
              <w:t>VREDNOVANJE PROGRAMA</w:t>
            </w:r>
            <w:r w:rsidR="007B0399" w:rsidRPr="007B0399">
              <w:rPr>
                <w:rFonts w:ascii="Times New Roman" w:eastAsia="Times New Roman" w:hAnsi="Times New Roman" w:cs="Times New Roman"/>
                <w:noProof/>
                <w:webHidden/>
                <w:sz w:val="20"/>
                <w:szCs w:val="20"/>
                <w:lang w:val="en-AU" w:eastAsia="hr-HR"/>
              </w:rPr>
              <w:tab/>
            </w:r>
            <w:r w:rsidR="007B0399" w:rsidRPr="007B0399">
              <w:rPr>
                <w:rFonts w:ascii="Times New Roman" w:eastAsia="Times New Roman" w:hAnsi="Times New Roman" w:cs="Times New Roman"/>
                <w:noProof/>
                <w:webHidden/>
                <w:sz w:val="20"/>
                <w:szCs w:val="20"/>
                <w:lang w:val="en-AU" w:eastAsia="hr-HR"/>
              </w:rPr>
              <w:fldChar w:fldCharType="begin"/>
            </w:r>
            <w:r w:rsidR="007B0399" w:rsidRPr="007B0399">
              <w:rPr>
                <w:rFonts w:ascii="Times New Roman" w:eastAsia="Times New Roman" w:hAnsi="Times New Roman" w:cs="Times New Roman"/>
                <w:noProof/>
                <w:webHidden/>
                <w:sz w:val="20"/>
                <w:szCs w:val="20"/>
                <w:lang w:val="en-AU" w:eastAsia="hr-HR"/>
              </w:rPr>
              <w:instrText xml:space="preserve"> PAGEREF _Toc114650595 \h </w:instrText>
            </w:r>
            <w:r w:rsidR="007B0399" w:rsidRPr="007B0399">
              <w:rPr>
                <w:rFonts w:ascii="Times New Roman" w:eastAsia="Times New Roman" w:hAnsi="Times New Roman" w:cs="Times New Roman"/>
                <w:noProof/>
                <w:webHidden/>
                <w:sz w:val="20"/>
                <w:szCs w:val="20"/>
                <w:lang w:val="en-AU" w:eastAsia="hr-HR"/>
              </w:rPr>
            </w:r>
            <w:r w:rsidR="007B0399" w:rsidRPr="007B0399">
              <w:rPr>
                <w:rFonts w:ascii="Times New Roman" w:eastAsia="Times New Roman" w:hAnsi="Times New Roman" w:cs="Times New Roman"/>
                <w:noProof/>
                <w:webHidden/>
                <w:sz w:val="20"/>
                <w:szCs w:val="20"/>
                <w:lang w:val="en-AU" w:eastAsia="hr-HR"/>
              </w:rPr>
              <w:fldChar w:fldCharType="separate"/>
            </w:r>
            <w:r w:rsidR="00927718">
              <w:rPr>
                <w:rFonts w:ascii="Times New Roman" w:eastAsia="Times New Roman" w:hAnsi="Times New Roman" w:cs="Times New Roman"/>
                <w:noProof/>
                <w:webHidden/>
                <w:sz w:val="20"/>
                <w:szCs w:val="20"/>
                <w:lang w:val="en-AU" w:eastAsia="hr-HR"/>
              </w:rPr>
              <w:t>132</w:t>
            </w:r>
            <w:r w:rsidR="007B0399" w:rsidRPr="007B0399">
              <w:rPr>
                <w:rFonts w:ascii="Times New Roman" w:eastAsia="Times New Roman" w:hAnsi="Times New Roman" w:cs="Times New Roman"/>
                <w:noProof/>
                <w:webHidden/>
                <w:sz w:val="20"/>
                <w:szCs w:val="20"/>
                <w:lang w:val="en-AU" w:eastAsia="hr-HR"/>
              </w:rPr>
              <w:fldChar w:fldCharType="end"/>
            </w:r>
          </w:hyperlink>
        </w:p>
        <w:p w:rsidR="007B0399" w:rsidRPr="007B0399" w:rsidRDefault="007B0399" w:rsidP="007B0399">
          <w:pPr>
            <w:spacing w:line="256" w:lineRule="auto"/>
            <w:rPr>
              <w:rFonts w:ascii="Times New Roman" w:hAnsi="Times New Roman" w:cs="Times New Roman"/>
              <w:b/>
              <w:bCs/>
              <w:noProof/>
            </w:rPr>
          </w:pPr>
          <w:r w:rsidRPr="007B0399">
            <w:rPr>
              <w:rFonts w:ascii="Times New Roman" w:hAnsi="Times New Roman" w:cs="Times New Roman"/>
              <w:bCs/>
              <w:noProof/>
            </w:rPr>
            <w:fldChar w:fldCharType="end"/>
          </w:r>
        </w:p>
        <w:p w:rsidR="007B0399" w:rsidRPr="007B0399" w:rsidRDefault="007B0399" w:rsidP="007B0399">
          <w:pPr>
            <w:spacing w:line="256" w:lineRule="auto"/>
            <w:rPr>
              <w:rFonts w:ascii="Times New Roman" w:hAnsi="Times New Roman" w:cs="Times New Roman"/>
              <w:b/>
              <w:bCs/>
              <w:noProof/>
            </w:rPr>
          </w:pPr>
        </w:p>
        <w:p w:rsidR="007B0399" w:rsidRPr="007B0399" w:rsidRDefault="007B0399" w:rsidP="007B0399">
          <w:pPr>
            <w:spacing w:line="256" w:lineRule="auto"/>
            <w:rPr>
              <w:rFonts w:ascii="Times New Roman" w:hAnsi="Times New Roman" w:cs="Times New Roman"/>
              <w:b/>
              <w:bCs/>
              <w:noProof/>
            </w:rPr>
          </w:pPr>
        </w:p>
        <w:p w:rsidR="007B0399" w:rsidRPr="007B0399" w:rsidRDefault="007B0399" w:rsidP="007B0399">
          <w:pPr>
            <w:spacing w:line="256" w:lineRule="auto"/>
            <w:rPr>
              <w:rFonts w:ascii="Times New Roman" w:hAnsi="Times New Roman" w:cs="Times New Roman"/>
              <w:b/>
              <w:bCs/>
              <w:noProof/>
            </w:rPr>
          </w:pPr>
        </w:p>
        <w:p w:rsidR="007B0399" w:rsidRPr="007B0399" w:rsidRDefault="007B0399" w:rsidP="007B0399">
          <w:pPr>
            <w:spacing w:line="256" w:lineRule="auto"/>
            <w:rPr>
              <w:rFonts w:ascii="Times New Roman" w:hAnsi="Times New Roman" w:cs="Times New Roman"/>
              <w:b/>
              <w:bCs/>
              <w:noProof/>
            </w:rPr>
          </w:pPr>
        </w:p>
        <w:p w:rsidR="007B0399" w:rsidRPr="007B0399" w:rsidRDefault="007B0399" w:rsidP="007B0399">
          <w:pPr>
            <w:spacing w:line="256" w:lineRule="auto"/>
            <w:rPr>
              <w:rFonts w:ascii="Times New Roman" w:hAnsi="Times New Roman" w:cs="Times New Roman"/>
              <w:b/>
              <w:bCs/>
              <w:noProof/>
            </w:rPr>
          </w:pPr>
        </w:p>
        <w:p w:rsidR="007B0399" w:rsidRPr="007B0399" w:rsidRDefault="007B0399" w:rsidP="007B0399">
          <w:pPr>
            <w:spacing w:line="256" w:lineRule="auto"/>
            <w:rPr>
              <w:rFonts w:ascii="Times New Roman" w:hAnsi="Times New Roman" w:cs="Times New Roman"/>
              <w:b/>
              <w:bCs/>
              <w:noProof/>
            </w:rPr>
          </w:pPr>
        </w:p>
        <w:p w:rsidR="007B0399" w:rsidRPr="007B0399" w:rsidRDefault="007B0399" w:rsidP="007B0399">
          <w:pPr>
            <w:spacing w:line="256" w:lineRule="auto"/>
            <w:rPr>
              <w:rFonts w:ascii="Times New Roman" w:hAnsi="Times New Roman" w:cs="Times New Roman"/>
              <w:b/>
              <w:bCs/>
              <w:noProof/>
            </w:rPr>
          </w:pPr>
        </w:p>
        <w:p w:rsidR="007B0399" w:rsidRPr="007B0399" w:rsidRDefault="007B0399" w:rsidP="007B0399">
          <w:pPr>
            <w:spacing w:line="256" w:lineRule="auto"/>
            <w:rPr>
              <w:rFonts w:ascii="Times New Roman" w:hAnsi="Times New Roman" w:cs="Times New Roman"/>
              <w:b/>
              <w:bCs/>
              <w:noProof/>
            </w:rPr>
          </w:pPr>
        </w:p>
        <w:p w:rsidR="007B0399" w:rsidRPr="007B0399" w:rsidRDefault="007B0399" w:rsidP="007B0399">
          <w:pPr>
            <w:spacing w:line="256" w:lineRule="auto"/>
            <w:rPr>
              <w:rFonts w:ascii="Times New Roman" w:hAnsi="Times New Roman" w:cs="Times New Roman"/>
              <w:b/>
              <w:bCs/>
              <w:noProof/>
            </w:rPr>
          </w:pPr>
        </w:p>
        <w:p w:rsidR="007B0399" w:rsidRPr="007B0399" w:rsidRDefault="00594F2E" w:rsidP="007B0399">
          <w:pPr>
            <w:spacing w:line="256" w:lineRule="auto"/>
            <w:rPr>
              <w:rFonts w:ascii="Times New Roman" w:hAnsi="Times New Roman" w:cs="Times New Roman"/>
            </w:rPr>
          </w:pPr>
        </w:p>
      </w:sdtContent>
    </w:sdt>
    <w:p w:rsidR="007B0399" w:rsidRPr="007B0399" w:rsidRDefault="007B0399" w:rsidP="002E0545">
      <w:pPr>
        <w:keepNext/>
        <w:keepLines/>
        <w:numPr>
          <w:ilvl w:val="0"/>
          <w:numId w:val="168"/>
        </w:numPr>
        <w:spacing w:before="400" w:after="40" w:line="240" w:lineRule="auto"/>
        <w:outlineLvl w:val="0"/>
        <w:rPr>
          <w:rFonts w:ascii="Times New Roman" w:eastAsia="Calibri" w:hAnsi="Times New Roman" w:cs="Times New Roman"/>
          <w:color w:val="2E74B5" w:themeColor="accent1" w:themeShade="BF"/>
          <w:sz w:val="32"/>
          <w:szCs w:val="32"/>
          <w:lang w:eastAsia="zh-CN"/>
        </w:rPr>
      </w:pPr>
      <w:bookmarkStart w:id="63" w:name="_Toc114478726"/>
      <w:bookmarkStart w:id="64" w:name="_Toc114650555"/>
      <w:r w:rsidRPr="007B0399">
        <w:rPr>
          <w:rFonts w:ascii="Times New Roman" w:eastAsia="Calibri" w:hAnsi="Times New Roman" w:cs="Times New Roman"/>
          <w:b/>
          <w:bCs/>
          <w:color w:val="2E74B5" w:themeColor="accent1" w:themeShade="BF"/>
          <w:sz w:val="32"/>
          <w:szCs w:val="32"/>
          <w:lang w:eastAsia="zh-CN"/>
        </w:rPr>
        <w:lastRenderedPageBreak/>
        <w:t>USTROJSTVO RADA</w:t>
      </w:r>
      <w:bookmarkEnd w:id="63"/>
      <w:bookmarkEnd w:id="64"/>
    </w:p>
    <w:p w:rsidR="007B0399" w:rsidRPr="007B0399" w:rsidRDefault="007B0399" w:rsidP="007B0399">
      <w:pPr>
        <w:keepNext/>
        <w:keepLines/>
        <w:spacing w:before="400" w:after="40" w:line="240" w:lineRule="auto"/>
        <w:outlineLvl w:val="0"/>
        <w:rPr>
          <w:rFonts w:ascii="Times New Roman" w:eastAsia="Calibri" w:hAnsi="Times New Roman" w:cs="Times New Roman"/>
          <w:color w:val="2E74B5" w:themeColor="accent1" w:themeShade="BF"/>
          <w:sz w:val="32"/>
          <w:szCs w:val="32"/>
          <w:lang w:eastAsia="zh-CN"/>
        </w:rPr>
      </w:pPr>
    </w:p>
    <w:p w:rsidR="007B0399" w:rsidRPr="007B0399" w:rsidRDefault="007B0399" w:rsidP="007B0399">
      <w:pPr>
        <w:shd w:val="clear" w:color="auto" w:fill="FFFFFF"/>
        <w:spacing w:after="0" w:line="360" w:lineRule="auto"/>
        <w:jc w:val="both"/>
        <w:rPr>
          <w:rFonts w:ascii="Times New Roman" w:eastAsia="Times New Roman" w:hAnsi="Times New Roman" w:cs="Times New Roman"/>
          <w:sz w:val="24"/>
          <w:szCs w:val="24"/>
          <w:lang w:eastAsia="hr-HR"/>
        </w:rPr>
      </w:pPr>
      <w:r w:rsidRPr="007B0399">
        <w:rPr>
          <w:rFonts w:ascii="Times New Roman" w:eastAsia="Calibri" w:hAnsi="Times New Roman" w:cs="Times New Roman"/>
          <w:sz w:val="24"/>
          <w:szCs w:val="24"/>
        </w:rPr>
        <w:t>Centar</w:t>
      </w:r>
      <w:r w:rsidRPr="007B0399">
        <w:rPr>
          <w:rFonts w:ascii="Times New Roman" w:eastAsia="Times New Roman" w:hAnsi="Times New Roman" w:cs="Times New Roman"/>
          <w:color w:val="FF0000"/>
          <w:sz w:val="24"/>
          <w:szCs w:val="24"/>
        </w:rPr>
        <w:t xml:space="preserve"> </w:t>
      </w:r>
      <w:r w:rsidRPr="007B0399">
        <w:rPr>
          <w:rFonts w:ascii="Times New Roman" w:eastAsia="Times New Roman" w:hAnsi="Times New Roman" w:cs="Times New Roman"/>
          <w:sz w:val="24"/>
          <w:szCs w:val="24"/>
        </w:rPr>
        <w:t>predškolskog odgoja Turnić ( dalje u tekstu CPO Turnić) dio je Dječjeg vrtića Rijeka, a u svom sastavu ima šest podcentara (dalje u tekstu PPO): Gardelin, Krnjevo, Mavrica, Pehlin,  Radost i Turnić. U Centru predškolskog odgoja Turnić provode se različiti programi odgoja i obrazovanja: jaslički i vrtićki redoviti programi</w:t>
      </w:r>
      <w:r w:rsidRPr="007B0399">
        <w:rPr>
          <w:rFonts w:ascii="Times New Roman" w:eastAsia="Calibri" w:hAnsi="Times New Roman" w:cs="Times New Roman"/>
          <w:sz w:val="24"/>
          <w:szCs w:val="24"/>
        </w:rPr>
        <w:t xml:space="preserve">, </w:t>
      </w:r>
      <w:r w:rsidRPr="007B0399">
        <w:rPr>
          <w:rFonts w:ascii="Times New Roman" w:eastAsia="Times New Roman" w:hAnsi="Times New Roman" w:cs="Times New Roman"/>
          <w:sz w:val="24"/>
          <w:szCs w:val="24"/>
        </w:rPr>
        <w:t>vrtićki redoviti program na talijanskom jeziku za djecu pripadnike talijanske nacionalne manjine</w:t>
      </w:r>
      <w:r w:rsidRPr="007B0399">
        <w:rPr>
          <w:rFonts w:ascii="Times New Roman" w:eastAsia="Calibri" w:hAnsi="Times New Roman" w:cs="Times New Roman"/>
          <w:sz w:val="24"/>
          <w:szCs w:val="24"/>
        </w:rPr>
        <w:t xml:space="preserve">, </w:t>
      </w:r>
      <w:r w:rsidRPr="007B0399">
        <w:rPr>
          <w:rFonts w:ascii="Times New Roman" w:eastAsia="Times New Roman" w:hAnsi="Times New Roman" w:cs="Times New Roman"/>
          <w:sz w:val="24"/>
          <w:szCs w:val="24"/>
        </w:rPr>
        <w:t xml:space="preserve">vrtićki redoviti program obogaćen elementima sporta </w:t>
      </w:r>
      <w:r w:rsidRPr="007B0399">
        <w:rPr>
          <w:rFonts w:ascii="Times New Roman" w:eastAsia="Calibri" w:hAnsi="Times New Roman" w:cs="Times New Roman"/>
          <w:sz w:val="24"/>
          <w:szCs w:val="24"/>
        </w:rPr>
        <w:t xml:space="preserve">te </w:t>
      </w:r>
      <w:r w:rsidRPr="007B0399">
        <w:rPr>
          <w:rFonts w:ascii="Times New Roman" w:eastAsia="Times New Roman" w:hAnsi="Times New Roman" w:cs="Times New Roman"/>
          <w:sz w:val="24"/>
          <w:szCs w:val="24"/>
        </w:rPr>
        <w:t xml:space="preserve">posebni programi namijenjeni djeci s teškoćama u razvoju (poremećaji iz spektra autizma; motoričke poteškoće). </w:t>
      </w:r>
      <w:r w:rsidRPr="007B0399">
        <w:rPr>
          <w:rFonts w:ascii="Times New Roman" w:eastAsia="Times New Roman" w:hAnsi="Times New Roman" w:cs="Times New Roman"/>
          <w:sz w:val="24"/>
          <w:szCs w:val="24"/>
          <w:lang w:eastAsia="hr-HR"/>
        </w:rPr>
        <w:t>Radno vrijeme Centra predškolskog odgoja Turnić je od 6.30 do 17.00 sati.</w:t>
      </w:r>
    </w:p>
    <w:p w:rsidR="007B0399" w:rsidRPr="007B0399" w:rsidRDefault="007B0399" w:rsidP="007B0399">
      <w:pPr>
        <w:shd w:val="clear" w:color="auto" w:fill="FFFFFF"/>
        <w:spacing w:after="0" w:line="360" w:lineRule="auto"/>
        <w:jc w:val="both"/>
        <w:rPr>
          <w:rFonts w:ascii="Times New Roman" w:eastAsia="Times New Roman" w:hAnsi="Times New Roman" w:cs="Times New Roman"/>
          <w:sz w:val="24"/>
          <w:szCs w:val="24"/>
        </w:rPr>
      </w:pPr>
      <w:r w:rsidRPr="007B0399">
        <w:rPr>
          <w:rFonts w:ascii="Times New Roman" w:eastAsia="Times New Roman" w:hAnsi="Times New Roman" w:cs="Times New Roman"/>
          <w:sz w:val="24"/>
          <w:szCs w:val="24"/>
        </w:rPr>
        <w:t>U pedagoškoj godini 2022./2023. upisano je ukupno 481 djece  u 32 odgojno-obrazovne skupine, od toga</w:t>
      </w:r>
      <w:r w:rsidRPr="007B0399">
        <w:rPr>
          <w:rFonts w:ascii="Times New Roman" w:eastAsia="Times New Roman" w:hAnsi="Times New Roman" w:cs="Times New Roman"/>
          <w:b/>
          <w:sz w:val="24"/>
          <w:szCs w:val="24"/>
        </w:rPr>
        <w:t xml:space="preserve"> </w:t>
      </w:r>
      <w:r w:rsidRPr="007B0399">
        <w:rPr>
          <w:rFonts w:ascii="Times New Roman" w:eastAsia="Times New Roman" w:hAnsi="Times New Roman" w:cs="Times New Roman"/>
          <w:sz w:val="24"/>
          <w:szCs w:val="24"/>
        </w:rPr>
        <w:t>129 djece jasličkog uzrasta u 12 odgojno-obrazovnih skupina i 352 djece vrtićkog uzrasta u 20 odgojno-obrazovnih skupina.</w:t>
      </w:r>
    </w:p>
    <w:p w:rsidR="007B0399" w:rsidRPr="007B0399" w:rsidRDefault="007B0399" w:rsidP="007B0399">
      <w:pPr>
        <w:spacing w:after="0" w:line="360" w:lineRule="auto"/>
        <w:jc w:val="both"/>
        <w:rPr>
          <w:rFonts w:ascii="Times New Roman" w:eastAsia="Times New Roman" w:hAnsi="Times New Roman" w:cs="Times New Roman"/>
          <w:sz w:val="24"/>
          <w:szCs w:val="24"/>
        </w:rPr>
      </w:pPr>
      <w:r w:rsidRPr="007B0399">
        <w:rPr>
          <w:rFonts w:ascii="Times New Roman" w:eastAsia="Times New Roman" w:hAnsi="Times New Roman" w:cs="Times New Roman"/>
          <w:sz w:val="24"/>
          <w:szCs w:val="24"/>
        </w:rPr>
        <w:t>Centar predškolskog odgoja Turnić predstavlja cjelinu u ustrojstvenom i pedagoškom smislu, što omogućava samostalnost prilikom utvrđivanja ciljeva i provođenja programa koji se temelje na Nacionalnom kurikulumu za rani i predškolski odgoj i obrazovanje.</w:t>
      </w:r>
      <w:r w:rsidRPr="007B0399">
        <w:rPr>
          <w:rFonts w:ascii="Times New Roman" w:eastAsia="Calibri" w:hAnsi="Times New Roman" w:cs="Times New Roman"/>
          <w:b/>
          <w:sz w:val="24"/>
          <w:szCs w:val="24"/>
          <w:lang w:eastAsia="hr-HR"/>
        </w:rPr>
        <w:t xml:space="preserve">  </w:t>
      </w:r>
    </w:p>
    <w:p w:rsidR="007B0399" w:rsidRPr="007B0399" w:rsidRDefault="007B0399" w:rsidP="007B0399">
      <w:pPr>
        <w:spacing w:after="0" w:line="240" w:lineRule="auto"/>
        <w:contextualSpacing/>
        <w:rPr>
          <w:rFonts w:ascii="Times New Roman" w:eastAsia="Calibri" w:hAnsi="Times New Roman" w:cs="Times New Roman"/>
          <w:b/>
          <w:bCs/>
          <w:sz w:val="24"/>
          <w:szCs w:val="24"/>
        </w:rPr>
      </w:pPr>
    </w:p>
    <w:p w:rsidR="007B0399" w:rsidRPr="007B0399" w:rsidRDefault="007B0399" w:rsidP="002E0545">
      <w:pPr>
        <w:keepNext/>
        <w:keepLines/>
        <w:numPr>
          <w:ilvl w:val="1"/>
          <w:numId w:val="149"/>
        </w:numPr>
        <w:spacing w:before="40" w:after="0" w:line="240" w:lineRule="auto"/>
        <w:outlineLvl w:val="1"/>
        <w:rPr>
          <w:rFonts w:ascii="Times New Roman" w:eastAsia="Calibri" w:hAnsi="Times New Roman" w:cs="Times New Roman"/>
          <w:i/>
          <w:iCs/>
          <w:sz w:val="28"/>
          <w:szCs w:val="28"/>
          <w:lang w:val="en-GB" w:eastAsia="ar-SA"/>
        </w:rPr>
      </w:pPr>
      <w:bookmarkStart w:id="65" w:name="_Toc114478727"/>
      <w:bookmarkStart w:id="66" w:name="_Toc114650556"/>
      <w:r w:rsidRPr="007B0399">
        <w:rPr>
          <w:rFonts w:ascii="Times New Roman" w:eastAsia="Calibri" w:hAnsi="Times New Roman" w:cs="Times New Roman"/>
          <w:b/>
          <w:bCs/>
          <w:i/>
          <w:iCs/>
          <w:sz w:val="28"/>
          <w:szCs w:val="28"/>
          <w:lang w:val="en-GB" w:eastAsia="ar-SA"/>
        </w:rPr>
        <w:t>Unutarnji ustroj</w:t>
      </w:r>
      <w:bookmarkEnd w:id="65"/>
      <w:bookmarkEnd w:id="66"/>
    </w:p>
    <w:p w:rsidR="007B0399" w:rsidRPr="007B0399" w:rsidRDefault="007B0399" w:rsidP="007B0399">
      <w:pPr>
        <w:spacing w:after="0" w:line="240" w:lineRule="auto"/>
        <w:rPr>
          <w:rFonts w:ascii="Times New Roman" w:eastAsia="Times New Roman" w:hAnsi="Times New Roman" w:cs="Times New Roman"/>
          <w:b/>
          <w:bCs/>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gridCol w:w="2626"/>
        <w:gridCol w:w="2977"/>
        <w:gridCol w:w="1672"/>
      </w:tblGrid>
      <w:tr w:rsidR="007B0399" w:rsidRPr="007B0399" w:rsidTr="00ED4E28">
        <w:trPr>
          <w:cantSplit/>
          <w:trHeight w:val="917"/>
          <w:jc w:val="center"/>
        </w:trPr>
        <w:tc>
          <w:tcPr>
            <w:tcW w:w="9180" w:type="dxa"/>
            <w:gridSpan w:val="4"/>
            <w:tcBorders>
              <w:top w:val="single" w:sz="4" w:space="0" w:color="auto"/>
              <w:left w:val="single" w:sz="4" w:space="0" w:color="auto"/>
              <w:bottom w:val="single" w:sz="4" w:space="0" w:color="auto"/>
              <w:right w:val="single" w:sz="4" w:space="0" w:color="auto"/>
            </w:tcBorders>
            <w:shd w:val="clear" w:color="auto" w:fill="DEEAF6"/>
            <w:vAlign w:val="center"/>
            <w:hideMark/>
          </w:tcPr>
          <w:p w:rsidR="007B0399" w:rsidRPr="007B0399" w:rsidRDefault="007B0399" w:rsidP="007B0399">
            <w:pPr>
              <w:keepNext/>
              <w:spacing w:after="0" w:line="240" w:lineRule="auto"/>
              <w:jc w:val="center"/>
              <w:outlineLvl w:val="2"/>
              <w:rPr>
                <w:rFonts w:ascii="Times New Roman" w:eastAsia="Times New Roman" w:hAnsi="Times New Roman" w:cs="Times New Roman"/>
                <w:b/>
                <w:bCs/>
                <w:sz w:val="24"/>
                <w:szCs w:val="24"/>
                <w:lang w:val="en-GB"/>
              </w:rPr>
            </w:pPr>
            <w:bookmarkStart w:id="67" w:name="_Toc114478211"/>
            <w:bookmarkStart w:id="68" w:name="_Toc114478728"/>
            <w:bookmarkStart w:id="69" w:name="_Toc114480668"/>
            <w:bookmarkStart w:id="70" w:name="_Toc114483656"/>
            <w:bookmarkStart w:id="71" w:name="_Toc114571580"/>
            <w:bookmarkStart w:id="72" w:name="_Toc114648748"/>
            <w:bookmarkStart w:id="73" w:name="_Toc114650557"/>
            <w:r w:rsidRPr="007B0399">
              <w:rPr>
                <w:rFonts w:ascii="Times New Roman" w:eastAsia="Times New Roman" w:hAnsi="Times New Roman" w:cs="Times New Roman"/>
                <w:b/>
                <w:bCs/>
                <w:sz w:val="24"/>
                <w:szCs w:val="24"/>
                <w:lang w:val="en-GB"/>
              </w:rPr>
              <w:t>CENTAR PRED</w:t>
            </w:r>
            <w:r w:rsidRPr="007B0399">
              <w:rPr>
                <w:rFonts w:ascii="Times New Roman" w:eastAsia="Times New Roman" w:hAnsi="Times New Roman" w:cs="Times New Roman"/>
                <w:b/>
                <w:bCs/>
                <w:sz w:val="24"/>
                <w:szCs w:val="24"/>
              </w:rPr>
              <w:t>Š</w:t>
            </w:r>
            <w:r w:rsidRPr="007B0399">
              <w:rPr>
                <w:rFonts w:ascii="Times New Roman" w:eastAsia="Times New Roman" w:hAnsi="Times New Roman" w:cs="Times New Roman"/>
                <w:b/>
                <w:bCs/>
                <w:sz w:val="24"/>
                <w:szCs w:val="24"/>
                <w:lang w:val="en-GB"/>
              </w:rPr>
              <w:t>KOLSKOG ODGOJA TURNIĆ</w:t>
            </w:r>
            <w:bookmarkEnd w:id="67"/>
            <w:bookmarkEnd w:id="68"/>
            <w:bookmarkEnd w:id="69"/>
            <w:bookmarkEnd w:id="70"/>
            <w:bookmarkEnd w:id="71"/>
            <w:bookmarkEnd w:id="72"/>
            <w:bookmarkEnd w:id="73"/>
          </w:p>
          <w:p w:rsidR="007B0399" w:rsidRPr="007B0399" w:rsidRDefault="007B0399" w:rsidP="007B0399">
            <w:pPr>
              <w:keepNext/>
              <w:spacing w:after="0" w:line="240" w:lineRule="auto"/>
              <w:jc w:val="center"/>
              <w:outlineLvl w:val="2"/>
              <w:rPr>
                <w:rFonts w:ascii="Times New Roman" w:eastAsia="Times New Roman" w:hAnsi="Times New Roman" w:cs="Times New Roman"/>
                <w:b/>
                <w:sz w:val="24"/>
                <w:szCs w:val="24"/>
              </w:rPr>
            </w:pPr>
            <w:bookmarkStart w:id="74" w:name="_Toc114478212"/>
            <w:bookmarkStart w:id="75" w:name="_Toc114478729"/>
            <w:bookmarkStart w:id="76" w:name="_Toc114480669"/>
            <w:bookmarkStart w:id="77" w:name="_Toc114483657"/>
            <w:bookmarkStart w:id="78" w:name="_Toc114571581"/>
            <w:bookmarkStart w:id="79" w:name="_Toc114648749"/>
            <w:bookmarkStart w:id="80" w:name="_Toc114650558"/>
            <w:r w:rsidRPr="007B0399">
              <w:rPr>
                <w:rFonts w:ascii="Times New Roman" w:eastAsia="Times New Roman" w:hAnsi="Times New Roman" w:cs="Times New Roman"/>
                <w:b/>
                <w:sz w:val="24"/>
                <w:szCs w:val="24"/>
              </w:rPr>
              <w:t>Mihovilići 33</w:t>
            </w:r>
            <w:bookmarkEnd w:id="74"/>
            <w:bookmarkEnd w:id="75"/>
            <w:bookmarkEnd w:id="76"/>
            <w:bookmarkEnd w:id="77"/>
            <w:bookmarkEnd w:id="78"/>
            <w:bookmarkEnd w:id="79"/>
            <w:bookmarkEnd w:id="80"/>
          </w:p>
          <w:p w:rsidR="007B0399" w:rsidRPr="007B0399" w:rsidRDefault="007B0399" w:rsidP="007B0399">
            <w:pPr>
              <w:keepNext/>
              <w:spacing w:after="0" w:line="240" w:lineRule="auto"/>
              <w:jc w:val="center"/>
              <w:outlineLvl w:val="2"/>
              <w:rPr>
                <w:rFonts w:ascii="Times New Roman" w:eastAsia="Times New Roman" w:hAnsi="Times New Roman" w:cs="Times New Roman"/>
                <w:b/>
                <w:sz w:val="24"/>
                <w:szCs w:val="24"/>
              </w:rPr>
            </w:pPr>
            <w:bookmarkStart w:id="81" w:name="_Toc114478213"/>
            <w:bookmarkStart w:id="82" w:name="_Toc114478730"/>
            <w:bookmarkStart w:id="83" w:name="_Toc114480670"/>
            <w:bookmarkStart w:id="84" w:name="_Toc114483658"/>
            <w:bookmarkStart w:id="85" w:name="_Toc114571582"/>
            <w:bookmarkStart w:id="86" w:name="_Toc114648750"/>
            <w:bookmarkStart w:id="87" w:name="_Toc114650559"/>
            <w:r w:rsidRPr="007B0399">
              <w:rPr>
                <w:rFonts w:ascii="Times New Roman" w:eastAsia="Times New Roman" w:hAnsi="Times New Roman" w:cs="Times New Roman"/>
                <w:b/>
                <w:sz w:val="24"/>
                <w:szCs w:val="24"/>
              </w:rPr>
              <w:t>e-mail:turnic@rivrtici.hr</w:t>
            </w:r>
            <w:bookmarkEnd w:id="81"/>
            <w:bookmarkEnd w:id="82"/>
            <w:bookmarkEnd w:id="83"/>
            <w:bookmarkEnd w:id="84"/>
            <w:bookmarkEnd w:id="85"/>
            <w:bookmarkEnd w:id="86"/>
            <w:bookmarkEnd w:id="87"/>
          </w:p>
          <w:p w:rsidR="007B0399" w:rsidRPr="007B0399" w:rsidRDefault="007B0399" w:rsidP="007B0399">
            <w:pPr>
              <w:keepNext/>
              <w:spacing w:after="0" w:line="240" w:lineRule="auto"/>
              <w:jc w:val="center"/>
              <w:outlineLvl w:val="2"/>
              <w:rPr>
                <w:rFonts w:ascii="Times New Roman" w:eastAsia="Times New Roman" w:hAnsi="Times New Roman" w:cs="Times New Roman"/>
                <w:b/>
                <w:sz w:val="24"/>
                <w:szCs w:val="24"/>
                <w:lang w:val="en-GB"/>
              </w:rPr>
            </w:pPr>
            <w:bookmarkStart w:id="88" w:name="_Toc114478214"/>
            <w:bookmarkStart w:id="89" w:name="_Toc114478731"/>
            <w:bookmarkStart w:id="90" w:name="_Toc114480671"/>
            <w:bookmarkStart w:id="91" w:name="_Toc114483659"/>
            <w:bookmarkStart w:id="92" w:name="_Toc114571583"/>
            <w:bookmarkStart w:id="93" w:name="_Toc114648751"/>
            <w:bookmarkStart w:id="94" w:name="_Toc114650560"/>
            <w:r w:rsidRPr="007B0399">
              <w:rPr>
                <w:rFonts w:ascii="Times New Roman" w:eastAsia="Times New Roman" w:hAnsi="Times New Roman" w:cs="Times New Roman"/>
                <w:b/>
                <w:sz w:val="24"/>
                <w:szCs w:val="24"/>
              </w:rPr>
              <w:t>telefon:</w:t>
            </w:r>
            <w:r w:rsidRPr="007B0399">
              <w:rPr>
                <w:rFonts w:ascii="Times New Roman" w:eastAsia="Times New Roman" w:hAnsi="Times New Roman" w:cs="Times New Roman"/>
                <w:sz w:val="24"/>
                <w:szCs w:val="24"/>
                <w:lang w:val="en-GB"/>
              </w:rPr>
              <w:t xml:space="preserve"> </w:t>
            </w:r>
            <w:r w:rsidRPr="007B0399">
              <w:rPr>
                <w:rFonts w:ascii="Times New Roman" w:eastAsia="Times New Roman" w:hAnsi="Times New Roman" w:cs="Times New Roman"/>
                <w:b/>
                <w:sz w:val="24"/>
                <w:szCs w:val="24"/>
                <w:lang w:val="en-GB"/>
              </w:rPr>
              <w:t>051/445 431; 051/445 432</w:t>
            </w:r>
            <w:bookmarkEnd w:id="88"/>
            <w:bookmarkEnd w:id="89"/>
            <w:bookmarkEnd w:id="90"/>
            <w:bookmarkEnd w:id="91"/>
            <w:bookmarkEnd w:id="92"/>
            <w:bookmarkEnd w:id="93"/>
            <w:bookmarkEnd w:id="94"/>
          </w:p>
        </w:tc>
      </w:tr>
      <w:tr w:rsidR="007B0399" w:rsidRPr="007B0399" w:rsidTr="00ED4E28">
        <w:trPr>
          <w:jc w:val="center"/>
        </w:trPr>
        <w:tc>
          <w:tcPr>
            <w:tcW w:w="190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B0399" w:rsidRPr="007B0399" w:rsidRDefault="007B0399" w:rsidP="007B0399">
            <w:pPr>
              <w:spacing w:after="0" w:line="240" w:lineRule="auto"/>
              <w:jc w:val="center"/>
              <w:rPr>
                <w:rFonts w:ascii="Times New Roman" w:eastAsia="Times New Roman" w:hAnsi="Times New Roman" w:cs="Times New Roman"/>
                <w:b/>
              </w:rPr>
            </w:pPr>
            <w:r w:rsidRPr="007B0399">
              <w:rPr>
                <w:rFonts w:ascii="Times New Roman" w:eastAsia="Times New Roman" w:hAnsi="Times New Roman" w:cs="Times New Roman"/>
                <w:b/>
                <w:lang w:val="en-GB"/>
              </w:rPr>
              <w:t>PPO</w:t>
            </w:r>
          </w:p>
        </w:tc>
        <w:tc>
          <w:tcPr>
            <w:tcW w:w="262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B0399" w:rsidRPr="007B0399" w:rsidRDefault="007B0399" w:rsidP="007B0399">
            <w:pPr>
              <w:spacing w:after="0" w:line="240" w:lineRule="auto"/>
              <w:jc w:val="center"/>
              <w:rPr>
                <w:rFonts w:ascii="Times New Roman" w:eastAsia="Times New Roman" w:hAnsi="Times New Roman" w:cs="Times New Roman"/>
                <w:b/>
              </w:rPr>
            </w:pPr>
            <w:r w:rsidRPr="007B0399">
              <w:rPr>
                <w:rFonts w:ascii="Times New Roman" w:eastAsia="Times New Roman" w:hAnsi="Times New Roman" w:cs="Times New Roman"/>
                <w:b/>
                <w:lang w:val="de-DE"/>
              </w:rPr>
              <w:t>ADRESA</w:t>
            </w:r>
          </w:p>
        </w:tc>
        <w:tc>
          <w:tcPr>
            <w:tcW w:w="297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B0399" w:rsidRPr="007B0399" w:rsidRDefault="007B0399" w:rsidP="007B0399">
            <w:pPr>
              <w:spacing w:after="0" w:line="240" w:lineRule="auto"/>
              <w:jc w:val="center"/>
              <w:rPr>
                <w:rFonts w:ascii="Times New Roman" w:eastAsia="Times New Roman" w:hAnsi="Times New Roman" w:cs="Times New Roman"/>
                <w:b/>
                <w:lang w:val="de-DE"/>
              </w:rPr>
            </w:pPr>
            <w:r w:rsidRPr="007B0399">
              <w:rPr>
                <w:rFonts w:ascii="Times New Roman" w:eastAsia="Times New Roman" w:hAnsi="Times New Roman" w:cs="Times New Roman"/>
                <w:b/>
                <w:lang w:val="de-DE"/>
              </w:rPr>
              <w:t>TELEFON,</w:t>
            </w:r>
          </w:p>
          <w:p w:rsidR="007B0399" w:rsidRPr="007B0399" w:rsidRDefault="007B0399" w:rsidP="007B0399">
            <w:pPr>
              <w:spacing w:after="0" w:line="240" w:lineRule="auto"/>
              <w:jc w:val="center"/>
              <w:rPr>
                <w:rFonts w:ascii="Times New Roman" w:eastAsia="Times New Roman" w:hAnsi="Times New Roman" w:cs="Times New Roman"/>
                <w:b/>
              </w:rPr>
            </w:pPr>
            <w:r w:rsidRPr="007B0399">
              <w:rPr>
                <w:rFonts w:ascii="Times New Roman" w:eastAsia="Times New Roman" w:hAnsi="Times New Roman" w:cs="Times New Roman"/>
                <w:b/>
                <w:lang w:val="de-DE"/>
              </w:rPr>
              <w:t xml:space="preserve"> e-mail</w:t>
            </w:r>
          </w:p>
        </w:tc>
        <w:tc>
          <w:tcPr>
            <w:tcW w:w="167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B0399" w:rsidRPr="007B0399" w:rsidRDefault="007B0399" w:rsidP="007B0399">
            <w:pPr>
              <w:spacing w:after="0" w:line="240" w:lineRule="auto"/>
              <w:jc w:val="center"/>
              <w:rPr>
                <w:rFonts w:ascii="Times New Roman" w:eastAsia="Times New Roman" w:hAnsi="Times New Roman" w:cs="Times New Roman"/>
                <w:b/>
              </w:rPr>
            </w:pPr>
            <w:r w:rsidRPr="007B0399">
              <w:rPr>
                <w:rFonts w:ascii="Times New Roman" w:eastAsia="Times New Roman" w:hAnsi="Times New Roman" w:cs="Times New Roman"/>
                <w:b/>
              </w:rPr>
              <w:t>Broj odgojnih skupina</w:t>
            </w:r>
          </w:p>
        </w:tc>
      </w:tr>
      <w:tr w:rsidR="007B0399" w:rsidRPr="007B0399" w:rsidTr="00ED4E28">
        <w:trPr>
          <w:trHeight w:val="369"/>
          <w:jc w:val="center"/>
        </w:trPr>
        <w:tc>
          <w:tcPr>
            <w:tcW w:w="19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40" w:lineRule="auto"/>
              <w:jc w:val="center"/>
              <w:rPr>
                <w:rFonts w:ascii="Times New Roman" w:eastAsia="Times New Roman" w:hAnsi="Times New Roman" w:cs="Times New Roman"/>
                <w:b/>
                <w:sz w:val="24"/>
                <w:szCs w:val="24"/>
                <w:lang w:val="en-GB"/>
              </w:rPr>
            </w:pPr>
            <w:r w:rsidRPr="007B0399">
              <w:rPr>
                <w:rFonts w:ascii="Times New Roman" w:eastAsia="Times New Roman" w:hAnsi="Times New Roman" w:cs="Times New Roman"/>
                <w:b/>
                <w:sz w:val="24"/>
                <w:szCs w:val="24"/>
                <w:lang w:val="en-GB"/>
              </w:rPr>
              <w:t>MAVRICA</w:t>
            </w:r>
          </w:p>
          <w:p w:rsidR="007B0399" w:rsidRPr="007B0399" w:rsidRDefault="007B0399" w:rsidP="007B0399">
            <w:pPr>
              <w:spacing w:after="0" w:line="240" w:lineRule="auto"/>
              <w:jc w:val="center"/>
              <w:rPr>
                <w:rFonts w:ascii="Times New Roman" w:eastAsia="Times New Roman" w:hAnsi="Times New Roman" w:cs="Times New Roman"/>
                <w:b/>
                <w:sz w:val="24"/>
                <w:szCs w:val="24"/>
                <w:lang w:val="en-GB"/>
              </w:rPr>
            </w:pPr>
            <w:r w:rsidRPr="007B0399">
              <w:rPr>
                <w:rFonts w:ascii="Times New Roman" w:eastAsia="Times New Roman" w:hAnsi="Times New Roman" w:cs="Times New Roman"/>
                <w:b/>
                <w:sz w:val="24"/>
                <w:szCs w:val="24"/>
                <w:lang w:val="en-GB"/>
              </w:rPr>
              <w:t xml:space="preserve">sjedište </w:t>
            </w:r>
          </w:p>
          <w:p w:rsidR="007B0399" w:rsidRPr="007B0399" w:rsidRDefault="007B0399" w:rsidP="007B0399">
            <w:pPr>
              <w:spacing w:after="0" w:line="240" w:lineRule="auto"/>
              <w:jc w:val="center"/>
              <w:rPr>
                <w:rFonts w:ascii="Times New Roman" w:eastAsia="Times New Roman" w:hAnsi="Times New Roman" w:cs="Times New Roman"/>
                <w:b/>
                <w:sz w:val="24"/>
                <w:szCs w:val="24"/>
                <w:lang w:val="en-GB"/>
              </w:rPr>
            </w:pPr>
            <w:r w:rsidRPr="007B0399">
              <w:rPr>
                <w:rFonts w:ascii="Times New Roman" w:eastAsia="Times New Roman" w:hAnsi="Times New Roman" w:cs="Times New Roman"/>
                <w:b/>
                <w:sz w:val="24"/>
                <w:szCs w:val="24"/>
                <w:lang w:val="en-GB"/>
              </w:rPr>
              <w:t>CPO-a</w:t>
            </w:r>
          </w:p>
        </w:tc>
        <w:tc>
          <w:tcPr>
            <w:tcW w:w="2626"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lang w:val="en-GB"/>
              </w:rPr>
              <w:t>Mihovilići 33</w:t>
            </w:r>
          </w:p>
        </w:tc>
        <w:tc>
          <w:tcPr>
            <w:tcW w:w="2977"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lang w:val="en-GB"/>
              </w:rPr>
              <w:t>051/445 431</w:t>
            </w:r>
          </w:p>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lang w:val="en-GB"/>
              </w:rPr>
              <w:t>ppomavrica@rivrtici.hr</w:t>
            </w:r>
          </w:p>
        </w:tc>
        <w:tc>
          <w:tcPr>
            <w:tcW w:w="1672"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lang w:val="en-GB"/>
              </w:rPr>
              <w:t>5</w:t>
            </w:r>
          </w:p>
        </w:tc>
      </w:tr>
      <w:tr w:rsidR="007B0399" w:rsidRPr="007B0399" w:rsidTr="00ED4E28">
        <w:trPr>
          <w:trHeight w:val="853"/>
          <w:jc w:val="center"/>
        </w:trPr>
        <w:tc>
          <w:tcPr>
            <w:tcW w:w="19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40" w:lineRule="auto"/>
              <w:jc w:val="center"/>
              <w:rPr>
                <w:rFonts w:ascii="Times New Roman" w:eastAsia="Times New Roman" w:hAnsi="Times New Roman" w:cs="Times New Roman"/>
                <w:b/>
                <w:sz w:val="24"/>
                <w:szCs w:val="24"/>
                <w:lang w:val="en-GB"/>
              </w:rPr>
            </w:pPr>
            <w:r w:rsidRPr="007B0399">
              <w:rPr>
                <w:rFonts w:ascii="Times New Roman" w:eastAsia="Times New Roman" w:hAnsi="Times New Roman" w:cs="Times New Roman"/>
                <w:b/>
                <w:sz w:val="24"/>
                <w:szCs w:val="24"/>
                <w:lang w:val="en-GB"/>
              </w:rPr>
              <w:t>PEHLIN</w:t>
            </w:r>
          </w:p>
        </w:tc>
        <w:tc>
          <w:tcPr>
            <w:tcW w:w="2626"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lang w:val="en-GB"/>
              </w:rPr>
              <w:t>Minakovo 30</w:t>
            </w:r>
          </w:p>
        </w:tc>
        <w:tc>
          <w:tcPr>
            <w:tcW w:w="2977"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lang w:val="en-GB"/>
              </w:rPr>
              <w:t>051/269 534</w:t>
            </w:r>
          </w:p>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lang w:val="en-GB"/>
              </w:rPr>
              <w:t>ppopehlin@rivrtici.hr</w:t>
            </w:r>
          </w:p>
        </w:tc>
        <w:tc>
          <w:tcPr>
            <w:tcW w:w="1672"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lang w:val="en-GB"/>
              </w:rPr>
              <w:t>2</w:t>
            </w:r>
          </w:p>
        </w:tc>
      </w:tr>
      <w:tr w:rsidR="007B0399" w:rsidRPr="007B0399" w:rsidTr="00ED4E28">
        <w:trPr>
          <w:trHeight w:val="837"/>
          <w:jc w:val="center"/>
        </w:trPr>
        <w:tc>
          <w:tcPr>
            <w:tcW w:w="19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40" w:lineRule="auto"/>
              <w:jc w:val="center"/>
              <w:rPr>
                <w:rFonts w:ascii="Times New Roman" w:eastAsia="Times New Roman" w:hAnsi="Times New Roman" w:cs="Times New Roman"/>
                <w:b/>
                <w:sz w:val="24"/>
                <w:szCs w:val="24"/>
                <w:lang w:val="en-GB"/>
              </w:rPr>
            </w:pPr>
            <w:r w:rsidRPr="007B0399">
              <w:rPr>
                <w:rFonts w:ascii="Times New Roman" w:eastAsia="Times New Roman" w:hAnsi="Times New Roman" w:cs="Times New Roman"/>
                <w:b/>
                <w:sz w:val="24"/>
                <w:szCs w:val="24"/>
                <w:lang w:val="en-GB"/>
              </w:rPr>
              <w:t>RADOST</w:t>
            </w:r>
          </w:p>
        </w:tc>
        <w:tc>
          <w:tcPr>
            <w:tcW w:w="2626"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lang w:val="en-GB"/>
              </w:rPr>
              <w:t>Franje Čandeka 16</w:t>
            </w:r>
          </w:p>
        </w:tc>
        <w:tc>
          <w:tcPr>
            <w:tcW w:w="2977"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lang w:val="en-GB"/>
              </w:rPr>
              <w:t>051/554 496</w:t>
            </w:r>
          </w:p>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lang w:val="en-GB"/>
              </w:rPr>
              <w:t>pporadost@rivrtici.hr</w:t>
            </w:r>
          </w:p>
        </w:tc>
        <w:tc>
          <w:tcPr>
            <w:tcW w:w="1672"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lang w:val="en-GB"/>
              </w:rPr>
              <w:t>3</w:t>
            </w:r>
          </w:p>
        </w:tc>
      </w:tr>
      <w:tr w:rsidR="007B0399" w:rsidRPr="007B0399" w:rsidTr="00ED4E28">
        <w:trPr>
          <w:trHeight w:val="835"/>
          <w:jc w:val="center"/>
        </w:trPr>
        <w:tc>
          <w:tcPr>
            <w:tcW w:w="19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40" w:lineRule="auto"/>
              <w:jc w:val="center"/>
              <w:rPr>
                <w:rFonts w:ascii="Times New Roman" w:eastAsia="Times New Roman" w:hAnsi="Times New Roman" w:cs="Times New Roman"/>
                <w:b/>
                <w:sz w:val="24"/>
                <w:szCs w:val="24"/>
              </w:rPr>
            </w:pPr>
            <w:r w:rsidRPr="007B0399">
              <w:rPr>
                <w:rFonts w:ascii="Times New Roman" w:eastAsia="Times New Roman" w:hAnsi="Times New Roman" w:cs="Times New Roman"/>
                <w:b/>
                <w:sz w:val="24"/>
                <w:szCs w:val="24"/>
              </w:rPr>
              <w:t>TURNIĆ</w:t>
            </w:r>
          </w:p>
        </w:tc>
        <w:tc>
          <w:tcPr>
            <w:tcW w:w="2626"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lang w:val="en-GB"/>
              </w:rPr>
              <w:t>Antuna Kosića Rike 7</w:t>
            </w:r>
          </w:p>
        </w:tc>
        <w:tc>
          <w:tcPr>
            <w:tcW w:w="2977"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lang w:val="en-GB"/>
              </w:rPr>
              <w:t>051/643 183</w:t>
            </w:r>
          </w:p>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lang w:val="en-GB"/>
              </w:rPr>
              <w:t>ppoturnic@rivrtici.hr</w:t>
            </w:r>
          </w:p>
        </w:tc>
        <w:tc>
          <w:tcPr>
            <w:tcW w:w="1672"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lang w:val="en-GB"/>
              </w:rPr>
              <w:t>8</w:t>
            </w:r>
          </w:p>
        </w:tc>
      </w:tr>
      <w:tr w:rsidR="007B0399" w:rsidRPr="007B0399" w:rsidTr="00ED4E28">
        <w:trPr>
          <w:trHeight w:val="366"/>
          <w:jc w:val="center"/>
        </w:trPr>
        <w:tc>
          <w:tcPr>
            <w:tcW w:w="19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40" w:lineRule="auto"/>
              <w:jc w:val="center"/>
              <w:rPr>
                <w:rFonts w:ascii="Times New Roman" w:eastAsia="Times New Roman" w:hAnsi="Times New Roman" w:cs="Times New Roman"/>
                <w:b/>
                <w:sz w:val="24"/>
                <w:szCs w:val="24"/>
                <w:lang w:val="en-GB"/>
              </w:rPr>
            </w:pPr>
            <w:r w:rsidRPr="007B0399">
              <w:rPr>
                <w:rFonts w:ascii="Times New Roman" w:eastAsia="Times New Roman" w:hAnsi="Times New Roman" w:cs="Times New Roman"/>
                <w:b/>
                <w:sz w:val="24"/>
                <w:szCs w:val="24"/>
                <w:lang w:val="en-GB"/>
              </w:rPr>
              <w:t>KRNJEVO</w:t>
            </w:r>
          </w:p>
        </w:tc>
        <w:tc>
          <w:tcPr>
            <w:tcW w:w="2626"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rPr>
              <w:t>Karasova 4</w:t>
            </w:r>
          </w:p>
        </w:tc>
        <w:tc>
          <w:tcPr>
            <w:tcW w:w="2977"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lang w:val="en-GB"/>
              </w:rPr>
              <w:t>051/641 550</w:t>
            </w:r>
          </w:p>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lang w:val="en-GB"/>
              </w:rPr>
              <w:t>ppokrnjevo@rivrtici.hr</w:t>
            </w:r>
          </w:p>
        </w:tc>
        <w:tc>
          <w:tcPr>
            <w:tcW w:w="1672"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lang w:val="en-GB"/>
              </w:rPr>
              <w:t>10</w:t>
            </w:r>
          </w:p>
        </w:tc>
      </w:tr>
      <w:tr w:rsidR="007B0399" w:rsidRPr="007B0399" w:rsidTr="00ED4E28">
        <w:trPr>
          <w:trHeight w:val="859"/>
          <w:jc w:val="center"/>
        </w:trPr>
        <w:tc>
          <w:tcPr>
            <w:tcW w:w="19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40" w:lineRule="auto"/>
              <w:jc w:val="center"/>
              <w:rPr>
                <w:rFonts w:ascii="Times New Roman" w:eastAsia="Times New Roman" w:hAnsi="Times New Roman" w:cs="Times New Roman"/>
                <w:b/>
                <w:sz w:val="24"/>
                <w:szCs w:val="24"/>
                <w:lang w:val="en-GB"/>
              </w:rPr>
            </w:pPr>
            <w:r w:rsidRPr="007B0399">
              <w:rPr>
                <w:rFonts w:ascii="Times New Roman" w:eastAsia="Times New Roman" w:hAnsi="Times New Roman" w:cs="Times New Roman"/>
                <w:b/>
                <w:sz w:val="24"/>
                <w:szCs w:val="24"/>
                <w:lang w:val="en-GB"/>
              </w:rPr>
              <w:lastRenderedPageBreak/>
              <w:t>GARDELIN</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rPr>
              <w:t>Zvonimirova 58</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lang w:val="en-GB"/>
              </w:rPr>
              <w:t>051/641 102</w:t>
            </w:r>
          </w:p>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lang w:val="en-GB"/>
              </w:rPr>
              <w:t>gardelin@rivrtici.hr</w:t>
            </w:r>
          </w:p>
        </w:tc>
        <w:tc>
          <w:tcPr>
            <w:tcW w:w="1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0399" w:rsidRPr="007B0399" w:rsidRDefault="007B0399" w:rsidP="007B0399">
            <w:pPr>
              <w:spacing w:after="0" w:line="240" w:lineRule="auto"/>
              <w:jc w:val="center"/>
              <w:rPr>
                <w:rFonts w:ascii="Times New Roman" w:eastAsia="Times New Roman" w:hAnsi="Times New Roman" w:cs="Times New Roman"/>
                <w:sz w:val="24"/>
                <w:szCs w:val="24"/>
                <w:lang w:val="en-GB"/>
              </w:rPr>
            </w:pPr>
            <w:r w:rsidRPr="007B0399">
              <w:rPr>
                <w:rFonts w:ascii="Times New Roman" w:eastAsia="Times New Roman" w:hAnsi="Times New Roman" w:cs="Times New Roman"/>
                <w:sz w:val="24"/>
                <w:szCs w:val="24"/>
                <w:lang w:val="en-GB"/>
              </w:rPr>
              <w:t>4</w:t>
            </w:r>
          </w:p>
        </w:tc>
      </w:tr>
    </w:tbl>
    <w:p w:rsidR="007B0399" w:rsidRPr="007B0399" w:rsidRDefault="007B0399" w:rsidP="007B0399">
      <w:pPr>
        <w:spacing w:line="256" w:lineRule="auto"/>
        <w:rPr>
          <w:rFonts w:ascii="Times New Roman" w:eastAsia="Calibri" w:hAnsi="Times New Roman" w:cs="Times New Roman"/>
        </w:rPr>
      </w:pPr>
    </w:p>
    <w:p w:rsidR="007B0399" w:rsidRPr="007B0399" w:rsidRDefault="007B0399" w:rsidP="002E0545">
      <w:pPr>
        <w:keepNext/>
        <w:keepLines/>
        <w:numPr>
          <w:ilvl w:val="1"/>
          <w:numId w:val="147"/>
        </w:numPr>
        <w:spacing w:before="40" w:after="0" w:line="240" w:lineRule="auto"/>
        <w:ind w:left="810"/>
        <w:outlineLvl w:val="1"/>
        <w:rPr>
          <w:rFonts w:ascii="Times New Roman" w:eastAsia="Calibri" w:hAnsi="Times New Roman" w:cs="Times New Roman"/>
          <w:i/>
          <w:iCs/>
          <w:sz w:val="28"/>
          <w:szCs w:val="28"/>
          <w:lang w:val="en-GB" w:eastAsia="ar-SA"/>
        </w:rPr>
      </w:pPr>
      <w:bookmarkStart w:id="95" w:name="_Toc114478732"/>
      <w:bookmarkStart w:id="96" w:name="_Toc114650561"/>
      <w:r w:rsidRPr="007B0399">
        <w:rPr>
          <w:rFonts w:ascii="Times New Roman" w:eastAsia="Calibri" w:hAnsi="Times New Roman" w:cs="Times New Roman"/>
          <w:b/>
          <w:bCs/>
          <w:i/>
          <w:iCs/>
          <w:sz w:val="28"/>
          <w:szCs w:val="28"/>
          <w:lang w:val="en-GB" w:eastAsia="ar-SA"/>
        </w:rPr>
        <w:t>Organizacija rada</w:t>
      </w:r>
      <w:bookmarkEnd w:id="95"/>
      <w:bookmarkEnd w:id="96"/>
    </w:p>
    <w:p w:rsidR="007B0399" w:rsidRPr="007B0399" w:rsidRDefault="007B0399" w:rsidP="007B0399">
      <w:pPr>
        <w:spacing w:line="256" w:lineRule="auto"/>
      </w:pPr>
    </w:p>
    <w:p w:rsidR="007B0399" w:rsidRPr="007B0399" w:rsidRDefault="007B0399" w:rsidP="002E0545">
      <w:pPr>
        <w:keepNext/>
        <w:keepLines/>
        <w:numPr>
          <w:ilvl w:val="2"/>
          <w:numId w:val="147"/>
        </w:numPr>
        <w:spacing w:before="40" w:after="0" w:line="240" w:lineRule="auto"/>
        <w:ind w:left="1170"/>
        <w:outlineLvl w:val="2"/>
        <w:rPr>
          <w:rFonts w:ascii="Times New Roman" w:eastAsia="Calibri" w:hAnsi="Times New Roman" w:cs="Times New Roman"/>
          <w:bCs/>
          <w:color w:val="9CC2E5" w:themeColor="accent1" w:themeTint="99"/>
          <w:sz w:val="24"/>
          <w:szCs w:val="24"/>
          <w:lang w:eastAsia="hr-HR"/>
        </w:rPr>
      </w:pPr>
      <w:bookmarkStart w:id="97" w:name="_Toc114478733"/>
      <w:bookmarkStart w:id="98" w:name="_Toc114650562"/>
      <w:r w:rsidRPr="007B0399">
        <w:rPr>
          <w:rFonts w:ascii="Times New Roman" w:eastAsia="Calibri" w:hAnsi="Times New Roman" w:cs="Times New Roman"/>
          <w:b/>
          <w:bCs/>
          <w:sz w:val="24"/>
          <w:szCs w:val="24"/>
          <w:lang w:eastAsia="hr-HR"/>
        </w:rPr>
        <w:t>Popis djelatnika CPO Turnić</w:t>
      </w:r>
      <w:bookmarkEnd w:id="97"/>
      <w:bookmarkEnd w:id="98"/>
    </w:p>
    <w:p w:rsidR="007B0399" w:rsidRPr="007B0399" w:rsidRDefault="007B0399" w:rsidP="007B0399">
      <w:pPr>
        <w:spacing w:line="256" w:lineRule="auto"/>
        <w:rPr>
          <w:rFonts w:ascii="Times New Roman" w:hAnsi="Times New Roman" w:cs="Times New Roman"/>
        </w:rPr>
      </w:pPr>
    </w:p>
    <w:tbl>
      <w:tblPr>
        <w:tblStyle w:val="TableGrid37"/>
        <w:tblW w:w="0" w:type="auto"/>
        <w:jc w:val="center"/>
        <w:tblLayout w:type="fixed"/>
        <w:tblLook w:val="04A0" w:firstRow="1" w:lastRow="0" w:firstColumn="1" w:lastColumn="0" w:noHBand="0" w:noVBand="1"/>
      </w:tblPr>
      <w:tblGrid>
        <w:gridCol w:w="851"/>
        <w:gridCol w:w="2405"/>
        <w:gridCol w:w="2693"/>
      </w:tblGrid>
      <w:tr w:rsidR="007B0399" w:rsidRPr="007B0399" w:rsidTr="00551F0A">
        <w:trPr>
          <w:trHeight w:val="1149"/>
          <w:jc w:val="center"/>
        </w:trPr>
        <w:tc>
          <w:tcPr>
            <w:tcW w:w="85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B0399" w:rsidRPr="007B0399" w:rsidRDefault="007B0399" w:rsidP="007B0399">
            <w:pPr>
              <w:spacing w:line="256" w:lineRule="auto"/>
              <w:jc w:val="center"/>
              <w:rPr>
                <w:b/>
                <w:sz w:val="18"/>
                <w:szCs w:val="18"/>
              </w:rPr>
            </w:pPr>
            <w:r w:rsidRPr="007B0399">
              <w:rPr>
                <w:b/>
                <w:sz w:val="18"/>
                <w:szCs w:val="18"/>
              </w:rPr>
              <w:t>RD. BR</w:t>
            </w:r>
            <w:r w:rsidRPr="007B0399">
              <w:rPr>
                <w:sz w:val="18"/>
                <w:szCs w:val="18"/>
              </w:rPr>
              <w:t>.</w:t>
            </w:r>
          </w:p>
        </w:tc>
        <w:tc>
          <w:tcPr>
            <w:tcW w:w="240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B0399" w:rsidRPr="007B0399" w:rsidRDefault="007B0399" w:rsidP="007B0399">
            <w:pPr>
              <w:spacing w:line="256" w:lineRule="auto"/>
              <w:jc w:val="center"/>
              <w:rPr>
                <w:b/>
                <w:sz w:val="24"/>
                <w:szCs w:val="24"/>
              </w:rPr>
            </w:pPr>
            <w:r w:rsidRPr="007B0399">
              <w:rPr>
                <w:b/>
                <w:sz w:val="24"/>
                <w:szCs w:val="24"/>
              </w:rPr>
              <w:t>RADNO MJESTO</w:t>
            </w:r>
          </w:p>
          <w:p w:rsidR="007B0399" w:rsidRPr="007B0399" w:rsidRDefault="007B0399" w:rsidP="007B0399">
            <w:pPr>
              <w:spacing w:line="256" w:lineRule="auto"/>
              <w:jc w:val="center"/>
              <w:rPr>
                <w:b/>
                <w:sz w:val="24"/>
                <w:szCs w:val="24"/>
              </w:rPr>
            </w:pPr>
            <w:r w:rsidRPr="007B0399">
              <w:rPr>
                <w:b/>
                <w:sz w:val="24"/>
                <w:szCs w:val="24"/>
              </w:rPr>
              <w:t>FUNKCIJA</w:t>
            </w:r>
          </w:p>
        </w:tc>
        <w:tc>
          <w:tcPr>
            <w:tcW w:w="2693"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B0399" w:rsidRPr="007B0399" w:rsidRDefault="007B0399" w:rsidP="007B0399">
            <w:pPr>
              <w:spacing w:line="256" w:lineRule="auto"/>
              <w:jc w:val="center"/>
              <w:rPr>
                <w:b/>
                <w:sz w:val="24"/>
                <w:szCs w:val="24"/>
              </w:rPr>
            </w:pPr>
            <w:r w:rsidRPr="007B0399">
              <w:rPr>
                <w:b/>
                <w:sz w:val="24"/>
                <w:szCs w:val="24"/>
              </w:rPr>
              <w:t>PPO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1.</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2.</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3.</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GL. KUHARICA</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MAVRICA</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4.</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NJEGOVATELJ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5.</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6.</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SPREMAČ</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7.</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POM. KUHARICA</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8.</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pPr>
            <w:r w:rsidRPr="007B0399">
              <w:t>SPREMAČ</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MAVRICA/TURNIĆ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9.</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pPr>
            <w:r w:rsidRPr="007B0399">
              <w:rPr>
                <w:sz w:val="24"/>
                <w:szCs w:val="24"/>
              </w:rPr>
              <w:t>EKONOM</w:t>
            </w:r>
            <w:r w:rsidRPr="007B0399">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MAVRICA</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10.</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KUHAR</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MAVRICA</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11.</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KUHARICA</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12.</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RADOST</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13.</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MAVRICA</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14.</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SPREMAČ</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GARDELIN</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15.</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SPREMAČ</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16.</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RADOST</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17.</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GARDELIN</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lastRenderedPageBreak/>
              <w:t>18.</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KINEZIOLOG</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CPO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19.</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20.</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21.</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22.</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MAVRICA</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23.</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GARDELIN</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24.</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KUHAR</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MAVRICA</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25.</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POM. KUHARICA</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MAVRICA</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26.</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POM. KUHARICA</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27.</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28.</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29.</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MAVRICA</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30.</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PEHLIN</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31.</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SPREMAČ</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32.</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33.</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34.</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KUHARICA</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MAVRICA</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35.</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MAVRICA</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36.</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color w:val="FF0000"/>
                <w:sz w:val="24"/>
                <w:szCs w:val="24"/>
              </w:rPr>
            </w:pPr>
            <w:r w:rsidRPr="007B0399">
              <w:rPr>
                <w:sz w:val="24"/>
                <w:szCs w:val="24"/>
              </w:rPr>
              <w:t>POM. KUHARICA</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color w:val="FF0000"/>
                <w:sz w:val="24"/>
                <w:szCs w:val="24"/>
              </w:rPr>
            </w:pPr>
            <w:r w:rsidRPr="007B0399">
              <w:rPr>
                <w:sz w:val="24"/>
                <w:szCs w:val="24"/>
              </w:rPr>
              <w:t>MAVRICA</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37.</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PSIHOLOG</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CPO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38.</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MAVRICA</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39.</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GARDELIN</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40.</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41.</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MAVRICA</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lastRenderedPageBreak/>
              <w:t>42.</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RADOST</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43.</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ZDRAVSTVENA VODITELJICA</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CPO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44.</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45.</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KUHARICA</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MAVRICA</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46.</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47.</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POM. KUHARICA SPREMAČICA</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RADOST</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48.</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49.</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50.</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76" w:lineRule="auto"/>
              <w:jc w:val="center"/>
              <w:rPr>
                <w:sz w:val="24"/>
                <w:szCs w:val="24"/>
              </w:rPr>
            </w:pPr>
            <w:r w:rsidRPr="007B0399">
              <w:rPr>
                <w:sz w:val="24"/>
                <w:szCs w:val="24"/>
              </w:rPr>
              <w:t>51.</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7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76" w:lineRule="auto"/>
              <w:jc w:val="center"/>
              <w:rPr>
                <w:sz w:val="24"/>
                <w:szCs w:val="24"/>
              </w:rPr>
            </w:pPr>
            <w:r w:rsidRPr="007B0399">
              <w:rPr>
                <w:sz w:val="24"/>
                <w:szCs w:val="24"/>
              </w:rPr>
              <w:t>GARDELIN</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52.</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KUHARICA</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53.</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54.</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t>REHABILITATOR 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55.</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RADOST</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56.</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NJEGOVATELJ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57.</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58.</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POM. KUHARICA  SPREMAČICA</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PEHLIN</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59.</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60.</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61.</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PEHLIN</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62.</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RADOST</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63.</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SPREMAČ</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18</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64.</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MAVRICA</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65.</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PEDAGOG</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CPO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lastRenderedPageBreak/>
              <w:t>66.</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67.</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68.</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PEHLIN</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69.</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SPREMAČ</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MAVRICA</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70.</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DOMAR - LOŽAČ</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MAVRICA</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71.</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72.</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73.</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MED. SESTRA</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74.</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t>REHABILITATOR 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75.</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76.</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VODITELJ CENTRA</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CPO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77.</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 xml:space="preserve">MED. SESTRA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78.</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79.</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MAVRICA</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80.</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GARDELIN</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81.</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FIZIOTERAPEUT</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82.</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MAVRICA</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83.</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84.</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MAVRICA</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85.</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86.</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SPREMAČ</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87.</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88.</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89.</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lastRenderedPageBreak/>
              <w:t>90.</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GARDELIN</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91.</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SPREMAČ</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92.</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RADOST</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93.</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VOZAČ</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94.</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GARDELIN</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95.</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SPREMAČ</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96.</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97.</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POM. KUHARICA</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GARDELIN</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98.</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t>ADMINISTRATOR</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MAVRICA</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99.</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18"/>
                <w:szCs w:val="18"/>
              </w:rPr>
            </w:pPr>
            <w:r w:rsidRPr="007B0399">
              <w:rPr>
                <w:sz w:val="18"/>
                <w:szCs w:val="18"/>
              </w:rPr>
              <w:t>100.</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1.</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pPr>
            <w:r w:rsidRPr="007B0399">
              <w:t>EDUKACIJSKI REHABILITATOR</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CPO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2.</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pPr>
            <w:r w:rsidRPr="007B0399">
              <w:t>REHABILITATOR 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3.</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pPr>
            <w:r w:rsidRPr="007B0399">
              <w:t>ODGOJITELJ - PRIPRAVNIK</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PEHLIN</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4.</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pPr>
            <w:r w:rsidRPr="007B0399">
              <w:t>ODGOJITELJ - PRIPRAVNIK</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TURNIĆ</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5.</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KINEZIOLOG</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CPO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6.</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KUHAR</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7.</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t>ODGOJITELJ - PRIPRAVNIK</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MAVRICA</w:t>
            </w:r>
          </w:p>
        </w:tc>
      </w:tr>
      <w:tr w:rsidR="007B0399" w:rsidRPr="007B0399" w:rsidTr="00551F0A">
        <w:trPr>
          <w:trHeight w:val="567"/>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8.</w:t>
            </w:r>
          </w:p>
        </w:tc>
        <w:tc>
          <w:tcPr>
            <w:tcW w:w="240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pPr>
            <w:r w:rsidRPr="007B0399">
              <w:t>REHABILITATOR ODGOJITELJ</w:t>
            </w:r>
          </w:p>
        </w:tc>
        <w:tc>
          <w:tcPr>
            <w:tcW w:w="2693"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sz w:val="24"/>
                <w:szCs w:val="24"/>
              </w:rPr>
            </w:pPr>
            <w:r w:rsidRPr="007B0399">
              <w:rPr>
                <w:sz w:val="24"/>
                <w:szCs w:val="24"/>
              </w:rPr>
              <w:t>KRNJEVO</w:t>
            </w:r>
          </w:p>
        </w:tc>
      </w:tr>
    </w:tbl>
    <w:p w:rsidR="007B0399" w:rsidRDefault="007B0399" w:rsidP="007B0399">
      <w:pPr>
        <w:spacing w:line="256" w:lineRule="auto"/>
        <w:rPr>
          <w:rFonts w:ascii="Times New Roman" w:eastAsia="Calibri" w:hAnsi="Times New Roman" w:cs="Times New Roman"/>
          <w:b/>
          <w:bCs/>
          <w:sz w:val="24"/>
          <w:szCs w:val="24"/>
        </w:rPr>
      </w:pPr>
    </w:p>
    <w:p w:rsidR="00C75104" w:rsidRDefault="00C75104" w:rsidP="007B0399">
      <w:pPr>
        <w:spacing w:line="256" w:lineRule="auto"/>
        <w:rPr>
          <w:rFonts w:ascii="Times New Roman" w:eastAsia="Calibri" w:hAnsi="Times New Roman" w:cs="Times New Roman"/>
          <w:b/>
          <w:bCs/>
          <w:sz w:val="24"/>
          <w:szCs w:val="24"/>
        </w:rPr>
      </w:pPr>
    </w:p>
    <w:p w:rsidR="00C75104" w:rsidRDefault="00C75104" w:rsidP="007B0399">
      <w:pPr>
        <w:spacing w:line="256" w:lineRule="auto"/>
        <w:rPr>
          <w:rFonts w:ascii="Times New Roman" w:eastAsia="Calibri" w:hAnsi="Times New Roman" w:cs="Times New Roman"/>
          <w:b/>
          <w:bCs/>
          <w:sz w:val="24"/>
          <w:szCs w:val="24"/>
        </w:rPr>
      </w:pPr>
    </w:p>
    <w:p w:rsidR="00C75104" w:rsidRDefault="00C75104" w:rsidP="007B0399">
      <w:pPr>
        <w:spacing w:line="256" w:lineRule="auto"/>
        <w:rPr>
          <w:rFonts w:ascii="Times New Roman" w:eastAsia="Calibri" w:hAnsi="Times New Roman" w:cs="Times New Roman"/>
          <w:b/>
          <w:bCs/>
          <w:sz w:val="24"/>
          <w:szCs w:val="24"/>
        </w:rPr>
      </w:pPr>
    </w:p>
    <w:p w:rsidR="00C75104" w:rsidRDefault="00C75104" w:rsidP="007B0399">
      <w:pPr>
        <w:spacing w:line="256" w:lineRule="auto"/>
        <w:rPr>
          <w:rFonts w:ascii="Times New Roman" w:eastAsia="Calibri" w:hAnsi="Times New Roman" w:cs="Times New Roman"/>
          <w:b/>
          <w:bCs/>
          <w:sz w:val="24"/>
          <w:szCs w:val="24"/>
        </w:rPr>
      </w:pPr>
    </w:p>
    <w:p w:rsidR="00C75104" w:rsidRPr="007B0399" w:rsidRDefault="00C75104" w:rsidP="007B0399">
      <w:pPr>
        <w:spacing w:line="256" w:lineRule="auto"/>
        <w:rPr>
          <w:rFonts w:ascii="Times New Roman" w:eastAsia="Calibri" w:hAnsi="Times New Roman" w:cs="Times New Roman"/>
          <w:b/>
          <w:bCs/>
          <w:sz w:val="24"/>
          <w:szCs w:val="24"/>
        </w:rPr>
      </w:pPr>
    </w:p>
    <w:p w:rsidR="007B0399" w:rsidRPr="007B0399" w:rsidRDefault="007B0399" w:rsidP="002E0545">
      <w:pPr>
        <w:keepNext/>
        <w:keepLines/>
        <w:numPr>
          <w:ilvl w:val="2"/>
          <w:numId w:val="147"/>
        </w:numPr>
        <w:spacing w:before="40" w:after="0" w:line="240" w:lineRule="auto"/>
        <w:ind w:left="1170"/>
        <w:outlineLvl w:val="2"/>
        <w:rPr>
          <w:rFonts w:ascii="Times New Roman" w:eastAsia="Times New Roman" w:hAnsi="Times New Roman" w:cs="Times New Roman"/>
          <w:bCs/>
          <w:sz w:val="24"/>
          <w:szCs w:val="24"/>
          <w:lang w:eastAsia="hr-HR"/>
        </w:rPr>
      </w:pPr>
      <w:bookmarkStart w:id="99" w:name="_Toc114650563"/>
      <w:r w:rsidRPr="007B0399">
        <w:rPr>
          <w:rFonts w:ascii="Times New Roman" w:eastAsia="Calibri" w:hAnsi="Times New Roman" w:cs="Times New Roman"/>
          <w:b/>
          <w:bCs/>
          <w:sz w:val="24"/>
          <w:szCs w:val="24"/>
          <w:lang w:eastAsia="hr-HR"/>
        </w:rPr>
        <w:lastRenderedPageBreak/>
        <w:t>Popis radnih mjesta i broj djelatnika u CPO Turnić</w:t>
      </w:r>
      <w:bookmarkEnd w:id="99"/>
    </w:p>
    <w:p w:rsidR="007B0399" w:rsidRPr="007B0399" w:rsidRDefault="007B0399" w:rsidP="007B0399">
      <w:pPr>
        <w:spacing w:after="0" w:line="240" w:lineRule="atLeast"/>
        <w:rPr>
          <w:rFonts w:ascii="Times New Roman" w:eastAsia="Times New Roman" w:hAnsi="Times New Roman" w:cs="Times New Roman"/>
          <w:sz w:val="24"/>
          <w:szCs w:val="24"/>
          <w:lang w:eastAsia="hr-HR"/>
        </w:rPr>
      </w:pPr>
    </w:p>
    <w:p w:rsidR="007B0399" w:rsidRPr="007B0399" w:rsidRDefault="007B0399" w:rsidP="007B0399">
      <w:pPr>
        <w:spacing w:after="0" w:line="240" w:lineRule="atLeast"/>
        <w:rPr>
          <w:rFonts w:ascii="Times New Roman" w:eastAsia="Times New Roman" w:hAnsi="Times New Roman" w:cs="Times New Roman"/>
          <w:sz w:val="24"/>
          <w:szCs w:val="24"/>
          <w:lang w:eastAsia="hr-HR"/>
        </w:rPr>
      </w:pPr>
    </w:p>
    <w:p w:rsidR="007B0399" w:rsidRPr="007B0399" w:rsidRDefault="007B0399" w:rsidP="007B0399">
      <w:pPr>
        <w:spacing w:after="0" w:line="240" w:lineRule="atLeast"/>
        <w:jc w:val="both"/>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U Centru predškolskog odgoja Turnić ukupno je zaposleno 103 djelatnika na</w:t>
      </w:r>
    </w:p>
    <w:p w:rsidR="007B0399" w:rsidRPr="007B0399" w:rsidRDefault="007B0399" w:rsidP="007B0399">
      <w:pPr>
        <w:spacing w:line="256"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neodređeno radno vrijeme.</w:t>
      </w:r>
    </w:p>
    <w:tbl>
      <w:tblPr>
        <w:tblW w:w="7080" w:type="dxa"/>
        <w:jc w:val="center"/>
        <w:tblLook w:val="04A0" w:firstRow="1" w:lastRow="0" w:firstColumn="1" w:lastColumn="0" w:noHBand="0" w:noVBand="1"/>
      </w:tblPr>
      <w:tblGrid>
        <w:gridCol w:w="4920"/>
        <w:gridCol w:w="2160"/>
      </w:tblGrid>
      <w:tr w:rsidR="007B0399" w:rsidRPr="007B0399" w:rsidTr="00ED4E28">
        <w:trPr>
          <w:trHeight w:val="330"/>
          <w:jc w:val="center"/>
        </w:trPr>
        <w:tc>
          <w:tcPr>
            <w:tcW w:w="4920" w:type="dxa"/>
            <w:tcBorders>
              <w:top w:val="single" w:sz="8" w:space="0" w:color="000000"/>
              <w:left w:val="single" w:sz="8" w:space="0" w:color="000000"/>
              <w:bottom w:val="single" w:sz="8" w:space="0" w:color="000000"/>
              <w:right w:val="single" w:sz="8" w:space="0" w:color="000000"/>
            </w:tcBorders>
            <w:shd w:val="clear" w:color="auto" w:fill="DEEAF6"/>
            <w:noWrap/>
            <w:tcMar>
              <w:top w:w="15" w:type="dxa"/>
              <w:left w:w="15" w:type="dxa"/>
              <w:bottom w:w="15" w:type="dxa"/>
              <w:right w:w="15" w:type="dxa"/>
            </w:tcMar>
            <w:vAlign w:val="center"/>
            <w:hideMark/>
          </w:tcPr>
          <w:p w:rsidR="007B0399" w:rsidRPr="007B0399" w:rsidRDefault="007B0399"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b/>
                <w:bCs/>
                <w:sz w:val="24"/>
                <w:szCs w:val="24"/>
                <w:lang w:eastAsia="hr-HR"/>
              </w:rPr>
              <w:t>NAZIV</w:t>
            </w:r>
          </w:p>
          <w:p w:rsidR="007B0399" w:rsidRPr="007B0399" w:rsidRDefault="007B0399"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b/>
                <w:bCs/>
                <w:sz w:val="24"/>
                <w:szCs w:val="24"/>
                <w:lang w:eastAsia="hr-HR"/>
              </w:rPr>
              <w:t>RADNOG MJESTA</w:t>
            </w:r>
          </w:p>
        </w:tc>
        <w:tc>
          <w:tcPr>
            <w:tcW w:w="2160" w:type="dxa"/>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b/>
                <w:bCs/>
                <w:sz w:val="24"/>
                <w:szCs w:val="24"/>
                <w:lang w:eastAsia="hr-HR"/>
              </w:rPr>
              <w:t>BROJ IZVRŠITELJA</w:t>
            </w:r>
          </w:p>
        </w:tc>
      </w:tr>
      <w:tr w:rsidR="007B0399" w:rsidRPr="007B0399" w:rsidTr="00ED4E28">
        <w:trPr>
          <w:trHeight w:val="285"/>
          <w:jc w:val="center"/>
        </w:trPr>
        <w:tc>
          <w:tcPr>
            <w:tcW w:w="49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Voditelj CPO</w:t>
            </w:r>
          </w:p>
        </w:tc>
        <w:tc>
          <w:tcPr>
            <w:tcW w:w="2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1</w:t>
            </w:r>
          </w:p>
        </w:tc>
      </w:tr>
      <w:tr w:rsidR="007B0399" w:rsidRPr="007B0399" w:rsidTr="00ED4E28">
        <w:trPr>
          <w:trHeight w:val="285"/>
          <w:jc w:val="center"/>
        </w:trPr>
        <w:tc>
          <w:tcPr>
            <w:tcW w:w="49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Stručni suradnik - pedagog</w:t>
            </w:r>
          </w:p>
        </w:tc>
        <w:tc>
          <w:tcPr>
            <w:tcW w:w="2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1</w:t>
            </w:r>
          </w:p>
        </w:tc>
      </w:tr>
      <w:tr w:rsidR="007B0399" w:rsidRPr="007B0399" w:rsidTr="00ED4E28">
        <w:trPr>
          <w:trHeight w:val="285"/>
          <w:jc w:val="center"/>
        </w:trPr>
        <w:tc>
          <w:tcPr>
            <w:tcW w:w="49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Stručni suradnik - psiholog</w:t>
            </w:r>
          </w:p>
        </w:tc>
        <w:tc>
          <w:tcPr>
            <w:tcW w:w="2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1</w:t>
            </w:r>
          </w:p>
        </w:tc>
      </w:tr>
      <w:tr w:rsidR="007B0399" w:rsidRPr="007B0399" w:rsidTr="00ED4E28">
        <w:trPr>
          <w:trHeight w:val="285"/>
          <w:jc w:val="center"/>
        </w:trPr>
        <w:tc>
          <w:tcPr>
            <w:tcW w:w="49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xml:space="preserve">Stručni suradnik - edukacijski rehabilitator </w:t>
            </w:r>
          </w:p>
        </w:tc>
        <w:tc>
          <w:tcPr>
            <w:tcW w:w="2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1</w:t>
            </w:r>
          </w:p>
        </w:tc>
      </w:tr>
      <w:tr w:rsidR="007B0399" w:rsidRPr="007B0399" w:rsidTr="00ED4E28">
        <w:trPr>
          <w:trHeight w:val="285"/>
          <w:jc w:val="center"/>
        </w:trPr>
        <w:tc>
          <w:tcPr>
            <w:tcW w:w="49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Stručni suradnik - kineziolog</w:t>
            </w:r>
          </w:p>
        </w:tc>
        <w:tc>
          <w:tcPr>
            <w:tcW w:w="2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1</w:t>
            </w:r>
          </w:p>
        </w:tc>
      </w:tr>
      <w:tr w:rsidR="007B0399" w:rsidRPr="007B0399" w:rsidTr="00ED4E28">
        <w:trPr>
          <w:trHeight w:val="285"/>
          <w:jc w:val="center"/>
        </w:trPr>
        <w:tc>
          <w:tcPr>
            <w:tcW w:w="49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Zdravstveni voditelj</w:t>
            </w:r>
          </w:p>
        </w:tc>
        <w:tc>
          <w:tcPr>
            <w:tcW w:w="2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1</w:t>
            </w:r>
          </w:p>
        </w:tc>
      </w:tr>
      <w:tr w:rsidR="007B0399" w:rsidRPr="007B0399" w:rsidTr="00ED4E28">
        <w:trPr>
          <w:trHeight w:val="285"/>
          <w:jc w:val="center"/>
        </w:trPr>
        <w:tc>
          <w:tcPr>
            <w:tcW w:w="49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xml:space="preserve">Odgojitelj </w:t>
            </w:r>
          </w:p>
        </w:tc>
        <w:tc>
          <w:tcPr>
            <w:tcW w:w="2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62</w:t>
            </w:r>
          </w:p>
        </w:tc>
      </w:tr>
      <w:tr w:rsidR="007B0399" w:rsidRPr="007B0399" w:rsidTr="00ED4E28">
        <w:trPr>
          <w:trHeight w:val="285"/>
          <w:jc w:val="center"/>
        </w:trPr>
        <w:tc>
          <w:tcPr>
            <w:tcW w:w="49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Administrator (odgojitelj 3)</w:t>
            </w:r>
          </w:p>
        </w:tc>
        <w:tc>
          <w:tcPr>
            <w:tcW w:w="2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1</w:t>
            </w:r>
          </w:p>
        </w:tc>
      </w:tr>
      <w:tr w:rsidR="007B0399" w:rsidRPr="007B0399" w:rsidTr="00ED4E28">
        <w:trPr>
          <w:trHeight w:val="285"/>
          <w:jc w:val="center"/>
        </w:trPr>
        <w:tc>
          <w:tcPr>
            <w:tcW w:w="7080" w:type="dxa"/>
            <w:gridSpan w:val="2"/>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DJELATNICI U POSEBNIM/ INKLUZIVNIM SKUPINAMA</w:t>
            </w:r>
          </w:p>
        </w:tc>
      </w:tr>
      <w:tr w:rsidR="007B0399" w:rsidRPr="007B0399" w:rsidTr="00ED4E28">
        <w:trPr>
          <w:trHeight w:val="285"/>
          <w:jc w:val="center"/>
        </w:trPr>
        <w:tc>
          <w:tcPr>
            <w:tcW w:w="4920" w:type="dxa"/>
            <w:tcBorders>
              <w:top w:val="single" w:sz="8" w:space="0" w:color="000000"/>
              <w:left w:val="single" w:sz="8" w:space="0" w:color="000000"/>
              <w:bottom w:val="single" w:sz="8" w:space="0" w:color="000000"/>
              <w:right w:val="single" w:sz="4" w:space="0" w:color="auto"/>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xml:space="preserve">    Rehabilitator – odgojitelj</w:t>
            </w:r>
          </w:p>
        </w:tc>
        <w:tc>
          <w:tcPr>
            <w:tcW w:w="216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4</w:t>
            </w:r>
          </w:p>
        </w:tc>
      </w:tr>
      <w:tr w:rsidR="007B0399" w:rsidRPr="007B0399" w:rsidTr="00ED4E28">
        <w:trPr>
          <w:trHeight w:val="285"/>
          <w:jc w:val="center"/>
        </w:trPr>
        <w:tc>
          <w:tcPr>
            <w:tcW w:w="49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Fizioterapeut</w:t>
            </w:r>
          </w:p>
        </w:tc>
        <w:tc>
          <w:tcPr>
            <w:tcW w:w="2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1</w:t>
            </w:r>
          </w:p>
        </w:tc>
      </w:tr>
      <w:tr w:rsidR="007B0399" w:rsidRPr="007B0399" w:rsidTr="00ED4E28">
        <w:trPr>
          <w:trHeight w:val="285"/>
          <w:jc w:val="center"/>
        </w:trPr>
        <w:tc>
          <w:tcPr>
            <w:tcW w:w="49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xml:space="preserve">Njegovatelj </w:t>
            </w:r>
          </w:p>
        </w:tc>
        <w:tc>
          <w:tcPr>
            <w:tcW w:w="2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2</w:t>
            </w:r>
          </w:p>
        </w:tc>
      </w:tr>
      <w:tr w:rsidR="007B0399" w:rsidRPr="007B0399" w:rsidTr="00ED4E28">
        <w:trPr>
          <w:trHeight w:val="285"/>
          <w:jc w:val="center"/>
        </w:trPr>
        <w:tc>
          <w:tcPr>
            <w:tcW w:w="49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xml:space="preserve">Vozač djece s PP </w:t>
            </w:r>
          </w:p>
        </w:tc>
        <w:tc>
          <w:tcPr>
            <w:tcW w:w="2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1</w:t>
            </w:r>
          </w:p>
        </w:tc>
      </w:tr>
      <w:tr w:rsidR="007B0399" w:rsidRPr="007B0399" w:rsidTr="00ED4E28">
        <w:trPr>
          <w:trHeight w:val="285"/>
          <w:jc w:val="center"/>
        </w:trPr>
        <w:tc>
          <w:tcPr>
            <w:tcW w:w="7080" w:type="dxa"/>
            <w:gridSpan w:val="2"/>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JEDINICA ODRŽAVANJA I PREHRANE</w:t>
            </w:r>
          </w:p>
        </w:tc>
      </w:tr>
      <w:tr w:rsidR="007B0399" w:rsidRPr="007B0399" w:rsidTr="00ED4E28">
        <w:trPr>
          <w:trHeight w:val="285"/>
          <w:jc w:val="center"/>
        </w:trPr>
        <w:tc>
          <w:tcPr>
            <w:tcW w:w="49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Domar – ložač centralnog grijanja</w:t>
            </w:r>
          </w:p>
        </w:tc>
        <w:tc>
          <w:tcPr>
            <w:tcW w:w="2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1</w:t>
            </w:r>
          </w:p>
        </w:tc>
      </w:tr>
      <w:tr w:rsidR="007B0399" w:rsidRPr="007B0399" w:rsidTr="00ED4E28">
        <w:trPr>
          <w:trHeight w:val="285"/>
          <w:jc w:val="center"/>
        </w:trPr>
        <w:tc>
          <w:tcPr>
            <w:tcW w:w="49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Ekonom – vozač</w:t>
            </w:r>
          </w:p>
        </w:tc>
        <w:tc>
          <w:tcPr>
            <w:tcW w:w="2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1</w:t>
            </w:r>
          </w:p>
        </w:tc>
      </w:tr>
      <w:tr w:rsidR="007B0399" w:rsidRPr="007B0399" w:rsidTr="00ED4E28">
        <w:trPr>
          <w:trHeight w:val="285"/>
          <w:jc w:val="center"/>
        </w:trPr>
        <w:tc>
          <w:tcPr>
            <w:tcW w:w="49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Glavna kuharica</w:t>
            </w:r>
          </w:p>
        </w:tc>
        <w:tc>
          <w:tcPr>
            <w:tcW w:w="2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1</w:t>
            </w:r>
          </w:p>
        </w:tc>
      </w:tr>
      <w:tr w:rsidR="007B0399" w:rsidRPr="007B0399" w:rsidTr="00ED4E28">
        <w:trPr>
          <w:trHeight w:val="285"/>
          <w:jc w:val="center"/>
        </w:trPr>
        <w:tc>
          <w:tcPr>
            <w:tcW w:w="49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Kuharice i kuhari</w:t>
            </w:r>
          </w:p>
        </w:tc>
        <w:tc>
          <w:tcPr>
            <w:tcW w:w="2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6</w:t>
            </w:r>
          </w:p>
        </w:tc>
      </w:tr>
      <w:tr w:rsidR="007B0399" w:rsidRPr="007B0399" w:rsidTr="00ED4E28">
        <w:trPr>
          <w:trHeight w:val="285"/>
          <w:jc w:val="center"/>
        </w:trPr>
        <w:tc>
          <w:tcPr>
            <w:tcW w:w="49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Pomoćna kuharica</w:t>
            </w:r>
          </w:p>
        </w:tc>
        <w:tc>
          <w:tcPr>
            <w:tcW w:w="2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5</w:t>
            </w:r>
          </w:p>
        </w:tc>
      </w:tr>
      <w:tr w:rsidR="007B0399" w:rsidRPr="007B0399" w:rsidTr="00ED4E28">
        <w:trPr>
          <w:trHeight w:val="285"/>
          <w:jc w:val="center"/>
        </w:trPr>
        <w:tc>
          <w:tcPr>
            <w:tcW w:w="49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Pomoćna kuharica – spremačica</w:t>
            </w:r>
          </w:p>
        </w:tc>
        <w:tc>
          <w:tcPr>
            <w:tcW w:w="2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2</w:t>
            </w:r>
          </w:p>
        </w:tc>
      </w:tr>
      <w:tr w:rsidR="007B0399" w:rsidRPr="007B0399" w:rsidTr="00ED4E28">
        <w:trPr>
          <w:trHeight w:val="285"/>
          <w:jc w:val="center"/>
        </w:trPr>
        <w:tc>
          <w:tcPr>
            <w:tcW w:w="49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Spremač</w:t>
            </w:r>
          </w:p>
        </w:tc>
        <w:tc>
          <w:tcPr>
            <w:tcW w:w="21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10</w:t>
            </w:r>
          </w:p>
        </w:tc>
      </w:tr>
      <w:tr w:rsidR="007B0399" w:rsidRPr="007B0399" w:rsidTr="00ED4E28">
        <w:trPr>
          <w:trHeight w:val="285"/>
          <w:jc w:val="center"/>
        </w:trPr>
        <w:tc>
          <w:tcPr>
            <w:tcW w:w="4920" w:type="dxa"/>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b/>
                <w:bCs/>
                <w:sz w:val="24"/>
                <w:szCs w:val="24"/>
                <w:lang w:eastAsia="hr-HR"/>
              </w:rPr>
              <w:t>UKUPNO</w:t>
            </w:r>
          </w:p>
        </w:tc>
        <w:tc>
          <w:tcPr>
            <w:tcW w:w="2160" w:type="dxa"/>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center"/>
            <w:hideMark/>
          </w:tcPr>
          <w:p w:rsidR="007B0399" w:rsidRPr="007B0399" w:rsidRDefault="007B0399" w:rsidP="007B0399">
            <w:pPr>
              <w:spacing w:before="100" w:after="100" w:line="240" w:lineRule="atLeast"/>
              <w:ind w:right="100"/>
              <w:jc w:val="center"/>
              <w:rPr>
                <w:rFonts w:ascii="Times New Roman" w:eastAsia="Times New Roman" w:hAnsi="Times New Roman" w:cs="Times New Roman"/>
                <w:b/>
                <w:sz w:val="24"/>
                <w:szCs w:val="24"/>
                <w:lang w:eastAsia="hr-HR"/>
              </w:rPr>
            </w:pPr>
            <w:r w:rsidRPr="007B0399">
              <w:rPr>
                <w:rFonts w:ascii="Times New Roman" w:eastAsia="Times New Roman" w:hAnsi="Times New Roman" w:cs="Times New Roman"/>
                <w:b/>
                <w:sz w:val="24"/>
                <w:szCs w:val="24"/>
                <w:lang w:eastAsia="hr-HR"/>
              </w:rPr>
              <w:t>103</w:t>
            </w:r>
          </w:p>
        </w:tc>
      </w:tr>
    </w:tbl>
    <w:p w:rsidR="00551F0A" w:rsidRPr="007B0399" w:rsidRDefault="00551F0A" w:rsidP="00C75104">
      <w:pPr>
        <w:spacing w:line="256" w:lineRule="auto"/>
        <w:contextualSpacing/>
        <w:rPr>
          <w:rFonts w:ascii="Times New Roman" w:eastAsia="Calibri" w:hAnsi="Times New Roman" w:cs="Times New Roman"/>
          <w:b/>
          <w:bCs/>
          <w:sz w:val="24"/>
          <w:szCs w:val="24"/>
        </w:rPr>
      </w:pPr>
    </w:p>
    <w:p w:rsidR="007B0399" w:rsidRPr="00551F0A" w:rsidRDefault="007B0399" w:rsidP="002E0545">
      <w:pPr>
        <w:pStyle w:val="ListParagraph"/>
        <w:keepNext/>
        <w:numPr>
          <w:ilvl w:val="2"/>
          <w:numId w:val="147"/>
        </w:numPr>
        <w:spacing w:after="0" w:line="240" w:lineRule="auto"/>
        <w:jc w:val="center"/>
        <w:outlineLvl w:val="2"/>
        <w:rPr>
          <w:rFonts w:ascii="Times New Roman" w:eastAsia="Calibri" w:hAnsi="Times New Roman" w:cs="Times New Roman"/>
          <w:b/>
          <w:bCs/>
          <w:sz w:val="24"/>
          <w:szCs w:val="24"/>
          <w:lang w:eastAsia="hr-HR"/>
        </w:rPr>
      </w:pPr>
      <w:bookmarkStart w:id="100" w:name="_Toc114650564"/>
      <w:r w:rsidRPr="00551F0A">
        <w:rPr>
          <w:rFonts w:ascii="Times New Roman" w:eastAsia="Calibri" w:hAnsi="Times New Roman" w:cs="Times New Roman"/>
          <w:b/>
          <w:bCs/>
          <w:sz w:val="24"/>
          <w:szCs w:val="24"/>
          <w:lang w:eastAsia="hr-HR"/>
        </w:rPr>
        <w:t>Raspored odgojitelja za pedagošku godinu 2022./2023.</w:t>
      </w:r>
      <w:bookmarkEnd w:id="100"/>
    </w:p>
    <w:p w:rsidR="00551F0A" w:rsidRPr="00551F0A" w:rsidRDefault="00551F0A" w:rsidP="00551F0A">
      <w:pPr>
        <w:pStyle w:val="ListParagraph"/>
        <w:keepNext/>
        <w:spacing w:after="0" w:line="240" w:lineRule="auto"/>
        <w:ind w:left="862"/>
        <w:outlineLvl w:val="2"/>
        <w:rPr>
          <w:rFonts w:ascii="Times New Roman" w:eastAsia="Calibri" w:hAnsi="Times New Roman" w:cs="Times New Roman"/>
          <w:bCs/>
          <w:sz w:val="24"/>
          <w:szCs w:val="24"/>
          <w:lang w:eastAsia="hr-HR"/>
        </w:rPr>
      </w:pPr>
    </w:p>
    <w:p w:rsidR="007B0399" w:rsidRPr="007B0399" w:rsidRDefault="007B0399" w:rsidP="007B0399">
      <w:pPr>
        <w:spacing w:line="256" w:lineRule="auto"/>
        <w:contextualSpacing/>
        <w:rPr>
          <w:rFonts w:ascii="Times New Roman" w:eastAsia="Calibri" w:hAnsi="Times New Roman" w:cs="Times New Roman"/>
          <w:b/>
          <w:bCs/>
          <w:sz w:val="24"/>
          <w:szCs w:val="24"/>
        </w:rPr>
      </w:pPr>
    </w:p>
    <w:tbl>
      <w:tblPr>
        <w:tblW w:w="4385" w:type="dxa"/>
        <w:jc w:val="center"/>
        <w:tblLook w:val="04A0" w:firstRow="1" w:lastRow="0" w:firstColumn="1" w:lastColumn="0" w:noHBand="0" w:noVBand="1"/>
      </w:tblPr>
      <w:tblGrid>
        <w:gridCol w:w="431"/>
        <w:gridCol w:w="1544"/>
        <w:gridCol w:w="709"/>
        <w:gridCol w:w="1701"/>
      </w:tblGrid>
      <w:tr w:rsidR="00551F0A" w:rsidRPr="007B0399" w:rsidTr="00551F0A">
        <w:trPr>
          <w:trHeight w:hRule="exact" w:val="340"/>
          <w:jc w:val="center"/>
        </w:trPr>
        <w:tc>
          <w:tcPr>
            <w:tcW w:w="431" w:type="dxa"/>
            <w:tcBorders>
              <w:top w:val="single" w:sz="8" w:space="0" w:color="000000"/>
              <w:left w:val="single" w:sz="8" w:space="0" w:color="000000"/>
              <w:bottom w:val="single" w:sz="8" w:space="0" w:color="000000"/>
              <w:right w:val="single" w:sz="8" w:space="0" w:color="000000"/>
            </w:tcBorders>
            <w:shd w:val="clear" w:color="auto" w:fill="DEEAF6"/>
            <w:noWrap/>
            <w:tcMar>
              <w:top w:w="15" w:type="dxa"/>
              <w:left w:w="15" w:type="dxa"/>
              <w:bottom w:w="15" w:type="dxa"/>
              <w:right w:w="15" w:type="dxa"/>
            </w:tcMar>
            <w:vAlign w:val="center"/>
            <w:hideMark/>
          </w:tcPr>
          <w:p w:rsidR="00551F0A" w:rsidRPr="007B0399" w:rsidRDefault="00551F0A" w:rsidP="007B0399">
            <w:pPr>
              <w:spacing w:line="256" w:lineRule="auto"/>
              <w:rPr>
                <w:rFonts w:ascii="Times New Roman" w:eastAsia="Calibri" w:hAnsi="Times New Roman" w:cs="Times New Roman"/>
                <w:b/>
                <w:bCs/>
                <w:sz w:val="24"/>
                <w:szCs w:val="24"/>
              </w:rPr>
            </w:pPr>
          </w:p>
        </w:tc>
        <w:tc>
          <w:tcPr>
            <w:tcW w:w="1544" w:type="dxa"/>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0"/>
                <w:szCs w:val="20"/>
                <w:lang w:eastAsia="hr-HR"/>
              </w:rPr>
            </w:pPr>
            <w:r w:rsidRPr="007B0399">
              <w:rPr>
                <w:rFonts w:ascii="Times New Roman" w:eastAsia="Times New Roman" w:hAnsi="Times New Roman" w:cs="Times New Roman"/>
                <w:b/>
                <w:bCs/>
                <w:sz w:val="20"/>
                <w:szCs w:val="20"/>
                <w:lang w:eastAsia="hr-HR"/>
              </w:rPr>
              <w:t>PODCENTAR</w:t>
            </w:r>
          </w:p>
        </w:tc>
        <w:tc>
          <w:tcPr>
            <w:tcW w:w="709" w:type="dxa"/>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12"/>
                <w:szCs w:val="12"/>
                <w:lang w:eastAsia="hr-HR"/>
              </w:rPr>
            </w:pPr>
            <w:r w:rsidRPr="007B0399">
              <w:rPr>
                <w:rFonts w:ascii="Times New Roman" w:eastAsia="Times New Roman" w:hAnsi="Times New Roman" w:cs="Times New Roman"/>
                <w:b/>
                <w:bCs/>
                <w:sz w:val="12"/>
                <w:szCs w:val="12"/>
                <w:lang w:eastAsia="hr-HR"/>
              </w:rPr>
              <w:t>BR. SK.</w:t>
            </w:r>
          </w:p>
        </w:tc>
        <w:tc>
          <w:tcPr>
            <w:tcW w:w="1701" w:type="dxa"/>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0"/>
                <w:szCs w:val="20"/>
                <w:lang w:eastAsia="hr-HR"/>
              </w:rPr>
            </w:pPr>
            <w:r w:rsidRPr="007B0399">
              <w:rPr>
                <w:rFonts w:ascii="Times New Roman" w:eastAsia="Times New Roman" w:hAnsi="Times New Roman" w:cs="Times New Roman"/>
                <w:b/>
                <w:bCs/>
                <w:sz w:val="20"/>
                <w:szCs w:val="20"/>
                <w:lang w:eastAsia="hr-HR"/>
              </w:rPr>
              <w:t>SKUPINA</w:t>
            </w:r>
          </w:p>
        </w:tc>
      </w:tr>
      <w:tr w:rsidR="00551F0A" w:rsidRPr="007B0399" w:rsidTr="00551F0A">
        <w:trPr>
          <w:trHeight w:hRule="exact" w:val="340"/>
          <w:jc w:val="center"/>
        </w:trPr>
        <w:tc>
          <w:tcPr>
            <w:tcW w:w="43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b/>
                <w:bCs/>
                <w:sz w:val="24"/>
                <w:szCs w:val="24"/>
                <w:lang w:eastAsia="hr-HR"/>
              </w:rPr>
              <w:t>1.</w:t>
            </w:r>
          </w:p>
        </w:tc>
        <w:tc>
          <w:tcPr>
            <w:tcW w:w="1544"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before="480" w:after="0" w:line="280" w:lineRule="atLeast"/>
              <w:ind w:right="100"/>
              <w:jc w:val="center"/>
              <w:outlineLvl w:val="0"/>
              <w:rPr>
                <w:rFonts w:ascii="Times New Roman" w:eastAsia="Times New Roman" w:hAnsi="Times New Roman" w:cs="Times New Roman"/>
                <w:b/>
                <w:bCs/>
                <w:kern w:val="36"/>
                <w:sz w:val="24"/>
                <w:szCs w:val="24"/>
                <w:lang w:eastAsia="hr-HR"/>
              </w:rPr>
            </w:pPr>
            <w:bookmarkStart w:id="101" w:name="_Toc114478215"/>
            <w:bookmarkStart w:id="102" w:name="_Toc114478734"/>
            <w:bookmarkStart w:id="103" w:name="_Toc114483664"/>
            <w:bookmarkStart w:id="104" w:name="_Toc114571588"/>
            <w:bookmarkStart w:id="105" w:name="_Toc114648756"/>
            <w:bookmarkStart w:id="106" w:name="_Toc114650565"/>
            <w:r w:rsidRPr="007B0399">
              <w:rPr>
                <w:rFonts w:ascii="Times New Roman" w:eastAsia="Times New Roman" w:hAnsi="Times New Roman" w:cs="Times New Roman"/>
                <w:b/>
                <w:bCs/>
                <w:kern w:val="36"/>
                <w:sz w:val="24"/>
                <w:szCs w:val="24"/>
                <w:lang w:eastAsia="hr-HR"/>
              </w:rPr>
              <w:t>GARDELIN</w:t>
            </w:r>
            <w:bookmarkEnd w:id="101"/>
            <w:bookmarkEnd w:id="102"/>
            <w:bookmarkEnd w:id="103"/>
            <w:bookmarkEnd w:id="104"/>
            <w:bookmarkEnd w:id="105"/>
            <w:bookmarkEnd w:id="106"/>
          </w:p>
          <w:p w:rsidR="00551F0A" w:rsidRPr="007B0399" w:rsidRDefault="00551F0A" w:rsidP="007B0399">
            <w:pPr>
              <w:spacing w:after="0" w:line="240" w:lineRule="auto"/>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w:t>
            </w:r>
          </w:p>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1.</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20"/>
              <w:jc w:val="center"/>
              <w:rPr>
                <w:rFonts w:ascii="Times New Roman" w:eastAsia="Times New Roman" w:hAnsi="Times New Roman" w:cs="Times New Roman"/>
                <w:lang w:eastAsia="hr-HR"/>
              </w:rPr>
            </w:pPr>
            <w:r w:rsidRPr="007B0399">
              <w:rPr>
                <w:rFonts w:ascii="Times New Roman" w:eastAsia="Times New Roman" w:hAnsi="Times New Roman" w:cs="Times New Roman"/>
                <w:lang w:eastAsia="hr-HR"/>
              </w:rPr>
              <w:t>Mješovita jaslička</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2.</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20"/>
              <w:jc w:val="center"/>
              <w:rPr>
                <w:rFonts w:ascii="Times New Roman" w:eastAsia="Times New Roman" w:hAnsi="Times New Roman" w:cs="Times New Roman"/>
                <w:lang w:eastAsia="hr-HR"/>
              </w:rPr>
            </w:pPr>
            <w:r w:rsidRPr="007B0399">
              <w:rPr>
                <w:rFonts w:ascii="Times New Roman" w:eastAsia="Times New Roman" w:hAnsi="Times New Roman" w:cs="Times New Roman"/>
                <w:lang w:eastAsia="hr-HR"/>
              </w:rPr>
              <w:t xml:space="preserve">Mješovita </w:t>
            </w:r>
          </w:p>
          <w:p w:rsidR="00551F0A" w:rsidRPr="007B0399" w:rsidRDefault="00551F0A" w:rsidP="007B0399">
            <w:pPr>
              <w:spacing w:after="0" w:line="240" w:lineRule="atLeast"/>
              <w:ind w:right="20"/>
              <w:jc w:val="center"/>
              <w:rPr>
                <w:rFonts w:ascii="Times New Roman" w:eastAsia="Times New Roman" w:hAnsi="Times New Roman" w:cs="Times New Roman"/>
                <w:lang w:eastAsia="hr-HR"/>
              </w:rPr>
            </w:pPr>
            <w:r w:rsidRPr="007B0399">
              <w:rPr>
                <w:rFonts w:ascii="Times New Roman" w:eastAsia="Times New Roman" w:hAnsi="Times New Roman" w:cs="Times New Roman"/>
                <w:lang w:eastAsia="hr-HR"/>
              </w:rPr>
              <w:t>vrtićka 1</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3.</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lang w:eastAsia="hr-HR"/>
              </w:rPr>
            </w:pPr>
            <w:r w:rsidRPr="007B0399">
              <w:rPr>
                <w:rFonts w:ascii="Times New Roman" w:eastAsia="Times New Roman" w:hAnsi="Times New Roman" w:cs="Times New Roman"/>
                <w:lang w:eastAsia="hr-HR"/>
              </w:rPr>
              <w:t>Mješovita vrtićka 2</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4.</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Default="00551F0A" w:rsidP="007B0399">
            <w:pPr>
              <w:spacing w:after="0" w:line="240" w:lineRule="atLeast"/>
              <w:ind w:right="20"/>
              <w:jc w:val="center"/>
              <w:rPr>
                <w:rFonts w:ascii="Times New Roman" w:eastAsia="Times New Roman" w:hAnsi="Times New Roman" w:cs="Times New Roman"/>
                <w:sz w:val="18"/>
                <w:szCs w:val="18"/>
                <w:lang w:eastAsia="hr-HR"/>
              </w:rPr>
            </w:pPr>
            <w:r w:rsidRPr="007B0399">
              <w:rPr>
                <w:rFonts w:ascii="Times New Roman" w:eastAsia="Times New Roman" w:hAnsi="Times New Roman" w:cs="Times New Roman"/>
                <w:sz w:val="18"/>
                <w:szCs w:val="18"/>
                <w:lang w:eastAsia="hr-HR"/>
              </w:rPr>
              <w:t>Mješovita vrtićka - za pripadnike talijanske nacionalne manjine</w:t>
            </w:r>
          </w:p>
          <w:p w:rsidR="00C75104" w:rsidRDefault="00C75104" w:rsidP="007B0399">
            <w:pPr>
              <w:spacing w:after="0" w:line="240" w:lineRule="atLeast"/>
              <w:ind w:right="20"/>
              <w:jc w:val="center"/>
              <w:rPr>
                <w:rFonts w:ascii="Times New Roman" w:eastAsia="Times New Roman" w:hAnsi="Times New Roman" w:cs="Times New Roman"/>
                <w:sz w:val="18"/>
                <w:szCs w:val="18"/>
                <w:lang w:eastAsia="hr-HR"/>
              </w:rPr>
            </w:pPr>
          </w:p>
          <w:p w:rsidR="00C75104" w:rsidRPr="007B0399" w:rsidRDefault="00C75104" w:rsidP="007B0399">
            <w:pPr>
              <w:spacing w:after="0" w:line="240" w:lineRule="atLeast"/>
              <w:ind w:right="20"/>
              <w:jc w:val="center"/>
              <w:rPr>
                <w:rFonts w:ascii="Times New Roman" w:eastAsia="Times New Roman" w:hAnsi="Times New Roman" w:cs="Times New Roman"/>
                <w:sz w:val="18"/>
                <w:szCs w:val="18"/>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18"/>
                <w:szCs w:val="18"/>
                <w:lang w:eastAsia="hr-HR"/>
              </w:rPr>
            </w:pPr>
          </w:p>
        </w:tc>
      </w:tr>
      <w:tr w:rsidR="00551F0A" w:rsidRPr="007B0399" w:rsidTr="00551F0A">
        <w:trPr>
          <w:trHeight w:hRule="exact" w:val="170"/>
          <w:jc w:val="center"/>
        </w:trPr>
        <w:tc>
          <w:tcPr>
            <w:tcW w:w="431" w:type="dxa"/>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center"/>
            <w:hideMark/>
          </w:tcPr>
          <w:p w:rsidR="00551F0A" w:rsidRPr="007B0399" w:rsidRDefault="00551F0A" w:rsidP="007B0399">
            <w:pPr>
              <w:spacing w:after="0" w:line="240" w:lineRule="auto"/>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w:t>
            </w:r>
          </w:p>
        </w:tc>
        <w:tc>
          <w:tcPr>
            <w:tcW w:w="1544" w:type="dxa"/>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bottom"/>
            <w:hideMark/>
          </w:tcPr>
          <w:p w:rsidR="00551F0A" w:rsidRPr="007B0399" w:rsidRDefault="00551F0A" w:rsidP="007B0399">
            <w:pPr>
              <w:spacing w:after="0" w:line="240" w:lineRule="auto"/>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w:t>
            </w:r>
          </w:p>
        </w:tc>
        <w:tc>
          <w:tcPr>
            <w:tcW w:w="709" w:type="dxa"/>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center"/>
            <w:hideMark/>
          </w:tcPr>
          <w:p w:rsidR="00551F0A" w:rsidRPr="007B0399" w:rsidRDefault="00551F0A" w:rsidP="007B0399">
            <w:pPr>
              <w:spacing w:after="0" w:line="240" w:lineRule="auto"/>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bottom"/>
            <w:hideMark/>
          </w:tcPr>
          <w:p w:rsidR="00551F0A" w:rsidRPr="007B0399" w:rsidRDefault="00551F0A" w:rsidP="007B0399">
            <w:pPr>
              <w:spacing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43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b/>
                <w:bCs/>
                <w:sz w:val="24"/>
                <w:szCs w:val="24"/>
                <w:lang w:eastAsia="hr-HR"/>
              </w:rPr>
              <w:t>2.</w:t>
            </w:r>
          </w:p>
        </w:tc>
        <w:tc>
          <w:tcPr>
            <w:tcW w:w="1544"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before="480" w:after="0" w:line="280" w:lineRule="atLeast"/>
              <w:ind w:right="100"/>
              <w:jc w:val="center"/>
              <w:outlineLvl w:val="0"/>
              <w:rPr>
                <w:rFonts w:ascii="Times New Roman" w:eastAsia="Times New Roman" w:hAnsi="Times New Roman" w:cs="Times New Roman"/>
                <w:b/>
                <w:bCs/>
                <w:kern w:val="36"/>
                <w:sz w:val="24"/>
                <w:szCs w:val="24"/>
                <w:lang w:eastAsia="hr-HR"/>
              </w:rPr>
            </w:pPr>
            <w:bookmarkStart w:id="107" w:name="_Toc114478216"/>
            <w:bookmarkStart w:id="108" w:name="_Toc114478735"/>
            <w:bookmarkStart w:id="109" w:name="_Toc114483665"/>
            <w:bookmarkStart w:id="110" w:name="_Toc114571589"/>
            <w:bookmarkStart w:id="111" w:name="_Toc114648757"/>
            <w:bookmarkStart w:id="112" w:name="_Toc114650566"/>
            <w:r w:rsidRPr="007B0399">
              <w:rPr>
                <w:rFonts w:ascii="Times New Roman" w:eastAsia="Times New Roman" w:hAnsi="Times New Roman" w:cs="Times New Roman"/>
                <w:b/>
                <w:bCs/>
                <w:kern w:val="36"/>
                <w:sz w:val="24"/>
                <w:szCs w:val="24"/>
                <w:lang w:eastAsia="hr-HR"/>
              </w:rPr>
              <w:t>TURNIĆ</w:t>
            </w:r>
            <w:bookmarkEnd w:id="107"/>
            <w:bookmarkEnd w:id="108"/>
            <w:bookmarkEnd w:id="109"/>
            <w:bookmarkEnd w:id="110"/>
            <w:bookmarkEnd w:id="111"/>
            <w:bookmarkEnd w:id="112"/>
          </w:p>
          <w:p w:rsidR="00551F0A" w:rsidRPr="007B0399" w:rsidRDefault="00551F0A" w:rsidP="007B0399">
            <w:pPr>
              <w:spacing w:after="0" w:line="240" w:lineRule="auto"/>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w:t>
            </w:r>
          </w:p>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1.</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lang w:eastAsia="hr-HR"/>
              </w:rPr>
            </w:pPr>
            <w:r w:rsidRPr="007B0399">
              <w:rPr>
                <w:rFonts w:ascii="Times New Roman" w:eastAsia="Times New Roman" w:hAnsi="Times New Roman" w:cs="Times New Roman"/>
                <w:lang w:eastAsia="hr-HR"/>
              </w:rPr>
              <w:t xml:space="preserve">Mlađa jaslička </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2.</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lang w:eastAsia="hr-HR"/>
              </w:rPr>
            </w:pPr>
            <w:r w:rsidRPr="007B0399">
              <w:rPr>
                <w:rFonts w:ascii="Times New Roman" w:eastAsia="Times New Roman" w:hAnsi="Times New Roman" w:cs="Times New Roman"/>
                <w:lang w:eastAsia="hr-HR"/>
              </w:rPr>
              <w:t>Mješovita jaslička 1</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3.</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lang w:eastAsia="hr-HR"/>
              </w:rPr>
            </w:pPr>
            <w:r w:rsidRPr="007B0399">
              <w:rPr>
                <w:rFonts w:ascii="Times New Roman" w:eastAsia="Times New Roman" w:hAnsi="Times New Roman" w:cs="Times New Roman"/>
                <w:lang w:eastAsia="hr-HR"/>
              </w:rPr>
              <w:t>Mješovita jaslička 2</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4.</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lang w:eastAsia="hr-HR"/>
              </w:rPr>
            </w:pPr>
            <w:r w:rsidRPr="007B0399">
              <w:rPr>
                <w:rFonts w:ascii="Times New Roman" w:eastAsia="Times New Roman" w:hAnsi="Times New Roman" w:cs="Times New Roman"/>
                <w:lang w:eastAsia="hr-HR"/>
              </w:rPr>
              <w:t>Mješovita jaslička 3</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5.</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lang w:eastAsia="hr-HR"/>
              </w:rPr>
            </w:pPr>
            <w:r w:rsidRPr="007B0399">
              <w:rPr>
                <w:rFonts w:ascii="Times New Roman" w:eastAsia="Times New Roman" w:hAnsi="Times New Roman" w:cs="Times New Roman"/>
                <w:lang w:eastAsia="hr-HR"/>
              </w:rPr>
              <w:t>Mješovita vrtićka 1</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6.</w:t>
            </w:r>
          </w:p>
        </w:tc>
        <w:tc>
          <w:tcPr>
            <w:tcW w:w="1701" w:type="dxa"/>
            <w:vMerge w:val="restar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lang w:eastAsia="hr-HR"/>
              </w:rPr>
            </w:pPr>
            <w:r w:rsidRPr="007B0399">
              <w:rPr>
                <w:rFonts w:ascii="Times New Roman" w:eastAsia="Times New Roman" w:hAnsi="Times New Roman" w:cs="Times New Roman"/>
                <w:lang w:eastAsia="hr-HR"/>
              </w:rPr>
              <w:t>Mješovita vrtićka 2</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vAlign w:val="center"/>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p>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xml:space="preserve">  7.</w:t>
            </w:r>
          </w:p>
        </w:tc>
        <w:tc>
          <w:tcPr>
            <w:tcW w:w="1701" w:type="dxa"/>
            <w:vMerge w:val="restar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lang w:eastAsia="hr-HR"/>
              </w:rPr>
            </w:pPr>
            <w:r w:rsidRPr="007B0399">
              <w:rPr>
                <w:rFonts w:ascii="Times New Roman" w:eastAsia="Times New Roman" w:hAnsi="Times New Roman" w:cs="Times New Roman"/>
                <w:lang w:eastAsia="hr-HR"/>
              </w:rPr>
              <w:t>Mješovita vrtićka 3</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uto"/>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8.</w:t>
            </w:r>
          </w:p>
        </w:tc>
        <w:tc>
          <w:tcPr>
            <w:tcW w:w="1701" w:type="dxa"/>
            <w:vMerge w:val="restar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uto"/>
              <w:jc w:val="center"/>
              <w:rPr>
                <w:rFonts w:ascii="Times New Roman" w:eastAsia="Times New Roman" w:hAnsi="Times New Roman" w:cs="Times New Roman"/>
                <w:lang w:eastAsia="hr-HR"/>
              </w:rPr>
            </w:pPr>
            <w:r w:rsidRPr="007B0399">
              <w:rPr>
                <w:rFonts w:ascii="Times New Roman" w:eastAsia="Times New Roman" w:hAnsi="Times New Roman" w:cs="Times New Roman"/>
                <w:lang w:eastAsia="hr-HR"/>
              </w:rPr>
              <w:t xml:space="preserve">Mješovita </w:t>
            </w:r>
          </w:p>
          <w:p w:rsidR="00551F0A" w:rsidRPr="007B0399" w:rsidRDefault="00551F0A" w:rsidP="007B0399">
            <w:pPr>
              <w:spacing w:after="0" w:line="240" w:lineRule="auto"/>
              <w:jc w:val="center"/>
              <w:rPr>
                <w:rFonts w:ascii="Times New Roman" w:eastAsia="Times New Roman" w:hAnsi="Times New Roman" w:cs="Times New Roman"/>
                <w:lang w:eastAsia="hr-HR"/>
              </w:rPr>
            </w:pPr>
            <w:r w:rsidRPr="007B0399">
              <w:rPr>
                <w:rFonts w:ascii="Times New Roman" w:eastAsia="Times New Roman" w:hAnsi="Times New Roman" w:cs="Times New Roman"/>
                <w:lang w:eastAsia="hr-HR"/>
              </w:rPr>
              <w:t>vrtićka 4</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4" w:space="0" w:color="auto"/>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4" w:space="0" w:color="auto"/>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lang w:eastAsia="hr-HR"/>
              </w:rPr>
            </w:pPr>
          </w:p>
        </w:tc>
      </w:tr>
      <w:tr w:rsidR="00551F0A" w:rsidRPr="007B0399" w:rsidTr="00551F0A">
        <w:trPr>
          <w:trHeight w:hRule="exact" w:val="170"/>
          <w:jc w:val="center"/>
        </w:trPr>
        <w:tc>
          <w:tcPr>
            <w:tcW w:w="431" w:type="dxa"/>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center"/>
          </w:tcPr>
          <w:p w:rsidR="00551F0A" w:rsidRPr="007B0399" w:rsidRDefault="00551F0A" w:rsidP="007B0399">
            <w:pPr>
              <w:spacing w:after="0" w:line="240" w:lineRule="auto"/>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w:t>
            </w:r>
          </w:p>
          <w:p w:rsidR="00551F0A" w:rsidRPr="007B0399" w:rsidRDefault="00551F0A" w:rsidP="007B0399">
            <w:pPr>
              <w:spacing w:after="0" w:line="240" w:lineRule="auto"/>
              <w:ind w:right="100"/>
              <w:rPr>
                <w:rFonts w:ascii="Times New Roman" w:eastAsia="Times New Roman" w:hAnsi="Times New Roman" w:cs="Times New Roman"/>
                <w:sz w:val="24"/>
                <w:szCs w:val="24"/>
                <w:lang w:eastAsia="hr-HR"/>
              </w:rPr>
            </w:pPr>
          </w:p>
        </w:tc>
        <w:tc>
          <w:tcPr>
            <w:tcW w:w="1544" w:type="dxa"/>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bottom"/>
            <w:hideMark/>
          </w:tcPr>
          <w:p w:rsidR="00551F0A" w:rsidRPr="007B0399" w:rsidRDefault="00551F0A" w:rsidP="007B0399">
            <w:pPr>
              <w:spacing w:line="256" w:lineRule="auto"/>
              <w:rPr>
                <w:rFonts w:ascii="Times New Roman" w:eastAsia="Times New Roman" w:hAnsi="Times New Roman" w:cs="Times New Roman"/>
                <w:sz w:val="24"/>
                <w:szCs w:val="24"/>
                <w:lang w:eastAsia="hr-HR"/>
              </w:rPr>
            </w:pPr>
          </w:p>
        </w:tc>
        <w:tc>
          <w:tcPr>
            <w:tcW w:w="709" w:type="dxa"/>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center"/>
            <w:hideMark/>
          </w:tcPr>
          <w:p w:rsidR="00551F0A" w:rsidRPr="007B0399" w:rsidRDefault="00551F0A" w:rsidP="007B0399">
            <w:pPr>
              <w:spacing w:after="0" w:line="240" w:lineRule="auto"/>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bottom"/>
            <w:hideMark/>
          </w:tcPr>
          <w:p w:rsidR="00551F0A" w:rsidRPr="007B0399" w:rsidRDefault="00551F0A" w:rsidP="007B0399">
            <w:pPr>
              <w:spacing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43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b/>
                <w:bCs/>
                <w:sz w:val="24"/>
                <w:szCs w:val="24"/>
                <w:lang w:eastAsia="hr-HR"/>
              </w:rPr>
              <w:t>3.</w:t>
            </w:r>
          </w:p>
        </w:tc>
        <w:tc>
          <w:tcPr>
            <w:tcW w:w="1544"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before="480" w:after="0" w:line="280" w:lineRule="atLeast"/>
              <w:ind w:right="100"/>
              <w:jc w:val="center"/>
              <w:outlineLvl w:val="0"/>
              <w:rPr>
                <w:rFonts w:ascii="Times New Roman" w:eastAsia="Times New Roman" w:hAnsi="Times New Roman" w:cs="Times New Roman"/>
                <w:b/>
                <w:bCs/>
                <w:kern w:val="36"/>
                <w:sz w:val="24"/>
                <w:szCs w:val="24"/>
                <w:lang w:eastAsia="hr-HR"/>
              </w:rPr>
            </w:pPr>
            <w:bookmarkStart w:id="113" w:name="_Toc114478217"/>
            <w:bookmarkStart w:id="114" w:name="_Toc114478736"/>
            <w:bookmarkStart w:id="115" w:name="_Toc114483666"/>
            <w:bookmarkStart w:id="116" w:name="_Toc114571590"/>
            <w:bookmarkStart w:id="117" w:name="_Toc114648758"/>
            <w:bookmarkStart w:id="118" w:name="_Toc114650567"/>
            <w:r w:rsidRPr="007B0399">
              <w:rPr>
                <w:rFonts w:ascii="Times New Roman" w:eastAsia="Times New Roman" w:hAnsi="Times New Roman" w:cs="Times New Roman"/>
                <w:b/>
                <w:bCs/>
                <w:kern w:val="36"/>
                <w:sz w:val="24"/>
                <w:szCs w:val="24"/>
                <w:lang w:eastAsia="hr-HR"/>
              </w:rPr>
              <w:t>MAVRICA</w:t>
            </w:r>
            <w:bookmarkEnd w:id="113"/>
            <w:bookmarkEnd w:id="114"/>
            <w:bookmarkEnd w:id="115"/>
            <w:bookmarkEnd w:id="116"/>
            <w:bookmarkEnd w:id="117"/>
            <w:bookmarkEnd w:id="118"/>
          </w:p>
          <w:p w:rsidR="00551F0A" w:rsidRPr="007B0399" w:rsidRDefault="00551F0A" w:rsidP="007B0399">
            <w:pPr>
              <w:spacing w:after="0" w:line="240" w:lineRule="auto"/>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w:t>
            </w:r>
          </w:p>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1.</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Mješovita jaslička 1</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2.</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2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Mješovita jaslička 2</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3.</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2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Mješovita vrtićka 1</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4.</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Mješovita vrtićka 2</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5.</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2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Mješovita vrtićka - sport 1</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227"/>
          <w:jc w:val="center"/>
        </w:trPr>
        <w:tc>
          <w:tcPr>
            <w:tcW w:w="431" w:type="dxa"/>
            <w:tcBorders>
              <w:top w:val="single" w:sz="8" w:space="0" w:color="000000"/>
              <w:left w:val="single" w:sz="8" w:space="0" w:color="000000"/>
              <w:bottom w:val="single" w:sz="4" w:space="0" w:color="auto"/>
              <w:right w:val="single" w:sz="8" w:space="0" w:color="000000"/>
            </w:tcBorders>
            <w:shd w:val="clear" w:color="auto" w:fill="DEEAF6"/>
            <w:tcMar>
              <w:top w:w="15" w:type="dxa"/>
              <w:left w:w="15" w:type="dxa"/>
              <w:bottom w:w="15" w:type="dxa"/>
              <w:right w:w="15" w:type="dxa"/>
            </w:tcMar>
            <w:vAlign w:val="center"/>
            <w:hideMark/>
          </w:tcPr>
          <w:p w:rsidR="00551F0A" w:rsidRPr="007B0399" w:rsidRDefault="00551F0A" w:rsidP="007B0399">
            <w:pPr>
              <w:spacing w:after="0" w:line="240" w:lineRule="auto"/>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lastRenderedPageBreak/>
              <w:t> </w:t>
            </w:r>
          </w:p>
        </w:tc>
        <w:tc>
          <w:tcPr>
            <w:tcW w:w="1544" w:type="dxa"/>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bottom"/>
            <w:hideMark/>
          </w:tcPr>
          <w:p w:rsidR="00551F0A" w:rsidRPr="007B0399" w:rsidRDefault="00551F0A" w:rsidP="007B0399">
            <w:pPr>
              <w:spacing w:after="0" w:line="240" w:lineRule="auto"/>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w:t>
            </w:r>
          </w:p>
        </w:tc>
        <w:tc>
          <w:tcPr>
            <w:tcW w:w="709" w:type="dxa"/>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center"/>
            <w:hideMark/>
          </w:tcPr>
          <w:p w:rsidR="00551F0A" w:rsidRPr="007B0399" w:rsidRDefault="00551F0A" w:rsidP="007B0399">
            <w:pPr>
              <w:spacing w:after="0" w:line="240" w:lineRule="auto"/>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bottom"/>
            <w:hideMark/>
          </w:tcPr>
          <w:p w:rsidR="00551F0A" w:rsidRPr="007B0399" w:rsidRDefault="00551F0A" w:rsidP="007B0399">
            <w:pPr>
              <w:spacing w:line="256" w:lineRule="auto"/>
              <w:rPr>
                <w:rFonts w:ascii="Times New Roman" w:eastAsia="Times New Roman" w:hAnsi="Times New Roman" w:cs="Times New Roman"/>
                <w:sz w:val="24"/>
                <w:szCs w:val="24"/>
                <w:lang w:eastAsia="hr-HR"/>
              </w:rPr>
            </w:pPr>
          </w:p>
        </w:tc>
      </w:tr>
      <w:tr w:rsidR="00551F0A" w:rsidRPr="007B0399" w:rsidTr="00551F0A">
        <w:trPr>
          <w:trHeight w:hRule="exact" w:val="612"/>
          <w:jc w:val="center"/>
        </w:trPr>
        <w:tc>
          <w:tcPr>
            <w:tcW w:w="431" w:type="dxa"/>
            <w:vMerge w:val="restar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b/>
                <w:bCs/>
                <w:sz w:val="24"/>
                <w:szCs w:val="24"/>
                <w:lang w:eastAsia="hr-HR"/>
              </w:rPr>
              <w:t>4.</w:t>
            </w:r>
          </w:p>
        </w:tc>
        <w:tc>
          <w:tcPr>
            <w:tcW w:w="1544" w:type="dxa"/>
            <w:vMerge w:val="restar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vAlign w:val="center"/>
          </w:tcPr>
          <w:p w:rsidR="00551F0A" w:rsidRPr="007B0399" w:rsidRDefault="00551F0A" w:rsidP="007B0399">
            <w:pPr>
              <w:spacing w:after="0" w:line="240" w:lineRule="auto"/>
              <w:ind w:right="100"/>
              <w:jc w:val="center"/>
              <w:rPr>
                <w:rFonts w:ascii="Times New Roman" w:eastAsia="Times New Roman" w:hAnsi="Times New Roman" w:cs="Times New Roman"/>
                <w:b/>
                <w:bCs/>
                <w:kern w:val="36"/>
                <w:sz w:val="24"/>
                <w:szCs w:val="24"/>
                <w:lang w:eastAsia="hr-HR"/>
              </w:rPr>
            </w:pPr>
            <w:r w:rsidRPr="007B0399">
              <w:rPr>
                <w:rFonts w:ascii="Times New Roman" w:eastAsia="Times New Roman" w:hAnsi="Times New Roman" w:cs="Times New Roman"/>
                <w:b/>
                <w:bCs/>
                <w:kern w:val="36"/>
                <w:sz w:val="24"/>
                <w:szCs w:val="24"/>
                <w:lang w:eastAsia="hr-HR"/>
              </w:rPr>
              <w:t>RADOST</w:t>
            </w:r>
          </w:p>
          <w:p w:rsidR="00551F0A" w:rsidRPr="007B0399" w:rsidRDefault="00551F0A" w:rsidP="007B0399">
            <w:pPr>
              <w:spacing w:after="0" w:line="240" w:lineRule="auto"/>
              <w:ind w:right="100"/>
              <w:jc w:val="center"/>
              <w:rPr>
                <w:rFonts w:ascii="Times New Roman" w:eastAsia="Times New Roman" w:hAnsi="Times New Roman" w:cs="Times New Roman"/>
                <w:sz w:val="24"/>
                <w:szCs w:val="24"/>
                <w:lang w:eastAsia="hr-HR"/>
              </w:rPr>
            </w:pPr>
          </w:p>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1.</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Mješovita jaslička 1</w:t>
            </w:r>
          </w:p>
        </w:tc>
      </w:tr>
      <w:tr w:rsidR="00551F0A" w:rsidRPr="007B0399" w:rsidTr="00551F0A">
        <w:trPr>
          <w:trHeight w:hRule="exact" w:val="340"/>
          <w:jc w:val="center"/>
        </w:trPr>
        <w:tc>
          <w:tcPr>
            <w:tcW w:w="0" w:type="auto"/>
            <w:vMerge/>
            <w:tcBorders>
              <w:top w:val="single" w:sz="4" w:space="0" w:color="auto"/>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0" w:type="auto"/>
            <w:vMerge/>
            <w:tcBorders>
              <w:top w:val="single" w:sz="4" w:space="0" w:color="auto"/>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2.</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Mješovita jaslička 2</w:t>
            </w:r>
          </w:p>
        </w:tc>
      </w:tr>
      <w:tr w:rsidR="00551F0A" w:rsidRPr="007B0399" w:rsidTr="00551F0A">
        <w:trPr>
          <w:trHeight w:hRule="exact" w:val="340"/>
          <w:jc w:val="center"/>
        </w:trPr>
        <w:tc>
          <w:tcPr>
            <w:tcW w:w="0" w:type="auto"/>
            <w:vMerge/>
            <w:tcBorders>
              <w:top w:val="single" w:sz="4" w:space="0" w:color="auto"/>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0" w:type="auto"/>
            <w:vMerge/>
            <w:tcBorders>
              <w:top w:val="single" w:sz="4" w:space="0" w:color="auto"/>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4" w:space="0" w:color="auto"/>
              <w:right w:val="single" w:sz="8" w:space="0" w:color="000000"/>
            </w:tcBorders>
            <w:shd w:val="clear" w:color="auto" w:fill="FFFFFF"/>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3.</w:t>
            </w:r>
          </w:p>
        </w:tc>
        <w:tc>
          <w:tcPr>
            <w:tcW w:w="1701" w:type="dxa"/>
            <w:vMerge w:val="restart"/>
            <w:tcBorders>
              <w:top w:val="single" w:sz="8" w:space="0" w:color="000000"/>
              <w:left w:val="single" w:sz="8" w:space="0" w:color="000000"/>
              <w:bottom w:val="single" w:sz="4" w:space="0" w:color="auto"/>
              <w:right w:val="single" w:sz="8" w:space="0" w:color="000000"/>
            </w:tcBorders>
            <w:shd w:val="clear" w:color="auto" w:fill="FFFFFF"/>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Mješovita vrtićka</w:t>
            </w:r>
          </w:p>
        </w:tc>
      </w:tr>
      <w:tr w:rsidR="00551F0A" w:rsidRPr="007B0399" w:rsidTr="00551F0A">
        <w:trPr>
          <w:trHeight w:hRule="exact" w:val="340"/>
          <w:jc w:val="center"/>
        </w:trPr>
        <w:tc>
          <w:tcPr>
            <w:tcW w:w="0" w:type="auto"/>
            <w:vMerge/>
            <w:tcBorders>
              <w:top w:val="single" w:sz="4" w:space="0" w:color="auto"/>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227"/>
          <w:jc w:val="center"/>
        </w:trPr>
        <w:tc>
          <w:tcPr>
            <w:tcW w:w="0" w:type="auto"/>
            <w:tcBorders>
              <w:top w:val="single" w:sz="4" w:space="0" w:color="auto"/>
              <w:left w:val="single" w:sz="8" w:space="0" w:color="000000"/>
              <w:bottom w:val="single" w:sz="4" w:space="0" w:color="auto"/>
              <w:right w:val="single" w:sz="8" w:space="0" w:color="000000"/>
            </w:tcBorders>
            <w:shd w:val="clear" w:color="auto" w:fill="DEEAF6"/>
            <w:tcMar>
              <w:top w:w="15" w:type="dxa"/>
              <w:left w:w="15" w:type="dxa"/>
              <w:bottom w:w="15" w:type="dxa"/>
              <w:right w:w="15" w:type="dxa"/>
            </w:tcMar>
            <w:vAlign w:val="center"/>
            <w:hideMark/>
          </w:tcPr>
          <w:p w:rsidR="00551F0A" w:rsidRPr="007B0399" w:rsidRDefault="00551F0A" w:rsidP="007B0399">
            <w:pPr>
              <w:spacing w:line="256" w:lineRule="auto"/>
              <w:rPr>
                <w:rFonts w:ascii="Times New Roman" w:eastAsia="Times New Roman" w:hAnsi="Times New Roman" w:cs="Times New Roman"/>
                <w:sz w:val="24"/>
                <w:szCs w:val="24"/>
                <w:lang w:eastAsia="hr-HR"/>
              </w:rPr>
            </w:pPr>
          </w:p>
        </w:tc>
        <w:tc>
          <w:tcPr>
            <w:tcW w:w="1544" w:type="dxa"/>
            <w:tcBorders>
              <w:top w:val="single" w:sz="4" w:space="0" w:color="auto"/>
              <w:left w:val="single" w:sz="8" w:space="0" w:color="000000"/>
              <w:bottom w:val="single" w:sz="4" w:space="0" w:color="auto"/>
              <w:right w:val="single" w:sz="8" w:space="0" w:color="000000"/>
            </w:tcBorders>
            <w:shd w:val="clear" w:color="auto" w:fill="DEEAF6"/>
            <w:tcMar>
              <w:top w:w="15" w:type="dxa"/>
              <w:left w:w="15" w:type="dxa"/>
              <w:bottom w:w="15" w:type="dxa"/>
              <w:right w:w="15" w:type="dxa"/>
            </w:tcMar>
            <w:vAlign w:val="center"/>
          </w:tcPr>
          <w:p w:rsidR="00551F0A" w:rsidRPr="007B0399" w:rsidRDefault="00551F0A" w:rsidP="007B0399">
            <w:pPr>
              <w:spacing w:after="0" w:line="240" w:lineRule="atLeast"/>
              <w:ind w:right="100"/>
              <w:rPr>
                <w:rFonts w:ascii="Times New Roman" w:eastAsia="Times New Roman" w:hAnsi="Times New Roman" w:cs="Times New Roman"/>
                <w:sz w:val="24"/>
                <w:szCs w:val="24"/>
                <w:lang w:eastAsia="hr-HR"/>
              </w:rPr>
            </w:pPr>
          </w:p>
        </w:tc>
        <w:tc>
          <w:tcPr>
            <w:tcW w:w="709" w:type="dxa"/>
            <w:tcBorders>
              <w:top w:val="single" w:sz="8" w:space="0" w:color="000000"/>
              <w:left w:val="single" w:sz="8" w:space="0" w:color="000000"/>
              <w:bottom w:val="single" w:sz="4" w:space="0" w:color="auto"/>
              <w:right w:val="single" w:sz="8" w:space="0" w:color="000000"/>
            </w:tcBorders>
            <w:shd w:val="clear" w:color="auto" w:fill="DEEAF6"/>
            <w:tcMar>
              <w:top w:w="15" w:type="dxa"/>
              <w:left w:w="15" w:type="dxa"/>
              <w:bottom w:w="15" w:type="dxa"/>
              <w:right w:w="15" w:type="dxa"/>
            </w:tcMar>
            <w:vAlign w:val="center"/>
            <w:hideMark/>
          </w:tcPr>
          <w:p w:rsidR="00551F0A" w:rsidRPr="007B0399" w:rsidRDefault="00551F0A" w:rsidP="007B0399">
            <w:pPr>
              <w:spacing w:line="256" w:lineRule="auto"/>
              <w:rPr>
                <w:rFonts w:ascii="Times New Roman" w:eastAsia="Times New Roman" w:hAnsi="Times New Roman" w:cs="Times New Roman"/>
                <w:sz w:val="24"/>
                <w:szCs w:val="24"/>
                <w:lang w:eastAsia="hr-HR"/>
              </w:rPr>
            </w:pPr>
          </w:p>
        </w:tc>
        <w:tc>
          <w:tcPr>
            <w:tcW w:w="1701" w:type="dxa"/>
            <w:tcBorders>
              <w:top w:val="single" w:sz="8" w:space="0" w:color="000000"/>
              <w:left w:val="single" w:sz="8" w:space="0" w:color="000000"/>
              <w:bottom w:val="single" w:sz="4" w:space="0" w:color="auto"/>
              <w:right w:val="single" w:sz="8" w:space="0" w:color="000000"/>
            </w:tcBorders>
            <w:shd w:val="clear" w:color="auto" w:fill="DEEAF6"/>
            <w:tcMar>
              <w:top w:w="15" w:type="dxa"/>
              <w:left w:w="15" w:type="dxa"/>
              <w:bottom w:w="15" w:type="dxa"/>
              <w:right w:w="15" w:type="dxa"/>
            </w:tcMar>
            <w:vAlign w:val="center"/>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0" w:type="auto"/>
            <w:vMerge w:val="restar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uto"/>
              <w:jc w:val="center"/>
              <w:rPr>
                <w:rFonts w:ascii="Times New Roman" w:eastAsia="Times New Roman" w:hAnsi="Times New Roman" w:cs="Times New Roman"/>
                <w:b/>
                <w:sz w:val="24"/>
                <w:szCs w:val="24"/>
                <w:lang w:eastAsia="hr-HR"/>
              </w:rPr>
            </w:pPr>
            <w:r w:rsidRPr="007B0399">
              <w:rPr>
                <w:rFonts w:ascii="Times New Roman" w:eastAsia="Times New Roman" w:hAnsi="Times New Roman" w:cs="Times New Roman"/>
                <w:b/>
                <w:sz w:val="24"/>
                <w:szCs w:val="24"/>
                <w:lang w:eastAsia="hr-HR"/>
              </w:rPr>
              <w:t>5.</w:t>
            </w:r>
          </w:p>
        </w:tc>
        <w:tc>
          <w:tcPr>
            <w:tcW w:w="1544" w:type="dxa"/>
            <w:vMerge w:val="restar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b/>
                <w:sz w:val="24"/>
                <w:szCs w:val="24"/>
                <w:lang w:eastAsia="hr-HR"/>
              </w:rPr>
            </w:pPr>
            <w:r w:rsidRPr="007B0399">
              <w:rPr>
                <w:rFonts w:ascii="Times New Roman" w:eastAsia="Times New Roman" w:hAnsi="Times New Roman" w:cs="Times New Roman"/>
                <w:b/>
                <w:sz w:val="24"/>
                <w:szCs w:val="24"/>
                <w:lang w:eastAsia="hr-HR"/>
              </w:rPr>
              <w:t>PEHLIN</w:t>
            </w:r>
          </w:p>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p>
        </w:tc>
        <w:tc>
          <w:tcPr>
            <w:tcW w:w="709" w:type="dxa"/>
            <w:vMerge w:val="restar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1.</w:t>
            </w:r>
          </w:p>
        </w:tc>
        <w:tc>
          <w:tcPr>
            <w:tcW w:w="1701" w:type="dxa"/>
            <w:vMerge w:val="restar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Mješovita jaslička</w:t>
            </w:r>
          </w:p>
        </w:tc>
      </w:tr>
      <w:tr w:rsidR="00551F0A" w:rsidRPr="007B0399" w:rsidTr="00551F0A">
        <w:trPr>
          <w:trHeight w:hRule="exact" w:val="340"/>
          <w:jc w:val="center"/>
        </w:trPr>
        <w:tc>
          <w:tcPr>
            <w:tcW w:w="0" w:type="auto"/>
            <w:vMerge/>
            <w:tcBorders>
              <w:top w:val="single" w:sz="4" w:space="0" w:color="auto"/>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b/>
                <w:sz w:val="24"/>
                <w:szCs w:val="24"/>
                <w:lang w:eastAsia="hr-HR"/>
              </w:rPr>
            </w:pPr>
          </w:p>
        </w:tc>
        <w:tc>
          <w:tcPr>
            <w:tcW w:w="0" w:type="auto"/>
            <w:vMerge/>
            <w:tcBorders>
              <w:top w:val="single" w:sz="4" w:space="0" w:color="auto"/>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4" w:space="0" w:color="auto"/>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4" w:space="0" w:color="auto"/>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0" w:type="auto"/>
            <w:vMerge/>
            <w:tcBorders>
              <w:top w:val="single" w:sz="4" w:space="0" w:color="auto"/>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b/>
                <w:sz w:val="24"/>
                <w:szCs w:val="24"/>
                <w:lang w:eastAsia="hr-HR"/>
              </w:rPr>
            </w:pPr>
          </w:p>
        </w:tc>
        <w:tc>
          <w:tcPr>
            <w:tcW w:w="0" w:type="auto"/>
            <w:vMerge/>
            <w:tcBorders>
              <w:top w:val="single" w:sz="4" w:space="0" w:color="auto"/>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2.</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Mješovita vrtićka</w:t>
            </w:r>
          </w:p>
        </w:tc>
      </w:tr>
      <w:tr w:rsidR="00551F0A" w:rsidRPr="007B0399" w:rsidTr="00551F0A">
        <w:trPr>
          <w:trHeight w:hRule="exact" w:val="340"/>
          <w:jc w:val="center"/>
        </w:trPr>
        <w:tc>
          <w:tcPr>
            <w:tcW w:w="0" w:type="auto"/>
            <w:vMerge/>
            <w:tcBorders>
              <w:top w:val="single" w:sz="4" w:space="0" w:color="auto"/>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b/>
                <w:sz w:val="24"/>
                <w:szCs w:val="24"/>
                <w:lang w:eastAsia="hr-HR"/>
              </w:rPr>
            </w:pPr>
          </w:p>
        </w:tc>
        <w:tc>
          <w:tcPr>
            <w:tcW w:w="0" w:type="auto"/>
            <w:vMerge/>
            <w:tcBorders>
              <w:top w:val="single" w:sz="4" w:space="0" w:color="auto"/>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227"/>
          <w:jc w:val="center"/>
        </w:trPr>
        <w:tc>
          <w:tcPr>
            <w:tcW w:w="431" w:type="dxa"/>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center"/>
            <w:hideMark/>
          </w:tcPr>
          <w:p w:rsidR="00551F0A" w:rsidRPr="007B0399" w:rsidRDefault="00551F0A" w:rsidP="007B0399">
            <w:pPr>
              <w:spacing w:after="0" w:line="276" w:lineRule="auto"/>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w:t>
            </w:r>
          </w:p>
        </w:tc>
        <w:tc>
          <w:tcPr>
            <w:tcW w:w="1544" w:type="dxa"/>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bottom"/>
            <w:hideMark/>
          </w:tcPr>
          <w:p w:rsidR="00551F0A" w:rsidRPr="007B0399" w:rsidRDefault="00551F0A" w:rsidP="007B0399">
            <w:pPr>
              <w:spacing w:after="0" w:line="276" w:lineRule="auto"/>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w:t>
            </w:r>
          </w:p>
        </w:tc>
        <w:tc>
          <w:tcPr>
            <w:tcW w:w="709" w:type="dxa"/>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center"/>
            <w:hideMark/>
          </w:tcPr>
          <w:p w:rsidR="00551F0A" w:rsidRPr="007B0399" w:rsidRDefault="00551F0A" w:rsidP="007B0399">
            <w:pPr>
              <w:spacing w:after="0" w:line="276" w:lineRule="auto"/>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bottom"/>
            <w:hideMark/>
          </w:tcPr>
          <w:p w:rsidR="00551F0A" w:rsidRPr="007B0399" w:rsidRDefault="00551F0A" w:rsidP="007B0399">
            <w:pPr>
              <w:spacing w:line="256" w:lineRule="auto"/>
              <w:rPr>
                <w:rFonts w:ascii="Times New Roman" w:eastAsia="Times New Roman" w:hAnsi="Times New Roman" w:cs="Times New Roman"/>
                <w:sz w:val="24"/>
                <w:szCs w:val="24"/>
                <w:lang w:eastAsia="hr-HR"/>
              </w:rPr>
            </w:pPr>
          </w:p>
        </w:tc>
      </w:tr>
      <w:tr w:rsidR="00551F0A" w:rsidRPr="007B0399" w:rsidTr="00551F0A">
        <w:trPr>
          <w:trHeight w:hRule="exact" w:val="375"/>
          <w:jc w:val="center"/>
        </w:trPr>
        <w:tc>
          <w:tcPr>
            <w:tcW w:w="431" w:type="dxa"/>
            <w:vMerge w:val="restar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b/>
                <w:bCs/>
                <w:sz w:val="24"/>
                <w:szCs w:val="24"/>
                <w:lang w:eastAsia="hr-HR"/>
              </w:rPr>
              <w:t>6.</w:t>
            </w:r>
          </w:p>
          <w:p w:rsidR="00551F0A" w:rsidRPr="007B0399" w:rsidRDefault="00551F0A" w:rsidP="007B0399">
            <w:pPr>
              <w:spacing w:line="276" w:lineRule="auto"/>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w:t>
            </w:r>
          </w:p>
        </w:tc>
        <w:tc>
          <w:tcPr>
            <w:tcW w:w="1544" w:type="dxa"/>
            <w:vMerge w:val="restar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vAlign w:val="center"/>
          </w:tcPr>
          <w:p w:rsidR="00551F0A" w:rsidRPr="007B0399" w:rsidRDefault="00551F0A" w:rsidP="007B0399">
            <w:pPr>
              <w:spacing w:after="0" w:line="240" w:lineRule="auto"/>
              <w:ind w:right="100"/>
              <w:jc w:val="center"/>
              <w:rPr>
                <w:rFonts w:ascii="Times New Roman" w:eastAsia="Times New Roman" w:hAnsi="Times New Roman" w:cs="Times New Roman"/>
                <w:b/>
                <w:bCs/>
                <w:kern w:val="36"/>
                <w:sz w:val="24"/>
                <w:szCs w:val="24"/>
                <w:lang w:eastAsia="hr-HR"/>
              </w:rPr>
            </w:pPr>
            <w:r w:rsidRPr="007B0399">
              <w:rPr>
                <w:rFonts w:ascii="Times New Roman" w:eastAsia="Times New Roman" w:hAnsi="Times New Roman" w:cs="Times New Roman"/>
                <w:b/>
                <w:bCs/>
                <w:kern w:val="36"/>
                <w:sz w:val="24"/>
                <w:szCs w:val="24"/>
                <w:lang w:eastAsia="hr-HR"/>
              </w:rPr>
              <w:t>KRNJEVO</w:t>
            </w:r>
          </w:p>
          <w:p w:rsidR="00551F0A" w:rsidRPr="007B0399" w:rsidRDefault="00551F0A" w:rsidP="007B0399">
            <w:pPr>
              <w:spacing w:after="0" w:line="240" w:lineRule="auto"/>
              <w:ind w:right="100"/>
              <w:jc w:val="center"/>
              <w:rPr>
                <w:rFonts w:ascii="Times New Roman" w:eastAsia="Times New Roman" w:hAnsi="Times New Roman" w:cs="Times New Roman"/>
                <w:b/>
                <w:sz w:val="24"/>
                <w:szCs w:val="24"/>
                <w:lang w:eastAsia="hr-HR"/>
              </w:rPr>
            </w:pPr>
          </w:p>
          <w:p w:rsidR="00551F0A" w:rsidRPr="007B0399" w:rsidRDefault="00551F0A" w:rsidP="007B0399">
            <w:pPr>
              <w:spacing w:line="276" w:lineRule="auto"/>
              <w:ind w:right="100"/>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w:t>
            </w: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1.</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Mješovita jaslička 1</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2.</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Mješovita jaslička 2</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3.</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Mješovita vrtićka 1</w:t>
            </w:r>
          </w:p>
        </w:tc>
      </w:tr>
      <w:tr w:rsidR="00551F0A" w:rsidRPr="007B0399" w:rsidTr="00551F0A">
        <w:trPr>
          <w:trHeight w:hRule="exact" w:val="443"/>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4.</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Mješovita vrtićka 2</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5.</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Mješovita vrtićka 3</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6.</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Mješovita vrtićka 4</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7.</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Mješovita vrtićka -sport 1</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8.</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after="0" w:line="240" w:lineRule="atLeast"/>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Mješovita vrtićka -sport 2</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line="276" w:lineRule="auto"/>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9.</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line="276" w:lineRule="auto"/>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Skupina djece s motoričkim teškoćama</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709" w:type="dxa"/>
            <w:vMerge w:val="restar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vAlign w:val="center"/>
            <w:hideMark/>
          </w:tcPr>
          <w:p w:rsidR="00551F0A" w:rsidRPr="007B0399" w:rsidRDefault="00551F0A" w:rsidP="007B0399">
            <w:pPr>
              <w:spacing w:line="276" w:lineRule="auto"/>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10.</w:t>
            </w:r>
          </w:p>
        </w:tc>
        <w:tc>
          <w:tcPr>
            <w:tcW w:w="170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551F0A" w:rsidRPr="007B0399" w:rsidRDefault="00551F0A" w:rsidP="007B0399">
            <w:pPr>
              <w:spacing w:line="276" w:lineRule="auto"/>
              <w:ind w:right="100"/>
              <w:jc w:val="center"/>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Posebna skupina - autizam</w:t>
            </w: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r w:rsidR="00551F0A" w:rsidRPr="007B0399" w:rsidTr="00551F0A">
        <w:trPr>
          <w:trHeight w:hRule="exact" w:val="340"/>
          <w:jc w:val="center"/>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51F0A" w:rsidRPr="007B0399" w:rsidRDefault="00551F0A" w:rsidP="007B0399">
            <w:pPr>
              <w:spacing w:after="0" w:line="256" w:lineRule="auto"/>
              <w:rPr>
                <w:rFonts w:ascii="Times New Roman" w:eastAsia="Times New Roman" w:hAnsi="Times New Roman" w:cs="Times New Roman"/>
                <w:sz w:val="24"/>
                <w:szCs w:val="24"/>
                <w:lang w:eastAsia="hr-HR"/>
              </w:rPr>
            </w:pPr>
          </w:p>
        </w:tc>
      </w:tr>
    </w:tbl>
    <w:p w:rsidR="007B0399" w:rsidRPr="007B0399" w:rsidRDefault="007B0399" w:rsidP="00C75104">
      <w:pPr>
        <w:keepNext/>
        <w:spacing w:after="0" w:line="240" w:lineRule="auto"/>
        <w:outlineLvl w:val="2"/>
        <w:rPr>
          <w:rFonts w:ascii="Times New Roman" w:eastAsia="Calibri" w:hAnsi="Times New Roman" w:cs="Times New Roman"/>
          <w:b/>
          <w:sz w:val="24"/>
          <w:szCs w:val="24"/>
        </w:rPr>
      </w:pPr>
    </w:p>
    <w:p w:rsidR="007B0399" w:rsidRPr="007B0399" w:rsidRDefault="007B0399" w:rsidP="007B0399">
      <w:pPr>
        <w:keepNext/>
        <w:spacing w:after="0" w:line="240" w:lineRule="auto"/>
        <w:jc w:val="center"/>
        <w:outlineLvl w:val="2"/>
        <w:rPr>
          <w:rFonts w:ascii="Times New Roman" w:eastAsia="Calibri" w:hAnsi="Times New Roman" w:cs="Times New Roman"/>
          <w:bCs/>
          <w:sz w:val="24"/>
          <w:szCs w:val="24"/>
          <w:lang w:eastAsia="hr-HR"/>
        </w:rPr>
      </w:pPr>
      <w:r w:rsidRPr="007B0399">
        <w:rPr>
          <w:rFonts w:ascii="Times New Roman" w:eastAsia="Calibri" w:hAnsi="Times New Roman" w:cs="Times New Roman"/>
          <w:b/>
          <w:bCs/>
          <w:sz w:val="24"/>
          <w:szCs w:val="24"/>
          <w:lang w:eastAsia="hr-HR"/>
        </w:rPr>
        <w:t xml:space="preserve">  </w:t>
      </w:r>
      <w:bookmarkStart w:id="119" w:name="_Toc114650569"/>
      <w:r w:rsidRPr="007B0399">
        <w:rPr>
          <w:rFonts w:ascii="Times New Roman" w:eastAsia="Calibri" w:hAnsi="Times New Roman" w:cs="Times New Roman"/>
          <w:b/>
          <w:bCs/>
          <w:sz w:val="24"/>
          <w:szCs w:val="24"/>
          <w:lang w:eastAsia="hr-HR"/>
        </w:rPr>
        <w:t>1.2.5. Popis odgojitelja pripravnika i mentora u CPO-u</w:t>
      </w:r>
      <w:bookmarkEnd w:id="119"/>
    </w:p>
    <w:p w:rsidR="007B0399" w:rsidRPr="007B0399" w:rsidRDefault="007B0399" w:rsidP="007B0399">
      <w:pPr>
        <w:spacing w:line="256" w:lineRule="auto"/>
        <w:rPr>
          <w:rFonts w:ascii="Times New Roman" w:hAnsi="Times New Roman" w:cs="Times New Roman"/>
        </w:rPr>
      </w:pPr>
    </w:p>
    <w:tbl>
      <w:tblPr>
        <w:tblStyle w:val="TableGrid37"/>
        <w:tblW w:w="0" w:type="auto"/>
        <w:jc w:val="center"/>
        <w:tblLook w:val="04A0" w:firstRow="1" w:lastRow="0" w:firstColumn="1" w:lastColumn="0" w:noHBand="0" w:noVBand="1"/>
      </w:tblPr>
      <w:tblGrid>
        <w:gridCol w:w="1813"/>
        <w:gridCol w:w="1726"/>
        <w:gridCol w:w="1812"/>
      </w:tblGrid>
      <w:tr w:rsidR="00551F0A" w:rsidRPr="007B0399" w:rsidTr="00ED4E28">
        <w:trPr>
          <w:trHeight w:val="397"/>
          <w:jc w:val="center"/>
        </w:trPr>
        <w:tc>
          <w:tcPr>
            <w:tcW w:w="1813"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51F0A" w:rsidRPr="007B0399" w:rsidRDefault="00551F0A" w:rsidP="007B0399">
            <w:pPr>
              <w:spacing w:line="360" w:lineRule="auto"/>
              <w:jc w:val="center"/>
              <w:rPr>
                <w:b/>
                <w:sz w:val="24"/>
                <w:szCs w:val="24"/>
              </w:rPr>
            </w:pPr>
            <w:r w:rsidRPr="007B0399">
              <w:rPr>
                <w:b/>
                <w:sz w:val="24"/>
                <w:szCs w:val="24"/>
              </w:rPr>
              <w:t>PPO</w:t>
            </w:r>
          </w:p>
        </w:tc>
        <w:tc>
          <w:tcPr>
            <w:tcW w:w="172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51F0A" w:rsidRPr="007B0399" w:rsidRDefault="00551F0A" w:rsidP="007B0399">
            <w:pPr>
              <w:spacing w:line="360" w:lineRule="auto"/>
              <w:jc w:val="center"/>
              <w:rPr>
                <w:b/>
                <w:sz w:val="24"/>
                <w:szCs w:val="24"/>
              </w:rPr>
            </w:pPr>
            <w:r w:rsidRPr="007B0399">
              <w:rPr>
                <w:b/>
                <w:sz w:val="24"/>
                <w:szCs w:val="24"/>
              </w:rPr>
              <w:t>Početak stažiranja</w:t>
            </w:r>
          </w:p>
        </w:tc>
        <w:tc>
          <w:tcPr>
            <w:tcW w:w="181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51F0A" w:rsidRPr="007B0399" w:rsidRDefault="00551F0A" w:rsidP="007B0399">
            <w:pPr>
              <w:spacing w:line="360" w:lineRule="auto"/>
              <w:jc w:val="center"/>
              <w:rPr>
                <w:b/>
                <w:sz w:val="24"/>
                <w:szCs w:val="24"/>
              </w:rPr>
            </w:pPr>
            <w:r w:rsidRPr="007B0399">
              <w:rPr>
                <w:b/>
                <w:sz w:val="24"/>
                <w:szCs w:val="24"/>
              </w:rPr>
              <w:t xml:space="preserve">Kraj </w:t>
            </w:r>
          </w:p>
          <w:p w:rsidR="00551F0A" w:rsidRPr="007B0399" w:rsidRDefault="00551F0A" w:rsidP="007B0399">
            <w:pPr>
              <w:spacing w:line="360" w:lineRule="auto"/>
              <w:jc w:val="center"/>
              <w:rPr>
                <w:b/>
                <w:sz w:val="24"/>
                <w:szCs w:val="24"/>
              </w:rPr>
            </w:pPr>
            <w:r w:rsidRPr="007B0399">
              <w:rPr>
                <w:b/>
                <w:sz w:val="24"/>
                <w:szCs w:val="24"/>
              </w:rPr>
              <w:t>stažiranja</w:t>
            </w:r>
          </w:p>
        </w:tc>
      </w:tr>
      <w:tr w:rsidR="00551F0A" w:rsidRPr="007B0399" w:rsidTr="00ED4E28">
        <w:trPr>
          <w:jc w:val="center"/>
        </w:trPr>
        <w:tc>
          <w:tcPr>
            <w:tcW w:w="1813"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b/>
                <w:sz w:val="24"/>
                <w:szCs w:val="24"/>
              </w:rPr>
            </w:pPr>
            <w:r w:rsidRPr="007B0399">
              <w:rPr>
                <w:b/>
                <w:sz w:val="24"/>
                <w:szCs w:val="24"/>
              </w:rPr>
              <w:t>TURNIĆ</w:t>
            </w:r>
          </w:p>
        </w:tc>
        <w:tc>
          <w:tcPr>
            <w:tcW w:w="1726"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22.11.2021.</w:t>
            </w:r>
          </w:p>
        </w:tc>
        <w:tc>
          <w:tcPr>
            <w:tcW w:w="1812"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21.11.2022.</w:t>
            </w:r>
          </w:p>
        </w:tc>
      </w:tr>
      <w:tr w:rsidR="00551F0A" w:rsidRPr="007B0399" w:rsidTr="00ED4E28">
        <w:trPr>
          <w:jc w:val="center"/>
        </w:trPr>
        <w:tc>
          <w:tcPr>
            <w:tcW w:w="1813"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b/>
                <w:sz w:val="24"/>
                <w:szCs w:val="24"/>
              </w:rPr>
            </w:pPr>
            <w:r w:rsidRPr="007B0399">
              <w:rPr>
                <w:b/>
                <w:sz w:val="24"/>
                <w:szCs w:val="24"/>
              </w:rPr>
              <w:t>MAVRICA</w:t>
            </w:r>
          </w:p>
        </w:tc>
        <w:tc>
          <w:tcPr>
            <w:tcW w:w="1726"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03.01.2022.</w:t>
            </w:r>
          </w:p>
        </w:tc>
        <w:tc>
          <w:tcPr>
            <w:tcW w:w="1812"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02.01.2023.</w:t>
            </w:r>
          </w:p>
        </w:tc>
      </w:tr>
      <w:tr w:rsidR="00551F0A" w:rsidRPr="007B0399" w:rsidTr="00ED4E28">
        <w:trPr>
          <w:jc w:val="center"/>
        </w:trPr>
        <w:tc>
          <w:tcPr>
            <w:tcW w:w="1813"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b/>
                <w:sz w:val="24"/>
                <w:szCs w:val="24"/>
              </w:rPr>
            </w:pPr>
            <w:r w:rsidRPr="007B0399">
              <w:rPr>
                <w:b/>
                <w:sz w:val="24"/>
                <w:szCs w:val="24"/>
              </w:rPr>
              <w:t>PEHLIN</w:t>
            </w:r>
          </w:p>
        </w:tc>
        <w:tc>
          <w:tcPr>
            <w:tcW w:w="1726"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13.01.2022.</w:t>
            </w:r>
          </w:p>
        </w:tc>
        <w:tc>
          <w:tcPr>
            <w:tcW w:w="1812"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09.01.2023.</w:t>
            </w:r>
          </w:p>
        </w:tc>
      </w:tr>
    </w:tbl>
    <w:p w:rsidR="007B0399" w:rsidRPr="007B0399" w:rsidRDefault="007B0399" w:rsidP="007B0399">
      <w:pPr>
        <w:spacing w:line="360" w:lineRule="auto"/>
        <w:rPr>
          <w:rFonts w:ascii="Times New Roman" w:eastAsia="Calibri" w:hAnsi="Times New Roman" w:cs="Times New Roman"/>
          <w:b/>
          <w:sz w:val="24"/>
          <w:szCs w:val="24"/>
        </w:rPr>
      </w:pPr>
    </w:p>
    <w:p w:rsidR="007B0399" w:rsidRPr="007B0399" w:rsidRDefault="007B0399" w:rsidP="007B0399">
      <w:pPr>
        <w:keepNext/>
        <w:spacing w:after="0" w:line="240" w:lineRule="auto"/>
        <w:jc w:val="center"/>
        <w:outlineLvl w:val="2"/>
        <w:rPr>
          <w:rFonts w:ascii="Times New Roman" w:eastAsia="Calibri" w:hAnsi="Times New Roman" w:cs="Times New Roman"/>
          <w:bCs/>
          <w:sz w:val="24"/>
          <w:szCs w:val="24"/>
          <w:lang w:eastAsia="hr-HR"/>
        </w:rPr>
      </w:pPr>
      <w:bookmarkStart w:id="120" w:name="_Toc114650570"/>
      <w:r w:rsidRPr="007B0399">
        <w:rPr>
          <w:rFonts w:ascii="Times New Roman" w:eastAsia="Calibri" w:hAnsi="Times New Roman" w:cs="Times New Roman"/>
          <w:b/>
          <w:bCs/>
          <w:sz w:val="24"/>
          <w:szCs w:val="24"/>
          <w:lang w:eastAsia="hr-HR"/>
        </w:rPr>
        <w:t>1.2.6. Popis stručnih suradnika i administratora u CPO Turnić; radno vrijeme</w:t>
      </w:r>
      <w:bookmarkEnd w:id="120"/>
    </w:p>
    <w:p w:rsidR="007B0399" w:rsidRPr="007B0399" w:rsidRDefault="007B0399" w:rsidP="007B0399">
      <w:pPr>
        <w:spacing w:line="360" w:lineRule="auto"/>
        <w:contextualSpacing/>
        <w:rPr>
          <w:rFonts w:ascii="Times New Roman" w:eastAsia="Calibri" w:hAnsi="Times New Roman" w:cs="Times New Roman"/>
          <w:b/>
          <w:sz w:val="24"/>
          <w:szCs w:val="24"/>
        </w:rPr>
      </w:pPr>
    </w:p>
    <w:tbl>
      <w:tblPr>
        <w:tblStyle w:val="TableGrid37"/>
        <w:tblW w:w="0" w:type="auto"/>
        <w:tblLook w:val="04A0" w:firstRow="1" w:lastRow="0" w:firstColumn="1" w:lastColumn="0" w:noHBand="0" w:noVBand="1"/>
      </w:tblPr>
      <w:tblGrid>
        <w:gridCol w:w="988"/>
        <w:gridCol w:w="2126"/>
        <w:gridCol w:w="1559"/>
      </w:tblGrid>
      <w:tr w:rsidR="00551F0A" w:rsidRPr="007B0399" w:rsidTr="00ED4E28">
        <w:tc>
          <w:tcPr>
            <w:tcW w:w="988" w:type="dxa"/>
            <w:vMerge w:val="restart"/>
            <w:tcBorders>
              <w:top w:val="single" w:sz="4" w:space="0" w:color="auto"/>
              <w:left w:val="single" w:sz="4" w:space="0" w:color="auto"/>
              <w:bottom w:val="single" w:sz="4" w:space="0" w:color="auto"/>
              <w:right w:val="single" w:sz="4" w:space="0" w:color="auto"/>
            </w:tcBorders>
            <w:shd w:val="clear" w:color="auto" w:fill="DEEAF6"/>
          </w:tcPr>
          <w:p w:rsidR="00551F0A" w:rsidRPr="007B0399" w:rsidRDefault="00551F0A" w:rsidP="007B0399">
            <w:pPr>
              <w:spacing w:line="360" w:lineRule="auto"/>
              <w:jc w:val="center"/>
              <w:rPr>
                <w:b/>
                <w:sz w:val="24"/>
                <w:szCs w:val="24"/>
              </w:rPr>
            </w:pPr>
          </w:p>
          <w:p w:rsidR="00551F0A" w:rsidRPr="007B0399" w:rsidRDefault="00551F0A" w:rsidP="007B0399">
            <w:pPr>
              <w:shd w:val="clear" w:color="auto" w:fill="DEEAF6"/>
              <w:spacing w:line="360" w:lineRule="auto"/>
              <w:rPr>
                <w:b/>
                <w:sz w:val="24"/>
                <w:szCs w:val="24"/>
              </w:rPr>
            </w:pPr>
          </w:p>
          <w:p w:rsidR="00551F0A" w:rsidRPr="007B0399" w:rsidRDefault="00551F0A" w:rsidP="007B0399">
            <w:pPr>
              <w:shd w:val="clear" w:color="auto" w:fill="DEEAF6"/>
              <w:spacing w:line="360" w:lineRule="auto"/>
              <w:rPr>
                <w:b/>
                <w:sz w:val="24"/>
                <w:szCs w:val="24"/>
              </w:rPr>
            </w:pPr>
          </w:p>
          <w:p w:rsidR="00551F0A" w:rsidRPr="007B0399" w:rsidRDefault="00551F0A" w:rsidP="007B0399">
            <w:pPr>
              <w:shd w:val="clear" w:color="auto" w:fill="DEEAF6"/>
              <w:spacing w:line="360" w:lineRule="auto"/>
              <w:rPr>
                <w:b/>
                <w:sz w:val="24"/>
                <w:szCs w:val="24"/>
              </w:rPr>
            </w:pPr>
          </w:p>
          <w:p w:rsidR="00551F0A" w:rsidRPr="007B0399" w:rsidRDefault="00551F0A" w:rsidP="007B0399">
            <w:pPr>
              <w:shd w:val="clear" w:color="auto" w:fill="DEEAF6"/>
              <w:spacing w:line="360" w:lineRule="auto"/>
              <w:jc w:val="center"/>
              <w:rPr>
                <w:b/>
                <w:sz w:val="24"/>
                <w:szCs w:val="24"/>
              </w:rPr>
            </w:pPr>
            <w:r w:rsidRPr="007B0399">
              <w:rPr>
                <w:b/>
                <w:sz w:val="24"/>
                <w:szCs w:val="24"/>
              </w:rPr>
              <w:t>C</w:t>
            </w:r>
          </w:p>
          <w:p w:rsidR="00551F0A" w:rsidRPr="007B0399" w:rsidRDefault="00551F0A" w:rsidP="007B0399">
            <w:pPr>
              <w:shd w:val="clear" w:color="auto" w:fill="DEEAF6"/>
              <w:spacing w:line="360" w:lineRule="auto"/>
              <w:jc w:val="center"/>
              <w:rPr>
                <w:b/>
                <w:sz w:val="24"/>
                <w:szCs w:val="24"/>
              </w:rPr>
            </w:pPr>
            <w:r w:rsidRPr="007B0399">
              <w:rPr>
                <w:b/>
                <w:sz w:val="24"/>
                <w:szCs w:val="24"/>
              </w:rPr>
              <w:t>P</w:t>
            </w:r>
          </w:p>
          <w:p w:rsidR="00551F0A" w:rsidRPr="007B0399" w:rsidRDefault="00551F0A" w:rsidP="007B0399">
            <w:pPr>
              <w:shd w:val="clear" w:color="auto" w:fill="DEEAF6"/>
              <w:spacing w:line="360" w:lineRule="auto"/>
              <w:jc w:val="center"/>
              <w:rPr>
                <w:b/>
                <w:sz w:val="24"/>
                <w:szCs w:val="24"/>
              </w:rPr>
            </w:pPr>
            <w:r w:rsidRPr="007B0399">
              <w:rPr>
                <w:b/>
                <w:sz w:val="24"/>
                <w:szCs w:val="24"/>
              </w:rPr>
              <w:t>O</w:t>
            </w:r>
          </w:p>
          <w:p w:rsidR="00551F0A" w:rsidRPr="007B0399" w:rsidRDefault="00551F0A" w:rsidP="007B0399">
            <w:pPr>
              <w:shd w:val="clear" w:color="auto" w:fill="DEEAF6"/>
              <w:spacing w:line="360" w:lineRule="auto"/>
              <w:jc w:val="center"/>
              <w:rPr>
                <w:b/>
                <w:sz w:val="24"/>
                <w:szCs w:val="24"/>
              </w:rPr>
            </w:pPr>
          </w:p>
          <w:p w:rsidR="00551F0A" w:rsidRPr="007B0399" w:rsidRDefault="00551F0A" w:rsidP="007B0399">
            <w:pPr>
              <w:shd w:val="clear" w:color="auto" w:fill="DEEAF6"/>
              <w:spacing w:line="360" w:lineRule="auto"/>
              <w:jc w:val="center"/>
              <w:rPr>
                <w:b/>
                <w:sz w:val="24"/>
                <w:szCs w:val="24"/>
              </w:rPr>
            </w:pPr>
            <w:r w:rsidRPr="007B0399">
              <w:rPr>
                <w:b/>
                <w:sz w:val="24"/>
                <w:szCs w:val="24"/>
              </w:rPr>
              <w:t>T</w:t>
            </w:r>
          </w:p>
          <w:p w:rsidR="00551F0A" w:rsidRPr="007B0399" w:rsidRDefault="00551F0A" w:rsidP="007B0399">
            <w:pPr>
              <w:shd w:val="clear" w:color="auto" w:fill="DEEAF6"/>
              <w:spacing w:line="360" w:lineRule="auto"/>
              <w:jc w:val="center"/>
              <w:rPr>
                <w:b/>
                <w:sz w:val="24"/>
                <w:szCs w:val="24"/>
              </w:rPr>
            </w:pPr>
            <w:r w:rsidRPr="007B0399">
              <w:rPr>
                <w:b/>
                <w:sz w:val="24"/>
                <w:szCs w:val="24"/>
              </w:rPr>
              <w:t>U</w:t>
            </w:r>
          </w:p>
          <w:p w:rsidR="00551F0A" w:rsidRPr="007B0399" w:rsidRDefault="00551F0A" w:rsidP="007B0399">
            <w:pPr>
              <w:shd w:val="clear" w:color="auto" w:fill="DEEAF6"/>
              <w:spacing w:line="360" w:lineRule="auto"/>
              <w:jc w:val="center"/>
              <w:rPr>
                <w:b/>
                <w:sz w:val="24"/>
                <w:szCs w:val="24"/>
              </w:rPr>
            </w:pPr>
            <w:r w:rsidRPr="007B0399">
              <w:rPr>
                <w:b/>
                <w:sz w:val="24"/>
                <w:szCs w:val="24"/>
              </w:rPr>
              <w:t>R</w:t>
            </w:r>
          </w:p>
          <w:p w:rsidR="00551F0A" w:rsidRPr="007B0399" w:rsidRDefault="00551F0A" w:rsidP="007B0399">
            <w:pPr>
              <w:shd w:val="clear" w:color="auto" w:fill="DEEAF6"/>
              <w:spacing w:line="360" w:lineRule="auto"/>
              <w:jc w:val="center"/>
              <w:rPr>
                <w:b/>
                <w:sz w:val="24"/>
                <w:szCs w:val="24"/>
              </w:rPr>
            </w:pPr>
            <w:r w:rsidRPr="007B0399">
              <w:rPr>
                <w:b/>
                <w:sz w:val="24"/>
                <w:szCs w:val="24"/>
              </w:rPr>
              <w:t>N</w:t>
            </w:r>
          </w:p>
          <w:p w:rsidR="00551F0A" w:rsidRPr="007B0399" w:rsidRDefault="00551F0A" w:rsidP="007B0399">
            <w:pPr>
              <w:shd w:val="clear" w:color="auto" w:fill="DEEAF6"/>
              <w:spacing w:line="360" w:lineRule="auto"/>
              <w:jc w:val="center"/>
              <w:rPr>
                <w:b/>
                <w:sz w:val="24"/>
                <w:szCs w:val="24"/>
              </w:rPr>
            </w:pPr>
            <w:r w:rsidRPr="007B0399">
              <w:rPr>
                <w:b/>
                <w:sz w:val="24"/>
                <w:szCs w:val="24"/>
              </w:rPr>
              <w:t>I</w:t>
            </w:r>
          </w:p>
          <w:p w:rsidR="00551F0A" w:rsidRPr="007B0399" w:rsidRDefault="00551F0A" w:rsidP="007B0399">
            <w:pPr>
              <w:shd w:val="clear" w:color="auto" w:fill="DEEAF6"/>
              <w:spacing w:line="360" w:lineRule="auto"/>
              <w:jc w:val="center"/>
              <w:rPr>
                <w:b/>
                <w:sz w:val="24"/>
                <w:szCs w:val="24"/>
              </w:rPr>
            </w:pPr>
            <w:r w:rsidRPr="007B0399">
              <w:rPr>
                <w:b/>
                <w:sz w:val="24"/>
                <w:szCs w:val="24"/>
              </w:rPr>
              <w:t>Ć</w:t>
            </w:r>
          </w:p>
        </w:tc>
        <w:tc>
          <w:tcPr>
            <w:tcW w:w="212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51F0A" w:rsidRPr="007B0399" w:rsidRDefault="00551F0A" w:rsidP="007B0399">
            <w:pPr>
              <w:spacing w:line="360" w:lineRule="auto"/>
              <w:jc w:val="center"/>
              <w:rPr>
                <w:b/>
                <w:sz w:val="24"/>
                <w:szCs w:val="24"/>
              </w:rPr>
            </w:pPr>
            <w:r w:rsidRPr="007B0399">
              <w:rPr>
                <w:b/>
                <w:sz w:val="24"/>
                <w:szCs w:val="24"/>
              </w:rPr>
              <w:t>RADNO MJESTO</w:t>
            </w:r>
          </w:p>
        </w:tc>
        <w:tc>
          <w:tcPr>
            <w:tcW w:w="1559"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51F0A" w:rsidRPr="007B0399" w:rsidRDefault="00551F0A" w:rsidP="007B0399">
            <w:pPr>
              <w:spacing w:line="360" w:lineRule="auto"/>
              <w:jc w:val="center"/>
              <w:rPr>
                <w:b/>
                <w:sz w:val="24"/>
                <w:szCs w:val="24"/>
              </w:rPr>
            </w:pPr>
            <w:r w:rsidRPr="007B0399">
              <w:rPr>
                <w:b/>
                <w:sz w:val="24"/>
                <w:szCs w:val="24"/>
              </w:rPr>
              <w:t>RADNO VRIJEME</w:t>
            </w:r>
          </w:p>
        </w:tc>
      </w:tr>
      <w:tr w:rsidR="00551F0A" w:rsidRPr="007B0399" w:rsidTr="00ED4E28">
        <w:trPr>
          <w:trHeight w:val="8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256" w:lineRule="auto"/>
              <w:rPr>
                <w:b/>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Voditeljica CPO-a</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8:00 – 16:00</w:t>
            </w:r>
          </w:p>
        </w:tc>
      </w:tr>
      <w:tr w:rsidR="00551F0A" w:rsidRPr="007B0399" w:rsidTr="00ED4E28">
        <w:trPr>
          <w:trHeight w:val="8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256" w:lineRule="auto"/>
              <w:rPr>
                <w:b/>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Stručni suradnik -pedagog</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8:00-16:00</w:t>
            </w:r>
          </w:p>
        </w:tc>
      </w:tr>
      <w:tr w:rsidR="00551F0A" w:rsidRPr="007B0399" w:rsidTr="00ED4E28">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256" w:lineRule="auto"/>
              <w:rPr>
                <w:b/>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Stručni suradnik - psiholog</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8:00-16:00</w:t>
            </w:r>
          </w:p>
        </w:tc>
      </w:tr>
      <w:tr w:rsidR="00551F0A" w:rsidRPr="007B0399" w:rsidTr="00ED4E28">
        <w:tc>
          <w:tcPr>
            <w:tcW w:w="0" w:type="auto"/>
            <w:vMerge/>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256" w:lineRule="auto"/>
              <w:rPr>
                <w:b/>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 xml:space="preserve">Stručni suradnik - edukacijski rehabilitator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8:00-16:00</w:t>
            </w:r>
          </w:p>
        </w:tc>
      </w:tr>
      <w:tr w:rsidR="00551F0A" w:rsidRPr="007B0399" w:rsidTr="00ED4E28">
        <w:trPr>
          <w:trHeight w:val="8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256" w:lineRule="auto"/>
              <w:rPr>
                <w:b/>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Zdravstvena voditeljica</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8:00-16:00</w:t>
            </w:r>
          </w:p>
        </w:tc>
      </w:tr>
      <w:tr w:rsidR="00551F0A" w:rsidRPr="007B0399" w:rsidTr="00ED4E28">
        <w:trPr>
          <w:trHeight w:val="8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256" w:lineRule="auto"/>
              <w:rPr>
                <w:b/>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Kineziolog</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7:00-15:00</w:t>
            </w:r>
          </w:p>
        </w:tc>
      </w:tr>
      <w:tr w:rsidR="00551F0A" w:rsidRPr="007B0399" w:rsidTr="00ED4E28">
        <w:trPr>
          <w:trHeight w:val="8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256" w:lineRule="auto"/>
              <w:rPr>
                <w:b/>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 xml:space="preserve">Administrator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7:00-15:00</w:t>
            </w:r>
          </w:p>
        </w:tc>
      </w:tr>
    </w:tbl>
    <w:p w:rsidR="007B0399" w:rsidRDefault="007B0399" w:rsidP="007B0399">
      <w:pPr>
        <w:spacing w:line="360" w:lineRule="auto"/>
        <w:rPr>
          <w:rFonts w:ascii="Times New Roman" w:eastAsia="Calibri" w:hAnsi="Times New Roman" w:cs="Times New Roman"/>
          <w:b/>
          <w:bCs/>
          <w:sz w:val="24"/>
          <w:szCs w:val="24"/>
        </w:rPr>
      </w:pPr>
    </w:p>
    <w:p w:rsidR="00551F0A" w:rsidRDefault="00551F0A" w:rsidP="007B0399">
      <w:pPr>
        <w:spacing w:line="360" w:lineRule="auto"/>
        <w:rPr>
          <w:rFonts w:ascii="Times New Roman" w:eastAsia="Calibri" w:hAnsi="Times New Roman" w:cs="Times New Roman"/>
          <w:b/>
          <w:bCs/>
          <w:sz w:val="24"/>
          <w:szCs w:val="24"/>
        </w:rPr>
      </w:pPr>
    </w:p>
    <w:p w:rsidR="00551F0A" w:rsidRDefault="00551F0A" w:rsidP="007B0399">
      <w:pPr>
        <w:spacing w:line="360" w:lineRule="auto"/>
        <w:rPr>
          <w:rFonts w:ascii="Times New Roman" w:eastAsia="Calibri" w:hAnsi="Times New Roman" w:cs="Times New Roman"/>
          <w:b/>
          <w:bCs/>
          <w:sz w:val="24"/>
          <w:szCs w:val="24"/>
        </w:rPr>
      </w:pPr>
    </w:p>
    <w:p w:rsidR="00551F0A" w:rsidRPr="007B0399" w:rsidRDefault="00551F0A" w:rsidP="007B0399">
      <w:pPr>
        <w:spacing w:line="360" w:lineRule="auto"/>
        <w:rPr>
          <w:rFonts w:ascii="Times New Roman" w:eastAsia="Calibri" w:hAnsi="Times New Roman" w:cs="Times New Roman"/>
          <w:b/>
          <w:bCs/>
          <w:sz w:val="24"/>
          <w:szCs w:val="24"/>
        </w:rPr>
      </w:pPr>
    </w:p>
    <w:p w:rsidR="007B0399" w:rsidRPr="007B0399" w:rsidRDefault="007B0399" w:rsidP="007B0399">
      <w:pPr>
        <w:keepNext/>
        <w:spacing w:after="0" w:line="240" w:lineRule="auto"/>
        <w:jc w:val="center"/>
        <w:outlineLvl w:val="2"/>
        <w:rPr>
          <w:rFonts w:ascii="Times New Roman" w:eastAsia="Calibri" w:hAnsi="Times New Roman" w:cs="Times New Roman"/>
          <w:bCs/>
          <w:sz w:val="24"/>
          <w:szCs w:val="24"/>
          <w:lang w:eastAsia="hr-HR"/>
        </w:rPr>
      </w:pPr>
      <w:r w:rsidRPr="007B0399">
        <w:rPr>
          <w:rFonts w:ascii="Times New Roman" w:eastAsia="Calibri" w:hAnsi="Times New Roman" w:cs="Times New Roman"/>
          <w:b/>
          <w:bCs/>
          <w:sz w:val="24"/>
          <w:szCs w:val="24"/>
          <w:lang w:eastAsia="hr-HR"/>
        </w:rPr>
        <w:lastRenderedPageBreak/>
        <w:t xml:space="preserve">  </w:t>
      </w:r>
      <w:bookmarkStart w:id="121" w:name="_Toc114650571"/>
      <w:r w:rsidRPr="007B0399">
        <w:rPr>
          <w:rFonts w:ascii="Times New Roman" w:eastAsia="Calibri" w:hAnsi="Times New Roman" w:cs="Times New Roman"/>
          <w:b/>
          <w:bCs/>
          <w:sz w:val="24"/>
          <w:szCs w:val="24"/>
          <w:lang w:eastAsia="hr-HR"/>
        </w:rPr>
        <w:t>1.2.7. Raspored rada i sjedište stručnih suradnika i administratora</w:t>
      </w:r>
      <w:bookmarkEnd w:id="121"/>
    </w:p>
    <w:p w:rsidR="007B0399" w:rsidRPr="007B0399" w:rsidRDefault="007B0399" w:rsidP="007B0399">
      <w:pPr>
        <w:spacing w:line="360" w:lineRule="auto"/>
        <w:contextualSpacing/>
        <w:rPr>
          <w:rFonts w:ascii="Times New Roman" w:eastAsia="Calibri" w:hAnsi="Times New Roman" w:cs="Times New Roman"/>
          <w:b/>
          <w:bCs/>
          <w:sz w:val="24"/>
          <w:szCs w:val="24"/>
        </w:rPr>
      </w:pPr>
    </w:p>
    <w:tbl>
      <w:tblPr>
        <w:tblStyle w:val="TableGrid37"/>
        <w:tblW w:w="0" w:type="auto"/>
        <w:jc w:val="center"/>
        <w:tblLook w:val="04A0" w:firstRow="1" w:lastRow="0" w:firstColumn="1" w:lastColumn="0" w:noHBand="0" w:noVBand="1"/>
      </w:tblPr>
      <w:tblGrid>
        <w:gridCol w:w="610"/>
        <w:gridCol w:w="2203"/>
        <w:gridCol w:w="1737"/>
        <w:gridCol w:w="1970"/>
      </w:tblGrid>
      <w:tr w:rsidR="00551F0A" w:rsidRPr="007B0399" w:rsidTr="00ED4E28">
        <w:trPr>
          <w:jc w:val="center"/>
        </w:trPr>
        <w:tc>
          <w:tcPr>
            <w:tcW w:w="61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51F0A" w:rsidRPr="007B0399" w:rsidRDefault="00551F0A" w:rsidP="007B0399">
            <w:pPr>
              <w:spacing w:line="360" w:lineRule="auto"/>
              <w:jc w:val="center"/>
              <w:rPr>
                <w:b/>
                <w:sz w:val="24"/>
                <w:szCs w:val="24"/>
              </w:rPr>
            </w:pPr>
            <w:r w:rsidRPr="007B0399">
              <w:rPr>
                <w:b/>
                <w:sz w:val="24"/>
                <w:szCs w:val="24"/>
              </w:rPr>
              <w:t>RB.</w:t>
            </w:r>
          </w:p>
        </w:tc>
        <w:tc>
          <w:tcPr>
            <w:tcW w:w="2203"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51F0A" w:rsidRPr="007B0399" w:rsidRDefault="00551F0A" w:rsidP="007B0399">
            <w:pPr>
              <w:spacing w:line="360" w:lineRule="auto"/>
              <w:jc w:val="center"/>
              <w:rPr>
                <w:b/>
                <w:sz w:val="24"/>
                <w:szCs w:val="24"/>
              </w:rPr>
            </w:pPr>
            <w:r w:rsidRPr="007B0399">
              <w:rPr>
                <w:b/>
                <w:sz w:val="24"/>
                <w:szCs w:val="24"/>
              </w:rPr>
              <w:t>STRUČNI SURADNIK</w:t>
            </w:r>
          </w:p>
        </w:tc>
        <w:tc>
          <w:tcPr>
            <w:tcW w:w="173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51F0A" w:rsidRPr="007B0399" w:rsidRDefault="00551F0A" w:rsidP="007B0399">
            <w:pPr>
              <w:spacing w:line="360" w:lineRule="auto"/>
              <w:jc w:val="center"/>
              <w:rPr>
                <w:b/>
                <w:sz w:val="24"/>
                <w:szCs w:val="24"/>
              </w:rPr>
            </w:pPr>
            <w:r w:rsidRPr="007B0399">
              <w:rPr>
                <w:b/>
                <w:sz w:val="24"/>
                <w:szCs w:val="24"/>
              </w:rPr>
              <w:t>PODCENTAR</w:t>
            </w:r>
          </w:p>
        </w:tc>
        <w:tc>
          <w:tcPr>
            <w:tcW w:w="197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51F0A" w:rsidRPr="007B0399" w:rsidRDefault="00551F0A" w:rsidP="007B0399">
            <w:pPr>
              <w:spacing w:line="360" w:lineRule="auto"/>
              <w:jc w:val="center"/>
              <w:rPr>
                <w:b/>
                <w:sz w:val="24"/>
                <w:szCs w:val="24"/>
              </w:rPr>
            </w:pPr>
            <w:r w:rsidRPr="007B0399">
              <w:rPr>
                <w:b/>
                <w:sz w:val="24"/>
                <w:szCs w:val="24"/>
              </w:rPr>
              <w:t>SJEDIŠTE</w:t>
            </w:r>
          </w:p>
        </w:tc>
      </w:tr>
      <w:tr w:rsidR="00551F0A" w:rsidRPr="007B0399" w:rsidTr="00ED4E28">
        <w:trPr>
          <w:jc w:val="center"/>
        </w:trPr>
        <w:tc>
          <w:tcPr>
            <w:tcW w:w="610"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1.</w:t>
            </w:r>
          </w:p>
        </w:tc>
        <w:tc>
          <w:tcPr>
            <w:tcW w:w="2203"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VODITELJ CPO-a TURNIĆ</w:t>
            </w:r>
          </w:p>
        </w:tc>
        <w:tc>
          <w:tcPr>
            <w:tcW w:w="1737"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SVI PODCENTRI</w:t>
            </w:r>
          </w:p>
        </w:tc>
        <w:tc>
          <w:tcPr>
            <w:tcW w:w="1970"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PPO MAVRICA</w:t>
            </w:r>
          </w:p>
        </w:tc>
      </w:tr>
      <w:tr w:rsidR="00551F0A" w:rsidRPr="007B0399" w:rsidTr="00ED4E28">
        <w:trPr>
          <w:jc w:val="center"/>
        </w:trPr>
        <w:tc>
          <w:tcPr>
            <w:tcW w:w="610"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2.</w:t>
            </w:r>
          </w:p>
        </w:tc>
        <w:tc>
          <w:tcPr>
            <w:tcW w:w="2203"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PEDAGOG</w:t>
            </w:r>
          </w:p>
        </w:tc>
        <w:tc>
          <w:tcPr>
            <w:tcW w:w="1737"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SVI PODCENTRI</w:t>
            </w:r>
          </w:p>
        </w:tc>
        <w:tc>
          <w:tcPr>
            <w:tcW w:w="1970"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PPO MAVRICA</w:t>
            </w:r>
          </w:p>
        </w:tc>
      </w:tr>
      <w:tr w:rsidR="00551F0A" w:rsidRPr="007B0399" w:rsidTr="00ED4E28">
        <w:trPr>
          <w:jc w:val="center"/>
        </w:trPr>
        <w:tc>
          <w:tcPr>
            <w:tcW w:w="610"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3.</w:t>
            </w:r>
          </w:p>
        </w:tc>
        <w:tc>
          <w:tcPr>
            <w:tcW w:w="2203"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PSIHOLOG</w:t>
            </w:r>
          </w:p>
        </w:tc>
        <w:tc>
          <w:tcPr>
            <w:tcW w:w="1737"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SVI PODCENTRI</w:t>
            </w:r>
          </w:p>
        </w:tc>
        <w:tc>
          <w:tcPr>
            <w:tcW w:w="1970"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PPO MAVRICA</w:t>
            </w:r>
          </w:p>
        </w:tc>
      </w:tr>
      <w:tr w:rsidR="00551F0A" w:rsidRPr="007B0399" w:rsidTr="00ED4E28">
        <w:trPr>
          <w:jc w:val="center"/>
        </w:trPr>
        <w:tc>
          <w:tcPr>
            <w:tcW w:w="610"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4.</w:t>
            </w:r>
          </w:p>
        </w:tc>
        <w:tc>
          <w:tcPr>
            <w:tcW w:w="2203"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EDUKACIJSKI REHABILITATOR</w:t>
            </w:r>
          </w:p>
        </w:tc>
        <w:tc>
          <w:tcPr>
            <w:tcW w:w="1737"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SVI PODCENTRI</w:t>
            </w:r>
          </w:p>
        </w:tc>
        <w:tc>
          <w:tcPr>
            <w:tcW w:w="1970"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PPO KRNJEVO</w:t>
            </w:r>
          </w:p>
        </w:tc>
      </w:tr>
      <w:tr w:rsidR="00551F0A" w:rsidRPr="007B0399" w:rsidTr="00ED4E28">
        <w:trPr>
          <w:jc w:val="center"/>
        </w:trPr>
        <w:tc>
          <w:tcPr>
            <w:tcW w:w="610"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5.</w:t>
            </w:r>
          </w:p>
        </w:tc>
        <w:tc>
          <w:tcPr>
            <w:tcW w:w="2203"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ZDRAVSTVENI VODITELJ</w:t>
            </w:r>
          </w:p>
        </w:tc>
        <w:tc>
          <w:tcPr>
            <w:tcW w:w="1737"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SVI PODCENTRI</w:t>
            </w:r>
          </w:p>
        </w:tc>
        <w:tc>
          <w:tcPr>
            <w:tcW w:w="1970"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PPO MAVRICA</w:t>
            </w:r>
          </w:p>
        </w:tc>
      </w:tr>
      <w:tr w:rsidR="00551F0A" w:rsidRPr="007B0399" w:rsidTr="00ED4E28">
        <w:trPr>
          <w:jc w:val="center"/>
        </w:trPr>
        <w:tc>
          <w:tcPr>
            <w:tcW w:w="610"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6.</w:t>
            </w:r>
          </w:p>
        </w:tc>
        <w:tc>
          <w:tcPr>
            <w:tcW w:w="2203"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KINEZIOLOG</w:t>
            </w:r>
          </w:p>
        </w:tc>
        <w:tc>
          <w:tcPr>
            <w:tcW w:w="1737"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MAVRICA</w:t>
            </w:r>
          </w:p>
          <w:p w:rsidR="00551F0A" w:rsidRPr="007B0399" w:rsidRDefault="00551F0A" w:rsidP="007B0399">
            <w:pPr>
              <w:spacing w:line="360" w:lineRule="auto"/>
              <w:jc w:val="center"/>
              <w:rPr>
                <w:sz w:val="24"/>
                <w:szCs w:val="24"/>
              </w:rPr>
            </w:pPr>
            <w:r w:rsidRPr="007B0399">
              <w:rPr>
                <w:sz w:val="24"/>
                <w:szCs w:val="24"/>
              </w:rPr>
              <w:t>KRNJEVO</w:t>
            </w:r>
          </w:p>
        </w:tc>
        <w:tc>
          <w:tcPr>
            <w:tcW w:w="1970"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PPO MAVRICA</w:t>
            </w:r>
          </w:p>
        </w:tc>
      </w:tr>
      <w:tr w:rsidR="00551F0A" w:rsidRPr="007B0399" w:rsidTr="00ED4E28">
        <w:trPr>
          <w:jc w:val="center"/>
        </w:trPr>
        <w:tc>
          <w:tcPr>
            <w:tcW w:w="610"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9.</w:t>
            </w:r>
          </w:p>
        </w:tc>
        <w:tc>
          <w:tcPr>
            <w:tcW w:w="2203"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ADMINISTRATOR</w:t>
            </w:r>
          </w:p>
        </w:tc>
        <w:tc>
          <w:tcPr>
            <w:tcW w:w="1737"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SVI PODCENTRI</w:t>
            </w:r>
          </w:p>
        </w:tc>
        <w:tc>
          <w:tcPr>
            <w:tcW w:w="1970"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sz w:val="24"/>
                <w:szCs w:val="24"/>
              </w:rPr>
            </w:pPr>
            <w:r w:rsidRPr="007B0399">
              <w:rPr>
                <w:sz w:val="24"/>
                <w:szCs w:val="24"/>
              </w:rPr>
              <w:t>PPO MAVRICA</w:t>
            </w:r>
          </w:p>
        </w:tc>
      </w:tr>
    </w:tbl>
    <w:p w:rsidR="007B0399" w:rsidRPr="007B0399" w:rsidRDefault="007B0399" w:rsidP="007B0399">
      <w:pPr>
        <w:spacing w:line="360" w:lineRule="auto"/>
        <w:rPr>
          <w:rFonts w:ascii="Times New Roman" w:eastAsia="Calibri" w:hAnsi="Times New Roman" w:cs="Times New Roman"/>
          <w:b/>
          <w:bCs/>
          <w:sz w:val="24"/>
          <w:szCs w:val="24"/>
        </w:rPr>
      </w:pPr>
    </w:p>
    <w:p w:rsidR="007B0399" w:rsidRPr="007B0399" w:rsidRDefault="007B0399" w:rsidP="007B0399">
      <w:pPr>
        <w:keepNext/>
        <w:spacing w:after="0" w:line="240" w:lineRule="auto"/>
        <w:jc w:val="center"/>
        <w:outlineLvl w:val="2"/>
        <w:rPr>
          <w:rFonts w:ascii="Times New Roman" w:eastAsia="Calibri" w:hAnsi="Times New Roman" w:cs="Times New Roman"/>
          <w:bCs/>
          <w:sz w:val="24"/>
          <w:szCs w:val="24"/>
          <w:lang w:eastAsia="hr-HR"/>
        </w:rPr>
      </w:pPr>
      <w:bookmarkStart w:id="122" w:name="_Toc114650572"/>
      <w:r w:rsidRPr="007B0399">
        <w:rPr>
          <w:rFonts w:ascii="Times New Roman" w:eastAsia="Calibri" w:hAnsi="Times New Roman" w:cs="Times New Roman"/>
          <w:b/>
          <w:bCs/>
          <w:sz w:val="24"/>
          <w:szCs w:val="24"/>
          <w:lang w:eastAsia="hr-HR"/>
        </w:rPr>
        <w:t>1.2.8. Tjedni raspored rada stručnih suradnika</w:t>
      </w:r>
      <w:bookmarkEnd w:id="122"/>
    </w:p>
    <w:tbl>
      <w:tblPr>
        <w:tblpPr w:leftFromText="180" w:rightFromText="180" w:bottomFromText="160" w:vertAnchor="text" w:horzAnchor="margin" w:tblpXSpec="center" w:tblpY="624"/>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1558"/>
        <w:gridCol w:w="1700"/>
        <w:gridCol w:w="1417"/>
        <w:gridCol w:w="1558"/>
        <w:gridCol w:w="1416"/>
      </w:tblGrid>
      <w:tr w:rsidR="007B0399" w:rsidRPr="007B0399" w:rsidTr="00ED4E28">
        <w:trPr>
          <w:trHeight w:val="781"/>
        </w:trPr>
        <w:tc>
          <w:tcPr>
            <w:tcW w:w="1411" w:type="dxa"/>
            <w:tcBorders>
              <w:top w:val="single" w:sz="4" w:space="0" w:color="auto"/>
              <w:left w:val="single" w:sz="4" w:space="0" w:color="auto"/>
              <w:bottom w:val="single" w:sz="12" w:space="0" w:color="auto"/>
              <w:right w:val="single" w:sz="4" w:space="0" w:color="auto"/>
              <w:tl2br w:val="single" w:sz="4" w:space="0" w:color="auto"/>
            </w:tcBorders>
            <w:shd w:val="clear" w:color="auto" w:fill="DEEAF6"/>
          </w:tcPr>
          <w:p w:rsidR="007B0399" w:rsidRPr="007B0399" w:rsidRDefault="007B0399" w:rsidP="007B0399">
            <w:pPr>
              <w:spacing w:after="0" w:line="360" w:lineRule="auto"/>
              <w:jc w:val="center"/>
              <w:rPr>
                <w:rFonts w:ascii="Times New Roman" w:eastAsia="Calibri" w:hAnsi="Times New Roman" w:cs="Times New Roman"/>
                <w:b/>
                <w:sz w:val="24"/>
                <w:szCs w:val="24"/>
              </w:rPr>
            </w:pPr>
            <w:r w:rsidRPr="007B0399">
              <w:rPr>
                <w:rFonts w:ascii="Times New Roman" w:eastAsia="Calibri" w:hAnsi="Times New Roman" w:cs="Times New Roman"/>
                <w:b/>
                <w:sz w:val="24"/>
                <w:szCs w:val="24"/>
              </w:rPr>
              <w:t xml:space="preserve">         DAN</w:t>
            </w:r>
          </w:p>
          <w:p w:rsidR="007B0399" w:rsidRPr="007B0399" w:rsidRDefault="007B0399" w:rsidP="007B0399">
            <w:pPr>
              <w:spacing w:after="0" w:line="360" w:lineRule="auto"/>
              <w:rPr>
                <w:rFonts w:ascii="Times New Roman" w:eastAsia="Calibri" w:hAnsi="Times New Roman" w:cs="Times New Roman"/>
                <w:sz w:val="24"/>
                <w:szCs w:val="24"/>
              </w:rPr>
            </w:pPr>
          </w:p>
          <w:p w:rsidR="007B0399" w:rsidRPr="007B0399" w:rsidRDefault="007B0399" w:rsidP="007B0399">
            <w:pPr>
              <w:spacing w:after="0" w:line="360" w:lineRule="auto"/>
              <w:rPr>
                <w:rFonts w:ascii="Times New Roman" w:eastAsia="Calibri" w:hAnsi="Times New Roman" w:cs="Times New Roman"/>
                <w:b/>
                <w:sz w:val="24"/>
                <w:szCs w:val="24"/>
              </w:rPr>
            </w:pPr>
            <w:r w:rsidRPr="007B0399">
              <w:rPr>
                <w:rFonts w:ascii="Times New Roman" w:eastAsia="Calibri" w:hAnsi="Times New Roman" w:cs="Times New Roman"/>
                <w:b/>
                <w:sz w:val="24"/>
                <w:szCs w:val="24"/>
              </w:rPr>
              <w:t>PPO</w:t>
            </w:r>
          </w:p>
        </w:tc>
        <w:tc>
          <w:tcPr>
            <w:tcW w:w="1558" w:type="dxa"/>
            <w:tcBorders>
              <w:top w:val="single" w:sz="4" w:space="0" w:color="auto"/>
              <w:left w:val="single" w:sz="4" w:space="0" w:color="auto"/>
              <w:bottom w:val="single" w:sz="12" w:space="0" w:color="auto"/>
              <w:right w:val="single" w:sz="4" w:space="0" w:color="auto"/>
            </w:tcBorders>
            <w:shd w:val="clear" w:color="auto" w:fill="DEEAF6"/>
            <w:vAlign w:val="center"/>
          </w:tcPr>
          <w:p w:rsidR="007B0399" w:rsidRPr="007B0399" w:rsidRDefault="007B0399" w:rsidP="007B0399">
            <w:pPr>
              <w:spacing w:after="0" w:line="360" w:lineRule="auto"/>
              <w:rPr>
                <w:rFonts w:ascii="Times New Roman" w:eastAsia="Calibri" w:hAnsi="Times New Roman" w:cs="Times New Roman"/>
                <w:b/>
                <w:sz w:val="16"/>
                <w:szCs w:val="16"/>
              </w:rPr>
            </w:pPr>
          </w:p>
          <w:p w:rsidR="007B0399" w:rsidRPr="007B0399" w:rsidRDefault="007B0399" w:rsidP="007B0399">
            <w:pPr>
              <w:spacing w:after="0" w:line="360" w:lineRule="auto"/>
              <w:jc w:val="center"/>
              <w:rPr>
                <w:rFonts w:ascii="Times New Roman" w:eastAsia="Calibri" w:hAnsi="Times New Roman" w:cs="Times New Roman"/>
                <w:b/>
                <w:sz w:val="16"/>
                <w:szCs w:val="16"/>
              </w:rPr>
            </w:pPr>
            <w:r w:rsidRPr="007B0399">
              <w:rPr>
                <w:rFonts w:ascii="Times New Roman" w:eastAsia="Calibri" w:hAnsi="Times New Roman" w:cs="Times New Roman"/>
                <w:b/>
                <w:sz w:val="16"/>
                <w:szCs w:val="16"/>
              </w:rPr>
              <w:t>PONEDJELJAK</w:t>
            </w:r>
          </w:p>
        </w:tc>
        <w:tc>
          <w:tcPr>
            <w:tcW w:w="1700" w:type="dxa"/>
            <w:tcBorders>
              <w:top w:val="single" w:sz="4" w:space="0" w:color="auto"/>
              <w:left w:val="single" w:sz="4" w:space="0" w:color="auto"/>
              <w:bottom w:val="single" w:sz="12" w:space="0" w:color="auto"/>
              <w:right w:val="single" w:sz="4" w:space="0" w:color="auto"/>
            </w:tcBorders>
            <w:shd w:val="clear" w:color="auto" w:fill="DEEAF6"/>
            <w:vAlign w:val="center"/>
          </w:tcPr>
          <w:p w:rsidR="007B0399" w:rsidRPr="007B0399" w:rsidRDefault="007B0399" w:rsidP="007B0399">
            <w:pPr>
              <w:spacing w:after="0" w:line="360" w:lineRule="auto"/>
              <w:jc w:val="center"/>
              <w:rPr>
                <w:rFonts w:ascii="Times New Roman" w:eastAsia="Calibri" w:hAnsi="Times New Roman" w:cs="Times New Roman"/>
                <w:b/>
                <w:sz w:val="16"/>
                <w:szCs w:val="16"/>
              </w:rPr>
            </w:pPr>
          </w:p>
          <w:p w:rsidR="007B0399" w:rsidRPr="007B0399" w:rsidRDefault="007B0399" w:rsidP="007B0399">
            <w:pPr>
              <w:spacing w:after="0" w:line="360" w:lineRule="auto"/>
              <w:jc w:val="center"/>
              <w:rPr>
                <w:rFonts w:ascii="Times New Roman" w:eastAsia="Calibri" w:hAnsi="Times New Roman" w:cs="Times New Roman"/>
                <w:b/>
                <w:sz w:val="16"/>
                <w:szCs w:val="16"/>
              </w:rPr>
            </w:pPr>
            <w:r w:rsidRPr="007B0399">
              <w:rPr>
                <w:rFonts w:ascii="Times New Roman" w:eastAsia="Calibri" w:hAnsi="Times New Roman" w:cs="Times New Roman"/>
                <w:b/>
                <w:sz w:val="16"/>
                <w:szCs w:val="16"/>
              </w:rPr>
              <w:t>UTORAK</w:t>
            </w:r>
          </w:p>
        </w:tc>
        <w:tc>
          <w:tcPr>
            <w:tcW w:w="1417" w:type="dxa"/>
            <w:tcBorders>
              <w:top w:val="single" w:sz="4" w:space="0" w:color="auto"/>
              <w:left w:val="single" w:sz="4" w:space="0" w:color="auto"/>
              <w:bottom w:val="single" w:sz="12" w:space="0" w:color="auto"/>
              <w:right w:val="single" w:sz="4" w:space="0" w:color="auto"/>
            </w:tcBorders>
            <w:shd w:val="clear" w:color="auto" w:fill="DEEAF6"/>
            <w:vAlign w:val="center"/>
          </w:tcPr>
          <w:p w:rsidR="007B0399" w:rsidRPr="007B0399" w:rsidRDefault="007B0399" w:rsidP="007B0399">
            <w:pPr>
              <w:spacing w:after="0" w:line="360" w:lineRule="auto"/>
              <w:jc w:val="center"/>
              <w:rPr>
                <w:rFonts w:ascii="Times New Roman" w:eastAsia="Calibri" w:hAnsi="Times New Roman" w:cs="Times New Roman"/>
                <w:b/>
                <w:sz w:val="16"/>
                <w:szCs w:val="16"/>
              </w:rPr>
            </w:pPr>
          </w:p>
          <w:p w:rsidR="007B0399" w:rsidRPr="007B0399" w:rsidRDefault="007B0399" w:rsidP="007B0399">
            <w:pPr>
              <w:spacing w:after="0" w:line="360" w:lineRule="auto"/>
              <w:jc w:val="center"/>
              <w:rPr>
                <w:rFonts w:ascii="Times New Roman" w:eastAsia="Calibri" w:hAnsi="Times New Roman" w:cs="Times New Roman"/>
                <w:b/>
                <w:sz w:val="16"/>
                <w:szCs w:val="16"/>
              </w:rPr>
            </w:pPr>
            <w:r w:rsidRPr="007B0399">
              <w:rPr>
                <w:rFonts w:ascii="Times New Roman" w:eastAsia="Calibri" w:hAnsi="Times New Roman" w:cs="Times New Roman"/>
                <w:b/>
                <w:sz w:val="16"/>
                <w:szCs w:val="16"/>
              </w:rPr>
              <w:t>SRIJEDA</w:t>
            </w:r>
          </w:p>
        </w:tc>
        <w:tc>
          <w:tcPr>
            <w:tcW w:w="1558" w:type="dxa"/>
            <w:tcBorders>
              <w:top w:val="single" w:sz="4" w:space="0" w:color="auto"/>
              <w:left w:val="single" w:sz="4" w:space="0" w:color="auto"/>
              <w:bottom w:val="single" w:sz="12" w:space="0" w:color="auto"/>
              <w:right w:val="single" w:sz="4" w:space="0" w:color="auto"/>
            </w:tcBorders>
            <w:shd w:val="clear" w:color="auto" w:fill="DEEAF6"/>
            <w:vAlign w:val="center"/>
          </w:tcPr>
          <w:p w:rsidR="007B0399" w:rsidRPr="007B0399" w:rsidRDefault="007B0399" w:rsidP="007B0399">
            <w:pPr>
              <w:spacing w:after="0" w:line="360" w:lineRule="auto"/>
              <w:jc w:val="center"/>
              <w:rPr>
                <w:rFonts w:ascii="Times New Roman" w:eastAsia="Calibri" w:hAnsi="Times New Roman" w:cs="Times New Roman"/>
                <w:b/>
                <w:sz w:val="16"/>
                <w:szCs w:val="16"/>
              </w:rPr>
            </w:pPr>
          </w:p>
          <w:p w:rsidR="007B0399" w:rsidRPr="007B0399" w:rsidRDefault="007B0399" w:rsidP="007B0399">
            <w:pPr>
              <w:spacing w:after="0" w:line="360" w:lineRule="auto"/>
              <w:jc w:val="center"/>
              <w:rPr>
                <w:rFonts w:ascii="Times New Roman" w:eastAsia="Calibri" w:hAnsi="Times New Roman" w:cs="Times New Roman"/>
                <w:b/>
                <w:sz w:val="16"/>
                <w:szCs w:val="16"/>
              </w:rPr>
            </w:pPr>
            <w:r w:rsidRPr="007B0399">
              <w:rPr>
                <w:rFonts w:ascii="Times New Roman" w:eastAsia="Calibri" w:hAnsi="Times New Roman" w:cs="Times New Roman"/>
                <w:b/>
                <w:sz w:val="16"/>
                <w:szCs w:val="16"/>
              </w:rPr>
              <w:t>ČETVRTAK</w:t>
            </w:r>
          </w:p>
        </w:tc>
        <w:tc>
          <w:tcPr>
            <w:tcW w:w="1416" w:type="dxa"/>
            <w:tcBorders>
              <w:top w:val="single" w:sz="4" w:space="0" w:color="auto"/>
              <w:left w:val="single" w:sz="4" w:space="0" w:color="auto"/>
              <w:bottom w:val="single" w:sz="12" w:space="0" w:color="auto"/>
              <w:right w:val="single" w:sz="4" w:space="0" w:color="auto"/>
            </w:tcBorders>
            <w:shd w:val="clear" w:color="auto" w:fill="DEEAF6"/>
            <w:vAlign w:val="center"/>
          </w:tcPr>
          <w:p w:rsidR="007B0399" w:rsidRPr="007B0399" w:rsidRDefault="007B0399" w:rsidP="007B0399">
            <w:pPr>
              <w:spacing w:after="0" w:line="360" w:lineRule="auto"/>
              <w:jc w:val="center"/>
              <w:rPr>
                <w:rFonts w:ascii="Times New Roman" w:eastAsia="Calibri" w:hAnsi="Times New Roman" w:cs="Times New Roman"/>
                <w:b/>
                <w:sz w:val="16"/>
                <w:szCs w:val="16"/>
              </w:rPr>
            </w:pPr>
          </w:p>
          <w:p w:rsidR="007B0399" w:rsidRPr="007B0399" w:rsidRDefault="007B0399" w:rsidP="007B0399">
            <w:pPr>
              <w:spacing w:after="0" w:line="360" w:lineRule="auto"/>
              <w:jc w:val="center"/>
              <w:rPr>
                <w:rFonts w:ascii="Times New Roman" w:eastAsia="Calibri" w:hAnsi="Times New Roman" w:cs="Times New Roman"/>
                <w:b/>
                <w:sz w:val="16"/>
                <w:szCs w:val="16"/>
              </w:rPr>
            </w:pPr>
            <w:r w:rsidRPr="007B0399">
              <w:rPr>
                <w:rFonts w:ascii="Times New Roman" w:eastAsia="Calibri" w:hAnsi="Times New Roman" w:cs="Times New Roman"/>
                <w:b/>
                <w:sz w:val="16"/>
                <w:szCs w:val="16"/>
              </w:rPr>
              <w:t>PETAK</w:t>
            </w:r>
          </w:p>
        </w:tc>
      </w:tr>
      <w:tr w:rsidR="007B0399" w:rsidRPr="007B0399" w:rsidTr="00ED4E28">
        <w:trPr>
          <w:trHeight w:val="623"/>
        </w:trPr>
        <w:tc>
          <w:tcPr>
            <w:tcW w:w="1411" w:type="dxa"/>
            <w:vMerge w:val="restart"/>
            <w:tcBorders>
              <w:top w:val="single" w:sz="12" w:space="0" w:color="auto"/>
              <w:left w:val="single" w:sz="4" w:space="0" w:color="auto"/>
              <w:right w:val="single" w:sz="4" w:space="0" w:color="auto"/>
            </w:tcBorders>
            <w:shd w:val="clear" w:color="auto" w:fill="DEEAF6"/>
          </w:tcPr>
          <w:p w:rsidR="007B0399" w:rsidRPr="007B0399" w:rsidRDefault="007B0399" w:rsidP="007B0399">
            <w:pPr>
              <w:spacing w:after="0" w:line="360" w:lineRule="auto"/>
              <w:rPr>
                <w:rFonts w:ascii="Times New Roman" w:eastAsia="Calibri" w:hAnsi="Times New Roman" w:cs="Times New Roman"/>
                <w:b/>
                <w:sz w:val="20"/>
                <w:szCs w:val="20"/>
              </w:rPr>
            </w:pPr>
          </w:p>
          <w:p w:rsidR="007B0399" w:rsidRPr="007B0399" w:rsidRDefault="007B0399" w:rsidP="007B0399">
            <w:pPr>
              <w:spacing w:after="0" w:line="360" w:lineRule="auto"/>
              <w:rPr>
                <w:rFonts w:ascii="Times New Roman" w:eastAsia="Calibri" w:hAnsi="Times New Roman" w:cs="Times New Roman"/>
                <w:b/>
                <w:sz w:val="20"/>
                <w:szCs w:val="20"/>
              </w:rPr>
            </w:pPr>
            <w:r w:rsidRPr="007B0399">
              <w:rPr>
                <w:rFonts w:ascii="Times New Roman" w:eastAsia="Calibri" w:hAnsi="Times New Roman" w:cs="Times New Roman"/>
                <w:b/>
                <w:sz w:val="20"/>
                <w:szCs w:val="20"/>
              </w:rPr>
              <w:t>GARDELIN</w:t>
            </w:r>
          </w:p>
          <w:p w:rsidR="007B0399" w:rsidRPr="007B0399" w:rsidRDefault="007B0399" w:rsidP="007B0399">
            <w:pPr>
              <w:spacing w:after="0" w:line="360" w:lineRule="auto"/>
              <w:rPr>
                <w:rFonts w:ascii="Times New Roman" w:eastAsia="Calibri" w:hAnsi="Times New Roman" w:cs="Times New Roman"/>
                <w:b/>
                <w:sz w:val="20"/>
                <w:szCs w:val="20"/>
              </w:rPr>
            </w:pPr>
          </w:p>
        </w:tc>
        <w:tc>
          <w:tcPr>
            <w:tcW w:w="1558" w:type="dxa"/>
            <w:vMerge w:val="restart"/>
            <w:tcBorders>
              <w:top w:val="single" w:sz="12" w:space="0" w:color="auto"/>
              <w:left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r w:rsidRPr="007B0399">
              <w:rPr>
                <w:rFonts w:ascii="Times New Roman" w:eastAsia="Calibri" w:hAnsi="Times New Roman" w:cs="Times New Roman"/>
                <w:color w:val="000000"/>
                <w:sz w:val="24"/>
                <w:szCs w:val="24"/>
              </w:rPr>
              <w:t>edukacijski rehabilitator</w:t>
            </w:r>
          </w:p>
        </w:tc>
        <w:tc>
          <w:tcPr>
            <w:tcW w:w="1700" w:type="dxa"/>
            <w:vMerge w:val="restart"/>
            <w:tcBorders>
              <w:top w:val="single" w:sz="12" w:space="0" w:color="auto"/>
              <w:left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r w:rsidRPr="007B0399">
              <w:rPr>
                <w:rFonts w:ascii="Times New Roman" w:eastAsia="Calibri" w:hAnsi="Times New Roman" w:cs="Times New Roman"/>
                <w:sz w:val="24"/>
                <w:szCs w:val="24"/>
              </w:rPr>
              <w:t>pedagog</w:t>
            </w: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000000"/>
                <w:sz w:val="24"/>
                <w:szCs w:val="24"/>
              </w:rPr>
            </w:pPr>
            <w:r w:rsidRPr="007B0399">
              <w:rPr>
                <w:rFonts w:ascii="Times New Roman" w:eastAsia="Calibri" w:hAnsi="Times New Roman" w:cs="Times New Roman"/>
                <w:color w:val="000000"/>
                <w:sz w:val="24"/>
                <w:szCs w:val="24"/>
              </w:rPr>
              <w:t>zdravstvena voditeljica</w:t>
            </w:r>
          </w:p>
          <w:p w:rsidR="007B0399" w:rsidRPr="007B0399" w:rsidRDefault="007B0399" w:rsidP="007B0399">
            <w:pPr>
              <w:spacing w:after="0" w:line="360" w:lineRule="auto"/>
              <w:jc w:val="center"/>
              <w:rPr>
                <w:rFonts w:ascii="Times New Roman" w:eastAsia="Calibri" w:hAnsi="Times New Roman" w:cs="Times New Roman"/>
                <w:color w:val="000000"/>
                <w:sz w:val="24"/>
                <w:szCs w:val="24"/>
              </w:rPr>
            </w:pPr>
          </w:p>
        </w:tc>
        <w:tc>
          <w:tcPr>
            <w:tcW w:w="1558" w:type="dxa"/>
            <w:vMerge w:val="restart"/>
            <w:tcBorders>
              <w:top w:val="single" w:sz="12" w:space="0" w:color="auto"/>
              <w:left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p>
        </w:tc>
        <w:tc>
          <w:tcPr>
            <w:tcW w:w="1416" w:type="dxa"/>
            <w:vMerge w:val="restart"/>
            <w:tcBorders>
              <w:top w:val="single" w:sz="12" w:space="0" w:color="auto"/>
              <w:left w:val="single" w:sz="4" w:space="0" w:color="auto"/>
              <w:right w:val="single" w:sz="4" w:space="0" w:color="auto"/>
            </w:tcBorders>
            <w:shd w:val="clear" w:color="auto" w:fill="FFFFFF"/>
            <w:vAlign w:val="center"/>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p>
          <w:p w:rsidR="007B0399" w:rsidRPr="007B0399" w:rsidRDefault="007B0399" w:rsidP="007B0399">
            <w:pPr>
              <w:spacing w:after="0" w:line="360" w:lineRule="auto"/>
              <w:jc w:val="center"/>
              <w:rPr>
                <w:rFonts w:ascii="Times New Roman" w:eastAsia="Calibri" w:hAnsi="Times New Roman" w:cs="Times New Roman"/>
                <w:color w:val="FF0000"/>
                <w:sz w:val="24"/>
                <w:szCs w:val="24"/>
              </w:rPr>
            </w:pPr>
          </w:p>
        </w:tc>
      </w:tr>
      <w:tr w:rsidR="007B0399" w:rsidRPr="007B0399" w:rsidTr="00ED4E28">
        <w:trPr>
          <w:trHeight w:val="622"/>
        </w:trPr>
        <w:tc>
          <w:tcPr>
            <w:tcW w:w="1411" w:type="dxa"/>
            <w:vMerge/>
            <w:tcBorders>
              <w:left w:val="single" w:sz="4" w:space="0" w:color="auto"/>
              <w:bottom w:val="single" w:sz="4" w:space="0" w:color="auto"/>
              <w:right w:val="single" w:sz="4" w:space="0" w:color="auto"/>
            </w:tcBorders>
            <w:shd w:val="clear" w:color="auto" w:fill="DEEAF6"/>
          </w:tcPr>
          <w:p w:rsidR="007B0399" w:rsidRPr="007B0399" w:rsidRDefault="007B0399" w:rsidP="007B0399">
            <w:pPr>
              <w:spacing w:after="0" w:line="360" w:lineRule="auto"/>
              <w:rPr>
                <w:rFonts w:ascii="Times New Roman" w:eastAsia="Calibri" w:hAnsi="Times New Roman" w:cs="Times New Roman"/>
                <w:b/>
                <w:sz w:val="20"/>
                <w:szCs w:val="20"/>
              </w:rPr>
            </w:pPr>
          </w:p>
        </w:tc>
        <w:tc>
          <w:tcPr>
            <w:tcW w:w="1558" w:type="dxa"/>
            <w:vMerge/>
            <w:tcBorders>
              <w:left w:val="single" w:sz="4" w:space="0" w:color="auto"/>
              <w:bottom w:val="single" w:sz="4" w:space="0" w:color="auto"/>
              <w:right w:val="single" w:sz="4" w:space="0" w:color="auto"/>
            </w:tcBorders>
            <w:shd w:val="clear" w:color="auto" w:fill="FFFFFF"/>
            <w:vAlign w:val="center"/>
          </w:tcPr>
          <w:p w:rsidR="007B0399" w:rsidRPr="007B0399" w:rsidRDefault="007B0399" w:rsidP="007B0399">
            <w:pPr>
              <w:spacing w:after="0" w:line="360" w:lineRule="auto"/>
              <w:jc w:val="center"/>
              <w:rPr>
                <w:rFonts w:ascii="Times New Roman" w:eastAsia="Calibri" w:hAnsi="Times New Roman" w:cs="Times New Roman"/>
                <w:color w:val="000000"/>
                <w:sz w:val="24"/>
                <w:szCs w:val="24"/>
              </w:rPr>
            </w:pPr>
          </w:p>
        </w:tc>
        <w:tc>
          <w:tcPr>
            <w:tcW w:w="1700" w:type="dxa"/>
            <w:vMerge/>
            <w:tcBorders>
              <w:left w:val="single" w:sz="4" w:space="0" w:color="auto"/>
              <w:bottom w:val="single" w:sz="4" w:space="0" w:color="auto"/>
              <w:right w:val="single" w:sz="4" w:space="0" w:color="auto"/>
            </w:tcBorders>
            <w:shd w:val="clear" w:color="auto" w:fill="FFFFFF"/>
            <w:vAlign w:val="center"/>
          </w:tcPr>
          <w:p w:rsidR="007B0399" w:rsidRPr="007B0399" w:rsidRDefault="007B0399" w:rsidP="007B0399">
            <w:pPr>
              <w:spacing w:after="0" w:line="360" w:lineRule="auto"/>
              <w:jc w:val="center"/>
              <w:rPr>
                <w:rFonts w:ascii="Times New Roman" w:eastAsia="Calibri" w:hAnsi="Times New Roman" w:cs="Times New Roman"/>
                <w:sz w:val="24"/>
                <w:szCs w:val="24"/>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7B0399" w:rsidRPr="007B0399" w:rsidRDefault="007B0399" w:rsidP="007B0399">
            <w:pPr>
              <w:spacing w:after="0" w:line="360" w:lineRule="auto"/>
              <w:jc w:val="center"/>
              <w:rPr>
                <w:rFonts w:ascii="Times New Roman" w:eastAsia="Calibri" w:hAnsi="Times New Roman" w:cs="Times New Roman"/>
                <w:color w:val="000000"/>
                <w:sz w:val="24"/>
                <w:szCs w:val="24"/>
              </w:rPr>
            </w:pPr>
            <w:r w:rsidRPr="007B0399">
              <w:rPr>
                <w:rFonts w:ascii="Times New Roman" w:eastAsia="Calibri" w:hAnsi="Times New Roman" w:cs="Times New Roman"/>
                <w:color w:val="000000"/>
                <w:sz w:val="24"/>
                <w:szCs w:val="24"/>
              </w:rPr>
              <w:t>psiholog</w:t>
            </w:r>
          </w:p>
        </w:tc>
        <w:tc>
          <w:tcPr>
            <w:tcW w:w="1558" w:type="dxa"/>
            <w:vMerge/>
            <w:tcBorders>
              <w:left w:val="single" w:sz="4" w:space="0" w:color="auto"/>
              <w:bottom w:val="single" w:sz="4" w:space="0" w:color="auto"/>
              <w:right w:val="single" w:sz="4" w:space="0" w:color="auto"/>
            </w:tcBorders>
            <w:shd w:val="clear" w:color="auto" w:fill="FFFFFF"/>
            <w:vAlign w:val="center"/>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p>
        </w:tc>
        <w:tc>
          <w:tcPr>
            <w:tcW w:w="1416" w:type="dxa"/>
            <w:vMerge/>
            <w:tcBorders>
              <w:left w:val="single" w:sz="4" w:space="0" w:color="auto"/>
              <w:bottom w:val="single" w:sz="4" w:space="0" w:color="auto"/>
              <w:right w:val="single" w:sz="4" w:space="0" w:color="auto"/>
            </w:tcBorders>
            <w:shd w:val="clear" w:color="auto" w:fill="FFFFFF"/>
            <w:vAlign w:val="center"/>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p>
        </w:tc>
      </w:tr>
      <w:tr w:rsidR="007B0399" w:rsidRPr="007B0399" w:rsidTr="00ED4E28">
        <w:trPr>
          <w:trHeight w:val="495"/>
        </w:trPr>
        <w:tc>
          <w:tcPr>
            <w:tcW w:w="1411" w:type="dxa"/>
            <w:vMerge w:val="restart"/>
            <w:tcBorders>
              <w:top w:val="single" w:sz="4" w:space="0" w:color="auto"/>
              <w:left w:val="single" w:sz="4" w:space="0" w:color="auto"/>
              <w:bottom w:val="single" w:sz="4" w:space="0" w:color="auto"/>
              <w:right w:val="single" w:sz="4" w:space="0" w:color="auto"/>
            </w:tcBorders>
            <w:shd w:val="clear" w:color="auto" w:fill="DEEAF6"/>
          </w:tcPr>
          <w:p w:rsidR="007B0399" w:rsidRPr="007B0399" w:rsidRDefault="007B0399" w:rsidP="007B0399">
            <w:pPr>
              <w:spacing w:after="0" w:line="360" w:lineRule="auto"/>
              <w:rPr>
                <w:rFonts w:ascii="Times New Roman" w:eastAsia="Calibri" w:hAnsi="Times New Roman" w:cs="Times New Roman"/>
                <w:b/>
                <w:sz w:val="20"/>
                <w:szCs w:val="20"/>
              </w:rPr>
            </w:pPr>
          </w:p>
          <w:p w:rsidR="007B0399" w:rsidRPr="007B0399" w:rsidRDefault="007B0399" w:rsidP="007B0399">
            <w:pPr>
              <w:spacing w:after="0" w:line="360" w:lineRule="auto"/>
              <w:rPr>
                <w:rFonts w:ascii="Times New Roman" w:eastAsia="Calibri" w:hAnsi="Times New Roman" w:cs="Times New Roman"/>
                <w:b/>
                <w:sz w:val="20"/>
                <w:szCs w:val="20"/>
              </w:rPr>
            </w:pPr>
          </w:p>
          <w:p w:rsidR="007B0399" w:rsidRPr="007B0399" w:rsidRDefault="007B0399" w:rsidP="007B0399">
            <w:pPr>
              <w:spacing w:after="0" w:line="360" w:lineRule="auto"/>
              <w:rPr>
                <w:rFonts w:ascii="Times New Roman" w:eastAsia="Calibri" w:hAnsi="Times New Roman" w:cs="Times New Roman"/>
                <w:b/>
                <w:sz w:val="20"/>
                <w:szCs w:val="20"/>
              </w:rPr>
            </w:pPr>
          </w:p>
          <w:p w:rsidR="007B0399" w:rsidRPr="007B0399" w:rsidRDefault="007B0399" w:rsidP="007B0399">
            <w:pPr>
              <w:spacing w:after="0" w:line="360" w:lineRule="auto"/>
              <w:rPr>
                <w:rFonts w:ascii="Times New Roman" w:eastAsia="Calibri" w:hAnsi="Times New Roman" w:cs="Times New Roman"/>
                <w:b/>
                <w:sz w:val="20"/>
                <w:szCs w:val="20"/>
              </w:rPr>
            </w:pPr>
            <w:r w:rsidRPr="007B0399">
              <w:rPr>
                <w:rFonts w:ascii="Times New Roman" w:eastAsia="Calibri" w:hAnsi="Times New Roman" w:cs="Times New Roman"/>
                <w:b/>
                <w:sz w:val="20"/>
                <w:szCs w:val="20"/>
              </w:rPr>
              <w:t>KRNJEVO</w:t>
            </w:r>
          </w:p>
          <w:p w:rsidR="007B0399" w:rsidRPr="007B0399" w:rsidRDefault="007B0399" w:rsidP="007B0399">
            <w:pPr>
              <w:spacing w:after="0" w:line="360" w:lineRule="auto"/>
              <w:rPr>
                <w:rFonts w:ascii="Times New Roman" w:eastAsia="Calibri" w:hAnsi="Times New Roman" w:cs="Times New Roman"/>
                <w:b/>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r w:rsidRPr="007B0399">
              <w:rPr>
                <w:rFonts w:ascii="Times New Roman" w:eastAsia="Calibri" w:hAnsi="Times New Roman" w:cs="Times New Roman"/>
                <w:sz w:val="24"/>
                <w:szCs w:val="24"/>
              </w:rPr>
              <w:t>pedagog</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r w:rsidRPr="007B0399">
              <w:rPr>
                <w:rFonts w:ascii="Times New Roman" w:eastAsia="Calibri" w:hAnsi="Times New Roman" w:cs="Times New Roman"/>
                <w:color w:val="000000"/>
                <w:sz w:val="24"/>
                <w:szCs w:val="24"/>
              </w:rPr>
              <w:t>psiholog</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r w:rsidRPr="007B0399">
              <w:rPr>
                <w:rFonts w:ascii="Times New Roman" w:eastAsia="Calibri" w:hAnsi="Times New Roman" w:cs="Times New Roman"/>
                <w:color w:val="000000"/>
                <w:sz w:val="24"/>
                <w:szCs w:val="24"/>
              </w:rPr>
              <w:t>edukacijski  rehabilitator</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r w:rsidRPr="007B0399">
              <w:rPr>
                <w:rFonts w:ascii="Times New Roman" w:eastAsia="Calibri" w:hAnsi="Times New Roman" w:cs="Times New Roman"/>
                <w:color w:val="000000"/>
                <w:sz w:val="24"/>
                <w:szCs w:val="24"/>
              </w:rPr>
              <w:t>edukacijski  rehabilitator</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p>
        </w:tc>
      </w:tr>
      <w:tr w:rsidR="007B0399" w:rsidRPr="007B0399" w:rsidTr="00ED4E28">
        <w:trPr>
          <w:trHeight w:val="983"/>
        </w:trPr>
        <w:tc>
          <w:tcPr>
            <w:tcW w:w="1411"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56" w:lineRule="auto"/>
              <w:rPr>
                <w:rFonts w:ascii="Times New Roman" w:eastAsia="Calibri" w:hAnsi="Times New Roman" w:cs="Times New Roman"/>
                <w:b/>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000000"/>
                <w:sz w:val="24"/>
                <w:szCs w:val="24"/>
              </w:rPr>
            </w:pPr>
            <w:r w:rsidRPr="007B0399">
              <w:rPr>
                <w:rFonts w:ascii="Times New Roman" w:eastAsia="Calibri" w:hAnsi="Times New Roman" w:cs="Times New Roman"/>
                <w:color w:val="000000"/>
                <w:sz w:val="24"/>
                <w:szCs w:val="24"/>
              </w:rPr>
              <w:t xml:space="preserve">  zdravstvena voditeljica</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56" w:lineRule="auto"/>
              <w:rPr>
                <w:rFonts w:ascii="Times New Roman" w:eastAsia="Calibri" w:hAnsi="Times New Roman" w:cs="Times New Roman"/>
                <w:color w:val="FF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56" w:lineRule="auto"/>
              <w:rPr>
                <w:rFonts w:ascii="Times New Roman" w:eastAsia="Calibri" w:hAnsi="Times New Roman" w:cs="Times New Roman"/>
                <w:color w:val="FF0000"/>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56" w:lineRule="auto"/>
              <w:rPr>
                <w:rFonts w:ascii="Times New Roman" w:eastAsia="Calibri" w:hAnsi="Times New Roman" w:cs="Times New Roman"/>
                <w:color w:val="FF0000"/>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56" w:lineRule="auto"/>
              <w:rPr>
                <w:rFonts w:ascii="Times New Roman" w:eastAsia="Calibri" w:hAnsi="Times New Roman" w:cs="Times New Roman"/>
                <w:color w:val="FF0000"/>
                <w:sz w:val="24"/>
                <w:szCs w:val="24"/>
              </w:rPr>
            </w:pPr>
          </w:p>
        </w:tc>
      </w:tr>
      <w:tr w:rsidR="007B0399" w:rsidRPr="007B0399" w:rsidTr="00ED4E28">
        <w:trPr>
          <w:trHeight w:val="667"/>
        </w:trPr>
        <w:tc>
          <w:tcPr>
            <w:tcW w:w="1411" w:type="dxa"/>
            <w:vMerge w:val="restart"/>
            <w:tcBorders>
              <w:top w:val="single" w:sz="4" w:space="0" w:color="auto"/>
              <w:left w:val="single" w:sz="4" w:space="0" w:color="auto"/>
              <w:bottom w:val="single" w:sz="4" w:space="0" w:color="auto"/>
              <w:right w:val="single" w:sz="4" w:space="0" w:color="auto"/>
            </w:tcBorders>
            <w:shd w:val="clear" w:color="auto" w:fill="DEEAF6"/>
          </w:tcPr>
          <w:p w:rsidR="007B0399" w:rsidRPr="007B0399" w:rsidRDefault="007B0399" w:rsidP="007B0399">
            <w:pPr>
              <w:spacing w:after="0" w:line="360" w:lineRule="auto"/>
              <w:rPr>
                <w:rFonts w:ascii="Times New Roman" w:eastAsia="Calibri" w:hAnsi="Times New Roman" w:cs="Times New Roman"/>
                <w:b/>
                <w:sz w:val="20"/>
                <w:szCs w:val="20"/>
              </w:rPr>
            </w:pPr>
          </w:p>
          <w:p w:rsidR="007B0399" w:rsidRPr="007B0399" w:rsidRDefault="007B0399" w:rsidP="007B0399">
            <w:pPr>
              <w:spacing w:after="0" w:line="360" w:lineRule="auto"/>
              <w:rPr>
                <w:rFonts w:ascii="Times New Roman" w:eastAsia="Calibri" w:hAnsi="Times New Roman" w:cs="Times New Roman"/>
                <w:b/>
                <w:sz w:val="20"/>
                <w:szCs w:val="20"/>
              </w:rPr>
            </w:pPr>
          </w:p>
          <w:p w:rsidR="007B0399" w:rsidRPr="007B0399" w:rsidRDefault="007B0399" w:rsidP="007B0399">
            <w:pPr>
              <w:spacing w:after="0" w:line="360" w:lineRule="auto"/>
              <w:rPr>
                <w:rFonts w:ascii="Times New Roman" w:eastAsia="Calibri" w:hAnsi="Times New Roman" w:cs="Times New Roman"/>
                <w:b/>
                <w:sz w:val="20"/>
                <w:szCs w:val="20"/>
              </w:rPr>
            </w:pPr>
            <w:r w:rsidRPr="007B0399">
              <w:rPr>
                <w:rFonts w:ascii="Times New Roman" w:eastAsia="Calibri" w:hAnsi="Times New Roman" w:cs="Times New Roman"/>
                <w:b/>
                <w:sz w:val="20"/>
                <w:szCs w:val="20"/>
              </w:rPr>
              <w:t>MAVRICA</w:t>
            </w:r>
          </w:p>
          <w:p w:rsidR="007B0399" w:rsidRPr="007B0399" w:rsidRDefault="007B0399" w:rsidP="007B0399">
            <w:pPr>
              <w:spacing w:after="0" w:line="360" w:lineRule="auto"/>
              <w:rPr>
                <w:rFonts w:ascii="Times New Roman" w:eastAsia="Calibri" w:hAnsi="Times New Roman" w:cs="Times New Roman"/>
                <w:b/>
                <w:sz w:val="20"/>
                <w:szCs w:val="20"/>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r w:rsidRPr="007B0399">
              <w:rPr>
                <w:rFonts w:ascii="Times New Roman" w:eastAsia="Calibri" w:hAnsi="Times New Roman" w:cs="Times New Roman"/>
                <w:sz w:val="24"/>
                <w:szCs w:val="24"/>
              </w:rPr>
              <w:t>psiholog</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r w:rsidRPr="007B0399">
              <w:rPr>
                <w:rFonts w:ascii="Times New Roman" w:eastAsia="Calibri" w:hAnsi="Times New Roman" w:cs="Times New Roman"/>
                <w:color w:val="000000"/>
                <w:sz w:val="24"/>
                <w:szCs w:val="24"/>
              </w:rPr>
              <w:t>pedagog</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r w:rsidRPr="007B0399">
              <w:rPr>
                <w:rFonts w:ascii="Times New Roman" w:eastAsia="Calibri" w:hAnsi="Times New Roman" w:cs="Times New Roman"/>
                <w:color w:val="000000"/>
                <w:sz w:val="24"/>
                <w:szCs w:val="24"/>
              </w:rPr>
              <w:t>pedagog</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r w:rsidRPr="007B0399">
              <w:rPr>
                <w:rFonts w:ascii="Times New Roman" w:eastAsia="Calibri" w:hAnsi="Times New Roman" w:cs="Times New Roman"/>
                <w:color w:val="000000"/>
                <w:sz w:val="24"/>
                <w:szCs w:val="24"/>
              </w:rPr>
              <w:t>edukacijski  rehabilitator</w:t>
            </w:r>
          </w:p>
        </w:tc>
      </w:tr>
      <w:tr w:rsidR="007B0399" w:rsidRPr="007B0399" w:rsidTr="00ED4E28">
        <w:trPr>
          <w:trHeight w:val="77"/>
        </w:trPr>
        <w:tc>
          <w:tcPr>
            <w:tcW w:w="1411"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56" w:lineRule="auto"/>
              <w:rPr>
                <w:rFonts w:ascii="Times New Roman" w:eastAsia="Calibri" w:hAnsi="Times New Roman" w:cs="Times New Roman"/>
                <w:b/>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56" w:lineRule="auto"/>
              <w:rPr>
                <w:rFonts w:ascii="Times New Roman" w:eastAsia="Calibri" w:hAnsi="Times New Roman" w:cs="Times New Roman"/>
                <w:color w:val="FF000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56" w:lineRule="auto"/>
              <w:rPr>
                <w:rFonts w:ascii="Times New Roman" w:eastAsia="Calibri" w:hAnsi="Times New Roman" w:cs="Times New Roman"/>
                <w:color w:val="FF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56" w:lineRule="auto"/>
              <w:rPr>
                <w:rFonts w:ascii="Times New Roman" w:eastAsia="Calibri" w:hAnsi="Times New Roman" w:cs="Times New Roman"/>
                <w:color w:val="FF0000"/>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after="0" w:line="256" w:lineRule="auto"/>
              <w:rPr>
                <w:rFonts w:ascii="Times New Roman" w:eastAsia="Calibri" w:hAnsi="Times New Roman" w:cs="Times New Roman"/>
                <w:color w:val="FF0000"/>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r w:rsidRPr="007B0399">
              <w:rPr>
                <w:rFonts w:ascii="Times New Roman" w:eastAsia="Calibri" w:hAnsi="Times New Roman" w:cs="Times New Roman"/>
                <w:color w:val="000000"/>
                <w:sz w:val="24"/>
                <w:szCs w:val="24"/>
              </w:rPr>
              <w:t>zdravstvena voditeljica</w:t>
            </w:r>
          </w:p>
        </w:tc>
      </w:tr>
      <w:tr w:rsidR="007B0399" w:rsidRPr="007B0399" w:rsidTr="00ED4E28">
        <w:trPr>
          <w:trHeight w:val="475"/>
        </w:trPr>
        <w:tc>
          <w:tcPr>
            <w:tcW w:w="1411" w:type="dxa"/>
            <w:tcBorders>
              <w:top w:val="single" w:sz="4" w:space="0" w:color="auto"/>
              <w:left w:val="single" w:sz="4" w:space="0" w:color="auto"/>
              <w:bottom w:val="single" w:sz="4" w:space="0" w:color="auto"/>
              <w:right w:val="single" w:sz="4" w:space="0" w:color="auto"/>
            </w:tcBorders>
            <w:shd w:val="clear" w:color="auto" w:fill="DEEAF6"/>
          </w:tcPr>
          <w:p w:rsidR="007B0399" w:rsidRPr="007B0399" w:rsidRDefault="007B0399" w:rsidP="007B0399">
            <w:pPr>
              <w:spacing w:after="0" w:line="360" w:lineRule="auto"/>
              <w:rPr>
                <w:rFonts w:ascii="Times New Roman" w:eastAsia="Calibri" w:hAnsi="Times New Roman" w:cs="Times New Roman"/>
                <w:b/>
                <w:sz w:val="20"/>
                <w:szCs w:val="20"/>
              </w:rPr>
            </w:pPr>
          </w:p>
          <w:p w:rsidR="007B0399" w:rsidRPr="007B0399" w:rsidRDefault="007B0399" w:rsidP="007B0399">
            <w:pPr>
              <w:spacing w:after="0" w:line="360" w:lineRule="auto"/>
              <w:rPr>
                <w:rFonts w:ascii="Times New Roman" w:eastAsia="Calibri" w:hAnsi="Times New Roman" w:cs="Times New Roman"/>
                <w:b/>
                <w:sz w:val="20"/>
                <w:szCs w:val="20"/>
              </w:rPr>
            </w:pPr>
            <w:r w:rsidRPr="007B0399">
              <w:rPr>
                <w:rFonts w:ascii="Times New Roman" w:eastAsia="Calibri" w:hAnsi="Times New Roman" w:cs="Times New Roman"/>
                <w:b/>
                <w:sz w:val="20"/>
                <w:szCs w:val="20"/>
              </w:rPr>
              <w:t>PEHLIN</w:t>
            </w:r>
          </w:p>
          <w:p w:rsidR="007B0399" w:rsidRPr="007B0399" w:rsidRDefault="007B0399" w:rsidP="007B0399">
            <w:pPr>
              <w:spacing w:after="0" w:line="360" w:lineRule="auto"/>
              <w:rPr>
                <w:rFonts w:ascii="Times New Roman" w:eastAsia="Calibri" w:hAnsi="Times New Roman" w:cs="Times New Roman"/>
                <w:b/>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r w:rsidRPr="007B0399">
              <w:rPr>
                <w:rFonts w:ascii="Times New Roman" w:eastAsia="Calibri" w:hAnsi="Times New Roman" w:cs="Times New Roman"/>
                <w:color w:val="000000"/>
                <w:sz w:val="24"/>
                <w:szCs w:val="24"/>
              </w:rPr>
              <w:t>edukacijski  rehabilitator</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r w:rsidRPr="007B0399">
              <w:rPr>
                <w:rFonts w:ascii="Times New Roman" w:eastAsia="Calibri" w:hAnsi="Times New Roman" w:cs="Times New Roman"/>
                <w:color w:val="000000"/>
                <w:sz w:val="24"/>
                <w:szCs w:val="24"/>
              </w:rPr>
              <w:t>pedagog</w:t>
            </w:r>
          </w:p>
          <w:p w:rsidR="007B0399" w:rsidRPr="007B0399" w:rsidRDefault="007B0399" w:rsidP="007B0399">
            <w:pPr>
              <w:spacing w:after="0" w:line="360" w:lineRule="auto"/>
              <w:jc w:val="center"/>
              <w:rPr>
                <w:rFonts w:ascii="Times New Roman" w:eastAsia="Calibri" w:hAnsi="Times New Roman" w:cs="Times New Roman"/>
                <w:color w:val="FF0000"/>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r w:rsidRPr="007B0399">
              <w:rPr>
                <w:rFonts w:ascii="Times New Roman" w:eastAsia="Calibri" w:hAnsi="Times New Roman" w:cs="Times New Roman"/>
                <w:color w:val="000000"/>
                <w:sz w:val="24"/>
                <w:szCs w:val="24"/>
              </w:rPr>
              <w:t>zdravstvena voditeljica</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r w:rsidRPr="007B0399">
              <w:rPr>
                <w:rFonts w:ascii="Times New Roman" w:eastAsia="Calibri" w:hAnsi="Times New Roman" w:cs="Times New Roman"/>
                <w:sz w:val="24"/>
                <w:szCs w:val="24"/>
              </w:rPr>
              <w:t>psiholog</w:t>
            </w:r>
          </w:p>
        </w:tc>
      </w:tr>
      <w:tr w:rsidR="007B0399" w:rsidRPr="007B0399" w:rsidTr="00ED4E28">
        <w:trPr>
          <w:trHeight w:val="359"/>
        </w:trPr>
        <w:tc>
          <w:tcPr>
            <w:tcW w:w="1411" w:type="dxa"/>
            <w:tcBorders>
              <w:top w:val="single" w:sz="4" w:space="0" w:color="auto"/>
              <w:left w:val="single" w:sz="4" w:space="0" w:color="auto"/>
              <w:bottom w:val="single" w:sz="4" w:space="0" w:color="auto"/>
              <w:right w:val="single" w:sz="4" w:space="0" w:color="auto"/>
            </w:tcBorders>
            <w:shd w:val="clear" w:color="auto" w:fill="DEEAF6"/>
          </w:tcPr>
          <w:p w:rsidR="007B0399" w:rsidRPr="007B0399" w:rsidRDefault="007B0399" w:rsidP="007B0399">
            <w:pPr>
              <w:spacing w:after="0" w:line="360" w:lineRule="auto"/>
              <w:rPr>
                <w:rFonts w:ascii="Times New Roman" w:eastAsia="Calibri" w:hAnsi="Times New Roman" w:cs="Times New Roman"/>
                <w:b/>
                <w:sz w:val="20"/>
                <w:szCs w:val="20"/>
              </w:rPr>
            </w:pPr>
          </w:p>
          <w:p w:rsidR="007B0399" w:rsidRPr="007B0399" w:rsidRDefault="007B0399" w:rsidP="007B0399">
            <w:pPr>
              <w:spacing w:after="0" w:line="360" w:lineRule="auto"/>
              <w:rPr>
                <w:rFonts w:ascii="Times New Roman" w:eastAsia="Calibri" w:hAnsi="Times New Roman" w:cs="Times New Roman"/>
                <w:b/>
                <w:sz w:val="20"/>
                <w:szCs w:val="20"/>
              </w:rPr>
            </w:pPr>
            <w:r w:rsidRPr="007B0399">
              <w:rPr>
                <w:rFonts w:ascii="Times New Roman" w:eastAsia="Calibri" w:hAnsi="Times New Roman" w:cs="Times New Roman"/>
                <w:b/>
                <w:sz w:val="20"/>
                <w:szCs w:val="20"/>
              </w:rPr>
              <w:t>RADOST</w:t>
            </w:r>
          </w:p>
          <w:p w:rsidR="007B0399" w:rsidRPr="007B0399" w:rsidRDefault="007B0399" w:rsidP="007B0399">
            <w:pPr>
              <w:spacing w:after="0" w:line="360" w:lineRule="auto"/>
              <w:rPr>
                <w:rFonts w:ascii="Times New Roman" w:eastAsia="Calibri" w:hAnsi="Times New Roman" w:cs="Times New Roman"/>
                <w:b/>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r w:rsidRPr="007B0399">
              <w:rPr>
                <w:rFonts w:ascii="Times New Roman" w:eastAsia="Calibri" w:hAnsi="Times New Roman" w:cs="Times New Roman"/>
                <w:color w:val="000000"/>
                <w:sz w:val="24"/>
                <w:szCs w:val="24"/>
              </w:rPr>
              <w:t>edukacijski  rehabilitator</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r w:rsidRPr="007B0399">
              <w:rPr>
                <w:rFonts w:ascii="Times New Roman" w:eastAsia="Calibri" w:hAnsi="Times New Roman" w:cs="Times New Roman"/>
                <w:color w:val="000000"/>
                <w:sz w:val="24"/>
                <w:szCs w:val="24"/>
              </w:rPr>
              <w:t>pedagog</w:t>
            </w:r>
          </w:p>
          <w:p w:rsidR="007B0399" w:rsidRPr="007B0399" w:rsidRDefault="007B0399" w:rsidP="007B0399">
            <w:pPr>
              <w:spacing w:after="0" w:line="360" w:lineRule="auto"/>
              <w:jc w:val="center"/>
              <w:rPr>
                <w:rFonts w:ascii="Times New Roman" w:eastAsia="Calibri" w:hAnsi="Times New Roman" w:cs="Times New Roman"/>
                <w:color w:val="FF0000"/>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r w:rsidRPr="007B0399">
              <w:rPr>
                <w:rFonts w:ascii="Times New Roman" w:eastAsia="Calibri" w:hAnsi="Times New Roman" w:cs="Times New Roman"/>
                <w:color w:val="000000"/>
                <w:sz w:val="24"/>
                <w:szCs w:val="24"/>
              </w:rPr>
              <w:t>zdravstvena voditeljica</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p>
          <w:p w:rsidR="007B0399" w:rsidRPr="007B0399" w:rsidRDefault="007B0399" w:rsidP="007B0399">
            <w:pPr>
              <w:spacing w:after="0" w:line="360" w:lineRule="auto"/>
              <w:jc w:val="center"/>
              <w:rPr>
                <w:rFonts w:ascii="Times New Roman" w:eastAsia="Calibri" w:hAnsi="Times New Roman" w:cs="Times New Roman"/>
                <w:color w:val="FF0000"/>
                <w:sz w:val="24"/>
                <w:szCs w:val="24"/>
              </w:rPr>
            </w:pPr>
            <w:r w:rsidRPr="007B0399">
              <w:rPr>
                <w:rFonts w:ascii="Times New Roman" w:eastAsia="Calibri" w:hAnsi="Times New Roman" w:cs="Times New Roman"/>
                <w:sz w:val="24"/>
                <w:szCs w:val="24"/>
              </w:rPr>
              <w:t>psiholog</w:t>
            </w:r>
          </w:p>
        </w:tc>
      </w:tr>
      <w:tr w:rsidR="007B0399" w:rsidRPr="007B0399" w:rsidTr="00ED4E28">
        <w:trPr>
          <w:trHeight w:val="623"/>
        </w:trPr>
        <w:tc>
          <w:tcPr>
            <w:tcW w:w="1411" w:type="dxa"/>
            <w:vMerge w:val="restart"/>
            <w:tcBorders>
              <w:top w:val="single" w:sz="4" w:space="0" w:color="auto"/>
              <w:left w:val="single" w:sz="4" w:space="0" w:color="auto"/>
              <w:right w:val="single" w:sz="4" w:space="0" w:color="auto"/>
            </w:tcBorders>
            <w:shd w:val="clear" w:color="auto" w:fill="DEEAF6"/>
          </w:tcPr>
          <w:p w:rsidR="007B0399" w:rsidRPr="007B0399" w:rsidRDefault="007B0399" w:rsidP="007B0399">
            <w:pPr>
              <w:spacing w:after="0" w:line="360" w:lineRule="auto"/>
              <w:rPr>
                <w:rFonts w:ascii="Times New Roman" w:eastAsia="Calibri" w:hAnsi="Times New Roman" w:cs="Times New Roman"/>
                <w:b/>
                <w:sz w:val="20"/>
                <w:szCs w:val="20"/>
              </w:rPr>
            </w:pPr>
          </w:p>
          <w:p w:rsidR="007B0399" w:rsidRPr="007B0399" w:rsidRDefault="007B0399" w:rsidP="007B0399">
            <w:pPr>
              <w:spacing w:after="0" w:line="360" w:lineRule="auto"/>
              <w:rPr>
                <w:rFonts w:ascii="Times New Roman" w:eastAsia="Calibri" w:hAnsi="Times New Roman" w:cs="Times New Roman"/>
                <w:b/>
                <w:sz w:val="20"/>
                <w:szCs w:val="20"/>
              </w:rPr>
            </w:pPr>
            <w:r w:rsidRPr="007B0399">
              <w:rPr>
                <w:rFonts w:ascii="Times New Roman" w:eastAsia="Calibri" w:hAnsi="Times New Roman" w:cs="Times New Roman"/>
                <w:b/>
                <w:sz w:val="20"/>
                <w:szCs w:val="20"/>
              </w:rPr>
              <w:t>TURNIĆ</w:t>
            </w:r>
          </w:p>
          <w:p w:rsidR="007B0399" w:rsidRPr="007B0399" w:rsidRDefault="007B0399" w:rsidP="007B0399">
            <w:pPr>
              <w:spacing w:after="0" w:line="360" w:lineRule="auto"/>
              <w:rPr>
                <w:rFonts w:ascii="Times New Roman" w:eastAsia="Calibri" w:hAnsi="Times New Roman" w:cs="Times New Roman"/>
                <w:b/>
                <w:sz w:val="20"/>
                <w:szCs w:val="20"/>
              </w:rPr>
            </w:pPr>
          </w:p>
        </w:tc>
        <w:tc>
          <w:tcPr>
            <w:tcW w:w="1558" w:type="dxa"/>
            <w:vMerge w:val="restart"/>
            <w:tcBorders>
              <w:top w:val="single" w:sz="4" w:space="0" w:color="auto"/>
              <w:left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r w:rsidRPr="007B0399">
              <w:rPr>
                <w:rFonts w:ascii="Times New Roman" w:eastAsia="Calibri" w:hAnsi="Times New Roman" w:cs="Times New Roman"/>
                <w:color w:val="000000"/>
                <w:sz w:val="24"/>
                <w:szCs w:val="24"/>
              </w:rPr>
              <w:t>edukacijski  rehabilitator</w:t>
            </w:r>
          </w:p>
        </w:tc>
        <w:tc>
          <w:tcPr>
            <w:tcW w:w="1700" w:type="dxa"/>
            <w:vMerge w:val="restart"/>
            <w:tcBorders>
              <w:top w:val="single" w:sz="4" w:space="0" w:color="auto"/>
              <w:left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r w:rsidRPr="007B0399">
              <w:rPr>
                <w:rFonts w:ascii="Times New Roman" w:eastAsia="Calibri" w:hAnsi="Times New Roman" w:cs="Times New Roman"/>
                <w:color w:val="000000"/>
                <w:sz w:val="24"/>
                <w:szCs w:val="24"/>
              </w:rPr>
              <w:t>zdravstvena voditeljica</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000000"/>
                <w:sz w:val="24"/>
                <w:szCs w:val="24"/>
              </w:rPr>
            </w:pPr>
            <w:r w:rsidRPr="007B0399">
              <w:rPr>
                <w:rFonts w:ascii="Times New Roman" w:eastAsia="Calibri" w:hAnsi="Times New Roman" w:cs="Times New Roman"/>
                <w:color w:val="000000"/>
                <w:sz w:val="24"/>
                <w:szCs w:val="24"/>
              </w:rPr>
              <w:t>edukacijski  rehabilitator</w:t>
            </w:r>
          </w:p>
          <w:p w:rsidR="007B0399" w:rsidRPr="007B0399" w:rsidRDefault="007B0399" w:rsidP="007B0399">
            <w:pPr>
              <w:spacing w:after="0" w:line="360" w:lineRule="auto"/>
              <w:jc w:val="center"/>
              <w:rPr>
                <w:rFonts w:ascii="Times New Roman" w:eastAsia="Calibri" w:hAnsi="Times New Roman" w:cs="Times New Roman"/>
                <w:color w:val="FF0000"/>
                <w:sz w:val="24"/>
                <w:szCs w:val="24"/>
              </w:rPr>
            </w:pPr>
          </w:p>
        </w:tc>
        <w:tc>
          <w:tcPr>
            <w:tcW w:w="1416" w:type="dxa"/>
            <w:vMerge w:val="restart"/>
            <w:tcBorders>
              <w:top w:val="single" w:sz="4" w:space="0" w:color="auto"/>
              <w:left w:val="single" w:sz="4" w:space="0" w:color="auto"/>
              <w:right w:val="single" w:sz="4" w:space="0" w:color="auto"/>
            </w:tcBorders>
            <w:shd w:val="clear" w:color="auto" w:fill="FFFFFF"/>
            <w:vAlign w:val="center"/>
            <w:hideMark/>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r w:rsidRPr="007B0399">
              <w:rPr>
                <w:rFonts w:ascii="Times New Roman" w:eastAsia="Calibri" w:hAnsi="Times New Roman" w:cs="Times New Roman"/>
                <w:color w:val="000000"/>
                <w:sz w:val="24"/>
                <w:szCs w:val="24"/>
              </w:rPr>
              <w:t>pedagog</w:t>
            </w:r>
          </w:p>
        </w:tc>
      </w:tr>
      <w:tr w:rsidR="007B0399" w:rsidRPr="007B0399" w:rsidTr="00ED4E28">
        <w:trPr>
          <w:trHeight w:val="622"/>
        </w:trPr>
        <w:tc>
          <w:tcPr>
            <w:tcW w:w="1411" w:type="dxa"/>
            <w:vMerge/>
            <w:tcBorders>
              <w:left w:val="single" w:sz="4" w:space="0" w:color="auto"/>
              <w:bottom w:val="single" w:sz="4" w:space="0" w:color="auto"/>
              <w:right w:val="single" w:sz="4" w:space="0" w:color="auto"/>
            </w:tcBorders>
            <w:shd w:val="clear" w:color="auto" w:fill="DEEAF6"/>
          </w:tcPr>
          <w:p w:rsidR="007B0399" w:rsidRPr="007B0399" w:rsidRDefault="007B0399" w:rsidP="007B0399">
            <w:pPr>
              <w:spacing w:after="0" w:line="360" w:lineRule="auto"/>
              <w:rPr>
                <w:rFonts w:ascii="Times New Roman" w:eastAsia="Calibri" w:hAnsi="Times New Roman" w:cs="Times New Roman"/>
                <w:b/>
                <w:sz w:val="20"/>
                <w:szCs w:val="20"/>
              </w:rPr>
            </w:pPr>
          </w:p>
        </w:tc>
        <w:tc>
          <w:tcPr>
            <w:tcW w:w="1558" w:type="dxa"/>
            <w:vMerge/>
            <w:tcBorders>
              <w:left w:val="single" w:sz="4" w:space="0" w:color="auto"/>
              <w:bottom w:val="single" w:sz="4" w:space="0" w:color="auto"/>
              <w:right w:val="single" w:sz="4" w:space="0" w:color="auto"/>
            </w:tcBorders>
            <w:shd w:val="clear" w:color="auto" w:fill="FFFFFF"/>
            <w:vAlign w:val="center"/>
          </w:tcPr>
          <w:p w:rsidR="007B0399" w:rsidRPr="007B0399" w:rsidRDefault="007B0399" w:rsidP="007B0399">
            <w:pPr>
              <w:spacing w:after="0" w:line="360" w:lineRule="auto"/>
              <w:jc w:val="center"/>
              <w:rPr>
                <w:rFonts w:ascii="Times New Roman" w:eastAsia="Calibri" w:hAnsi="Times New Roman" w:cs="Times New Roman"/>
                <w:color w:val="000000"/>
                <w:sz w:val="24"/>
                <w:szCs w:val="24"/>
              </w:rPr>
            </w:pPr>
          </w:p>
        </w:tc>
        <w:tc>
          <w:tcPr>
            <w:tcW w:w="1700" w:type="dxa"/>
            <w:vMerge/>
            <w:tcBorders>
              <w:left w:val="single" w:sz="4" w:space="0" w:color="auto"/>
              <w:bottom w:val="single" w:sz="4" w:space="0" w:color="auto"/>
              <w:right w:val="single" w:sz="4" w:space="0" w:color="auto"/>
            </w:tcBorders>
            <w:shd w:val="clear" w:color="auto" w:fill="FFFFFF"/>
            <w:vAlign w:val="center"/>
          </w:tcPr>
          <w:p w:rsidR="007B0399" w:rsidRPr="007B0399" w:rsidRDefault="007B0399" w:rsidP="007B0399">
            <w:pPr>
              <w:spacing w:after="0" w:line="360" w:lineRule="auto"/>
              <w:jc w:val="center"/>
              <w:rPr>
                <w:rFonts w:ascii="Times New Roman" w:eastAsia="Calibri" w:hAnsi="Times New Roman" w:cs="Times New Roman"/>
                <w:color w:val="000000"/>
                <w:sz w:val="24"/>
                <w:szCs w:val="24"/>
              </w:rPr>
            </w:pPr>
          </w:p>
        </w:tc>
        <w:tc>
          <w:tcPr>
            <w:tcW w:w="1417" w:type="dxa"/>
            <w:vMerge/>
            <w:tcBorders>
              <w:left w:val="single" w:sz="4" w:space="0" w:color="auto"/>
              <w:bottom w:val="single" w:sz="4" w:space="0" w:color="auto"/>
              <w:right w:val="single" w:sz="4" w:space="0" w:color="auto"/>
            </w:tcBorders>
            <w:shd w:val="clear" w:color="auto" w:fill="FFFFFF"/>
            <w:vAlign w:val="center"/>
          </w:tcPr>
          <w:p w:rsidR="007B0399" w:rsidRPr="007B0399" w:rsidRDefault="007B0399" w:rsidP="007B0399">
            <w:pPr>
              <w:spacing w:after="0" w:line="360" w:lineRule="auto"/>
              <w:jc w:val="center"/>
              <w:rPr>
                <w:rFonts w:ascii="Times New Roman" w:eastAsia="Calibri" w:hAnsi="Times New Roman" w:cs="Times New Roman"/>
                <w:color w:val="FF0000"/>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rsidR="007B0399" w:rsidRPr="007B0399" w:rsidRDefault="007B0399" w:rsidP="007B0399">
            <w:pPr>
              <w:spacing w:after="0" w:line="360" w:lineRule="auto"/>
              <w:jc w:val="center"/>
              <w:rPr>
                <w:rFonts w:ascii="Times New Roman" w:eastAsia="Calibri" w:hAnsi="Times New Roman" w:cs="Times New Roman"/>
                <w:color w:val="000000"/>
                <w:sz w:val="24"/>
                <w:szCs w:val="24"/>
              </w:rPr>
            </w:pPr>
            <w:r w:rsidRPr="007B0399">
              <w:rPr>
                <w:rFonts w:ascii="Times New Roman" w:eastAsia="Calibri" w:hAnsi="Times New Roman" w:cs="Times New Roman"/>
                <w:color w:val="000000"/>
                <w:sz w:val="24"/>
                <w:szCs w:val="24"/>
              </w:rPr>
              <w:t>psiholog</w:t>
            </w:r>
          </w:p>
        </w:tc>
        <w:tc>
          <w:tcPr>
            <w:tcW w:w="1416" w:type="dxa"/>
            <w:vMerge/>
            <w:tcBorders>
              <w:left w:val="single" w:sz="4" w:space="0" w:color="auto"/>
              <w:bottom w:val="single" w:sz="4" w:space="0" w:color="auto"/>
              <w:right w:val="single" w:sz="4" w:space="0" w:color="auto"/>
            </w:tcBorders>
            <w:shd w:val="clear" w:color="auto" w:fill="FFFFFF"/>
            <w:vAlign w:val="center"/>
          </w:tcPr>
          <w:p w:rsidR="007B0399" w:rsidRPr="007B0399" w:rsidRDefault="007B0399" w:rsidP="007B0399">
            <w:pPr>
              <w:spacing w:after="0" w:line="360" w:lineRule="auto"/>
              <w:jc w:val="center"/>
              <w:rPr>
                <w:rFonts w:ascii="Times New Roman" w:eastAsia="Calibri" w:hAnsi="Times New Roman" w:cs="Times New Roman"/>
                <w:color w:val="000000"/>
                <w:sz w:val="24"/>
                <w:szCs w:val="24"/>
              </w:rPr>
            </w:pPr>
          </w:p>
        </w:tc>
      </w:tr>
    </w:tbl>
    <w:p w:rsidR="007B0399" w:rsidRPr="007B0399" w:rsidRDefault="007B0399" w:rsidP="007B0399">
      <w:pPr>
        <w:keepNext/>
        <w:spacing w:after="0" w:line="240" w:lineRule="auto"/>
        <w:jc w:val="both"/>
        <w:outlineLvl w:val="3"/>
        <w:rPr>
          <w:rFonts w:ascii="Times New Roman" w:eastAsia="Times New Roman" w:hAnsi="Times New Roman" w:cs="Times New Roman"/>
          <w:b/>
          <w:bCs/>
          <w:sz w:val="20"/>
          <w:szCs w:val="20"/>
          <w:lang w:val="en-AU" w:eastAsia="hr-HR"/>
        </w:rPr>
      </w:pPr>
    </w:p>
    <w:p w:rsidR="007B0399" w:rsidRPr="007B0399" w:rsidRDefault="007B0399" w:rsidP="007B0399">
      <w:pPr>
        <w:keepNext/>
        <w:spacing w:after="0" w:line="240" w:lineRule="auto"/>
        <w:jc w:val="both"/>
        <w:outlineLvl w:val="3"/>
        <w:rPr>
          <w:rFonts w:ascii="Times New Roman" w:eastAsia="Times New Roman" w:hAnsi="Times New Roman" w:cs="Times New Roman"/>
          <w:b/>
          <w:bCs/>
          <w:sz w:val="20"/>
          <w:szCs w:val="20"/>
          <w:lang w:val="en-AU" w:eastAsia="hr-HR"/>
        </w:rPr>
      </w:pPr>
      <w:r w:rsidRPr="007B0399">
        <w:rPr>
          <w:rFonts w:ascii="Times New Roman" w:eastAsia="Times New Roman" w:hAnsi="Times New Roman" w:cs="Times New Roman"/>
          <w:b/>
          <w:bCs/>
          <w:sz w:val="20"/>
          <w:szCs w:val="20"/>
          <w:lang w:val="en-AU" w:eastAsia="hr-HR"/>
        </w:rPr>
        <w:t xml:space="preserve">1.2.8.1. Raspored rada kineziologa </w:t>
      </w:r>
    </w:p>
    <w:p w:rsidR="007B0399" w:rsidRPr="007B0399" w:rsidRDefault="007B0399" w:rsidP="007B0399">
      <w:pPr>
        <w:tabs>
          <w:tab w:val="left" w:pos="708"/>
          <w:tab w:val="center" w:pos="4536"/>
          <w:tab w:val="right" w:pos="9072"/>
        </w:tabs>
        <w:spacing w:after="0" w:line="360" w:lineRule="auto"/>
        <w:contextualSpacing/>
        <w:rPr>
          <w:rFonts w:ascii="Times New Roman" w:eastAsia="Times New Roman" w:hAnsi="Times New Roman" w:cs="Times New Roman"/>
          <w:b/>
          <w:sz w:val="24"/>
          <w:szCs w:val="24"/>
          <w:lang w:eastAsia="hr-HR"/>
        </w:rPr>
      </w:pPr>
    </w:p>
    <w:tbl>
      <w:tblPr>
        <w:tblW w:w="9285" w:type="dxa"/>
        <w:tblCellMar>
          <w:left w:w="0" w:type="dxa"/>
          <w:right w:w="0" w:type="dxa"/>
        </w:tblCellMar>
        <w:tblLook w:val="04A0" w:firstRow="1" w:lastRow="0" w:firstColumn="1" w:lastColumn="0" w:noHBand="0" w:noVBand="1"/>
      </w:tblPr>
      <w:tblGrid>
        <w:gridCol w:w="1547"/>
        <w:gridCol w:w="1164"/>
        <w:gridCol w:w="965"/>
        <w:gridCol w:w="2268"/>
        <w:gridCol w:w="1701"/>
        <w:gridCol w:w="1640"/>
      </w:tblGrid>
      <w:tr w:rsidR="007B0399" w:rsidRPr="007B0399" w:rsidTr="00ED4E28">
        <w:trPr>
          <w:trHeight w:val="15"/>
        </w:trPr>
        <w:tc>
          <w:tcPr>
            <w:tcW w:w="1547" w:type="dxa"/>
            <w:tcBorders>
              <w:top w:val="single" w:sz="8" w:space="0" w:color="000000"/>
              <w:left w:val="single" w:sz="8" w:space="0" w:color="000000"/>
              <w:bottom w:val="single" w:sz="8" w:space="0" w:color="000000"/>
              <w:right w:val="single" w:sz="8" w:space="0" w:color="000000"/>
            </w:tcBorders>
            <w:shd w:val="clear" w:color="auto" w:fill="DEEAF6"/>
            <w:noWrap/>
            <w:tcMar>
              <w:top w:w="15" w:type="dxa"/>
              <w:left w:w="15" w:type="dxa"/>
              <w:bottom w:w="15" w:type="dxa"/>
              <w:right w:w="15" w:type="dxa"/>
            </w:tcMar>
            <w:vAlign w:val="center"/>
            <w:hideMark/>
          </w:tcPr>
          <w:p w:rsidR="007B0399" w:rsidRPr="007B0399" w:rsidRDefault="007B0399" w:rsidP="007B0399">
            <w:pPr>
              <w:spacing w:after="0" w:line="360" w:lineRule="auto"/>
              <w:jc w:val="center"/>
              <w:rPr>
                <w:rFonts w:ascii="Times New Roman" w:eastAsia="Times New Roman" w:hAnsi="Times New Roman" w:cs="Times New Roman"/>
                <w:color w:val="000000"/>
                <w:sz w:val="24"/>
                <w:szCs w:val="24"/>
                <w:shd w:val="clear" w:color="auto" w:fill="D8D8D8"/>
                <w:lang w:eastAsia="hr-HR"/>
              </w:rPr>
            </w:pPr>
            <w:r w:rsidRPr="007B0399">
              <w:rPr>
                <w:rFonts w:ascii="Times New Roman" w:eastAsia="Times New Roman" w:hAnsi="Times New Roman" w:cs="Times New Roman"/>
                <w:b/>
                <w:bCs/>
                <w:color w:val="000000"/>
                <w:sz w:val="24"/>
                <w:szCs w:val="24"/>
                <w:shd w:val="clear" w:color="auto" w:fill="DEEAF6"/>
                <w:lang w:eastAsia="hr-HR"/>
              </w:rPr>
              <w:t>PPO</w:t>
            </w:r>
          </w:p>
        </w:tc>
        <w:tc>
          <w:tcPr>
            <w:tcW w:w="1164" w:type="dxa"/>
            <w:tcBorders>
              <w:top w:val="single" w:sz="8" w:space="0" w:color="000000"/>
              <w:left w:val="nil"/>
              <w:bottom w:val="single" w:sz="8" w:space="0" w:color="000000"/>
              <w:right w:val="single" w:sz="8" w:space="0" w:color="000000"/>
            </w:tcBorders>
            <w:shd w:val="clear" w:color="auto" w:fill="DEEAF6"/>
            <w:tcMar>
              <w:top w:w="15" w:type="dxa"/>
              <w:left w:w="15" w:type="dxa"/>
              <w:bottom w:w="15" w:type="dxa"/>
              <w:right w:w="15" w:type="dxa"/>
            </w:tcMar>
            <w:vAlign w:val="center"/>
            <w:hideMark/>
          </w:tcPr>
          <w:p w:rsidR="007B0399" w:rsidRPr="007B0399" w:rsidRDefault="007B0399" w:rsidP="007B0399">
            <w:pPr>
              <w:spacing w:after="0" w:line="360" w:lineRule="auto"/>
              <w:jc w:val="center"/>
              <w:rPr>
                <w:rFonts w:ascii="Times New Roman" w:eastAsia="Times New Roman" w:hAnsi="Times New Roman" w:cs="Times New Roman"/>
                <w:color w:val="000000"/>
                <w:sz w:val="24"/>
                <w:szCs w:val="24"/>
                <w:shd w:val="clear" w:color="auto" w:fill="D8D8D8"/>
                <w:lang w:eastAsia="hr-HR"/>
              </w:rPr>
            </w:pPr>
            <w:r w:rsidRPr="007B0399">
              <w:rPr>
                <w:rFonts w:ascii="Times New Roman" w:eastAsia="Times New Roman" w:hAnsi="Times New Roman" w:cs="Times New Roman"/>
                <w:color w:val="000000"/>
                <w:sz w:val="24"/>
                <w:szCs w:val="24"/>
                <w:shd w:val="clear" w:color="auto" w:fill="DEEAF6"/>
                <w:lang w:eastAsia="hr-HR"/>
              </w:rPr>
              <w:t>Ponedjeljak</w:t>
            </w:r>
          </w:p>
        </w:tc>
        <w:tc>
          <w:tcPr>
            <w:tcW w:w="965" w:type="dxa"/>
            <w:tcBorders>
              <w:top w:val="single" w:sz="8" w:space="0" w:color="000000"/>
              <w:left w:val="nil"/>
              <w:bottom w:val="single" w:sz="8" w:space="0" w:color="000000"/>
              <w:right w:val="single" w:sz="8" w:space="0" w:color="000000"/>
            </w:tcBorders>
            <w:shd w:val="clear" w:color="auto" w:fill="DEEAF6"/>
            <w:tcMar>
              <w:top w:w="15" w:type="dxa"/>
              <w:left w:w="15" w:type="dxa"/>
              <w:bottom w:w="15" w:type="dxa"/>
              <w:right w:w="15" w:type="dxa"/>
            </w:tcMar>
            <w:vAlign w:val="center"/>
            <w:hideMark/>
          </w:tcPr>
          <w:p w:rsidR="007B0399" w:rsidRPr="007B0399" w:rsidRDefault="007B0399" w:rsidP="007B0399">
            <w:pPr>
              <w:spacing w:after="0" w:line="360" w:lineRule="auto"/>
              <w:jc w:val="center"/>
              <w:rPr>
                <w:rFonts w:ascii="Times New Roman" w:eastAsia="Times New Roman" w:hAnsi="Times New Roman" w:cs="Times New Roman"/>
                <w:color w:val="000000"/>
                <w:sz w:val="24"/>
                <w:szCs w:val="24"/>
                <w:shd w:val="clear" w:color="auto" w:fill="D8D8D8"/>
                <w:lang w:eastAsia="hr-HR"/>
              </w:rPr>
            </w:pPr>
            <w:r w:rsidRPr="007B0399">
              <w:rPr>
                <w:rFonts w:ascii="Times New Roman" w:eastAsia="Times New Roman" w:hAnsi="Times New Roman" w:cs="Times New Roman"/>
                <w:color w:val="000000"/>
                <w:sz w:val="24"/>
                <w:szCs w:val="24"/>
                <w:shd w:val="clear" w:color="auto" w:fill="DEEAF6"/>
                <w:lang w:eastAsia="hr-HR"/>
              </w:rPr>
              <w:t>Utorak</w:t>
            </w:r>
          </w:p>
        </w:tc>
        <w:tc>
          <w:tcPr>
            <w:tcW w:w="2268" w:type="dxa"/>
            <w:tcBorders>
              <w:top w:val="single" w:sz="8" w:space="0" w:color="000000"/>
              <w:left w:val="nil"/>
              <w:bottom w:val="single" w:sz="8" w:space="0" w:color="000000"/>
              <w:right w:val="single" w:sz="8" w:space="0" w:color="000000"/>
            </w:tcBorders>
            <w:shd w:val="clear" w:color="auto" w:fill="DEEAF6"/>
            <w:tcMar>
              <w:top w:w="15" w:type="dxa"/>
              <w:left w:w="15" w:type="dxa"/>
              <w:bottom w:w="15" w:type="dxa"/>
              <w:right w:w="15" w:type="dxa"/>
            </w:tcMar>
            <w:vAlign w:val="center"/>
            <w:hideMark/>
          </w:tcPr>
          <w:p w:rsidR="007B0399" w:rsidRPr="007B0399" w:rsidRDefault="007B0399" w:rsidP="007B0399">
            <w:pPr>
              <w:shd w:val="clear" w:color="auto" w:fill="DEEAF6"/>
              <w:spacing w:after="0" w:line="360" w:lineRule="auto"/>
              <w:jc w:val="center"/>
              <w:rPr>
                <w:rFonts w:ascii="Times New Roman" w:eastAsia="Times New Roman" w:hAnsi="Times New Roman" w:cs="Times New Roman"/>
                <w:color w:val="000000"/>
                <w:sz w:val="24"/>
                <w:szCs w:val="24"/>
                <w:shd w:val="clear" w:color="auto" w:fill="D8D8D8"/>
                <w:lang w:eastAsia="hr-HR"/>
              </w:rPr>
            </w:pPr>
            <w:r w:rsidRPr="007B0399">
              <w:rPr>
                <w:rFonts w:ascii="Times New Roman" w:eastAsia="Times New Roman" w:hAnsi="Times New Roman" w:cs="Times New Roman"/>
                <w:color w:val="000000"/>
                <w:sz w:val="24"/>
                <w:szCs w:val="24"/>
                <w:shd w:val="clear" w:color="auto" w:fill="DEEAF6"/>
                <w:lang w:eastAsia="hr-HR"/>
              </w:rPr>
              <w:t>Srijeda</w:t>
            </w:r>
          </w:p>
          <w:p w:rsidR="007B0399" w:rsidRPr="007B0399" w:rsidRDefault="007B0399" w:rsidP="007B0399">
            <w:pPr>
              <w:spacing w:after="0" w:line="360" w:lineRule="auto"/>
              <w:jc w:val="center"/>
              <w:rPr>
                <w:rFonts w:ascii="Times New Roman" w:eastAsia="Times New Roman" w:hAnsi="Times New Roman" w:cs="Times New Roman"/>
                <w:color w:val="000000"/>
                <w:sz w:val="24"/>
                <w:szCs w:val="24"/>
                <w:shd w:val="clear" w:color="auto" w:fill="D8D8D8"/>
                <w:lang w:eastAsia="hr-HR"/>
              </w:rPr>
            </w:pPr>
            <w:r w:rsidRPr="007B0399">
              <w:rPr>
                <w:rFonts w:ascii="Times New Roman" w:eastAsia="Times New Roman" w:hAnsi="Times New Roman" w:cs="Times New Roman"/>
                <w:color w:val="000000"/>
                <w:sz w:val="24"/>
                <w:szCs w:val="24"/>
                <w:shd w:val="clear" w:color="auto" w:fill="DEEAF6"/>
                <w:lang w:eastAsia="hr-HR"/>
              </w:rPr>
              <w:t>*samo parni mjeseci</w:t>
            </w:r>
          </w:p>
        </w:tc>
        <w:tc>
          <w:tcPr>
            <w:tcW w:w="1701" w:type="dxa"/>
            <w:tcBorders>
              <w:top w:val="single" w:sz="8" w:space="0" w:color="000000"/>
              <w:left w:val="nil"/>
              <w:bottom w:val="single" w:sz="8" w:space="0" w:color="000000"/>
              <w:right w:val="single" w:sz="8" w:space="0" w:color="000000"/>
            </w:tcBorders>
            <w:shd w:val="clear" w:color="auto" w:fill="DEEAF6"/>
            <w:tcMar>
              <w:top w:w="15" w:type="dxa"/>
              <w:left w:w="15" w:type="dxa"/>
              <w:bottom w:w="15" w:type="dxa"/>
              <w:right w:w="15" w:type="dxa"/>
            </w:tcMar>
            <w:vAlign w:val="center"/>
            <w:hideMark/>
          </w:tcPr>
          <w:p w:rsidR="007B0399" w:rsidRPr="007B0399" w:rsidRDefault="007B0399" w:rsidP="007B0399">
            <w:pPr>
              <w:spacing w:after="0" w:line="360" w:lineRule="auto"/>
              <w:jc w:val="center"/>
              <w:rPr>
                <w:rFonts w:ascii="Times New Roman" w:eastAsia="Times New Roman" w:hAnsi="Times New Roman" w:cs="Times New Roman"/>
                <w:color w:val="000000"/>
                <w:sz w:val="24"/>
                <w:szCs w:val="24"/>
                <w:shd w:val="clear" w:color="auto" w:fill="D8D8D8"/>
                <w:lang w:eastAsia="hr-HR"/>
              </w:rPr>
            </w:pPr>
            <w:r w:rsidRPr="007B0399">
              <w:rPr>
                <w:rFonts w:ascii="Times New Roman" w:eastAsia="Times New Roman" w:hAnsi="Times New Roman" w:cs="Times New Roman"/>
                <w:color w:val="000000"/>
                <w:sz w:val="24"/>
                <w:szCs w:val="24"/>
                <w:shd w:val="clear" w:color="auto" w:fill="DEEAF6"/>
                <w:lang w:eastAsia="hr-HR"/>
              </w:rPr>
              <w:t>Četvrtak</w:t>
            </w:r>
          </w:p>
        </w:tc>
        <w:tc>
          <w:tcPr>
            <w:tcW w:w="1640" w:type="dxa"/>
            <w:tcBorders>
              <w:top w:val="single" w:sz="8" w:space="0" w:color="000000"/>
              <w:left w:val="nil"/>
              <w:bottom w:val="single" w:sz="8" w:space="0" w:color="000000"/>
              <w:right w:val="single" w:sz="8" w:space="0" w:color="000000"/>
            </w:tcBorders>
            <w:shd w:val="clear" w:color="auto" w:fill="DEEAF6"/>
            <w:tcMar>
              <w:top w:w="15" w:type="dxa"/>
              <w:left w:w="15" w:type="dxa"/>
              <w:bottom w:w="15" w:type="dxa"/>
              <w:right w:w="15" w:type="dxa"/>
            </w:tcMar>
            <w:vAlign w:val="center"/>
            <w:hideMark/>
          </w:tcPr>
          <w:p w:rsidR="007B0399" w:rsidRPr="007B0399" w:rsidRDefault="007B0399" w:rsidP="007B0399">
            <w:pPr>
              <w:spacing w:after="0" w:line="360" w:lineRule="auto"/>
              <w:jc w:val="center"/>
              <w:rPr>
                <w:rFonts w:ascii="Times New Roman" w:eastAsia="Times New Roman" w:hAnsi="Times New Roman" w:cs="Times New Roman"/>
                <w:color w:val="000000"/>
                <w:sz w:val="24"/>
                <w:szCs w:val="24"/>
                <w:shd w:val="clear" w:color="auto" w:fill="D8D8D8"/>
                <w:lang w:eastAsia="hr-HR"/>
              </w:rPr>
            </w:pPr>
            <w:r w:rsidRPr="007B0399">
              <w:rPr>
                <w:rFonts w:ascii="Times New Roman" w:eastAsia="Times New Roman" w:hAnsi="Times New Roman" w:cs="Times New Roman"/>
                <w:color w:val="000000"/>
                <w:sz w:val="24"/>
                <w:szCs w:val="24"/>
                <w:shd w:val="clear" w:color="auto" w:fill="DEEAF6"/>
                <w:lang w:eastAsia="hr-HR"/>
              </w:rPr>
              <w:t>Petak</w:t>
            </w:r>
          </w:p>
        </w:tc>
      </w:tr>
      <w:tr w:rsidR="007B0399" w:rsidRPr="007B0399" w:rsidTr="00ED4E28">
        <w:trPr>
          <w:trHeight w:val="15"/>
        </w:trPr>
        <w:tc>
          <w:tcPr>
            <w:tcW w:w="1547" w:type="dxa"/>
            <w:tcBorders>
              <w:top w:val="nil"/>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center"/>
            <w:hideMark/>
          </w:tcPr>
          <w:p w:rsidR="007B0399" w:rsidRPr="007B0399" w:rsidRDefault="007B0399" w:rsidP="007B0399">
            <w:pPr>
              <w:shd w:val="clear" w:color="auto" w:fill="DEEAF6"/>
              <w:spacing w:after="0" w:line="360" w:lineRule="auto"/>
              <w:jc w:val="center"/>
              <w:rPr>
                <w:rFonts w:ascii="Times New Roman" w:eastAsia="Times New Roman" w:hAnsi="Times New Roman" w:cs="Times New Roman"/>
                <w:b/>
                <w:bCs/>
                <w:color w:val="000000"/>
                <w:sz w:val="24"/>
                <w:szCs w:val="24"/>
                <w:shd w:val="clear" w:color="auto" w:fill="D8D8D8"/>
                <w:lang w:eastAsia="hr-HR"/>
              </w:rPr>
            </w:pPr>
            <w:r w:rsidRPr="007B0399">
              <w:rPr>
                <w:rFonts w:ascii="Times New Roman" w:eastAsia="Times New Roman" w:hAnsi="Times New Roman" w:cs="Times New Roman"/>
                <w:b/>
                <w:bCs/>
                <w:color w:val="000000"/>
                <w:sz w:val="24"/>
                <w:szCs w:val="24"/>
                <w:shd w:val="clear" w:color="auto" w:fill="DEEAF6"/>
                <w:lang w:eastAsia="hr-HR"/>
              </w:rPr>
              <w:t>MAVRICA</w:t>
            </w:r>
          </w:p>
          <w:p w:rsidR="007B0399" w:rsidRPr="007B0399" w:rsidRDefault="007B0399" w:rsidP="007B0399">
            <w:pPr>
              <w:shd w:val="clear" w:color="auto" w:fill="DEEAF6"/>
              <w:spacing w:after="0" w:line="360" w:lineRule="auto"/>
              <w:jc w:val="center"/>
              <w:rPr>
                <w:rFonts w:ascii="Times New Roman" w:eastAsia="Times New Roman" w:hAnsi="Times New Roman" w:cs="Times New Roman"/>
                <w:color w:val="000000"/>
                <w:sz w:val="24"/>
                <w:szCs w:val="24"/>
                <w:shd w:val="clear" w:color="auto" w:fill="D8D8D8"/>
                <w:lang w:eastAsia="hr-HR"/>
              </w:rPr>
            </w:pPr>
          </w:p>
        </w:tc>
        <w:tc>
          <w:tcPr>
            <w:tcW w:w="1164"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7B0399" w:rsidRPr="007B0399" w:rsidRDefault="007B0399" w:rsidP="007B0399">
            <w:pPr>
              <w:spacing w:after="0" w:line="360" w:lineRule="auto"/>
              <w:jc w:val="center"/>
              <w:rPr>
                <w:rFonts w:ascii="Times New Roman" w:eastAsia="Times New Roman" w:hAnsi="Times New Roman" w:cs="Times New Roman"/>
                <w:color w:val="000000"/>
                <w:sz w:val="24"/>
                <w:szCs w:val="24"/>
                <w:lang w:eastAsia="hr-HR"/>
              </w:rPr>
            </w:pPr>
          </w:p>
          <w:p w:rsidR="007B0399" w:rsidRPr="007B0399" w:rsidRDefault="007B0399" w:rsidP="007B0399">
            <w:pPr>
              <w:spacing w:after="0" w:line="360" w:lineRule="auto"/>
              <w:jc w:val="center"/>
              <w:rPr>
                <w:rFonts w:ascii="Times New Roman" w:eastAsia="Times New Roman" w:hAnsi="Times New Roman" w:cs="Times New Roman"/>
                <w:color w:val="000000"/>
                <w:sz w:val="24"/>
                <w:szCs w:val="24"/>
                <w:lang w:eastAsia="hr-HR"/>
              </w:rPr>
            </w:pPr>
          </w:p>
        </w:tc>
        <w:tc>
          <w:tcPr>
            <w:tcW w:w="96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line="256" w:lineRule="auto"/>
              <w:rPr>
                <w:rFonts w:ascii="Times New Roman" w:eastAsia="Times New Roman" w:hAnsi="Times New Roman" w:cs="Times New Roman"/>
                <w:color w:val="000000"/>
                <w:sz w:val="24"/>
                <w:szCs w:val="24"/>
                <w:lang w:eastAsia="hr-HR"/>
              </w:rPr>
            </w:pPr>
          </w:p>
        </w:tc>
        <w:tc>
          <w:tcPr>
            <w:tcW w:w="226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after="0" w:line="360" w:lineRule="auto"/>
              <w:jc w:val="center"/>
              <w:rPr>
                <w:rFonts w:ascii="Times New Roman" w:eastAsia="Times New Roman" w:hAnsi="Times New Roman" w:cs="Times New Roman"/>
                <w:color w:val="000000"/>
                <w:sz w:val="24"/>
                <w:szCs w:val="24"/>
                <w:lang w:eastAsia="hr-HR"/>
              </w:rPr>
            </w:pPr>
            <w:r w:rsidRPr="007B0399">
              <w:rPr>
                <w:rFonts w:ascii="Times New Roman" w:eastAsia="Times New Roman" w:hAnsi="Times New Roman" w:cs="Times New Roman"/>
                <w:color w:val="000000"/>
                <w:sz w:val="24"/>
                <w:szCs w:val="24"/>
                <w:lang w:eastAsia="hr-HR"/>
              </w:rPr>
              <w:t>11:00 – 11:45</w:t>
            </w:r>
          </w:p>
          <w:p w:rsidR="007B0399" w:rsidRPr="007B0399" w:rsidRDefault="007B0399" w:rsidP="007B0399">
            <w:pPr>
              <w:spacing w:after="0" w:line="360" w:lineRule="auto"/>
              <w:jc w:val="center"/>
              <w:rPr>
                <w:rFonts w:ascii="Times New Roman" w:eastAsia="Times New Roman" w:hAnsi="Times New Roman" w:cs="Times New Roman"/>
                <w:color w:val="000000"/>
                <w:sz w:val="24"/>
                <w:szCs w:val="24"/>
                <w:lang w:eastAsia="hr-HR"/>
              </w:rPr>
            </w:pPr>
            <w:r w:rsidRPr="007B0399">
              <w:rPr>
                <w:rFonts w:ascii="Times New Roman" w:eastAsia="Times New Roman" w:hAnsi="Times New Roman" w:cs="Times New Roman"/>
                <w:color w:val="000000"/>
                <w:sz w:val="24"/>
                <w:szCs w:val="24"/>
                <w:lang w:eastAsia="hr-HR"/>
              </w:rPr>
              <w:t>(parni mjeseci)</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7B0399" w:rsidRPr="007B0399" w:rsidRDefault="007B0399" w:rsidP="007B0399">
            <w:pPr>
              <w:spacing w:after="0" w:line="360" w:lineRule="auto"/>
              <w:jc w:val="center"/>
              <w:rPr>
                <w:rFonts w:ascii="Times New Roman" w:eastAsia="Times New Roman" w:hAnsi="Times New Roman" w:cs="Times New Roman"/>
                <w:color w:val="000000"/>
                <w:sz w:val="24"/>
                <w:szCs w:val="24"/>
                <w:lang w:eastAsia="hr-HR"/>
              </w:rPr>
            </w:pPr>
            <w:r w:rsidRPr="007B0399">
              <w:rPr>
                <w:rFonts w:ascii="Times New Roman" w:eastAsia="Times New Roman" w:hAnsi="Times New Roman" w:cs="Times New Roman"/>
                <w:color w:val="000000"/>
                <w:sz w:val="24"/>
                <w:szCs w:val="24"/>
                <w:lang w:eastAsia="hr-HR"/>
              </w:rPr>
              <w:t>11:00 – 11:45</w:t>
            </w:r>
          </w:p>
        </w:tc>
        <w:tc>
          <w:tcPr>
            <w:tcW w:w="164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after="0" w:line="360" w:lineRule="auto"/>
              <w:jc w:val="center"/>
              <w:rPr>
                <w:rFonts w:ascii="Times New Roman" w:eastAsia="Times New Roman" w:hAnsi="Times New Roman" w:cs="Times New Roman"/>
                <w:color w:val="000000"/>
                <w:sz w:val="24"/>
                <w:szCs w:val="24"/>
                <w:lang w:eastAsia="hr-HR"/>
              </w:rPr>
            </w:pPr>
            <w:r w:rsidRPr="007B0399">
              <w:rPr>
                <w:rFonts w:ascii="Times New Roman" w:eastAsia="Times New Roman" w:hAnsi="Times New Roman" w:cs="Times New Roman"/>
                <w:color w:val="000000"/>
                <w:sz w:val="24"/>
                <w:szCs w:val="24"/>
                <w:lang w:eastAsia="hr-HR"/>
              </w:rPr>
              <w:t>11:00 – 11:45</w:t>
            </w:r>
          </w:p>
        </w:tc>
      </w:tr>
      <w:tr w:rsidR="007B0399" w:rsidRPr="007B0399" w:rsidTr="00ED4E28">
        <w:trPr>
          <w:trHeight w:val="1270"/>
        </w:trPr>
        <w:tc>
          <w:tcPr>
            <w:tcW w:w="1547" w:type="dxa"/>
            <w:tcBorders>
              <w:top w:val="nil"/>
              <w:left w:val="single" w:sz="8" w:space="0" w:color="000000"/>
              <w:bottom w:val="single" w:sz="8" w:space="0" w:color="000000"/>
              <w:right w:val="single" w:sz="8" w:space="0" w:color="000000"/>
            </w:tcBorders>
            <w:shd w:val="clear" w:color="auto" w:fill="DEEAF6"/>
            <w:tcMar>
              <w:top w:w="15" w:type="dxa"/>
              <w:left w:w="15" w:type="dxa"/>
              <w:bottom w:w="15" w:type="dxa"/>
              <w:right w:w="15" w:type="dxa"/>
            </w:tcMar>
            <w:vAlign w:val="center"/>
            <w:hideMark/>
          </w:tcPr>
          <w:p w:rsidR="007B0399" w:rsidRPr="007B0399" w:rsidRDefault="007B0399" w:rsidP="007B0399">
            <w:pPr>
              <w:shd w:val="clear" w:color="auto" w:fill="DEEAF6"/>
              <w:spacing w:after="0" w:line="360" w:lineRule="auto"/>
              <w:jc w:val="center"/>
              <w:rPr>
                <w:rFonts w:ascii="Times New Roman" w:eastAsia="Times New Roman" w:hAnsi="Times New Roman" w:cs="Times New Roman"/>
                <w:b/>
                <w:bCs/>
                <w:color w:val="000000"/>
                <w:sz w:val="24"/>
                <w:szCs w:val="24"/>
                <w:shd w:val="clear" w:color="auto" w:fill="D8D8D8"/>
                <w:lang w:eastAsia="hr-HR"/>
              </w:rPr>
            </w:pPr>
            <w:r w:rsidRPr="007B0399">
              <w:rPr>
                <w:rFonts w:ascii="Times New Roman" w:eastAsia="Times New Roman" w:hAnsi="Times New Roman" w:cs="Times New Roman"/>
                <w:b/>
                <w:bCs/>
                <w:color w:val="000000"/>
                <w:sz w:val="24"/>
                <w:szCs w:val="24"/>
                <w:shd w:val="clear" w:color="auto" w:fill="DEEAF6"/>
                <w:lang w:eastAsia="hr-HR"/>
              </w:rPr>
              <w:t>KRNJEVO</w:t>
            </w:r>
          </w:p>
          <w:p w:rsidR="007B0399" w:rsidRPr="007B0399" w:rsidRDefault="007B0399" w:rsidP="007B0399">
            <w:pPr>
              <w:spacing w:after="0" w:line="360" w:lineRule="auto"/>
              <w:jc w:val="center"/>
              <w:rPr>
                <w:rFonts w:ascii="Times New Roman" w:eastAsia="Times New Roman" w:hAnsi="Times New Roman" w:cs="Times New Roman"/>
                <w:b/>
                <w:bCs/>
                <w:color w:val="000000"/>
                <w:sz w:val="24"/>
                <w:szCs w:val="24"/>
                <w:shd w:val="clear" w:color="auto" w:fill="D8D8D8"/>
                <w:lang w:eastAsia="hr-HR"/>
              </w:rPr>
            </w:pPr>
            <w:r w:rsidRPr="007B0399">
              <w:rPr>
                <w:rFonts w:ascii="Times New Roman" w:eastAsia="Times New Roman" w:hAnsi="Times New Roman" w:cs="Times New Roman"/>
                <w:b/>
                <w:bCs/>
                <w:color w:val="000000"/>
                <w:sz w:val="24"/>
                <w:szCs w:val="24"/>
                <w:shd w:val="clear" w:color="auto" w:fill="D8D8D8"/>
                <w:lang w:eastAsia="hr-HR"/>
              </w:rPr>
              <w:t xml:space="preserve"> </w:t>
            </w:r>
          </w:p>
        </w:tc>
        <w:tc>
          <w:tcPr>
            <w:tcW w:w="11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line="256" w:lineRule="auto"/>
              <w:rPr>
                <w:rFonts w:ascii="Times New Roman" w:eastAsia="Times New Roman" w:hAnsi="Times New Roman" w:cs="Times New Roman"/>
                <w:b/>
                <w:bCs/>
                <w:color w:val="000000"/>
                <w:sz w:val="24"/>
                <w:szCs w:val="24"/>
                <w:shd w:val="clear" w:color="auto" w:fill="D8D8D8"/>
                <w:lang w:eastAsia="hr-HR"/>
              </w:rPr>
            </w:pPr>
          </w:p>
        </w:tc>
        <w:tc>
          <w:tcPr>
            <w:tcW w:w="96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after="0" w:line="256" w:lineRule="auto"/>
              <w:rPr>
                <w:rFonts w:ascii="Times New Roman" w:eastAsia="Calibri" w:hAnsi="Times New Roman" w:cs="Times New Roman"/>
                <w:sz w:val="20"/>
                <w:szCs w:val="20"/>
              </w:rPr>
            </w:pPr>
          </w:p>
        </w:tc>
        <w:tc>
          <w:tcPr>
            <w:tcW w:w="226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after="0" w:line="360" w:lineRule="auto"/>
              <w:jc w:val="center"/>
              <w:rPr>
                <w:rFonts w:ascii="Times New Roman" w:eastAsia="Times New Roman" w:hAnsi="Times New Roman" w:cs="Times New Roman"/>
                <w:color w:val="000000"/>
                <w:sz w:val="24"/>
                <w:szCs w:val="24"/>
                <w:lang w:eastAsia="hr-HR"/>
              </w:rPr>
            </w:pPr>
            <w:r w:rsidRPr="007B0399">
              <w:rPr>
                <w:rFonts w:ascii="Times New Roman" w:eastAsia="Times New Roman" w:hAnsi="Times New Roman" w:cs="Times New Roman"/>
                <w:color w:val="000000"/>
                <w:sz w:val="24"/>
                <w:szCs w:val="24"/>
                <w:lang w:eastAsia="hr-HR"/>
              </w:rPr>
              <w:t>9:00 – 10:30</w:t>
            </w:r>
          </w:p>
          <w:p w:rsidR="007B0399" w:rsidRPr="007B0399" w:rsidRDefault="007B0399" w:rsidP="007B0399">
            <w:pPr>
              <w:spacing w:after="0" w:line="360" w:lineRule="auto"/>
              <w:jc w:val="center"/>
              <w:rPr>
                <w:rFonts w:ascii="Times New Roman" w:eastAsia="Times New Roman" w:hAnsi="Times New Roman" w:cs="Times New Roman"/>
                <w:color w:val="000000"/>
                <w:sz w:val="24"/>
                <w:szCs w:val="24"/>
                <w:lang w:eastAsia="hr-HR"/>
              </w:rPr>
            </w:pPr>
            <w:r w:rsidRPr="007B0399">
              <w:rPr>
                <w:rFonts w:ascii="Times New Roman" w:eastAsia="Times New Roman" w:hAnsi="Times New Roman" w:cs="Times New Roman"/>
                <w:color w:val="000000"/>
                <w:sz w:val="24"/>
                <w:szCs w:val="24"/>
                <w:lang w:eastAsia="hr-HR"/>
              </w:rPr>
              <w:t>(parni mjeseci)</w:t>
            </w:r>
          </w:p>
        </w:tc>
        <w:tc>
          <w:tcPr>
            <w:tcW w:w="1701"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after="0" w:line="360" w:lineRule="auto"/>
              <w:jc w:val="center"/>
              <w:rPr>
                <w:rFonts w:ascii="Times New Roman" w:eastAsia="Times New Roman" w:hAnsi="Times New Roman" w:cs="Times New Roman"/>
                <w:color w:val="000000"/>
                <w:sz w:val="24"/>
                <w:szCs w:val="24"/>
                <w:lang w:eastAsia="hr-HR"/>
              </w:rPr>
            </w:pPr>
            <w:r w:rsidRPr="007B0399">
              <w:rPr>
                <w:rFonts w:ascii="Times New Roman" w:eastAsia="Times New Roman" w:hAnsi="Times New Roman" w:cs="Times New Roman"/>
                <w:color w:val="000000"/>
                <w:sz w:val="24"/>
                <w:szCs w:val="24"/>
                <w:lang w:eastAsia="hr-HR"/>
              </w:rPr>
              <w:t>9:00 – 10:30</w:t>
            </w:r>
          </w:p>
        </w:tc>
        <w:tc>
          <w:tcPr>
            <w:tcW w:w="164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B0399" w:rsidRPr="007B0399" w:rsidRDefault="007B0399" w:rsidP="007B0399">
            <w:pPr>
              <w:spacing w:after="0" w:line="360" w:lineRule="auto"/>
              <w:jc w:val="center"/>
              <w:rPr>
                <w:rFonts w:ascii="Times New Roman" w:eastAsia="Times New Roman" w:hAnsi="Times New Roman" w:cs="Times New Roman"/>
                <w:color w:val="000000"/>
                <w:sz w:val="24"/>
                <w:szCs w:val="24"/>
                <w:lang w:eastAsia="hr-HR"/>
              </w:rPr>
            </w:pPr>
            <w:r w:rsidRPr="007B0399">
              <w:rPr>
                <w:rFonts w:ascii="Times New Roman" w:eastAsia="Times New Roman" w:hAnsi="Times New Roman" w:cs="Times New Roman"/>
                <w:color w:val="000000"/>
                <w:sz w:val="24"/>
                <w:szCs w:val="24"/>
                <w:lang w:eastAsia="hr-HR"/>
              </w:rPr>
              <w:t>9:00 – 10:30</w:t>
            </w:r>
          </w:p>
        </w:tc>
      </w:tr>
    </w:tbl>
    <w:p w:rsidR="007B0399" w:rsidRPr="007B0399" w:rsidRDefault="007B0399" w:rsidP="007B0399">
      <w:pPr>
        <w:spacing w:after="0" w:line="360" w:lineRule="auto"/>
        <w:jc w:val="both"/>
        <w:rPr>
          <w:rFonts w:ascii="Times New Roman" w:eastAsia="Calibri" w:hAnsi="Times New Roman" w:cs="Times New Roman"/>
          <w:bCs/>
          <w:sz w:val="24"/>
          <w:szCs w:val="24"/>
        </w:rPr>
      </w:pPr>
    </w:p>
    <w:p w:rsidR="007B0399" w:rsidRPr="007B0399" w:rsidRDefault="007B0399" w:rsidP="007B0399">
      <w:pPr>
        <w:spacing w:after="0" w:line="360" w:lineRule="auto"/>
        <w:jc w:val="both"/>
        <w:rPr>
          <w:rFonts w:ascii="Times New Roman" w:eastAsia="Calibri" w:hAnsi="Times New Roman" w:cs="Times New Roman"/>
          <w:sz w:val="24"/>
          <w:szCs w:val="24"/>
        </w:rPr>
      </w:pPr>
      <w:r w:rsidRPr="007B0399">
        <w:rPr>
          <w:rFonts w:ascii="Times New Roman" w:eastAsia="Calibri" w:hAnsi="Times New Roman" w:cs="Times New Roman"/>
          <w:bCs/>
          <w:sz w:val="24"/>
          <w:szCs w:val="24"/>
        </w:rPr>
        <w:t>P</w:t>
      </w:r>
      <w:r w:rsidRPr="007B0399">
        <w:rPr>
          <w:rFonts w:ascii="Times New Roman" w:eastAsia="Calibri" w:hAnsi="Times New Roman" w:cs="Times New Roman"/>
          <w:sz w:val="24"/>
          <w:szCs w:val="24"/>
        </w:rPr>
        <w:t xml:space="preserve">rogram </w:t>
      </w:r>
      <w:r w:rsidRPr="007B0399">
        <w:rPr>
          <w:rFonts w:ascii="Times New Roman" w:eastAsia="Times New Roman" w:hAnsi="Times New Roman" w:cs="Times New Roman"/>
          <w:sz w:val="24"/>
          <w:szCs w:val="24"/>
        </w:rPr>
        <w:t>obogaćen specifičnim sadržajima iz sporta</w:t>
      </w:r>
      <w:r w:rsidRPr="007B0399">
        <w:rPr>
          <w:rFonts w:ascii="Times New Roman" w:eastAsia="Calibri" w:hAnsi="Times New Roman" w:cs="Times New Roman"/>
          <w:sz w:val="24"/>
          <w:szCs w:val="24"/>
        </w:rPr>
        <w:t xml:space="preserve"> provodi se 4 puta tjedno, u trajanju od 45 minuta dnevno, u prostoru sportske dvorane vrtića i na vanjskom prostoru primjerenom za igru i kretanje djece. Program planiraju, realiziraju i vrednuju odgajatelji i kineziolog.</w:t>
      </w:r>
    </w:p>
    <w:p w:rsidR="007B0399" w:rsidRPr="007B0399" w:rsidRDefault="007B0399" w:rsidP="007B0399">
      <w:pPr>
        <w:spacing w:after="0" w:line="360" w:lineRule="auto"/>
        <w:jc w:val="both"/>
        <w:rPr>
          <w:rFonts w:ascii="Times New Roman" w:eastAsia="Calibri" w:hAnsi="Times New Roman" w:cs="Times New Roman"/>
          <w:b/>
          <w:sz w:val="24"/>
          <w:szCs w:val="24"/>
        </w:rPr>
      </w:pPr>
    </w:p>
    <w:p w:rsidR="007B0399" w:rsidRPr="007B0399" w:rsidRDefault="007B0399" w:rsidP="002E0545">
      <w:pPr>
        <w:keepNext/>
        <w:keepLines/>
        <w:numPr>
          <w:ilvl w:val="3"/>
          <w:numId w:val="168"/>
        </w:numPr>
        <w:spacing w:before="40" w:after="0" w:line="256" w:lineRule="auto"/>
        <w:outlineLvl w:val="3"/>
        <w:rPr>
          <w:rFonts w:ascii="Times New Roman" w:eastAsia="Calibri" w:hAnsi="Times New Roman" w:cs="Times New Roman"/>
          <w:b/>
          <w:bCs/>
          <w:sz w:val="20"/>
          <w:szCs w:val="20"/>
          <w:lang w:val="en-AU" w:eastAsia="hr-HR"/>
        </w:rPr>
      </w:pPr>
      <w:r w:rsidRPr="007B0399">
        <w:rPr>
          <w:rFonts w:ascii="Times New Roman" w:eastAsia="Calibri" w:hAnsi="Times New Roman" w:cs="Times New Roman"/>
          <w:b/>
          <w:bCs/>
          <w:sz w:val="20"/>
          <w:szCs w:val="20"/>
          <w:lang w:val="en-AU" w:eastAsia="hr-HR"/>
        </w:rPr>
        <w:t>Organizacija radnog vremena djelatnika</w:t>
      </w:r>
    </w:p>
    <w:p w:rsidR="007B0399" w:rsidRPr="007B0399" w:rsidRDefault="007B0399" w:rsidP="007B0399">
      <w:pPr>
        <w:spacing w:after="0" w:line="360" w:lineRule="auto"/>
        <w:jc w:val="both"/>
        <w:rPr>
          <w:rFonts w:ascii="Times New Roman" w:eastAsia="Calibri" w:hAnsi="Times New Roman" w:cs="Times New Roman"/>
          <w:bCs/>
          <w:sz w:val="24"/>
          <w:szCs w:val="24"/>
        </w:rPr>
      </w:pPr>
    </w:p>
    <w:p w:rsidR="007B0399" w:rsidRPr="007B0399" w:rsidRDefault="007B0399" w:rsidP="007B0399">
      <w:pPr>
        <w:spacing w:after="0" w:line="360" w:lineRule="auto"/>
        <w:ind w:firstLine="360"/>
        <w:jc w:val="both"/>
        <w:rPr>
          <w:rFonts w:ascii="Times New Roman" w:eastAsia="Times New Roman" w:hAnsi="Times New Roman" w:cs="Times New Roman"/>
          <w:color w:val="000000"/>
          <w:sz w:val="24"/>
          <w:szCs w:val="24"/>
          <w:lang w:eastAsia="hr-HR"/>
        </w:rPr>
      </w:pPr>
      <w:r w:rsidRPr="007B0399">
        <w:rPr>
          <w:rFonts w:ascii="Times New Roman" w:eastAsia="Calibri" w:hAnsi="Times New Roman" w:cs="Times New Roman"/>
          <w:bCs/>
          <w:sz w:val="24"/>
          <w:szCs w:val="24"/>
        </w:rPr>
        <w:t xml:space="preserve">U CPO Turnić organiziran je 10:30 satni dnevni rad,  pet dana u tjednu od ponedjeljka do petka. Radno vrijeme u svim PPO-ima  je od 6:30 do 17:00 sati. Odgojitelji rade 5:30 sati </w:t>
      </w:r>
      <w:r w:rsidRPr="007B0399">
        <w:rPr>
          <w:rFonts w:ascii="Times New Roman" w:eastAsia="Calibri" w:hAnsi="Times New Roman" w:cs="Times New Roman"/>
          <w:bCs/>
          <w:sz w:val="24"/>
          <w:szCs w:val="24"/>
        </w:rPr>
        <w:lastRenderedPageBreak/>
        <w:t>dnevno u neposrednom radu s djecom, s dnevnom izmjenom  smjena, a preostali fond sati ostvaruju i planiraju u skladu sa strukturom rada odgajatelja.</w:t>
      </w:r>
    </w:p>
    <w:p w:rsidR="007B0399" w:rsidRPr="007B0399" w:rsidRDefault="007B0399" w:rsidP="007B0399">
      <w:pPr>
        <w:spacing w:after="0" w:line="240" w:lineRule="auto"/>
        <w:jc w:val="both"/>
        <w:rPr>
          <w:rFonts w:ascii="Times New Roman" w:eastAsia="Times New Roman" w:hAnsi="Times New Roman" w:cs="Times New Roman"/>
          <w:color w:val="FF0000"/>
          <w:sz w:val="24"/>
          <w:szCs w:val="24"/>
        </w:rPr>
      </w:pPr>
    </w:p>
    <w:p w:rsidR="007B0399" w:rsidRPr="007B0399" w:rsidRDefault="007B0399" w:rsidP="007B0399">
      <w:pPr>
        <w:spacing w:after="0" w:line="360" w:lineRule="auto"/>
        <w:ind w:firstLine="360"/>
        <w:jc w:val="both"/>
        <w:rPr>
          <w:rFonts w:ascii="Times New Roman" w:eastAsia="Calibri" w:hAnsi="Times New Roman" w:cs="Times New Roman"/>
          <w:bCs/>
          <w:sz w:val="24"/>
          <w:szCs w:val="24"/>
        </w:rPr>
      </w:pPr>
      <w:r w:rsidRPr="007B0399">
        <w:rPr>
          <w:rFonts w:ascii="Times New Roman" w:eastAsia="Calibri" w:hAnsi="Times New Roman" w:cs="Times New Roman"/>
          <w:bCs/>
          <w:sz w:val="24"/>
          <w:szCs w:val="24"/>
        </w:rPr>
        <w:t>Radno vrijeme stručnih suradnika i zdravstvene voditeljice je osmosatno, u pravilu od 8:00 do 16:00 sati, uz mogućnost preraspodjele u skladu s predviđenim dnevnim zadaćama i potrebama djelatnosti. Poslovi neposrednog pedagoškog rada s djecom, odgojiteljima i roditeljima te drugi odgovarajući poslovi obavljaju se u sklopu 7-satnog radnog vremena, a ostatak do punog radnog vremena odnosi se na poslove vezane uz suradnju s drugim ustanovama, poslove stručnog usavršavanja, planiranja, pripreme za rad i druge poslove. Stručni suradnici i zdravstvena voditeljica boravit će u podcentrima prema planiranom tjednom rasporedu rada.</w:t>
      </w:r>
    </w:p>
    <w:p w:rsidR="007B0399" w:rsidRPr="007B0399" w:rsidRDefault="007B0399" w:rsidP="007B0399">
      <w:pPr>
        <w:spacing w:after="0" w:line="360" w:lineRule="auto"/>
        <w:jc w:val="both"/>
        <w:rPr>
          <w:rFonts w:ascii="Times New Roman" w:eastAsia="Calibri" w:hAnsi="Times New Roman" w:cs="Times New Roman"/>
          <w:bCs/>
          <w:sz w:val="24"/>
          <w:szCs w:val="24"/>
        </w:rPr>
      </w:pPr>
    </w:p>
    <w:p w:rsidR="007B0399" w:rsidRPr="007B0399" w:rsidRDefault="007B0399" w:rsidP="007B0399">
      <w:pPr>
        <w:spacing w:after="0" w:line="360" w:lineRule="auto"/>
        <w:ind w:firstLine="360"/>
        <w:jc w:val="both"/>
        <w:rPr>
          <w:rFonts w:ascii="Times New Roman" w:eastAsia="Calibri" w:hAnsi="Times New Roman" w:cs="Times New Roman"/>
          <w:bCs/>
          <w:sz w:val="24"/>
          <w:szCs w:val="24"/>
        </w:rPr>
      </w:pPr>
      <w:r w:rsidRPr="007B0399">
        <w:rPr>
          <w:rFonts w:ascii="Times New Roman" w:eastAsia="Calibri" w:hAnsi="Times New Roman" w:cs="Times New Roman"/>
          <w:bCs/>
          <w:sz w:val="24"/>
          <w:szCs w:val="24"/>
        </w:rPr>
        <w:t>Rad voditelja Centra odvija se od 8 do 16 sati uz mogućnost preraspodjele sukladno predviđenim dnevnim zadaćama i potrebama djece, roditelja i djelatnika u neposrednom radu, u cilju što boljeg uvida u kontinuitet i realizaciju radnih obaveza djelatnika.</w:t>
      </w:r>
    </w:p>
    <w:p w:rsidR="007B0399" w:rsidRPr="007B0399" w:rsidRDefault="007B0399" w:rsidP="007B0399">
      <w:pPr>
        <w:spacing w:after="0" w:line="360" w:lineRule="auto"/>
        <w:jc w:val="both"/>
        <w:rPr>
          <w:rFonts w:ascii="Times New Roman" w:eastAsia="Calibri" w:hAnsi="Times New Roman" w:cs="Times New Roman"/>
          <w:bCs/>
          <w:sz w:val="24"/>
          <w:szCs w:val="24"/>
        </w:rPr>
      </w:pPr>
      <w:r w:rsidRPr="007B0399">
        <w:rPr>
          <w:rFonts w:ascii="Times New Roman" w:eastAsia="Calibri" w:hAnsi="Times New Roman" w:cs="Times New Roman"/>
          <w:bCs/>
          <w:sz w:val="24"/>
          <w:szCs w:val="24"/>
        </w:rPr>
        <w:t>Sastanci stručnog razvojnog tima - radni dogovori organizirat će se, u pravilu, dan nakon održavanja Stručnog kolegija u 13,00 sati ili po potrebi više puta tjedno u Podcentrima Mavrica ili Krnjevo.</w:t>
      </w:r>
    </w:p>
    <w:p w:rsidR="007B0399" w:rsidRPr="007B0399" w:rsidRDefault="007B0399" w:rsidP="007B0399">
      <w:pPr>
        <w:spacing w:after="0" w:line="360" w:lineRule="auto"/>
        <w:jc w:val="both"/>
        <w:rPr>
          <w:rFonts w:ascii="Times New Roman" w:eastAsia="Calibri" w:hAnsi="Times New Roman" w:cs="Times New Roman"/>
          <w:bCs/>
          <w:sz w:val="24"/>
          <w:szCs w:val="24"/>
        </w:rPr>
      </w:pPr>
      <w:r w:rsidRPr="007B0399">
        <w:rPr>
          <w:rFonts w:ascii="Times New Roman" w:eastAsia="Calibri" w:hAnsi="Times New Roman" w:cs="Times New Roman"/>
          <w:bCs/>
          <w:sz w:val="24"/>
          <w:szCs w:val="24"/>
        </w:rPr>
        <w:t>Stručni kolegij s ravnateljicom održavat će se jednom tjedno u upravi DV Rijeka ili po pozivu ravnateljice.</w:t>
      </w:r>
    </w:p>
    <w:p w:rsidR="007B0399" w:rsidRPr="007B0399" w:rsidRDefault="007B0399" w:rsidP="007B0399">
      <w:pPr>
        <w:spacing w:after="0" w:line="360" w:lineRule="auto"/>
        <w:jc w:val="both"/>
        <w:rPr>
          <w:rFonts w:ascii="Times New Roman" w:eastAsia="Calibri" w:hAnsi="Times New Roman" w:cs="Times New Roman"/>
          <w:bCs/>
          <w:sz w:val="24"/>
          <w:szCs w:val="24"/>
        </w:rPr>
      </w:pPr>
      <w:r w:rsidRPr="007B0399">
        <w:rPr>
          <w:rFonts w:ascii="Times New Roman" w:eastAsia="Calibri" w:hAnsi="Times New Roman" w:cs="Times New Roman"/>
          <w:bCs/>
          <w:sz w:val="24"/>
          <w:szCs w:val="24"/>
        </w:rPr>
        <w:t>Voditeljica Centra obilazit će podcentre u pravilu jednom mjesečno ili prema potrebi, sukladno planu.</w:t>
      </w:r>
    </w:p>
    <w:p w:rsidR="007B0399" w:rsidRPr="007B0399" w:rsidRDefault="007B0399" w:rsidP="007B0399">
      <w:pPr>
        <w:spacing w:after="0" w:line="360" w:lineRule="auto"/>
        <w:jc w:val="both"/>
        <w:rPr>
          <w:rFonts w:ascii="Times New Roman" w:eastAsia="Calibri" w:hAnsi="Times New Roman" w:cs="Times New Roman"/>
          <w:bCs/>
          <w:sz w:val="24"/>
          <w:szCs w:val="24"/>
        </w:rPr>
      </w:pPr>
      <w:r w:rsidRPr="007B0399">
        <w:rPr>
          <w:rFonts w:ascii="Times New Roman" w:eastAsia="Calibri" w:hAnsi="Times New Roman" w:cs="Times New Roman"/>
          <w:bCs/>
          <w:sz w:val="24"/>
          <w:szCs w:val="24"/>
        </w:rPr>
        <w:t>Sastanci – radni dogovori s odgojiteljicama voditeljicama podcentara organiziraju se jednom mjesečno, a po potrebi i više puta.</w:t>
      </w:r>
    </w:p>
    <w:p w:rsidR="007B0399" w:rsidRPr="007B0399" w:rsidRDefault="007B0399" w:rsidP="007B0399">
      <w:pPr>
        <w:spacing w:line="256" w:lineRule="auto"/>
        <w:rPr>
          <w:rFonts w:ascii="Times New Roman" w:eastAsia="Calibri" w:hAnsi="Times New Roman" w:cs="Times New Roman"/>
          <w:bCs/>
          <w:sz w:val="24"/>
          <w:szCs w:val="24"/>
        </w:rPr>
      </w:pPr>
    </w:p>
    <w:p w:rsidR="007B0399" w:rsidRPr="007B0399" w:rsidRDefault="007B0399" w:rsidP="007B0399">
      <w:pPr>
        <w:spacing w:line="256" w:lineRule="auto"/>
        <w:rPr>
          <w:rFonts w:ascii="Times New Roman" w:eastAsia="Calibri" w:hAnsi="Times New Roman" w:cs="Times New Roman"/>
          <w:bCs/>
          <w:sz w:val="24"/>
          <w:szCs w:val="24"/>
        </w:rPr>
      </w:pPr>
    </w:p>
    <w:p w:rsidR="007B0399" w:rsidRPr="007B0399" w:rsidRDefault="007B0399" w:rsidP="007B0399">
      <w:pPr>
        <w:spacing w:line="256" w:lineRule="auto"/>
        <w:rPr>
          <w:rFonts w:ascii="Times New Roman" w:eastAsia="Calibri" w:hAnsi="Times New Roman" w:cs="Times New Roman"/>
          <w:b/>
          <w:sz w:val="24"/>
          <w:szCs w:val="24"/>
        </w:rPr>
      </w:pPr>
    </w:p>
    <w:p w:rsidR="007B0399" w:rsidRPr="007B0399" w:rsidRDefault="007B0399" w:rsidP="007B0399">
      <w:pPr>
        <w:spacing w:line="256" w:lineRule="auto"/>
        <w:rPr>
          <w:rFonts w:ascii="Times New Roman" w:eastAsia="Calibri" w:hAnsi="Times New Roman" w:cs="Times New Roman"/>
          <w:b/>
          <w:sz w:val="24"/>
          <w:szCs w:val="24"/>
        </w:rPr>
      </w:pPr>
    </w:p>
    <w:p w:rsidR="007B0399" w:rsidRPr="007B0399" w:rsidRDefault="007B0399" w:rsidP="007B0399">
      <w:pPr>
        <w:spacing w:line="256" w:lineRule="auto"/>
        <w:rPr>
          <w:rFonts w:ascii="Times New Roman" w:eastAsia="Calibri" w:hAnsi="Times New Roman" w:cs="Times New Roman"/>
          <w:b/>
          <w:sz w:val="24"/>
          <w:szCs w:val="24"/>
        </w:rPr>
      </w:pPr>
    </w:p>
    <w:tbl>
      <w:tblPr>
        <w:tblStyle w:val="TableGrid37"/>
        <w:tblpPr w:leftFromText="180" w:rightFromText="180" w:vertAnchor="page" w:horzAnchor="margin" w:tblpXSpec="center" w:tblpY="2111"/>
        <w:tblW w:w="0" w:type="auto"/>
        <w:tblLook w:val="04A0" w:firstRow="1" w:lastRow="0" w:firstColumn="1" w:lastColumn="0" w:noHBand="0" w:noVBand="1"/>
      </w:tblPr>
      <w:tblGrid>
        <w:gridCol w:w="1737"/>
        <w:gridCol w:w="2104"/>
        <w:gridCol w:w="2240"/>
      </w:tblGrid>
      <w:tr w:rsidR="00551F0A" w:rsidRPr="007B0399" w:rsidTr="00ED4E28">
        <w:trPr>
          <w:trHeight w:val="639"/>
        </w:trPr>
        <w:tc>
          <w:tcPr>
            <w:tcW w:w="173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51F0A" w:rsidRPr="007B0399" w:rsidRDefault="00551F0A" w:rsidP="007B0399">
            <w:pPr>
              <w:spacing w:line="256" w:lineRule="auto"/>
              <w:jc w:val="center"/>
              <w:rPr>
                <w:b/>
                <w:sz w:val="24"/>
                <w:szCs w:val="24"/>
              </w:rPr>
            </w:pPr>
            <w:r w:rsidRPr="007B0399">
              <w:rPr>
                <w:b/>
                <w:sz w:val="24"/>
                <w:szCs w:val="24"/>
              </w:rPr>
              <w:lastRenderedPageBreak/>
              <w:t>PODCENTAR</w:t>
            </w:r>
          </w:p>
        </w:tc>
        <w:tc>
          <w:tcPr>
            <w:tcW w:w="2104"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51F0A" w:rsidRPr="007B0399" w:rsidRDefault="00551F0A" w:rsidP="007B0399">
            <w:pPr>
              <w:spacing w:line="256" w:lineRule="auto"/>
              <w:jc w:val="center"/>
              <w:rPr>
                <w:b/>
                <w:sz w:val="24"/>
                <w:szCs w:val="24"/>
              </w:rPr>
            </w:pPr>
            <w:r w:rsidRPr="007B0399">
              <w:rPr>
                <w:b/>
                <w:sz w:val="24"/>
                <w:szCs w:val="24"/>
              </w:rPr>
              <w:t>RADNO MJESTO</w:t>
            </w:r>
          </w:p>
        </w:tc>
        <w:tc>
          <w:tcPr>
            <w:tcW w:w="224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51F0A" w:rsidRPr="007B0399" w:rsidRDefault="00551F0A" w:rsidP="007B0399">
            <w:pPr>
              <w:spacing w:line="256" w:lineRule="auto"/>
              <w:jc w:val="center"/>
              <w:rPr>
                <w:b/>
                <w:sz w:val="24"/>
                <w:szCs w:val="24"/>
              </w:rPr>
            </w:pPr>
            <w:r w:rsidRPr="007B0399">
              <w:rPr>
                <w:b/>
                <w:sz w:val="24"/>
                <w:szCs w:val="24"/>
              </w:rPr>
              <w:t>RADNO VRIJEME</w:t>
            </w:r>
          </w:p>
        </w:tc>
      </w:tr>
      <w:tr w:rsidR="00551F0A" w:rsidRPr="007B0399" w:rsidTr="00ED4E28">
        <w:trPr>
          <w:trHeight w:val="636"/>
        </w:trPr>
        <w:tc>
          <w:tcPr>
            <w:tcW w:w="1737"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rsidR="00551F0A" w:rsidRPr="007B0399" w:rsidRDefault="00551F0A" w:rsidP="007B0399">
            <w:pPr>
              <w:spacing w:line="256" w:lineRule="auto"/>
              <w:jc w:val="center"/>
              <w:rPr>
                <w:b/>
                <w:sz w:val="24"/>
                <w:szCs w:val="24"/>
              </w:rPr>
            </w:pPr>
            <w:r w:rsidRPr="007B0399">
              <w:rPr>
                <w:b/>
                <w:sz w:val="24"/>
                <w:szCs w:val="24"/>
              </w:rPr>
              <w:t>CPO TURNIĆ</w:t>
            </w:r>
          </w:p>
        </w:tc>
        <w:tc>
          <w:tcPr>
            <w:tcW w:w="2104"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color w:val="000000"/>
                <w:sz w:val="24"/>
                <w:szCs w:val="24"/>
              </w:rPr>
            </w:pPr>
            <w:r w:rsidRPr="007B0399">
              <w:rPr>
                <w:color w:val="000000"/>
                <w:sz w:val="24"/>
                <w:szCs w:val="24"/>
              </w:rPr>
              <w:t>ekonom</w:t>
            </w:r>
          </w:p>
        </w:tc>
        <w:tc>
          <w:tcPr>
            <w:tcW w:w="2240"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color w:val="000000"/>
                <w:sz w:val="24"/>
                <w:szCs w:val="24"/>
              </w:rPr>
            </w:pPr>
            <w:r w:rsidRPr="007B0399">
              <w:rPr>
                <w:color w:val="000000"/>
                <w:sz w:val="24"/>
                <w:szCs w:val="24"/>
              </w:rPr>
              <w:t>6:00 – 14:00</w:t>
            </w:r>
          </w:p>
        </w:tc>
      </w:tr>
      <w:tr w:rsidR="00551F0A" w:rsidRPr="007B0399" w:rsidTr="00ED4E28">
        <w:trPr>
          <w:trHeight w:val="9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256" w:lineRule="auto"/>
              <w:rPr>
                <w:b/>
                <w:sz w:val="24"/>
                <w:szCs w:val="24"/>
              </w:rPr>
            </w:pPr>
          </w:p>
        </w:tc>
        <w:tc>
          <w:tcPr>
            <w:tcW w:w="2104"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color w:val="000000"/>
                <w:sz w:val="24"/>
                <w:szCs w:val="24"/>
              </w:rPr>
            </w:pPr>
            <w:r w:rsidRPr="007B0399">
              <w:rPr>
                <w:color w:val="000000"/>
                <w:sz w:val="24"/>
                <w:szCs w:val="24"/>
              </w:rPr>
              <w:t>domar – ložač</w:t>
            </w:r>
          </w:p>
        </w:tc>
        <w:tc>
          <w:tcPr>
            <w:tcW w:w="2240"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color w:val="000000"/>
                <w:sz w:val="24"/>
                <w:szCs w:val="24"/>
              </w:rPr>
            </w:pPr>
            <w:r w:rsidRPr="007B0399">
              <w:rPr>
                <w:color w:val="000000"/>
                <w:sz w:val="24"/>
                <w:szCs w:val="24"/>
              </w:rPr>
              <w:t>z.  6:00 – 14:00</w:t>
            </w:r>
          </w:p>
          <w:p w:rsidR="00551F0A" w:rsidRPr="007B0399" w:rsidRDefault="00551F0A" w:rsidP="007B0399">
            <w:pPr>
              <w:spacing w:line="360" w:lineRule="auto"/>
              <w:jc w:val="center"/>
              <w:rPr>
                <w:color w:val="000000"/>
                <w:sz w:val="24"/>
                <w:szCs w:val="24"/>
              </w:rPr>
            </w:pPr>
            <w:r w:rsidRPr="007B0399">
              <w:rPr>
                <w:color w:val="000000"/>
                <w:sz w:val="24"/>
                <w:szCs w:val="24"/>
              </w:rPr>
              <w:t>lj.  6:30 – 14:30</w:t>
            </w:r>
          </w:p>
        </w:tc>
      </w:tr>
      <w:tr w:rsidR="00551F0A" w:rsidRPr="007B0399" w:rsidTr="00ED4E28">
        <w:trPr>
          <w:trHeight w:val="2681"/>
        </w:trPr>
        <w:tc>
          <w:tcPr>
            <w:tcW w:w="173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51F0A" w:rsidRPr="007B0399" w:rsidRDefault="00551F0A" w:rsidP="007B0399">
            <w:pPr>
              <w:spacing w:line="256" w:lineRule="auto"/>
              <w:jc w:val="center"/>
              <w:rPr>
                <w:b/>
                <w:sz w:val="24"/>
                <w:szCs w:val="24"/>
              </w:rPr>
            </w:pPr>
            <w:r w:rsidRPr="007B0399">
              <w:rPr>
                <w:b/>
                <w:sz w:val="24"/>
                <w:szCs w:val="24"/>
              </w:rPr>
              <w:t>MAVRICA</w:t>
            </w:r>
          </w:p>
        </w:tc>
        <w:tc>
          <w:tcPr>
            <w:tcW w:w="2104" w:type="dxa"/>
            <w:tcBorders>
              <w:top w:val="single" w:sz="4" w:space="0" w:color="auto"/>
              <w:left w:val="single" w:sz="4" w:space="0" w:color="auto"/>
              <w:bottom w:val="single" w:sz="4" w:space="0" w:color="auto"/>
              <w:right w:val="single" w:sz="4" w:space="0" w:color="auto"/>
            </w:tcBorders>
          </w:tcPr>
          <w:p w:rsidR="00551F0A" w:rsidRPr="007B0399" w:rsidRDefault="00551F0A" w:rsidP="007B0399">
            <w:pPr>
              <w:spacing w:line="360" w:lineRule="auto"/>
              <w:rPr>
                <w:color w:val="000000"/>
                <w:sz w:val="24"/>
                <w:szCs w:val="24"/>
              </w:rPr>
            </w:pPr>
          </w:p>
          <w:p w:rsidR="00551F0A" w:rsidRPr="007B0399" w:rsidRDefault="00551F0A" w:rsidP="007B0399">
            <w:pPr>
              <w:spacing w:line="360" w:lineRule="auto"/>
              <w:jc w:val="center"/>
              <w:rPr>
                <w:color w:val="000000"/>
                <w:sz w:val="24"/>
                <w:szCs w:val="24"/>
              </w:rPr>
            </w:pPr>
            <w:r w:rsidRPr="007B0399">
              <w:rPr>
                <w:color w:val="000000"/>
                <w:sz w:val="24"/>
                <w:szCs w:val="24"/>
              </w:rPr>
              <w:t>glavna kuharica</w:t>
            </w:r>
          </w:p>
          <w:p w:rsidR="00551F0A" w:rsidRPr="007B0399" w:rsidRDefault="00551F0A" w:rsidP="007B0399">
            <w:pPr>
              <w:spacing w:line="360" w:lineRule="auto"/>
              <w:jc w:val="center"/>
              <w:rPr>
                <w:color w:val="000000"/>
                <w:sz w:val="24"/>
                <w:szCs w:val="24"/>
              </w:rPr>
            </w:pPr>
            <w:r w:rsidRPr="007B0399">
              <w:rPr>
                <w:color w:val="000000"/>
                <w:sz w:val="24"/>
                <w:szCs w:val="24"/>
              </w:rPr>
              <w:t>kuharica</w:t>
            </w:r>
          </w:p>
          <w:p w:rsidR="00551F0A" w:rsidRPr="007B0399" w:rsidRDefault="00551F0A" w:rsidP="007B0399">
            <w:pPr>
              <w:spacing w:line="360" w:lineRule="auto"/>
              <w:jc w:val="center"/>
              <w:rPr>
                <w:color w:val="000000"/>
                <w:sz w:val="24"/>
                <w:szCs w:val="24"/>
              </w:rPr>
            </w:pPr>
            <w:r w:rsidRPr="007B0399">
              <w:rPr>
                <w:color w:val="000000"/>
                <w:sz w:val="24"/>
                <w:szCs w:val="24"/>
              </w:rPr>
              <w:t>kuharica</w:t>
            </w:r>
          </w:p>
          <w:p w:rsidR="00551F0A" w:rsidRPr="007B0399" w:rsidRDefault="00551F0A" w:rsidP="007B0399">
            <w:pPr>
              <w:spacing w:line="360" w:lineRule="auto"/>
              <w:jc w:val="center"/>
              <w:rPr>
                <w:color w:val="000000"/>
                <w:sz w:val="24"/>
                <w:szCs w:val="24"/>
              </w:rPr>
            </w:pPr>
            <w:r w:rsidRPr="007B0399">
              <w:rPr>
                <w:color w:val="000000"/>
                <w:sz w:val="24"/>
                <w:szCs w:val="24"/>
              </w:rPr>
              <w:t>kuharica</w:t>
            </w:r>
          </w:p>
          <w:p w:rsidR="00551F0A" w:rsidRPr="007B0399" w:rsidRDefault="00551F0A" w:rsidP="007B0399">
            <w:pPr>
              <w:spacing w:line="360" w:lineRule="auto"/>
              <w:jc w:val="center"/>
              <w:rPr>
                <w:color w:val="000000"/>
                <w:sz w:val="24"/>
                <w:szCs w:val="24"/>
              </w:rPr>
            </w:pPr>
            <w:r w:rsidRPr="007B0399">
              <w:rPr>
                <w:color w:val="000000"/>
                <w:sz w:val="24"/>
                <w:szCs w:val="24"/>
              </w:rPr>
              <w:t>kuharica</w:t>
            </w:r>
          </w:p>
          <w:p w:rsidR="00551F0A" w:rsidRPr="007B0399" w:rsidRDefault="00551F0A" w:rsidP="007B0399">
            <w:pPr>
              <w:spacing w:line="360" w:lineRule="auto"/>
              <w:jc w:val="center"/>
              <w:rPr>
                <w:color w:val="000000"/>
                <w:sz w:val="24"/>
                <w:szCs w:val="24"/>
              </w:rPr>
            </w:pPr>
            <w:r w:rsidRPr="007B0399">
              <w:rPr>
                <w:color w:val="000000"/>
                <w:sz w:val="24"/>
                <w:szCs w:val="24"/>
              </w:rPr>
              <w:t>pom. kuharica</w:t>
            </w:r>
          </w:p>
          <w:p w:rsidR="00551F0A" w:rsidRPr="007B0399" w:rsidRDefault="00551F0A" w:rsidP="007B0399">
            <w:pPr>
              <w:spacing w:line="360" w:lineRule="auto"/>
              <w:jc w:val="center"/>
              <w:rPr>
                <w:color w:val="000000"/>
                <w:sz w:val="24"/>
                <w:szCs w:val="24"/>
              </w:rPr>
            </w:pPr>
            <w:r w:rsidRPr="007B0399">
              <w:rPr>
                <w:color w:val="000000"/>
                <w:sz w:val="24"/>
                <w:szCs w:val="24"/>
              </w:rPr>
              <w:t>pom. kuharica</w:t>
            </w:r>
          </w:p>
        </w:tc>
        <w:tc>
          <w:tcPr>
            <w:tcW w:w="2240" w:type="dxa"/>
            <w:tcBorders>
              <w:top w:val="single" w:sz="4" w:space="0" w:color="auto"/>
              <w:left w:val="single" w:sz="4" w:space="0" w:color="auto"/>
              <w:bottom w:val="single" w:sz="4" w:space="0" w:color="auto"/>
              <w:right w:val="single" w:sz="4" w:space="0" w:color="auto"/>
            </w:tcBorders>
            <w:vAlign w:val="center"/>
          </w:tcPr>
          <w:p w:rsidR="00551F0A" w:rsidRPr="007B0399" w:rsidRDefault="00551F0A" w:rsidP="007B0399">
            <w:pPr>
              <w:spacing w:line="360" w:lineRule="auto"/>
              <w:rPr>
                <w:color w:val="000000"/>
                <w:sz w:val="24"/>
                <w:szCs w:val="24"/>
              </w:rPr>
            </w:pPr>
          </w:p>
          <w:p w:rsidR="00551F0A" w:rsidRPr="007B0399" w:rsidRDefault="00551F0A" w:rsidP="007B0399">
            <w:pPr>
              <w:spacing w:line="360" w:lineRule="auto"/>
              <w:jc w:val="center"/>
              <w:rPr>
                <w:color w:val="000000"/>
                <w:sz w:val="24"/>
                <w:szCs w:val="24"/>
              </w:rPr>
            </w:pPr>
            <w:r w:rsidRPr="007B0399">
              <w:rPr>
                <w:color w:val="000000"/>
                <w:sz w:val="24"/>
                <w:szCs w:val="24"/>
              </w:rPr>
              <w:t>6:00-14:00</w:t>
            </w:r>
          </w:p>
          <w:p w:rsidR="00551F0A" w:rsidRPr="007B0399" w:rsidRDefault="00551F0A" w:rsidP="007B0399">
            <w:pPr>
              <w:spacing w:line="360" w:lineRule="auto"/>
              <w:jc w:val="center"/>
              <w:rPr>
                <w:color w:val="000000"/>
                <w:sz w:val="24"/>
                <w:szCs w:val="24"/>
              </w:rPr>
            </w:pPr>
            <w:r w:rsidRPr="007B0399">
              <w:rPr>
                <w:color w:val="000000"/>
                <w:sz w:val="24"/>
                <w:szCs w:val="24"/>
              </w:rPr>
              <w:t>6:00-14:00</w:t>
            </w:r>
          </w:p>
          <w:p w:rsidR="00551F0A" w:rsidRPr="007B0399" w:rsidRDefault="00551F0A" w:rsidP="007B0399">
            <w:pPr>
              <w:spacing w:line="360" w:lineRule="auto"/>
              <w:jc w:val="center"/>
              <w:rPr>
                <w:color w:val="000000"/>
                <w:sz w:val="24"/>
                <w:szCs w:val="24"/>
              </w:rPr>
            </w:pPr>
            <w:r w:rsidRPr="007B0399">
              <w:rPr>
                <w:color w:val="000000"/>
                <w:sz w:val="24"/>
                <w:szCs w:val="24"/>
              </w:rPr>
              <w:t>6:00-14:00</w:t>
            </w:r>
          </w:p>
          <w:p w:rsidR="00551F0A" w:rsidRPr="007B0399" w:rsidRDefault="00551F0A" w:rsidP="007B0399">
            <w:pPr>
              <w:spacing w:line="360" w:lineRule="auto"/>
              <w:jc w:val="center"/>
              <w:rPr>
                <w:color w:val="000000"/>
                <w:sz w:val="24"/>
                <w:szCs w:val="24"/>
              </w:rPr>
            </w:pPr>
            <w:r w:rsidRPr="007B0399">
              <w:rPr>
                <w:color w:val="000000"/>
                <w:sz w:val="24"/>
                <w:szCs w:val="24"/>
              </w:rPr>
              <w:t>6:00-14:00</w:t>
            </w:r>
          </w:p>
          <w:p w:rsidR="00551F0A" w:rsidRPr="007B0399" w:rsidRDefault="00551F0A" w:rsidP="007B0399">
            <w:pPr>
              <w:spacing w:line="360" w:lineRule="auto"/>
              <w:jc w:val="center"/>
              <w:rPr>
                <w:color w:val="000000"/>
                <w:sz w:val="24"/>
                <w:szCs w:val="24"/>
              </w:rPr>
            </w:pPr>
            <w:r w:rsidRPr="007B0399">
              <w:rPr>
                <w:color w:val="000000"/>
                <w:sz w:val="24"/>
                <w:szCs w:val="24"/>
              </w:rPr>
              <w:t>6:00-14:00</w:t>
            </w:r>
          </w:p>
          <w:p w:rsidR="00551F0A" w:rsidRPr="007B0399" w:rsidRDefault="00551F0A" w:rsidP="007B0399">
            <w:pPr>
              <w:spacing w:line="360" w:lineRule="auto"/>
              <w:jc w:val="center"/>
              <w:rPr>
                <w:color w:val="000000"/>
                <w:sz w:val="24"/>
                <w:szCs w:val="24"/>
              </w:rPr>
            </w:pPr>
            <w:r w:rsidRPr="007B0399">
              <w:rPr>
                <w:color w:val="000000"/>
                <w:sz w:val="24"/>
                <w:szCs w:val="24"/>
              </w:rPr>
              <w:t>6:00-14:00</w:t>
            </w:r>
          </w:p>
          <w:p w:rsidR="00551F0A" w:rsidRPr="007B0399" w:rsidRDefault="00551F0A" w:rsidP="007B0399">
            <w:pPr>
              <w:spacing w:line="360" w:lineRule="auto"/>
              <w:jc w:val="center"/>
              <w:rPr>
                <w:color w:val="000000"/>
                <w:sz w:val="24"/>
                <w:szCs w:val="24"/>
              </w:rPr>
            </w:pPr>
            <w:r w:rsidRPr="007B0399">
              <w:rPr>
                <w:color w:val="000000"/>
                <w:sz w:val="24"/>
                <w:szCs w:val="24"/>
              </w:rPr>
              <w:t>8:00-16:00</w:t>
            </w:r>
          </w:p>
          <w:p w:rsidR="00551F0A" w:rsidRPr="007B0399" w:rsidRDefault="00551F0A" w:rsidP="007B0399">
            <w:pPr>
              <w:spacing w:line="360" w:lineRule="auto"/>
              <w:jc w:val="center"/>
              <w:rPr>
                <w:color w:val="000000"/>
                <w:sz w:val="24"/>
                <w:szCs w:val="24"/>
              </w:rPr>
            </w:pPr>
            <w:r w:rsidRPr="007B0399">
              <w:rPr>
                <w:color w:val="000000"/>
                <w:sz w:val="24"/>
                <w:szCs w:val="24"/>
              </w:rPr>
              <w:t>*tjedna izmjena</w:t>
            </w:r>
          </w:p>
        </w:tc>
      </w:tr>
      <w:tr w:rsidR="00551F0A" w:rsidRPr="007B0399" w:rsidTr="00ED4E28">
        <w:trPr>
          <w:trHeight w:val="1030"/>
        </w:trPr>
        <w:tc>
          <w:tcPr>
            <w:tcW w:w="173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51F0A" w:rsidRPr="007B0399" w:rsidRDefault="00551F0A" w:rsidP="007B0399">
            <w:pPr>
              <w:spacing w:line="256" w:lineRule="auto"/>
              <w:jc w:val="center"/>
              <w:rPr>
                <w:b/>
                <w:sz w:val="24"/>
                <w:szCs w:val="24"/>
              </w:rPr>
            </w:pPr>
            <w:r w:rsidRPr="007B0399">
              <w:rPr>
                <w:b/>
                <w:sz w:val="24"/>
                <w:szCs w:val="24"/>
              </w:rPr>
              <w:t>GARDELIN</w:t>
            </w:r>
          </w:p>
        </w:tc>
        <w:tc>
          <w:tcPr>
            <w:tcW w:w="2104"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color w:val="000000"/>
                <w:sz w:val="24"/>
                <w:szCs w:val="24"/>
              </w:rPr>
            </w:pPr>
            <w:r w:rsidRPr="007B0399">
              <w:rPr>
                <w:color w:val="000000"/>
                <w:sz w:val="24"/>
                <w:szCs w:val="24"/>
              </w:rPr>
              <w:t>Pom. kuharica</w:t>
            </w:r>
          </w:p>
        </w:tc>
        <w:tc>
          <w:tcPr>
            <w:tcW w:w="2240"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color w:val="000000"/>
                <w:sz w:val="24"/>
                <w:szCs w:val="24"/>
              </w:rPr>
            </w:pPr>
            <w:r w:rsidRPr="007B0399">
              <w:rPr>
                <w:color w:val="000000"/>
                <w:sz w:val="24"/>
                <w:szCs w:val="24"/>
              </w:rPr>
              <w:t>7:30-15:30</w:t>
            </w:r>
          </w:p>
        </w:tc>
      </w:tr>
      <w:tr w:rsidR="00551F0A" w:rsidRPr="007B0399" w:rsidTr="00ED4E28">
        <w:tc>
          <w:tcPr>
            <w:tcW w:w="173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51F0A" w:rsidRPr="007B0399" w:rsidRDefault="00551F0A" w:rsidP="007B0399">
            <w:pPr>
              <w:spacing w:line="256" w:lineRule="auto"/>
              <w:jc w:val="center"/>
              <w:rPr>
                <w:b/>
                <w:sz w:val="24"/>
                <w:szCs w:val="24"/>
              </w:rPr>
            </w:pPr>
            <w:r w:rsidRPr="007B0399">
              <w:rPr>
                <w:b/>
                <w:sz w:val="24"/>
                <w:szCs w:val="24"/>
              </w:rPr>
              <w:t>PEHLIN</w:t>
            </w:r>
          </w:p>
        </w:tc>
        <w:tc>
          <w:tcPr>
            <w:tcW w:w="2104"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color w:val="000000"/>
                <w:sz w:val="24"/>
                <w:szCs w:val="24"/>
              </w:rPr>
            </w:pPr>
            <w:r w:rsidRPr="007B0399">
              <w:rPr>
                <w:color w:val="000000"/>
                <w:sz w:val="24"/>
                <w:szCs w:val="24"/>
              </w:rPr>
              <w:t>Pom. kuharica + spremačica</w:t>
            </w:r>
          </w:p>
        </w:tc>
        <w:tc>
          <w:tcPr>
            <w:tcW w:w="2240"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color w:val="000000"/>
                <w:sz w:val="24"/>
                <w:szCs w:val="24"/>
              </w:rPr>
            </w:pPr>
            <w:r w:rsidRPr="007B0399">
              <w:rPr>
                <w:color w:val="000000"/>
                <w:sz w:val="24"/>
                <w:szCs w:val="24"/>
              </w:rPr>
              <w:t>7:30-15:30</w:t>
            </w:r>
          </w:p>
        </w:tc>
      </w:tr>
      <w:tr w:rsidR="00551F0A" w:rsidRPr="007B0399" w:rsidTr="00ED4E28">
        <w:tc>
          <w:tcPr>
            <w:tcW w:w="173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51F0A" w:rsidRPr="007B0399" w:rsidRDefault="00551F0A" w:rsidP="007B0399">
            <w:pPr>
              <w:spacing w:line="256" w:lineRule="auto"/>
              <w:jc w:val="center"/>
              <w:rPr>
                <w:b/>
                <w:sz w:val="24"/>
                <w:szCs w:val="24"/>
              </w:rPr>
            </w:pPr>
            <w:r w:rsidRPr="007B0399">
              <w:rPr>
                <w:b/>
                <w:sz w:val="24"/>
                <w:szCs w:val="24"/>
              </w:rPr>
              <w:t>RADOST</w:t>
            </w:r>
          </w:p>
        </w:tc>
        <w:tc>
          <w:tcPr>
            <w:tcW w:w="2104"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color w:val="000000"/>
                <w:sz w:val="24"/>
                <w:szCs w:val="24"/>
              </w:rPr>
            </w:pPr>
            <w:r w:rsidRPr="007B0399">
              <w:rPr>
                <w:color w:val="000000"/>
                <w:sz w:val="24"/>
                <w:szCs w:val="24"/>
              </w:rPr>
              <w:t>Pom. kuharica + spremačica</w:t>
            </w:r>
          </w:p>
        </w:tc>
        <w:tc>
          <w:tcPr>
            <w:tcW w:w="2240"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color w:val="000000"/>
                <w:sz w:val="24"/>
                <w:szCs w:val="24"/>
              </w:rPr>
            </w:pPr>
            <w:r w:rsidRPr="007B0399">
              <w:rPr>
                <w:color w:val="000000"/>
                <w:sz w:val="24"/>
                <w:szCs w:val="24"/>
              </w:rPr>
              <w:t>7:30-15:30</w:t>
            </w:r>
          </w:p>
        </w:tc>
      </w:tr>
      <w:tr w:rsidR="00551F0A" w:rsidRPr="007B0399" w:rsidTr="00ED4E28">
        <w:trPr>
          <w:trHeight w:val="830"/>
        </w:trPr>
        <w:tc>
          <w:tcPr>
            <w:tcW w:w="173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51F0A" w:rsidRPr="007B0399" w:rsidRDefault="00551F0A" w:rsidP="007B0399">
            <w:pPr>
              <w:spacing w:line="256" w:lineRule="auto"/>
              <w:jc w:val="center"/>
              <w:rPr>
                <w:sz w:val="24"/>
                <w:szCs w:val="24"/>
              </w:rPr>
            </w:pPr>
            <w:r w:rsidRPr="007B0399">
              <w:rPr>
                <w:b/>
                <w:sz w:val="24"/>
                <w:szCs w:val="24"/>
              </w:rPr>
              <w:t>TURNIĆ</w:t>
            </w:r>
          </w:p>
        </w:tc>
        <w:tc>
          <w:tcPr>
            <w:tcW w:w="2104"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color w:val="000000"/>
                <w:sz w:val="24"/>
                <w:szCs w:val="24"/>
              </w:rPr>
            </w:pPr>
            <w:r w:rsidRPr="007B0399">
              <w:rPr>
                <w:color w:val="000000"/>
                <w:sz w:val="24"/>
                <w:szCs w:val="24"/>
              </w:rPr>
              <w:t>Kuharica</w:t>
            </w:r>
          </w:p>
          <w:p w:rsidR="00551F0A" w:rsidRPr="007B0399" w:rsidRDefault="00551F0A" w:rsidP="007B0399">
            <w:pPr>
              <w:spacing w:line="360" w:lineRule="auto"/>
              <w:jc w:val="center"/>
              <w:rPr>
                <w:color w:val="000000"/>
                <w:sz w:val="24"/>
                <w:szCs w:val="24"/>
              </w:rPr>
            </w:pPr>
            <w:r w:rsidRPr="007B0399">
              <w:rPr>
                <w:color w:val="000000"/>
                <w:sz w:val="24"/>
                <w:szCs w:val="24"/>
              </w:rPr>
              <w:t>Pom. kuharica</w:t>
            </w:r>
          </w:p>
        </w:tc>
        <w:tc>
          <w:tcPr>
            <w:tcW w:w="2240"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color w:val="000000"/>
                <w:sz w:val="24"/>
                <w:szCs w:val="24"/>
              </w:rPr>
            </w:pPr>
            <w:r w:rsidRPr="007B0399">
              <w:rPr>
                <w:color w:val="000000"/>
                <w:sz w:val="24"/>
                <w:szCs w:val="24"/>
              </w:rPr>
              <w:t>6:30-14:30</w:t>
            </w:r>
          </w:p>
          <w:p w:rsidR="00551F0A" w:rsidRPr="007B0399" w:rsidRDefault="00551F0A" w:rsidP="007B0399">
            <w:pPr>
              <w:spacing w:line="360" w:lineRule="auto"/>
              <w:jc w:val="center"/>
              <w:rPr>
                <w:color w:val="000000"/>
                <w:sz w:val="24"/>
                <w:szCs w:val="24"/>
              </w:rPr>
            </w:pPr>
            <w:r w:rsidRPr="007B0399">
              <w:rPr>
                <w:color w:val="000000"/>
                <w:sz w:val="24"/>
                <w:szCs w:val="24"/>
              </w:rPr>
              <w:t>8:00-16:00</w:t>
            </w:r>
          </w:p>
        </w:tc>
      </w:tr>
      <w:tr w:rsidR="00551F0A" w:rsidRPr="007B0399" w:rsidTr="00ED4E28">
        <w:tc>
          <w:tcPr>
            <w:tcW w:w="173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51F0A" w:rsidRPr="007B0399" w:rsidRDefault="00551F0A" w:rsidP="007B0399">
            <w:pPr>
              <w:spacing w:line="256" w:lineRule="auto"/>
              <w:jc w:val="center"/>
              <w:rPr>
                <w:b/>
                <w:sz w:val="24"/>
                <w:szCs w:val="24"/>
              </w:rPr>
            </w:pPr>
            <w:r w:rsidRPr="007B0399">
              <w:rPr>
                <w:b/>
                <w:sz w:val="24"/>
                <w:szCs w:val="24"/>
              </w:rPr>
              <w:t>KRNJEVO</w:t>
            </w:r>
          </w:p>
        </w:tc>
        <w:tc>
          <w:tcPr>
            <w:tcW w:w="2104"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color w:val="000000"/>
                <w:sz w:val="24"/>
                <w:szCs w:val="24"/>
              </w:rPr>
            </w:pPr>
            <w:r w:rsidRPr="007B0399">
              <w:rPr>
                <w:color w:val="000000"/>
                <w:sz w:val="24"/>
                <w:szCs w:val="24"/>
              </w:rPr>
              <w:t>Kuharica</w:t>
            </w:r>
          </w:p>
          <w:p w:rsidR="00551F0A" w:rsidRPr="007B0399" w:rsidRDefault="00551F0A" w:rsidP="007B0399">
            <w:pPr>
              <w:spacing w:line="360" w:lineRule="auto"/>
              <w:jc w:val="center"/>
              <w:rPr>
                <w:color w:val="000000"/>
                <w:sz w:val="24"/>
                <w:szCs w:val="24"/>
              </w:rPr>
            </w:pPr>
            <w:r w:rsidRPr="007B0399">
              <w:rPr>
                <w:color w:val="000000"/>
                <w:sz w:val="24"/>
                <w:szCs w:val="24"/>
              </w:rPr>
              <w:t>Pom. kuharica</w:t>
            </w:r>
          </w:p>
        </w:tc>
        <w:tc>
          <w:tcPr>
            <w:tcW w:w="2240" w:type="dxa"/>
            <w:tcBorders>
              <w:top w:val="single" w:sz="4" w:space="0" w:color="auto"/>
              <w:left w:val="single" w:sz="4" w:space="0" w:color="auto"/>
              <w:bottom w:val="single" w:sz="4" w:space="0" w:color="auto"/>
              <w:right w:val="single" w:sz="4" w:space="0" w:color="auto"/>
            </w:tcBorders>
            <w:vAlign w:val="center"/>
            <w:hideMark/>
          </w:tcPr>
          <w:p w:rsidR="00551F0A" w:rsidRPr="007B0399" w:rsidRDefault="00551F0A" w:rsidP="007B0399">
            <w:pPr>
              <w:spacing w:line="360" w:lineRule="auto"/>
              <w:jc w:val="center"/>
              <w:rPr>
                <w:color w:val="000000"/>
                <w:sz w:val="24"/>
                <w:szCs w:val="24"/>
              </w:rPr>
            </w:pPr>
            <w:r w:rsidRPr="007B0399">
              <w:rPr>
                <w:color w:val="000000"/>
                <w:sz w:val="24"/>
                <w:szCs w:val="24"/>
              </w:rPr>
              <w:t>6:30-14:30</w:t>
            </w:r>
          </w:p>
          <w:p w:rsidR="00551F0A" w:rsidRPr="007B0399" w:rsidRDefault="00551F0A" w:rsidP="007B0399">
            <w:pPr>
              <w:spacing w:line="360" w:lineRule="auto"/>
              <w:jc w:val="center"/>
              <w:rPr>
                <w:color w:val="000000"/>
                <w:sz w:val="24"/>
                <w:szCs w:val="24"/>
              </w:rPr>
            </w:pPr>
            <w:r w:rsidRPr="007B0399">
              <w:rPr>
                <w:color w:val="000000"/>
                <w:sz w:val="24"/>
                <w:szCs w:val="24"/>
              </w:rPr>
              <w:t>8:00-16:00</w:t>
            </w:r>
          </w:p>
        </w:tc>
      </w:tr>
    </w:tbl>
    <w:p w:rsidR="007B0399" w:rsidRPr="00551F0A" w:rsidRDefault="007B0399" w:rsidP="002E0545">
      <w:pPr>
        <w:pStyle w:val="ListParagraph"/>
        <w:keepNext/>
        <w:numPr>
          <w:ilvl w:val="2"/>
          <w:numId w:val="168"/>
        </w:numPr>
        <w:spacing w:after="0" w:line="240" w:lineRule="auto"/>
        <w:jc w:val="center"/>
        <w:outlineLvl w:val="2"/>
        <w:rPr>
          <w:rFonts w:ascii="Times New Roman" w:eastAsia="Calibri" w:hAnsi="Times New Roman" w:cs="Times New Roman"/>
          <w:bCs/>
          <w:sz w:val="24"/>
          <w:szCs w:val="24"/>
          <w:lang w:eastAsia="hr-HR"/>
        </w:rPr>
      </w:pPr>
      <w:bookmarkStart w:id="123" w:name="_Toc114650573"/>
      <w:r w:rsidRPr="00551F0A">
        <w:rPr>
          <w:rFonts w:ascii="Times New Roman" w:eastAsia="Calibri" w:hAnsi="Times New Roman" w:cs="Times New Roman"/>
          <w:b/>
          <w:bCs/>
          <w:sz w:val="24"/>
          <w:szCs w:val="24"/>
          <w:lang w:eastAsia="hr-HR"/>
        </w:rPr>
        <w:t>Raspored rada bijelog i tehničkog osoblja</w:t>
      </w:r>
      <w:bookmarkEnd w:id="123"/>
      <w:r w:rsidRPr="00551F0A">
        <w:rPr>
          <w:rFonts w:ascii="Times New Roman" w:eastAsia="Calibri" w:hAnsi="Times New Roman" w:cs="Times New Roman"/>
          <w:b/>
          <w:bCs/>
          <w:sz w:val="24"/>
          <w:szCs w:val="24"/>
          <w:lang w:eastAsia="hr-HR"/>
        </w:rPr>
        <w:br/>
      </w:r>
    </w:p>
    <w:p w:rsidR="00551F0A" w:rsidRPr="00551F0A" w:rsidRDefault="00551F0A" w:rsidP="00551F0A">
      <w:pPr>
        <w:pStyle w:val="ListParagraph"/>
        <w:keepNext/>
        <w:spacing w:after="0" w:line="240" w:lineRule="auto"/>
        <w:ind w:left="1080"/>
        <w:outlineLvl w:val="2"/>
        <w:rPr>
          <w:rFonts w:ascii="Times New Roman" w:eastAsia="Calibri" w:hAnsi="Times New Roman" w:cs="Times New Roman"/>
          <w:bCs/>
          <w:sz w:val="24"/>
          <w:szCs w:val="24"/>
          <w:lang w:eastAsia="hr-HR"/>
        </w:rPr>
      </w:pPr>
    </w:p>
    <w:p w:rsidR="007B0399" w:rsidRPr="007B0399" w:rsidRDefault="007B0399" w:rsidP="007B0399">
      <w:pPr>
        <w:spacing w:line="360" w:lineRule="auto"/>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551F0A" w:rsidRDefault="00551F0A" w:rsidP="007B0399">
      <w:pPr>
        <w:spacing w:after="0" w:line="360" w:lineRule="auto"/>
        <w:jc w:val="both"/>
        <w:rPr>
          <w:rFonts w:ascii="Times New Roman" w:eastAsia="Calibri" w:hAnsi="Times New Roman" w:cs="Times New Roman"/>
          <w:bCs/>
          <w:sz w:val="24"/>
          <w:szCs w:val="24"/>
        </w:rPr>
      </w:pPr>
    </w:p>
    <w:p w:rsidR="007B0399" w:rsidRPr="007B0399" w:rsidRDefault="007B0399" w:rsidP="007B0399">
      <w:pPr>
        <w:spacing w:after="0" w:line="360" w:lineRule="auto"/>
        <w:jc w:val="both"/>
        <w:rPr>
          <w:rFonts w:ascii="Times New Roman" w:eastAsia="Calibri" w:hAnsi="Times New Roman" w:cs="Times New Roman"/>
          <w:bCs/>
          <w:sz w:val="24"/>
          <w:szCs w:val="24"/>
        </w:rPr>
      </w:pPr>
      <w:r w:rsidRPr="007B0399">
        <w:rPr>
          <w:rFonts w:ascii="Times New Roman" w:eastAsia="Calibri" w:hAnsi="Times New Roman" w:cs="Times New Roman"/>
          <w:bCs/>
          <w:sz w:val="24"/>
          <w:szCs w:val="24"/>
        </w:rPr>
        <w:t xml:space="preserve">Centralna kuhinja u Centru Turnić nalazi se u PPO Mavrica i radi od 6:00 do 16:00 sati, a na poslovima pripreme obroka zaposleno je sedam djelatnika.  Ostala radna vremena djelatnika prikazana su u priloženoj tablici kuhinjskog i tehničkog osoblja. Radni dogovori i sastanci s kuhinjskim osobljem organiziraju se dva puta godišnje, a po potrebi i više puta. Radni dogovori sa glavnom kuharicom učestali su tijekom godine. </w:t>
      </w:r>
    </w:p>
    <w:p w:rsidR="007B0399" w:rsidRPr="007B0399" w:rsidRDefault="007B0399" w:rsidP="007B0399">
      <w:pPr>
        <w:spacing w:after="0" w:line="360" w:lineRule="auto"/>
        <w:jc w:val="both"/>
        <w:rPr>
          <w:rFonts w:ascii="Times New Roman" w:eastAsia="Calibri" w:hAnsi="Times New Roman" w:cs="Times New Roman"/>
          <w:bCs/>
          <w:sz w:val="24"/>
          <w:szCs w:val="24"/>
        </w:rPr>
      </w:pPr>
    </w:p>
    <w:p w:rsidR="007B0399" w:rsidRPr="007B0399" w:rsidRDefault="007B0399" w:rsidP="002E0545">
      <w:pPr>
        <w:keepNext/>
        <w:keepLines/>
        <w:numPr>
          <w:ilvl w:val="1"/>
          <w:numId w:val="168"/>
        </w:numPr>
        <w:spacing w:before="40" w:after="0" w:line="240" w:lineRule="auto"/>
        <w:outlineLvl w:val="1"/>
        <w:rPr>
          <w:rFonts w:ascii="Times New Roman" w:eastAsia="Calibri" w:hAnsi="Times New Roman" w:cs="Times New Roman"/>
          <w:i/>
          <w:iCs/>
          <w:sz w:val="28"/>
          <w:szCs w:val="28"/>
          <w:lang w:val="en-GB" w:eastAsia="ar-SA"/>
        </w:rPr>
      </w:pPr>
      <w:bookmarkStart w:id="124" w:name="_Toc114650574"/>
      <w:r w:rsidRPr="007B0399">
        <w:rPr>
          <w:rFonts w:ascii="Times New Roman" w:eastAsia="Calibri" w:hAnsi="Times New Roman" w:cs="Times New Roman"/>
          <w:b/>
          <w:bCs/>
          <w:i/>
          <w:iCs/>
          <w:sz w:val="28"/>
          <w:szCs w:val="28"/>
          <w:lang w:val="en-GB" w:eastAsia="ar-SA"/>
        </w:rPr>
        <w:lastRenderedPageBreak/>
        <w:t>Programi u Centru predškolskog odgoja Turnić</w:t>
      </w:r>
      <w:bookmarkEnd w:id="124"/>
    </w:p>
    <w:p w:rsidR="007B0399" w:rsidRPr="007B0399" w:rsidRDefault="007B0399" w:rsidP="007B0399">
      <w:pPr>
        <w:spacing w:line="256" w:lineRule="auto"/>
        <w:ind w:left="1080"/>
        <w:contextualSpacing/>
        <w:rPr>
          <w:rFonts w:ascii="Times New Roman" w:eastAsia="Calibri" w:hAnsi="Times New Roman" w:cs="Times New Roman"/>
          <w:b/>
          <w:sz w:val="28"/>
          <w:szCs w:val="28"/>
        </w:rPr>
      </w:pPr>
    </w:p>
    <w:p w:rsidR="00551F0A" w:rsidRPr="007B0399" w:rsidRDefault="007B0399" w:rsidP="007B0399">
      <w:pPr>
        <w:spacing w:line="360" w:lineRule="auto"/>
        <w:jc w:val="both"/>
        <w:rPr>
          <w:rFonts w:ascii="Times New Roman" w:eastAsia="Calibri" w:hAnsi="Times New Roman" w:cs="Times New Roman"/>
          <w:bCs/>
          <w:sz w:val="24"/>
          <w:szCs w:val="24"/>
        </w:rPr>
      </w:pPr>
      <w:r w:rsidRPr="007B0399">
        <w:rPr>
          <w:rFonts w:ascii="Times New Roman" w:eastAsia="Calibri" w:hAnsi="Times New Roman" w:cs="Times New Roman"/>
          <w:bCs/>
          <w:sz w:val="24"/>
          <w:szCs w:val="24"/>
        </w:rPr>
        <w:t>U PPO Gardelin, osim redovnog programa,  provodi se i redoviti program za djecu pripadnike talijanske nacionalne manjine za jednu skupinu djece od treće godine do polaska u školu. U PPO Mavrica osim redovitog programa, odvija se redoviti program obogaćen specifičnim sadržajima iz sporta u jednoj odgojno-obrazovnoj skupini. U PPO Krnjevo, osim redovitog programa, u dvije odgojno-obrazovne skupine odvija se redoviti program obogaćen specifičnim sadržajima iz sporta za djecu od treće godine do polaska u školu. U PPO Krnjevo provode se programi za djecu s teškoćama u razvoju u dvije posebne skupine – skupina za djecu s motoričkim teškoćama te skupina za djecu s poremećajem iz spektra autizma. U PPO Turnić provodi se redovni program.  U PPO Radost i PPO Pehlin odvija se redoviti program.</w:t>
      </w:r>
    </w:p>
    <w:p w:rsidR="007B0399" w:rsidRPr="007B0399" w:rsidRDefault="007B0399" w:rsidP="002E0545">
      <w:pPr>
        <w:numPr>
          <w:ilvl w:val="2"/>
          <w:numId w:val="169"/>
        </w:numPr>
        <w:spacing w:line="360" w:lineRule="auto"/>
        <w:contextualSpacing/>
        <w:jc w:val="both"/>
        <w:rPr>
          <w:rFonts w:ascii="Times New Roman" w:eastAsia="Calibri" w:hAnsi="Times New Roman" w:cs="Times New Roman"/>
          <w:b/>
          <w:color w:val="2E74B5" w:themeColor="accent1" w:themeShade="BF"/>
          <w:sz w:val="24"/>
          <w:szCs w:val="24"/>
        </w:rPr>
      </w:pPr>
      <w:r w:rsidRPr="007B0399">
        <w:rPr>
          <w:rFonts w:ascii="Times New Roman" w:eastAsia="Calibri" w:hAnsi="Times New Roman" w:cs="Times New Roman"/>
          <w:b/>
          <w:color w:val="2E74B5" w:themeColor="accent1" w:themeShade="BF"/>
          <w:sz w:val="24"/>
          <w:szCs w:val="24"/>
        </w:rPr>
        <w:t>Prikaz programa u CPO Turnić</w:t>
      </w:r>
    </w:p>
    <w:p w:rsidR="007B0399" w:rsidRPr="007B0399" w:rsidRDefault="007B0399" w:rsidP="007B0399">
      <w:pPr>
        <w:spacing w:line="360" w:lineRule="auto"/>
        <w:rPr>
          <w:rFonts w:ascii="Times New Roman" w:eastAsia="Calibri" w:hAnsi="Times New Roman" w:cs="Times New Roman"/>
          <w:bCs/>
          <w:sz w:val="24"/>
          <w:szCs w:val="24"/>
        </w:rPr>
      </w:pPr>
      <w:r w:rsidRPr="007B0399">
        <w:rPr>
          <w:rFonts w:ascii="Times New Roman" w:hAnsi="Times New Roman" w:cs="Times New Roman"/>
          <w:noProof/>
          <w:lang w:eastAsia="hr-HR"/>
        </w:rPr>
        <w:drawing>
          <wp:inline distT="0" distB="0" distL="0" distR="0" wp14:anchorId="5C31E880" wp14:editId="01B15D15">
            <wp:extent cx="6172200" cy="419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39776"/>
                    <a:stretch/>
                  </pic:blipFill>
                  <pic:spPr bwMode="auto">
                    <a:xfrm>
                      <a:off x="0" y="0"/>
                      <a:ext cx="6172200" cy="4191000"/>
                    </a:xfrm>
                    <a:prstGeom prst="rect">
                      <a:avLst/>
                    </a:prstGeom>
                    <a:noFill/>
                    <a:ln>
                      <a:noFill/>
                    </a:ln>
                    <a:extLst>
                      <a:ext uri="{53640926-AAD7-44D8-BBD7-CCE9431645EC}">
                        <a14:shadowObscured xmlns:a14="http://schemas.microsoft.com/office/drawing/2010/main"/>
                      </a:ext>
                    </a:extLst>
                  </pic:spPr>
                </pic:pic>
              </a:graphicData>
            </a:graphic>
          </wp:inline>
        </w:drawing>
      </w:r>
    </w:p>
    <w:p w:rsidR="007B0399" w:rsidRPr="007B0399" w:rsidRDefault="007B0399" w:rsidP="007B0399">
      <w:pPr>
        <w:spacing w:line="360" w:lineRule="auto"/>
        <w:rPr>
          <w:rFonts w:ascii="Times New Roman" w:hAnsi="Times New Roman" w:cs="Times New Roman"/>
          <w:bCs/>
          <w:sz w:val="24"/>
          <w:szCs w:val="24"/>
        </w:rPr>
      </w:pPr>
      <w:r w:rsidRPr="007B0399">
        <w:rPr>
          <w:rFonts w:ascii="Times New Roman" w:hAnsi="Times New Roman" w:cs="Times New Roman"/>
          <w:bCs/>
          <w:sz w:val="24"/>
          <w:szCs w:val="24"/>
        </w:rPr>
        <w:t>*Prema  broju prijavljene djece, tijekom godine organizirat će se  Program predškole.</w:t>
      </w:r>
    </w:p>
    <w:p w:rsidR="007B0399" w:rsidRPr="007B0399" w:rsidRDefault="007B0399" w:rsidP="007B0399">
      <w:pPr>
        <w:spacing w:line="360" w:lineRule="auto"/>
        <w:rPr>
          <w:rFonts w:ascii="Times New Roman" w:hAnsi="Times New Roman" w:cs="Times New Roman"/>
          <w:bCs/>
          <w:sz w:val="24"/>
          <w:szCs w:val="24"/>
        </w:rPr>
      </w:pPr>
    </w:p>
    <w:p w:rsidR="007B0399" w:rsidRDefault="007B0399" w:rsidP="00551F0A">
      <w:pPr>
        <w:keepNext/>
        <w:numPr>
          <w:ilvl w:val="1"/>
          <w:numId w:val="10"/>
        </w:numPr>
        <w:suppressAutoHyphens/>
        <w:autoSpaceDE w:val="0"/>
        <w:spacing w:before="240" w:after="60" w:line="240" w:lineRule="auto"/>
        <w:outlineLvl w:val="1"/>
        <w:rPr>
          <w:rFonts w:ascii="Times New Roman" w:eastAsia="Calibri" w:hAnsi="Times New Roman" w:cs="Times New Roman"/>
          <w:i/>
          <w:iCs/>
          <w:sz w:val="28"/>
          <w:szCs w:val="28"/>
          <w:lang w:val="en-GB" w:eastAsia="ar-SA"/>
        </w:rPr>
      </w:pPr>
      <w:bookmarkStart w:id="125" w:name="_Toc114650575"/>
      <w:r w:rsidRPr="007B0399">
        <w:rPr>
          <w:rFonts w:ascii="Times New Roman" w:eastAsia="Calibri" w:hAnsi="Times New Roman" w:cs="Times New Roman"/>
          <w:b/>
          <w:bCs/>
          <w:i/>
          <w:iCs/>
          <w:sz w:val="28"/>
          <w:szCs w:val="28"/>
          <w:lang w:val="en-GB" w:eastAsia="ar-SA"/>
        </w:rPr>
        <w:lastRenderedPageBreak/>
        <w:t>1.4. Broj upisane djece u CPO Turnić za pedagošku  godinu  2022./2023.</w:t>
      </w:r>
      <w:bookmarkEnd w:id="125"/>
    </w:p>
    <w:p w:rsidR="00551F0A" w:rsidRPr="007B0399" w:rsidRDefault="00551F0A" w:rsidP="00551F0A">
      <w:pPr>
        <w:keepNext/>
        <w:suppressAutoHyphens/>
        <w:autoSpaceDE w:val="0"/>
        <w:spacing w:before="240" w:after="60" w:line="240" w:lineRule="auto"/>
        <w:ind w:left="1440"/>
        <w:outlineLvl w:val="1"/>
        <w:rPr>
          <w:rFonts w:ascii="Times New Roman" w:eastAsia="Calibri" w:hAnsi="Times New Roman" w:cs="Times New Roman"/>
          <w:i/>
          <w:iCs/>
          <w:sz w:val="28"/>
          <w:szCs w:val="28"/>
          <w:lang w:val="en-GB" w:eastAsia="ar-SA"/>
        </w:rPr>
      </w:pPr>
    </w:p>
    <w:p w:rsidR="007B0399" w:rsidRPr="00551F0A" w:rsidRDefault="007B0399" w:rsidP="002E0545">
      <w:pPr>
        <w:pStyle w:val="ListParagraph"/>
        <w:keepNext/>
        <w:numPr>
          <w:ilvl w:val="2"/>
          <w:numId w:val="139"/>
        </w:numPr>
        <w:spacing w:after="0" w:line="240" w:lineRule="auto"/>
        <w:jc w:val="center"/>
        <w:outlineLvl w:val="2"/>
        <w:rPr>
          <w:rFonts w:ascii="Times New Roman" w:eastAsia="Calibri" w:hAnsi="Times New Roman" w:cs="Times New Roman"/>
          <w:b/>
          <w:bCs/>
          <w:sz w:val="24"/>
          <w:szCs w:val="24"/>
          <w:lang w:eastAsia="hr-HR"/>
        </w:rPr>
      </w:pPr>
      <w:bookmarkStart w:id="126" w:name="_Toc114650576"/>
      <w:r w:rsidRPr="00551F0A">
        <w:rPr>
          <w:rFonts w:ascii="Times New Roman" w:eastAsia="Calibri" w:hAnsi="Times New Roman" w:cs="Times New Roman"/>
          <w:b/>
          <w:bCs/>
          <w:sz w:val="24"/>
          <w:szCs w:val="24"/>
          <w:lang w:eastAsia="hr-HR"/>
        </w:rPr>
        <w:t>Broj upisane djece u programe PPO-a</w:t>
      </w:r>
      <w:bookmarkEnd w:id="126"/>
    </w:p>
    <w:p w:rsidR="00551F0A" w:rsidRPr="00551F0A" w:rsidRDefault="00551F0A" w:rsidP="00551F0A">
      <w:pPr>
        <w:pStyle w:val="ListParagraph"/>
        <w:keepNext/>
        <w:spacing w:after="0" w:line="240" w:lineRule="auto"/>
        <w:ind w:left="1080"/>
        <w:outlineLvl w:val="2"/>
        <w:rPr>
          <w:rFonts w:ascii="Times New Roman" w:eastAsia="Calibri" w:hAnsi="Times New Roman" w:cs="Times New Roman"/>
          <w:bCs/>
          <w:sz w:val="24"/>
          <w:szCs w:val="24"/>
          <w:lang w:eastAsia="hr-HR"/>
        </w:rPr>
      </w:pPr>
    </w:p>
    <w:p w:rsidR="007B0399" w:rsidRPr="007B0399" w:rsidRDefault="007B0399" w:rsidP="007B0399">
      <w:pPr>
        <w:spacing w:line="256" w:lineRule="auto"/>
        <w:ind w:left="1080"/>
        <w:contextualSpacing/>
        <w:rPr>
          <w:rFonts w:ascii="Times New Roman" w:eastAsia="Calibri" w:hAnsi="Times New Roman" w:cs="Times New Roman"/>
          <w:b/>
          <w:sz w:val="24"/>
          <w:szCs w:val="24"/>
        </w:rPr>
      </w:pPr>
    </w:p>
    <w:tbl>
      <w:tblPr>
        <w:tblStyle w:val="Reetkatablice13"/>
        <w:tblW w:w="9411" w:type="dxa"/>
        <w:jc w:val="center"/>
        <w:tblBorders>
          <w:top w:val="single" w:sz="18"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37"/>
        <w:gridCol w:w="2371"/>
        <w:gridCol w:w="1276"/>
        <w:gridCol w:w="2835"/>
        <w:gridCol w:w="1192"/>
      </w:tblGrid>
      <w:tr w:rsidR="007B0399" w:rsidRPr="007B0399" w:rsidTr="00ED4E28">
        <w:trPr>
          <w:trHeight w:val="458"/>
          <w:jc w:val="center"/>
        </w:trPr>
        <w:tc>
          <w:tcPr>
            <w:tcW w:w="1737" w:type="dxa"/>
            <w:vMerge w:val="restart"/>
            <w:shd w:val="clear" w:color="auto" w:fill="DEEAF6" w:themeFill="accent1" w:themeFillTint="33"/>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bookmarkStart w:id="127" w:name="table11"/>
            <w:bookmarkEnd w:id="127"/>
            <w:r w:rsidRPr="007B0399">
              <w:rPr>
                <w:rFonts w:ascii="Times New Roman" w:eastAsia="Times New Roman" w:hAnsi="Times New Roman"/>
                <w:b/>
                <w:bCs/>
                <w:sz w:val="24"/>
                <w:szCs w:val="24"/>
              </w:rPr>
              <w:t>PPO</w:t>
            </w:r>
          </w:p>
        </w:tc>
        <w:tc>
          <w:tcPr>
            <w:tcW w:w="2371" w:type="dxa"/>
            <w:vMerge w:val="restart"/>
            <w:shd w:val="clear" w:color="auto" w:fill="DEEAF6" w:themeFill="accent1" w:themeFillTint="33"/>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b/>
                <w:bCs/>
                <w:sz w:val="24"/>
                <w:szCs w:val="24"/>
              </w:rPr>
              <w:t>JASLICE</w:t>
            </w:r>
          </w:p>
        </w:tc>
        <w:tc>
          <w:tcPr>
            <w:tcW w:w="1276" w:type="dxa"/>
            <w:vMerge w:val="restart"/>
            <w:shd w:val="clear" w:color="auto" w:fill="DEEAF6" w:themeFill="accent1" w:themeFillTint="33"/>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b/>
                <w:bCs/>
                <w:sz w:val="24"/>
                <w:szCs w:val="24"/>
              </w:rPr>
              <w:t>Broj djece</w:t>
            </w:r>
          </w:p>
        </w:tc>
        <w:tc>
          <w:tcPr>
            <w:tcW w:w="2835" w:type="dxa"/>
            <w:vMerge w:val="restart"/>
            <w:shd w:val="clear" w:color="auto" w:fill="DEEAF6" w:themeFill="accent1" w:themeFillTint="33"/>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b/>
                <w:bCs/>
                <w:sz w:val="24"/>
                <w:szCs w:val="24"/>
              </w:rPr>
              <w:t>VRTIĆ</w:t>
            </w:r>
          </w:p>
        </w:tc>
        <w:tc>
          <w:tcPr>
            <w:tcW w:w="1192" w:type="dxa"/>
            <w:vMerge w:val="restart"/>
            <w:shd w:val="clear" w:color="auto" w:fill="DEEAF6" w:themeFill="accent1" w:themeFillTint="33"/>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b/>
                <w:bCs/>
                <w:sz w:val="24"/>
                <w:szCs w:val="24"/>
              </w:rPr>
              <w:t>Broj djece</w:t>
            </w:r>
          </w:p>
        </w:tc>
      </w:tr>
      <w:tr w:rsidR="007B0399" w:rsidRPr="007B0399" w:rsidTr="00ED4E28">
        <w:trPr>
          <w:trHeight w:val="458"/>
          <w:jc w:val="center"/>
        </w:trPr>
        <w:tc>
          <w:tcPr>
            <w:tcW w:w="1737"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color w:val="FF0000"/>
                <w:sz w:val="24"/>
                <w:szCs w:val="24"/>
              </w:rPr>
            </w:pPr>
          </w:p>
        </w:tc>
        <w:tc>
          <w:tcPr>
            <w:tcW w:w="2371"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color w:val="FF0000"/>
                <w:sz w:val="24"/>
                <w:szCs w:val="24"/>
              </w:rPr>
            </w:pPr>
          </w:p>
        </w:tc>
        <w:tc>
          <w:tcPr>
            <w:tcW w:w="1276"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color w:val="FF0000"/>
                <w:sz w:val="24"/>
                <w:szCs w:val="24"/>
              </w:rPr>
            </w:pPr>
          </w:p>
        </w:tc>
        <w:tc>
          <w:tcPr>
            <w:tcW w:w="2835"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color w:val="FF0000"/>
                <w:sz w:val="24"/>
                <w:szCs w:val="24"/>
              </w:rPr>
            </w:pPr>
          </w:p>
        </w:tc>
        <w:tc>
          <w:tcPr>
            <w:tcW w:w="1192"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color w:val="FF0000"/>
                <w:sz w:val="24"/>
                <w:szCs w:val="24"/>
              </w:rPr>
            </w:pPr>
          </w:p>
        </w:tc>
      </w:tr>
      <w:tr w:rsidR="007B0399" w:rsidRPr="007B0399" w:rsidTr="00ED4E28">
        <w:trPr>
          <w:trHeight w:val="284"/>
          <w:jc w:val="center"/>
        </w:trPr>
        <w:tc>
          <w:tcPr>
            <w:tcW w:w="1737" w:type="dxa"/>
            <w:vMerge w:val="restart"/>
            <w:shd w:val="clear" w:color="auto" w:fill="DEEAF6" w:themeFill="accent1" w:themeFillTint="33"/>
            <w:hideMark/>
          </w:tcPr>
          <w:p w:rsidR="007B0399" w:rsidRPr="007B0399" w:rsidRDefault="007B0399" w:rsidP="007B0399">
            <w:pPr>
              <w:spacing w:line="256" w:lineRule="auto"/>
              <w:ind w:left="100" w:right="100"/>
              <w:jc w:val="center"/>
              <w:rPr>
                <w:rFonts w:ascii="Times New Roman" w:eastAsia="Times New Roman" w:hAnsi="Times New Roman"/>
                <w:b/>
                <w:bCs/>
                <w:sz w:val="24"/>
                <w:szCs w:val="24"/>
              </w:rPr>
            </w:pPr>
          </w:p>
          <w:p w:rsidR="007B0399" w:rsidRPr="007B0399" w:rsidRDefault="007B0399" w:rsidP="007B0399">
            <w:pPr>
              <w:shd w:val="clear" w:color="auto" w:fill="DEEAF6" w:themeFill="accent1" w:themeFillTint="33"/>
              <w:spacing w:line="256" w:lineRule="auto"/>
              <w:ind w:left="100" w:right="100"/>
              <w:jc w:val="center"/>
              <w:rPr>
                <w:rFonts w:ascii="Times New Roman" w:eastAsia="Times New Roman" w:hAnsi="Times New Roman"/>
                <w:b/>
                <w:bCs/>
                <w:sz w:val="24"/>
                <w:szCs w:val="24"/>
              </w:rPr>
            </w:pPr>
          </w:p>
          <w:p w:rsidR="007B0399" w:rsidRPr="007B0399" w:rsidRDefault="007B0399" w:rsidP="007B0399">
            <w:pPr>
              <w:shd w:val="clear" w:color="auto" w:fill="DEEAF6" w:themeFill="accent1" w:themeFillTint="33"/>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b/>
                <w:bCs/>
                <w:sz w:val="24"/>
                <w:szCs w:val="24"/>
              </w:rPr>
              <w:t>Gardelin</w:t>
            </w:r>
          </w:p>
          <w:p w:rsidR="007B0399" w:rsidRPr="007B0399" w:rsidRDefault="007B0399" w:rsidP="007B0399">
            <w:pPr>
              <w:shd w:val="clear" w:color="auto" w:fill="DEEAF6" w:themeFill="accent1" w:themeFillTint="33"/>
              <w:spacing w:line="256" w:lineRule="auto"/>
              <w:ind w:left="100" w:right="100"/>
              <w:rPr>
                <w:rFonts w:ascii="Times New Roman" w:eastAsia="Times New Roman" w:hAnsi="Times New Roman"/>
                <w:sz w:val="24"/>
                <w:szCs w:val="24"/>
              </w:rPr>
            </w:pPr>
            <w:r w:rsidRPr="007B0399">
              <w:rPr>
                <w:rFonts w:ascii="Times New Roman" w:eastAsia="Times New Roman" w:hAnsi="Times New Roman"/>
                <w:sz w:val="24"/>
                <w:szCs w:val="24"/>
              </w:rPr>
              <w:t> </w:t>
            </w:r>
          </w:p>
          <w:p w:rsidR="007B0399" w:rsidRPr="007B0399" w:rsidRDefault="007B0399" w:rsidP="007B0399">
            <w:pPr>
              <w:spacing w:line="256" w:lineRule="auto"/>
              <w:ind w:left="100" w:right="100"/>
              <w:jc w:val="center"/>
              <w:rPr>
                <w:rFonts w:ascii="Times New Roman" w:eastAsia="Times New Roman" w:hAnsi="Times New Roman"/>
                <w:sz w:val="24"/>
                <w:szCs w:val="24"/>
              </w:rPr>
            </w:pPr>
          </w:p>
        </w:tc>
        <w:tc>
          <w:tcPr>
            <w:tcW w:w="2371"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Mješovita</w:t>
            </w:r>
          </w:p>
        </w:tc>
        <w:tc>
          <w:tcPr>
            <w:tcW w:w="1276"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13</w:t>
            </w:r>
          </w:p>
        </w:tc>
        <w:tc>
          <w:tcPr>
            <w:tcW w:w="2835"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Mješovita 1</w:t>
            </w:r>
          </w:p>
        </w:tc>
        <w:tc>
          <w:tcPr>
            <w:tcW w:w="1192"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19</w:t>
            </w:r>
          </w:p>
        </w:tc>
      </w:tr>
      <w:tr w:rsidR="007B0399" w:rsidRPr="007B0399" w:rsidTr="00ED4E28">
        <w:trPr>
          <w:trHeight w:val="284"/>
          <w:jc w:val="center"/>
        </w:trPr>
        <w:tc>
          <w:tcPr>
            <w:tcW w:w="1737"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sz w:val="24"/>
                <w:szCs w:val="24"/>
              </w:rPr>
            </w:pPr>
          </w:p>
        </w:tc>
        <w:tc>
          <w:tcPr>
            <w:tcW w:w="2371"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p>
        </w:tc>
        <w:tc>
          <w:tcPr>
            <w:tcW w:w="1276" w:type="dxa"/>
            <w:vAlign w:val="center"/>
            <w:hideMark/>
          </w:tcPr>
          <w:p w:rsidR="007B0399" w:rsidRPr="007B0399" w:rsidRDefault="007B0399" w:rsidP="007B0399">
            <w:pPr>
              <w:spacing w:line="256" w:lineRule="auto"/>
              <w:ind w:left="100" w:right="100"/>
              <w:rPr>
                <w:rFonts w:ascii="Times New Roman" w:eastAsia="Times New Roman" w:hAnsi="Times New Roman"/>
                <w:sz w:val="24"/>
                <w:szCs w:val="24"/>
              </w:rPr>
            </w:pPr>
            <w:r w:rsidRPr="007B0399">
              <w:rPr>
                <w:rFonts w:ascii="Times New Roman" w:eastAsia="Times New Roman" w:hAnsi="Times New Roman"/>
                <w:sz w:val="24"/>
                <w:szCs w:val="24"/>
              </w:rPr>
              <w:t> </w:t>
            </w:r>
          </w:p>
        </w:tc>
        <w:tc>
          <w:tcPr>
            <w:tcW w:w="2835"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Mješovita 2</w:t>
            </w:r>
          </w:p>
        </w:tc>
        <w:tc>
          <w:tcPr>
            <w:tcW w:w="1192"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19</w:t>
            </w:r>
          </w:p>
        </w:tc>
      </w:tr>
      <w:tr w:rsidR="007B0399" w:rsidRPr="007B0399" w:rsidTr="00ED4E28">
        <w:trPr>
          <w:trHeight w:val="284"/>
          <w:jc w:val="center"/>
        </w:trPr>
        <w:tc>
          <w:tcPr>
            <w:tcW w:w="1737"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sz w:val="24"/>
                <w:szCs w:val="24"/>
              </w:rPr>
            </w:pPr>
          </w:p>
        </w:tc>
        <w:tc>
          <w:tcPr>
            <w:tcW w:w="2371"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p>
        </w:tc>
        <w:tc>
          <w:tcPr>
            <w:tcW w:w="1276" w:type="dxa"/>
            <w:vAlign w:val="center"/>
            <w:hideMark/>
          </w:tcPr>
          <w:p w:rsidR="007B0399" w:rsidRPr="007B0399" w:rsidRDefault="007B0399" w:rsidP="007B0399">
            <w:pPr>
              <w:spacing w:line="256" w:lineRule="auto"/>
              <w:ind w:left="100" w:right="100"/>
              <w:rPr>
                <w:rFonts w:ascii="Times New Roman" w:eastAsia="Times New Roman" w:hAnsi="Times New Roman"/>
                <w:sz w:val="24"/>
                <w:szCs w:val="24"/>
              </w:rPr>
            </w:pPr>
            <w:r w:rsidRPr="007B0399">
              <w:rPr>
                <w:rFonts w:ascii="Times New Roman" w:eastAsia="Times New Roman" w:hAnsi="Times New Roman"/>
                <w:sz w:val="24"/>
                <w:szCs w:val="24"/>
              </w:rPr>
              <w:t> </w:t>
            </w:r>
          </w:p>
        </w:tc>
        <w:tc>
          <w:tcPr>
            <w:tcW w:w="2835"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Mješovita - talijanska</w:t>
            </w:r>
          </w:p>
        </w:tc>
        <w:tc>
          <w:tcPr>
            <w:tcW w:w="1192"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18</w:t>
            </w:r>
          </w:p>
        </w:tc>
      </w:tr>
      <w:tr w:rsidR="007B0399" w:rsidRPr="007B0399" w:rsidTr="00ED4E28">
        <w:trPr>
          <w:trHeight w:val="340"/>
          <w:jc w:val="center"/>
        </w:trPr>
        <w:tc>
          <w:tcPr>
            <w:tcW w:w="1737"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sz w:val="24"/>
                <w:szCs w:val="24"/>
              </w:rPr>
            </w:pPr>
          </w:p>
        </w:tc>
        <w:tc>
          <w:tcPr>
            <w:tcW w:w="2371" w:type="dxa"/>
            <w:shd w:val="clear" w:color="auto" w:fill="BDD6EE" w:themeFill="accent1" w:themeFillTint="66"/>
            <w:vAlign w:val="center"/>
            <w:hideMark/>
          </w:tcPr>
          <w:p w:rsidR="007B0399" w:rsidRPr="007B0399" w:rsidRDefault="007B0399" w:rsidP="007B0399">
            <w:pPr>
              <w:spacing w:line="256" w:lineRule="auto"/>
              <w:ind w:left="100" w:right="100"/>
              <w:jc w:val="right"/>
              <w:rPr>
                <w:rFonts w:ascii="Times New Roman" w:eastAsia="Times New Roman" w:hAnsi="Times New Roman"/>
                <w:b/>
                <w:sz w:val="24"/>
                <w:szCs w:val="24"/>
              </w:rPr>
            </w:pPr>
            <w:r w:rsidRPr="007B0399">
              <w:rPr>
                <w:rFonts w:ascii="Times New Roman" w:eastAsia="Times New Roman" w:hAnsi="Times New Roman"/>
                <w:b/>
                <w:bCs/>
                <w:sz w:val="24"/>
                <w:szCs w:val="24"/>
              </w:rPr>
              <w:t>Ukupno jaslice</w:t>
            </w:r>
          </w:p>
        </w:tc>
        <w:tc>
          <w:tcPr>
            <w:tcW w:w="1276" w:type="dxa"/>
            <w:shd w:val="clear" w:color="auto" w:fill="BDD6EE" w:themeFill="accent1" w:themeFillTint="66"/>
            <w:vAlign w:val="center"/>
            <w:hideMark/>
          </w:tcPr>
          <w:p w:rsidR="007B0399" w:rsidRPr="007B0399" w:rsidRDefault="007B0399" w:rsidP="007B0399">
            <w:pPr>
              <w:spacing w:line="256" w:lineRule="auto"/>
              <w:ind w:left="100" w:right="100"/>
              <w:jc w:val="center"/>
              <w:rPr>
                <w:rFonts w:ascii="Times New Roman" w:eastAsia="Times New Roman" w:hAnsi="Times New Roman"/>
                <w:b/>
                <w:sz w:val="24"/>
                <w:szCs w:val="24"/>
              </w:rPr>
            </w:pPr>
            <w:r w:rsidRPr="007B0399">
              <w:rPr>
                <w:rFonts w:ascii="Times New Roman" w:eastAsia="Times New Roman" w:hAnsi="Times New Roman"/>
                <w:b/>
                <w:sz w:val="24"/>
                <w:szCs w:val="24"/>
              </w:rPr>
              <w:t>13</w:t>
            </w:r>
          </w:p>
        </w:tc>
        <w:tc>
          <w:tcPr>
            <w:tcW w:w="2835" w:type="dxa"/>
            <w:shd w:val="clear" w:color="auto" w:fill="BDD6EE" w:themeFill="accent1" w:themeFillTint="66"/>
            <w:vAlign w:val="center"/>
            <w:hideMark/>
          </w:tcPr>
          <w:p w:rsidR="007B0399" w:rsidRPr="007B0399" w:rsidRDefault="007B0399" w:rsidP="007B0399">
            <w:pPr>
              <w:spacing w:line="256" w:lineRule="auto"/>
              <w:ind w:left="100" w:right="100"/>
              <w:jc w:val="right"/>
              <w:rPr>
                <w:rFonts w:ascii="Times New Roman" w:eastAsia="Times New Roman" w:hAnsi="Times New Roman"/>
                <w:b/>
                <w:sz w:val="24"/>
                <w:szCs w:val="24"/>
              </w:rPr>
            </w:pPr>
            <w:r w:rsidRPr="007B0399">
              <w:rPr>
                <w:rFonts w:ascii="Times New Roman" w:eastAsia="Times New Roman" w:hAnsi="Times New Roman"/>
                <w:b/>
                <w:bCs/>
                <w:sz w:val="24"/>
                <w:szCs w:val="24"/>
              </w:rPr>
              <w:t>Ukupno vrtić</w:t>
            </w:r>
          </w:p>
        </w:tc>
        <w:tc>
          <w:tcPr>
            <w:tcW w:w="1192" w:type="dxa"/>
            <w:shd w:val="clear" w:color="auto" w:fill="BDD6EE" w:themeFill="accent1" w:themeFillTint="66"/>
            <w:vAlign w:val="center"/>
            <w:hideMark/>
          </w:tcPr>
          <w:p w:rsidR="007B0399" w:rsidRPr="007B0399" w:rsidRDefault="007B0399" w:rsidP="007B0399">
            <w:pPr>
              <w:spacing w:line="256" w:lineRule="auto"/>
              <w:ind w:left="100" w:right="100"/>
              <w:jc w:val="center"/>
              <w:rPr>
                <w:rFonts w:ascii="Times New Roman" w:eastAsia="Times New Roman" w:hAnsi="Times New Roman"/>
                <w:b/>
                <w:sz w:val="24"/>
                <w:szCs w:val="24"/>
              </w:rPr>
            </w:pPr>
            <w:r w:rsidRPr="007B0399">
              <w:rPr>
                <w:rFonts w:ascii="Times New Roman" w:eastAsia="Times New Roman" w:hAnsi="Times New Roman"/>
                <w:b/>
                <w:sz w:val="24"/>
                <w:szCs w:val="24"/>
              </w:rPr>
              <w:t>56</w:t>
            </w:r>
          </w:p>
        </w:tc>
      </w:tr>
      <w:tr w:rsidR="007B0399" w:rsidRPr="007B0399" w:rsidTr="00ED4E28">
        <w:trPr>
          <w:trHeight w:val="340"/>
          <w:jc w:val="center"/>
        </w:trPr>
        <w:tc>
          <w:tcPr>
            <w:tcW w:w="1737" w:type="dxa"/>
            <w:vMerge/>
            <w:shd w:val="clear" w:color="auto" w:fill="DEEAF6" w:themeFill="accent1" w:themeFillTint="33"/>
          </w:tcPr>
          <w:p w:rsidR="007B0399" w:rsidRPr="007B0399" w:rsidRDefault="007B0399" w:rsidP="007B0399">
            <w:pPr>
              <w:spacing w:line="256" w:lineRule="auto"/>
              <w:ind w:left="100" w:right="100"/>
              <w:jc w:val="right"/>
              <w:rPr>
                <w:rFonts w:ascii="Times New Roman" w:eastAsia="Times New Roman" w:hAnsi="Times New Roman"/>
                <w:color w:val="FF0000"/>
                <w:sz w:val="24"/>
                <w:szCs w:val="24"/>
              </w:rPr>
            </w:pPr>
          </w:p>
        </w:tc>
        <w:tc>
          <w:tcPr>
            <w:tcW w:w="6482" w:type="dxa"/>
            <w:gridSpan w:val="3"/>
            <w:shd w:val="clear" w:color="auto" w:fill="BDD6EE" w:themeFill="accent1" w:themeFillTint="66"/>
            <w:vAlign w:val="center"/>
          </w:tcPr>
          <w:p w:rsidR="007B0399" w:rsidRPr="007B0399" w:rsidRDefault="007B0399" w:rsidP="007B0399">
            <w:pPr>
              <w:spacing w:line="256" w:lineRule="auto"/>
              <w:ind w:left="5095" w:right="100"/>
              <w:jc w:val="right"/>
              <w:rPr>
                <w:rFonts w:ascii="Times New Roman" w:eastAsia="Times New Roman" w:hAnsi="Times New Roman"/>
                <w:color w:val="FF0000"/>
                <w:sz w:val="24"/>
                <w:szCs w:val="24"/>
              </w:rPr>
            </w:pPr>
            <w:r w:rsidRPr="007B0399">
              <w:rPr>
                <w:rFonts w:ascii="Times New Roman" w:eastAsia="Times New Roman" w:hAnsi="Times New Roman"/>
                <w:b/>
                <w:bCs/>
                <w:sz w:val="24"/>
                <w:szCs w:val="24"/>
              </w:rPr>
              <w:t>Ukupno</w:t>
            </w:r>
          </w:p>
        </w:tc>
        <w:tc>
          <w:tcPr>
            <w:tcW w:w="1192" w:type="dxa"/>
            <w:shd w:val="clear" w:color="auto" w:fill="BDD6EE" w:themeFill="accent1" w:themeFillTint="66"/>
            <w:vAlign w:val="center"/>
          </w:tcPr>
          <w:p w:rsidR="007B0399" w:rsidRPr="007B0399" w:rsidRDefault="007B0399" w:rsidP="007B0399">
            <w:pPr>
              <w:spacing w:line="256" w:lineRule="auto"/>
              <w:ind w:left="100" w:right="100"/>
              <w:jc w:val="center"/>
              <w:rPr>
                <w:rFonts w:ascii="Times New Roman" w:eastAsia="Times New Roman" w:hAnsi="Times New Roman"/>
                <w:b/>
                <w:bCs/>
                <w:color w:val="FF0000"/>
                <w:sz w:val="24"/>
                <w:szCs w:val="24"/>
              </w:rPr>
            </w:pPr>
            <w:r w:rsidRPr="007B0399">
              <w:rPr>
                <w:rFonts w:ascii="Times New Roman" w:eastAsia="Times New Roman" w:hAnsi="Times New Roman"/>
                <w:b/>
                <w:bCs/>
                <w:sz w:val="24"/>
                <w:szCs w:val="24"/>
              </w:rPr>
              <w:t>69</w:t>
            </w:r>
          </w:p>
        </w:tc>
      </w:tr>
      <w:tr w:rsidR="007B0399" w:rsidRPr="007B0399" w:rsidTr="00ED4E28">
        <w:trPr>
          <w:trHeight w:val="284"/>
          <w:jc w:val="center"/>
        </w:trPr>
        <w:tc>
          <w:tcPr>
            <w:tcW w:w="1737" w:type="dxa"/>
            <w:vMerge w:val="restart"/>
            <w:shd w:val="clear" w:color="auto" w:fill="DEEAF6" w:themeFill="accent1" w:themeFillTint="33"/>
            <w:hideMark/>
          </w:tcPr>
          <w:p w:rsidR="007B0399" w:rsidRPr="007B0399" w:rsidRDefault="007B0399" w:rsidP="007B0399">
            <w:pPr>
              <w:spacing w:line="256" w:lineRule="auto"/>
              <w:ind w:left="100" w:right="100"/>
              <w:jc w:val="center"/>
              <w:rPr>
                <w:rFonts w:ascii="Times New Roman" w:eastAsia="Times New Roman" w:hAnsi="Times New Roman"/>
                <w:b/>
                <w:bCs/>
                <w:sz w:val="24"/>
                <w:szCs w:val="24"/>
              </w:rPr>
            </w:pPr>
          </w:p>
          <w:p w:rsidR="007B0399" w:rsidRPr="007B0399" w:rsidRDefault="007B0399" w:rsidP="007B0399">
            <w:pPr>
              <w:spacing w:line="256" w:lineRule="auto"/>
              <w:ind w:left="100" w:right="100"/>
              <w:jc w:val="center"/>
              <w:rPr>
                <w:rFonts w:ascii="Times New Roman" w:eastAsia="Times New Roman" w:hAnsi="Times New Roman"/>
                <w:b/>
                <w:bCs/>
                <w:sz w:val="24"/>
                <w:szCs w:val="24"/>
              </w:rPr>
            </w:pPr>
          </w:p>
          <w:p w:rsidR="007B0399" w:rsidRPr="007B0399" w:rsidRDefault="007B0399" w:rsidP="007B0399">
            <w:pPr>
              <w:spacing w:line="256" w:lineRule="auto"/>
              <w:ind w:left="100" w:right="100"/>
              <w:jc w:val="center"/>
              <w:rPr>
                <w:rFonts w:ascii="Times New Roman" w:eastAsia="Times New Roman" w:hAnsi="Times New Roman"/>
                <w:b/>
                <w:bCs/>
                <w:sz w:val="24"/>
                <w:szCs w:val="24"/>
              </w:rPr>
            </w:pPr>
          </w:p>
          <w:p w:rsidR="007B0399" w:rsidRPr="007B0399" w:rsidRDefault="007B0399" w:rsidP="007B0399">
            <w:pPr>
              <w:spacing w:line="256" w:lineRule="auto"/>
              <w:ind w:left="100" w:right="100"/>
              <w:jc w:val="center"/>
              <w:rPr>
                <w:rFonts w:ascii="Times New Roman" w:eastAsia="Times New Roman" w:hAnsi="Times New Roman"/>
                <w:b/>
                <w:bCs/>
                <w:sz w:val="24"/>
                <w:szCs w:val="24"/>
              </w:rPr>
            </w:pPr>
          </w:p>
          <w:p w:rsidR="007B0399" w:rsidRPr="007B0399" w:rsidRDefault="007B0399" w:rsidP="007B0399">
            <w:pPr>
              <w:spacing w:line="256" w:lineRule="auto"/>
              <w:ind w:left="100" w:right="100"/>
              <w:jc w:val="center"/>
              <w:rPr>
                <w:rFonts w:ascii="Times New Roman" w:eastAsia="Times New Roman" w:hAnsi="Times New Roman"/>
                <w:b/>
                <w:bCs/>
                <w:sz w:val="24"/>
                <w:szCs w:val="24"/>
              </w:rPr>
            </w:pPr>
          </w:p>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b/>
                <w:bCs/>
                <w:sz w:val="24"/>
                <w:szCs w:val="24"/>
              </w:rPr>
              <w:t>Krnjevo</w:t>
            </w:r>
          </w:p>
          <w:p w:rsidR="007B0399" w:rsidRPr="007B0399" w:rsidRDefault="007B0399" w:rsidP="007B0399">
            <w:pPr>
              <w:spacing w:line="256" w:lineRule="auto"/>
              <w:ind w:left="100" w:right="100"/>
              <w:rPr>
                <w:rFonts w:ascii="Times New Roman" w:eastAsia="Times New Roman" w:hAnsi="Times New Roman"/>
                <w:color w:val="FF0000"/>
                <w:sz w:val="24"/>
                <w:szCs w:val="24"/>
              </w:rPr>
            </w:pPr>
            <w:r w:rsidRPr="007B0399">
              <w:rPr>
                <w:rFonts w:ascii="Times New Roman" w:eastAsia="Times New Roman" w:hAnsi="Times New Roman"/>
                <w:color w:val="FF0000"/>
                <w:sz w:val="24"/>
                <w:szCs w:val="24"/>
              </w:rPr>
              <w:t> </w:t>
            </w:r>
          </w:p>
          <w:p w:rsidR="007B0399" w:rsidRPr="007B0399" w:rsidRDefault="007B0399" w:rsidP="007B0399">
            <w:pPr>
              <w:spacing w:line="256" w:lineRule="auto"/>
              <w:ind w:left="100" w:right="100"/>
              <w:jc w:val="center"/>
              <w:rPr>
                <w:rFonts w:ascii="Times New Roman" w:eastAsia="Times New Roman" w:hAnsi="Times New Roman"/>
                <w:color w:val="FF0000"/>
                <w:sz w:val="24"/>
                <w:szCs w:val="24"/>
              </w:rPr>
            </w:pPr>
          </w:p>
        </w:tc>
        <w:tc>
          <w:tcPr>
            <w:tcW w:w="2371" w:type="dxa"/>
            <w:vAlign w:val="center"/>
            <w:hideMark/>
          </w:tcPr>
          <w:p w:rsidR="007B0399" w:rsidRPr="007B0399" w:rsidRDefault="007B0399" w:rsidP="007B0399">
            <w:pPr>
              <w:spacing w:line="256" w:lineRule="auto"/>
              <w:ind w:right="100"/>
              <w:jc w:val="center"/>
              <w:rPr>
                <w:rFonts w:ascii="Times New Roman" w:eastAsia="Times New Roman" w:hAnsi="Times New Roman"/>
                <w:sz w:val="24"/>
                <w:szCs w:val="24"/>
              </w:rPr>
            </w:pPr>
            <w:r w:rsidRPr="007B0399">
              <w:rPr>
                <w:rFonts w:ascii="Times New Roman" w:eastAsia="Times New Roman" w:hAnsi="Times New Roman"/>
                <w:sz w:val="24"/>
                <w:szCs w:val="24"/>
              </w:rPr>
              <w:t>Mješovita</w:t>
            </w:r>
          </w:p>
        </w:tc>
        <w:tc>
          <w:tcPr>
            <w:tcW w:w="1276"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13</w:t>
            </w:r>
          </w:p>
        </w:tc>
        <w:tc>
          <w:tcPr>
            <w:tcW w:w="2835"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Mješovita 1</w:t>
            </w:r>
          </w:p>
        </w:tc>
        <w:tc>
          <w:tcPr>
            <w:tcW w:w="1192"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17</w:t>
            </w:r>
          </w:p>
        </w:tc>
      </w:tr>
      <w:tr w:rsidR="007B0399" w:rsidRPr="007B0399" w:rsidTr="00ED4E28">
        <w:trPr>
          <w:trHeight w:val="284"/>
          <w:jc w:val="center"/>
        </w:trPr>
        <w:tc>
          <w:tcPr>
            <w:tcW w:w="1737"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color w:val="FF0000"/>
                <w:sz w:val="24"/>
                <w:szCs w:val="24"/>
              </w:rPr>
            </w:pPr>
          </w:p>
        </w:tc>
        <w:tc>
          <w:tcPr>
            <w:tcW w:w="2371" w:type="dxa"/>
            <w:vAlign w:val="center"/>
            <w:hideMark/>
          </w:tcPr>
          <w:p w:rsidR="007B0399" w:rsidRPr="007B0399" w:rsidRDefault="007B0399" w:rsidP="007B0399">
            <w:pPr>
              <w:spacing w:line="256" w:lineRule="auto"/>
              <w:ind w:right="100"/>
              <w:jc w:val="center"/>
              <w:rPr>
                <w:rFonts w:ascii="Times New Roman" w:eastAsia="Times New Roman" w:hAnsi="Times New Roman"/>
                <w:sz w:val="24"/>
                <w:szCs w:val="24"/>
              </w:rPr>
            </w:pPr>
            <w:r w:rsidRPr="007B0399">
              <w:rPr>
                <w:rFonts w:ascii="Times New Roman" w:eastAsia="Times New Roman" w:hAnsi="Times New Roman"/>
                <w:sz w:val="24"/>
                <w:szCs w:val="24"/>
              </w:rPr>
              <w:t>Mješovita</w:t>
            </w:r>
          </w:p>
        </w:tc>
        <w:tc>
          <w:tcPr>
            <w:tcW w:w="1276"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13</w:t>
            </w:r>
          </w:p>
        </w:tc>
        <w:tc>
          <w:tcPr>
            <w:tcW w:w="2835"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Mješovita 2</w:t>
            </w:r>
          </w:p>
        </w:tc>
        <w:tc>
          <w:tcPr>
            <w:tcW w:w="1192"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21</w:t>
            </w:r>
          </w:p>
        </w:tc>
      </w:tr>
      <w:tr w:rsidR="007B0399" w:rsidRPr="007B0399" w:rsidTr="00ED4E28">
        <w:trPr>
          <w:trHeight w:val="284"/>
          <w:jc w:val="center"/>
        </w:trPr>
        <w:tc>
          <w:tcPr>
            <w:tcW w:w="1737"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color w:val="FF0000"/>
                <w:sz w:val="24"/>
                <w:szCs w:val="24"/>
              </w:rPr>
            </w:pPr>
          </w:p>
        </w:tc>
        <w:tc>
          <w:tcPr>
            <w:tcW w:w="2371" w:type="dxa"/>
            <w:vAlign w:val="center"/>
            <w:hideMark/>
          </w:tcPr>
          <w:p w:rsidR="007B0399" w:rsidRPr="007B0399" w:rsidRDefault="007B0399" w:rsidP="007B0399">
            <w:pPr>
              <w:spacing w:line="256" w:lineRule="auto"/>
              <w:ind w:left="100" w:right="100"/>
              <w:rPr>
                <w:rFonts w:ascii="Times New Roman" w:eastAsia="Times New Roman" w:hAnsi="Times New Roman"/>
                <w:color w:val="FF0000"/>
                <w:sz w:val="24"/>
                <w:szCs w:val="24"/>
              </w:rPr>
            </w:pPr>
          </w:p>
        </w:tc>
        <w:tc>
          <w:tcPr>
            <w:tcW w:w="1276" w:type="dxa"/>
            <w:vAlign w:val="center"/>
            <w:hideMark/>
          </w:tcPr>
          <w:p w:rsidR="007B0399" w:rsidRPr="007B0399" w:rsidRDefault="007B0399" w:rsidP="007B0399">
            <w:pPr>
              <w:spacing w:line="256" w:lineRule="auto"/>
              <w:ind w:left="100" w:right="100"/>
              <w:jc w:val="center"/>
              <w:rPr>
                <w:rFonts w:ascii="Times New Roman" w:eastAsia="Times New Roman" w:hAnsi="Times New Roman"/>
                <w:color w:val="FF0000"/>
                <w:sz w:val="24"/>
                <w:szCs w:val="24"/>
              </w:rPr>
            </w:pPr>
          </w:p>
        </w:tc>
        <w:tc>
          <w:tcPr>
            <w:tcW w:w="2835"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Mješovita 3 - inkluzivna</w:t>
            </w:r>
          </w:p>
        </w:tc>
        <w:tc>
          <w:tcPr>
            <w:tcW w:w="1192"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12</w:t>
            </w:r>
          </w:p>
        </w:tc>
      </w:tr>
      <w:tr w:rsidR="007B0399" w:rsidRPr="007B0399" w:rsidTr="00ED4E28">
        <w:trPr>
          <w:trHeight w:val="284"/>
          <w:jc w:val="center"/>
        </w:trPr>
        <w:tc>
          <w:tcPr>
            <w:tcW w:w="1737" w:type="dxa"/>
            <w:vMerge/>
            <w:shd w:val="clear" w:color="auto" w:fill="DEEAF6" w:themeFill="accent1" w:themeFillTint="33"/>
          </w:tcPr>
          <w:p w:rsidR="007B0399" w:rsidRPr="007B0399" w:rsidRDefault="007B0399" w:rsidP="007B0399">
            <w:pPr>
              <w:spacing w:line="256" w:lineRule="auto"/>
              <w:rPr>
                <w:rFonts w:ascii="Times New Roman" w:eastAsia="Times New Roman" w:hAnsi="Times New Roman"/>
                <w:color w:val="FF0000"/>
                <w:sz w:val="24"/>
                <w:szCs w:val="24"/>
              </w:rPr>
            </w:pPr>
          </w:p>
        </w:tc>
        <w:tc>
          <w:tcPr>
            <w:tcW w:w="2371" w:type="dxa"/>
            <w:vAlign w:val="center"/>
          </w:tcPr>
          <w:p w:rsidR="007B0399" w:rsidRPr="007B0399" w:rsidRDefault="007B0399" w:rsidP="007B0399">
            <w:pPr>
              <w:spacing w:line="256" w:lineRule="auto"/>
              <w:ind w:left="100" w:right="100"/>
              <w:rPr>
                <w:rFonts w:ascii="Times New Roman" w:eastAsia="Times New Roman" w:hAnsi="Times New Roman"/>
                <w:color w:val="FF0000"/>
                <w:sz w:val="24"/>
                <w:szCs w:val="24"/>
              </w:rPr>
            </w:pPr>
          </w:p>
        </w:tc>
        <w:tc>
          <w:tcPr>
            <w:tcW w:w="1276" w:type="dxa"/>
            <w:vAlign w:val="center"/>
          </w:tcPr>
          <w:p w:rsidR="007B0399" w:rsidRPr="007B0399" w:rsidRDefault="007B0399" w:rsidP="007B0399">
            <w:pPr>
              <w:spacing w:line="256" w:lineRule="auto"/>
              <w:ind w:left="100" w:right="100"/>
              <w:jc w:val="center"/>
              <w:rPr>
                <w:rFonts w:ascii="Times New Roman" w:eastAsia="Times New Roman" w:hAnsi="Times New Roman"/>
                <w:color w:val="FF0000"/>
                <w:sz w:val="24"/>
                <w:szCs w:val="24"/>
              </w:rPr>
            </w:pPr>
          </w:p>
        </w:tc>
        <w:tc>
          <w:tcPr>
            <w:tcW w:w="2835" w:type="dxa"/>
            <w:vAlign w:val="center"/>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Mješovita 4 - inkluzivna</w:t>
            </w:r>
          </w:p>
        </w:tc>
        <w:tc>
          <w:tcPr>
            <w:tcW w:w="1192" w:type="dxa"/>
            <w:vAlign w:val="center"/>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12</w:t>
            </w:r>
          </w:p>
        </w:tc>
      </w:tr>
      <w:tr w:rsidR="007B0399" w:rsidRPr="007B0399" w:rsidTr="00ED4E28">
        <w:trPr>
          <w:trHeight w:val="284"/>
          <w:jc w:val="center"/>
        </w:trPr>
        <w:tc>
          <w:tcPr>
            <w:tcW w:w="1737" w:type="dxa"/>
            <w:vMerge/>
            <w:shd w:val="clear" w:color="auto" w:fill="DEEAF6" w:themeFill="accent1" w:themeFillTint="33"/>
          </w:tcPr>
          <w:p w:rsidR="007B0399" w:rsidRPr="007B0399" w:rsidRDefault="007B0399" w:rsidP="007B0399">
            <w:pPr>
              <w:spacing w:line="256" w:lineRule="auto"/>
              <w:rPr>
                <w:rFonts w:ascii="Times New Roman" w:eastAsia="Times New Roman" w:hAnsi="Times New Roman"/>
                <w:color w:val="FF0000"/>
                <w:sz w:val="24"/>
                <w:szCs w:val="24"/>
              </w:rPr>
            </w:pPr>
          </w:p>
        </w:tc>
        <w:tc>
          <w:tcPr>
            <w:tcW w:w="2371" w:type="dxa"/>
            <w:vAlign w:val="center"/>
          </w:tcPr>
          <w:p w:rsidR="007B0399" w:rsidRPr="007B0399" w:rsidRDefault="007B0399" w:rsidP="007B0399">
            <w:pPr>
              <w:spacing w:line="256" w:lineRule="auto"/>
              <w:ind w:left="100" w:right="100"/>
              <w:rPr>
                <w:rFonts w:ascii="Times New Roman" w:eastAsia="Times New Roman" w:hAnsi="Times New Roman"/>
                <w:color w:val="FF0000"/>
                <w:sz w:val="24"/>
                <w:szCs w:val="24"/>
              </w:rPr>
            </w:pPr>
          </w:p>
        </w:tc>
        <w:tc>
          <w:tcPr>
            <w:tcW w:w="1276" w:type="dxa"/>
            <w:vAlign w:val="center"/>
          </w:tcPr>
          <w:p w:rsidR="007B0399" w:rsidRPr="007B0399" w:rsidRDefault="007B0399" w:rsidP="007B0399">
            <w:pPr>
              <w:spacing w:line="256" w:lineRule="auto"/>
              <w:ind w:left="100" w:right="100"/>
              <w:jc w:val="center"/>
              <w:rPr>
                <w:rFonts w:ascii="Times New Roman" w:eastAsia="Times New Roman" w:hAnsi="Times New Roman"/>
                <w:color w:val="FF0000"/>
                <w:sz w:val="24"/>
                <w:szCs w:val="24"/>
              </w:rPr>
            </w:pPr>
          </w:p>
        </w:tc>
        <w:tc>
          <w:tcPr>
            <w:tcW w:w="2835" w:type="dxa"/>
            <w:vAlign w:val="center"/>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Mješovita – sport 1</w:t>
            </w:r>
          </w:p>
        </w:tc>
        <w:tc>
          <w:tcPr>
            <w:tcW w:w="1192" w:type="dxa"/>
            <w:vAlign w:val="center"/>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21</w:t>
            </w:r>
          </w:p>
        </w:tc>
      </w:tr>
      <w:tr w:rsidR="007B0399" w:rsidRPr="007B0399" w:rsidTr="00ED4E28">
        <w:trPr>
          <w:trHeight w:val="284"/>
          <w:jc w:val="center"/>
        </w:trPr>
        <w:tc>
          <w:tcPr>
            <w:tcW w:w="1737" w:type="dxa"/>
            <w:vMerge/>
            <w:shd w:val="clear" w:color="auto" w:fill="DEEAF6" w:themeFill="accent1" w:themeFillTint="33"/>
          </w:tcPr>
          <w:p w:rsidR="007B0399" w:rsidRPr="007B0399" w:rsidRDefault="007B0399" w:rsidP="007B0399">
            <w:pPr>
              <w:spacing w:line="256" w:lineRule="auto"/>
              <w:rPr>
                <w:rFonts w:ascii="Times New Roman" w:eastAsia="Times New Roman" w:hAnsi="Times New Roman"/>
                <w:color w:val="FF0000"/>
                <w:sz w:val="24"/>
                <w:szCs w:val="24"/>
              </w:rPr>
            </w:pPr>
          </w:p>
        </w:tc>
        <w:tc>
          <w:tcPr>
            <w:tcW w:w="2371" w:type="dxa"/>
            <w:vAlign w:val="center"/>
          </w:tcPr>
          <w:p w:rsidR="007B0399" w:rsidRPr="007B0399" w:rsidRDefault="007B0399" w:rsidP="007B0399">
            <w:pPr>
              <w:spacing w:line="256" w:lineRule="auto"/>
              <w:ind w:left="100" w:right="100"/>
              <w:rPr>
                <w:rFonts w:ascii="Times New Roman" w:eastAsia="Times New Roman" w:hAnsi="Times New Roman"/>
                <w:color w:val="FF0000"/>
                <w:sz w:val="24"/>
                <w:szCs w:val="24"/>
              </w:rPr>
            </w:pPr>
          </w:p>
        </w:tc>
        <w:tc>
          <w:tcPr>
            <w:tcW w:w="1276" w:type="dxa"/>
            <w:vAlign w:val="center"/>
          </w:tcPr>
          <w:p w:rsidR="007B0399" w:rsidRPr="007B0399" w:rsidRDefault="007B0399" w:rsidP="007B0399">
            <w:pPr>
              <w:spacing w:line="256" w:lineRule="auto"/>
              <w:ind w:left="100" w:right="100"/>
              <w:jc w:val="center"/>
              <w:rPr>
                <w:rFonts w:ascii="Times New Roman" w:eastAsia="Times New Roman" w:hAnsi="Times New Roman"/>
                <w:color w:val="FF0000"/>
                <w:sz w:val="24"/>
                <w:szCs w:val="24"/>
              </w:rPr>
            </w:pPr>
          </w:p>
        </w:tc>
        <w:tc>
          <w:tcPr>
            <w:tcW w:w="2835" w:type="dxa"/>
            <w:vAlign w:val="center"/>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Mješovita – sport 2</w:t>
            </w:r>
          </w:p>
        </w:tc>
        <w:tc>
          <w:tcPr>
            <w:tcW w:w="1192" w:type="dxa"/>
            <w:vAlign w:val="center"/>
          </w:tcPr>
          <w:p w:rsidR="007B0399" w:rsidRPr="007B0399" w:rsidRDefault="007B0399" w:rsidP="007B0399">
            <w:pPr>
              <w:spacing w:line="256" w:lineRule="auto"/>
              <w:ind w:left="100" w:right="100"/>
              <w:jc w:val="center"/>
              <w:rPr>
                <w:rFonts w:ascii="Times New Roman" w:eastAsia="Times New Roman" w:hAnsi="Times New Roman"/>
                <w:color w:val="FF0000"/>
                <w:sz w:val="24"/>
                <w:szCs w:val="24"/>
              </w:rPr>
            </w:pPr>
            <w:r w:rsidRPr="007B0399">
              <w:rPr>
                <w:rFonts w:ascii="Times New Roman" w:eastAsia="Times New Roman" w:hAnsi="Times New Roman"/>
                <w:sz w:val="24"/>
                <w:szCs w:val="24"/>
              </w:rPr>
              <w:t>20</w:t>
            </w:r>
          </w:p>
        </w:tc>
      </w:tr>
      <w:tr w:rsidR="007B0399" w:rsidRPr="007B0399" w:rsidTr="00ED4E28">
        <w:trPr>
          <w:trHeight w:val="284"/>
          <w:jc w:val="center"/>
        </w:trPr>
        <w:tc>
          <w:tcPr>
            <w:tcW w:w="1737" w:type="dxa"/>
            <w:vMerge/>
            <w:shd w:val="clear" w:color="auto" w:fill="DEEAF6" w:themeFill="accent1" w:themeFillTint="33"/>
          </w:tcPr>
          <w:p w:rsidR="007B0399" w:rsidRPr="007B0399" w:rsidRDefault="007B0399" w:rsidP="007B0399">
            <w:pPr>
              <w:spacing w:line="256" w:lineRule="auto"/>
              <w:rPr>
                <w:rFonts w:ascii="Times New Roman" w:eastAsia="Times New Roman" w:hAnsi="Times New Roman"/>
                <w:color w:val="FF0000"/>
                <w:sz w:val="24"/>
                <w:szCs w:val="24"/>
              </w:rPr>
            </w:pPr>
          </w:p>
        </w:tc>
        <w:tc>
          <w:tcPr>
            <w:tcW w:w="2371" w:type="dxa"/>
            <w:vAlign w:val="center"/>
          </w:tcPr>
          <w:p w:rsidR="007B0399" w:rsidRPr="007B0399" w:rsidRDefault="007B0399" w:rsidP="007B0399">
            <w:pPr>
              <w:spacing w:line="256" w:lineRule="auto"/>
              <w:ind w:left="100" w:right="100"/>
              <w:rPr>
                <w:rFonts w:ascii="Times New Roman" w:eastAsia="Times New Roman" w:hAnsi="Times New Roman"/>
                <w:color w:val="FF0000"/>
                <w:sz w:val="24"/>
                <w:szCs w:val="24"/>
              </w:rPr>
            </w:pPr>
          </w:p>
        </w:tc>
        <w:tc>
          <w:tcPr>
            <w:tcW w:w="1276" w:type="dxa"/>
            <w:vAlign w:val="center"/>
          </w:tcPr>
          <w:p w:rsidR="007B0399" w:rsidRPr="007B0399" w:rsidRDefault="007B0399" w:rsidP="007B0399">
            <w:pPr>
              <w:spacing w:line="256" w:lineRule="auto"/>
              <w:ind w:left="100" w:right="100"/>
              <w:jc w:val="center"/>
              <w:rPr>
                <w:rFonts w:ascii="Times New Roman" w:eastAsia="Times New Roman" w:hAnsi="Times New Roman"/>
                <w:color w:val="FF0000"/>
                <w:sz w:val="24"/>
                <w:szCs w:val="24"/>
              </w:rPr>
            </w:pPr>
          </w:p>
        </w:tc>
        <w:tc>
          <w:tcPr>
            <w:tcW w:w="2835" w:type="dxa"/>
            <w:vAlign w:val="center"/>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Motoričke teškoće</w:t>
            </w:r>
          </w:p>
        </w:tc>
        <w:tc>
          <w:tcPr>
            <w:tcW w:w="1192" w:type="dxa"/>
            <w:vAlign w:val="center"/>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5</w:t>
            </w:r>
          </w:p>
        </w:tc>
      </w:tr>
      <w:tr w:rsidR="007B0399" w:rsidRPr="007B0399" w:rsidTr="00ED4E28">
        <w:trPr>
          <w:trHeight w:val="284"/>
          <w:jc w:val="center"/>
        </w:trPr>
        <w:tc>
          <w:tcPr>
            <w:tcW w:w="1737"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color w:val="FF0000"/>
                <w:sz w:val="24"/>
                <w:szCs w:val="24"/>
              </w:rPr>
            </w:pPr>
          </w:p>
        </w:tc>
        <w:tc>
          <w:tcPr>
            <w:tcW w:w="2371" w:type="dxa"/>
            <w:vAlign w:val="center"/>
            <w:hideMark/>
          </w:tcPr>
          <w:p w:rsidR="007B0399" w:rsidRPr="007B0399" w:rsidRDefault="007B0399" w:rsidP="007B0399">
            <w:pPr>
              <w:spacing w:line="256" w:lineRule="auto"/>
              <w:ind w:left="100" w:right="100"/>
              <w:rPr>
                <w:rFonts w:ascii="Times New Roman" w:eastAsia="Times New Roman" w:hAnsi="Times New Roman"/>
                <w:color w:val="FF0000"/>
                <w:sz w:val="24"/>
                <w:szCs w:val="24"/>
              </w:rPr>
            </w:pPr>
            <w:r w:rsidRPr="007B0399">
              <w:rPr>
                <w:rFonts w:ascii="Times New Roman" w:eastAsia="Times New Roman" w:hAnsi="Times New Roman"/>
                <w:color w:val="FF0000"/>
                <w:sz w:val="24"/>
                <w:szCs w:val="24"/>
              </w:rPr>
              <w:t> </w:t>
            </w:r>
          </w:p>
        </w:tc>
        <w:tc>
          <w:tcPr>
            <w:tcW w:w="1276" w:type="dxa"/>
            <w:vAlign w:val="center"/>
            <w:hideMark/>
          </w:tcPr>
          <w:p w:rsidR="007B0399" w:rsidRPr="007B0399" w:rsidRDefault="007B0399" w:rsidP="007B0399">
            <w:pPr>
              <w:spacing w:line="256" w:lineRule="auto"/>
              <w:ind w:left="100" w:right="100"/>
              <w:rPr>
                <w:rFonts w:ascii="Times New Roman" w:eastAsia="Times New Roman" w:hAnsi="Times New Roman"/>
                <w:color w:val="FF0000"/>
                <w:sz w:val="24"/>
                <w:szCs w:val="24"/>
              </w:rPr>
            </w:pPr>
            <w:r w:rsidRPr="007B0399">
              <w:rPr>
                <w:rFonts w:ascii="Times New Roman" w:eastAsia="Times New Roman" w:hAnsi="Times New Roman"/>
                <w:color w:val="FF0000"/>
                <w:sz w:val="24"/>
                <w:szCs w:val="24"/>
              </w:rPr>
              <w:t> </w:t>
            </w:r>
          </w:p>
        </w:tc>
        <w:tc>
          <w:tcPr>
            <w:tcW w:w="2835" w:type="dxa"/>
            <w:vAlign w:val="center"/>
            <w:hideMark/>
          </w:tcPr>
          <w:p w:rsidR="007B0399" w:rsidRPr="007B0399" w:rsidRDefault="007B0399" w:rsidP="007B0399">
            <w:pPr>
              <w:spacing w:line="256" w:lineRule="auto"/>
              <w:ind w:right="100"/>
              <w:jc w:val="center"/>
              <w:rPr>
                <w:rFonts w:ascii="Times New Roman" w:eastAsia="Times New Roman" w:hAnsi="Times New Roman"/>
                <w:sz w:val="24"/>
                <w:szCs w:val="24"/>
              </w:rPr>
            </w:pPr>
            <w:r w:rsidRPr="007B0399">
              <w:rPr>
                <w:rFonts w:ascii="Times New Roman" w:eastAsia="Times New Roman" w:hAnsi="Times New Roman"/>
                <w:sz w:val="24"/>
                <w:szCs w:val="24"/>
              </w:rPr>
              <w:t>Posebna skupina autizam</w:t>
            </w:r>
          </w:p>
        </w:tc>
        <w:tc>
          <w:tcPr>
            <w:tcW w:w="1192"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4</w:t>
            </w:r>
          </w:p>
        </w:tc>
      </w:tr>
      <w:tr w:rsidR="007B0399" w:rsidRPr="007B0399" w:rsidTr="00ED4E28">
        <w:trPr>
          <w:trHeight w:val="340"/>
          <w:jc w:val="center"/>
        </w:trPr>
        <w:tc>
          <w:tcPr>
            <w:tcW w:w="1737"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color w:val="FF0000"/>
                <w:sz w:val="24"/>
                <w:szCs w:val="24"/>
              </w:rPr>
            </w:pPr>
          </w:p>
        </w:tc>
        <w:tc>
          <w:tcPr>
            <w:tcW w:w="2371" w:type="dxa"/>
            <w:shd w:val="clear" w:color="auto" w:fill="BDD6EE" w:themeFill="accent1" w:themeFillTint="66"/>
            <w:vAlign w:val="center"/>
            <w:hideMark/>
          </w:tcPr>
          <w:p w:rsidR="007B0399" w:rsidRPr="007B0399" w:rsidRDefault="007B0399" w:rsidP="007B0399">
            <w:pPr>
              <w:spacing w:line="256" w:lineRule="auto"/>
              <w:ind w:left="100" w:right="100"/>
              <w:jc w:val="right"/>
              <w:rPr>
                <w:rFonts w:ascii="Times New Roman" w:eastAsia="Times New Roman" w:hAnsi="Times New Roman"/>
                <w:b/>
                <w:sz w:val="24"/>
                <w:szCs w:val="24"/>
              </w:rPr>
            </w:pPr>
            <w:r w:rsidRPr="007B0399">
              <w:rPr>
                <w:rFonts w:ascii="Times New Roman" w:eastAsia="Times New Roman" w:hAnsi="Times New Roman"/>
                <w:b/>
                <w:bCs/>
                <w:sz w:val="24"/>
                <w:szCs w:val="24"/>
              </w:rPr>
              <w:t>Ukupno jaslice</w:t>
            </w:r>
          </w:p>
        </w:tc>
        <w:tc>
          <w:tcPr>
            <w:tcW w:w="1276" w:type="dxa"/>
            <w:shd w:val="clear" w:color="auto" w:fill="BDD6EE" w:themeFill="accent1" w:themeFillTint="66"/>
            <w:vAlign w:val="center"/>
            <w:hideMark/>
          </w:tcPr>
          <w:p w:rsidR="007B0399" w:rsidRPr="007B0399" w:rsidRDefault="007B0399" w:rsidP="007B0399">
            <w:pPr>
              <w:spacing w:line="256" w:lineRule="auto"/>
              <w:ind w:left="100" w:right="100"/>
              <w:jc w:val="center"/>
              <w:rPr>
                <w:rFonts w:ascii="Times New Roman" w:eastAsia="Times New Roman" w:hAnsi="Times New Roman"/>
                <w:b/>
                <w:sz w:val="24"/>
                <w:szCs w:val="24"/>
              </w:rPr>
            </w:pPr>
            <w:r w:rsidRPr="007B0399">
              <w:rPr>
                <w:rFonts w:ascii="Times New Roman" w:eastAsia="Times New Roman" w:hAnsi="Times New Roman"/>
                <w:b/>
                <w:bCs/>
                <w:sz w:val="24"/>
                <w:szCs w:val="24"/>
              </w:rPr>
              <w:t>26</w:t>
            </w:r>
          </w:p>
        </w:tc>
        <w:tc>
          <w:tcPr>
            <w:tcW w:w="2835" w:type="dxa"/>
            <w:shd w:val="clear" w:color="auto" w:fill="BDD6EE" w:themeFill="accent1" w:themeFillTint="66"/>
            <w:vAlign w:val="center"/>
            <w:hideMark/>
          </w:tcPr>
          <w:p w:rsidR="007B0399" w:rsidRPr="007B0399" w:rsidRDefault="007B0399" w:rsidP="007B0399">
            <w:pPr>
              <w:spacing w:line="256" w:lineRule="auto"/>
              <w:ind w:left="100" w:right="100"/>
              <w:jc w:val="right"/>
              <w:rPr>
                <w:rFonts w:ascii="Times New Roman" w:eastAsia="Times New Roman" w:hAnsi="Times New Roman"/>
                <w:b/>
                <w:sz w:val="24"/>
                <w:szCs w:val="24"/>
              </w:rPr>
            </w:pPr>
            <w:r w:rsidRPr="007B0399">
              <w:rPr>
                <w:rFonts w:ascii="Times New Roman" w:eastAsia="Times New Roman" w:hAnsi="Times New Roman"/>
                <w:b/>
                <w:sz w:val="24"/>
                <w:szCs w:val="24"/>
              </w:rPr>
              <w:t> </w:t>
            </w:r>
            <w:r w:rsidRPr="007B0399">
              <w:rPr>
                <w:rFonts w:ascii="Times New Roman" w:eastAsia="Times New Roman" w:hAnsi="Times New Roman"/>
                <w:b/>
                <w:bCs/>
                <w:sz w:val="24"/>
                <w:szCs w:val="24"/>
              </w:rPr>
              <w:t>Ukupno vrtić</w:t>
            </w:r>
          </w:p>
        </w:tc>
        <w:tc>
          <w:tcPr>
            <w:tcW w:w="1192" w:type="dxa"/>
            <w:shd w:val="clear" w:color="auto" w:fill="BDD6EE" w:themeFill="accent1" w:themeFillTint="66"/>
            <w:vAlign w:val="center"/>
            <w:hideMark/>
          </w:tcPr>
          <w:p w:rsidR="007B0399" w:rsidRPr="007B0399" w:rsidRDefault="007B0399" w:rsidP="007B0399">
            <w:pPr>
              <w:spacing w:line="256" w:lineRule="auto"/>
              <w:ind w:left="100" w:right="100"/>
              <w:jc w:val="center"/>
              <w:rPr>
                <w:rFonts w:ascii="Times New Roman" w:eastAsia="Times New Roman" w:hAnsi="Times New Roman"/>
                <w:b/>
                <w:sz w:val="24"/>
                <w:szCs w:val="24"/>
              </w:rPr>
            </w:pPr>
            <w:r w:rsidRPr="007B0399">
              <w:rPr>
                <w:rFonts w:ascii="Times New Roman" w:eastAsia="Times New Roman" w:hAnsi="Times New Roman"/>
                <w:b/>
                <w:sz w:val="24"/>
                <w:szCs w:val="24"/>
              </w:rPr>
              <w:t>112</w:t>
            </w:r>
          </w:p>
        </w:tc>
      </w:tr>
      <w:tr w:rsidR="007B0399" w:rsidRPr="007B0399" w:rsidTr="00ED4E28">
        <w:trPr>
          <w:trHeight w:val="340"/>
          <w:jc w:val="center"/>
        </w:trPr>
        <w:tc>
          <w:tcPr>
            <w:tcW w:w="1737" w:type="dxa"/>
            <w:vMerge/>
            <w:shd w:val="clear" w:color="auto" w:fill="DEEAF6" w:themeFill="accent1" w:themeFillTint="33"/>
          </w:tcPr>
          <w:p w:rsidR="007B0399" w:rsidRPr="007B0399" w:rsidRDefault="007B0399" w:rsidP="007B0399">
            <w:pPr>
              <w:spacing w:line="256" w:lineRule="auto"/>
              <w:ind w:left="100" w:right="100"/>
              <w:jc w:val="right"/>
              <w:rPr>
                <w:rFonts w:ascii="Times New Roman" w:eastAsia="Times New Roman" w:hAnsi="Times New Roman"/>
                <w:sz w:val="24"/>
                <w:szCs w:val="24"/>
              </w:rPr>
            </w:pPr>
          </w:p>
        </w:tc>
        <w:tc>
          <w:tcPr>
            <w:tcW w:w="6482" w:type="dxa"/>
            <w:gridSpan w:val="3"/>
            <w:shd w:val="clear" w:color="auto" w:fill="BDD6EE" w:themeFill="accent1" w:themeFillTint="66"/>
            <w:vAlign w:val="center"/>
          </w:tcPr>
          <w:p w:rsidR="007B0399" w:rsidRPr="007B0399" w:rsidRDefault="007B0399" w:rsidP="007B0399">
            <w:pPr>
              <w:spacing w:line="256" w:lineRule="auto"/>
              <w:ind w:left="5410" w:right="100"/>
              <w:jc w:val="right"/>
              <w:rPr>
                <w:rFonts w:ascii="Times New Roman" w:eastAsia="Times New Roman" w:hAnsi="Times New Roman"/>
                <w:sz w:val="24"/>
                <w:szCs w:val="24"/>
              </w:rPr>
            </w:pPr>
            <w:r w:rsidRPr="007B0399">
              <w:rPr>
                <w:rFonts w:ascii="Times New Roman" w:eastAsia="Times New Roman" w:hAnsi="Times New Roman"/>
                <w:b/>
                <w:bCs/>
                <w:sz w:val="24"/>
                <w:szCs w:val="24"/>
              </w:rPr>
              <w:t>Ukupno</w:t>
            </w:r>
          </w:p>
        </w:tc>
        <w:tc>
          <w:tcPr>
            <w:tcW w:w="1192" w:type="dxa"/>
            <w:shd w:val="clear" w:color="auto" w:fill="BDD6EE" w:themeFill="accent1" w:themeFillTint="66"/>
            <w:vAlign w:val="center"/>
          </w:tcPr>
          <w:p w:rsidR="007B0399" w:rsidRPr="007B0399" w:rsidRDefault="007B0399" w:rsidP="007B0399">
            <w:pPr>
              <w:spacing w:line="256" w:lineRule="auto"/>
              <w:ind w:left="100" w:right="100"/>
              <w:jc w:val="center"/>
              <w:rPr>
                <w:rFonts w:ascii="Times New Roman" w:eastAsia="Times New Roman" w:hAnsi="Times New Roman"/>
                <w:b/>
                <w:sz w:val="24"/>
                <w:szCs w:val="24"/>
              </w:rPr>
            </w:pPr>
            <w:r w:rsidRPr="007B0399">
              <w:rPr>
                <w:rFonts w:ascii="Times New Roman" w:eastAsia="Times New Roman" w:hAnsi="Times New Roman"/>
                <w:b/>
                <w:sz w:val="24"/>
                <w:szCs w:val="24"/>
              </w:rPr>
              <w:t>138</w:t>
            </w:r>
          </w:p>
        </w:tc>
      </w:tr>
      <w:tr w:rsidR="007B0399" w:rsidRPr="007B0399" w:rsidTr="00ED4E28">
        <w:trPr>
          <w:trHeight w:val="284"/>
          <w:jc w:val="center"/>
        </w:trPr>
        <w:tc>
          <w:tcPr>
            <w:tcW w:w="1737" w:type="dxa"/>
            <w:vMerge w:val="restart"/>
            <w:shd w:val="clear" w:color="auto" w:fill="DEEAF6" w:themeFill="accent1" w:themeFillTint="33"/>
            <w:hideMark/>
          </w:tcPr>
          <w:p w:rsidR="007B0399" w:rsidRPr="007B0399" w:rsidRDefault="007B0399" w:rsidP="007B0399">
            <w:pPr>
              <w:spacing w:line="256" w:lineRule="auto"/>
              <w:ind w:left="100" w:right="100"/>
              <w:jc w:val="center"/>
              <w:rPr>
                <w:rFonts w:ascii="Times New Roman" w:eastAsia="Times New Roman" w:hAnsi="Times New Roman"/>
                <w:b/>
                <w:bCs/>
                <w:sz w:val="24"/>
                <w:szCs w:val="24"/>
              </w:rPr>
            </w:pPr>
          </w:p>
          <w:p w:rsidR="007B0399" w:rsidRPr="007B0399" w:rsidRDefault="007B0399" w:rsidP="007B0399">
            <w:pPr>
              <w:spacing w:line="256" w:lineRule="auto"/>
              <w:ind w:left="100" w:right="100"/>
              <w:jc w:val="center"/>
              <w:rPr>
                <w:rFonts w:ascii="Times New Roman" w:eastAsia="Times New Roman" w:hAnsi="Times New Roman"/>
                <w:b/>
                <w:bCs/>
                <w:sz w:val="24"/>
                <w:szCs w:val="24"/>
              </w:rPr>
            </w:pPr>
          </w:p>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b/>
                <w:bCs/>
                <w:sz w:val="24"/>
                <w:szCs w:val="24"/>
              </w:rPr>
              <w:t>Mavrica</w:t>
            </w:r>
          </w:p>
          <w:p w:rsidR="007B0399" w:rsidRPr="007B0399" w:rsidRDefault="007B0399" w:rsidP="007B0399">
            <w:pPr>
              <w:spacing w:line="256" w:lineRule="auto"/>
              <w:ind w:left="100" w:right="100"/>
              <w:rPr>
                <w:rFonts w:ascii="Times New Roman" w:eastAsia="Times New Roman" w:hAnsi="Times New Roman"/>
                <w:color w:val="FF0000"/>
                <w:sz w:val="24"/>
                <w:szCs w:val="24"/>
              </w:rPr>
            </w:pPr>
            <w:r w:rsidRPr="007B0399">
              <w:rPr>
                <w:rFonts w:ascii="Times New Roman" w:eastAsia="Times New Roman" w:hAnsi="Times New Roman"/>
                <w:color w:val="FF0000"/>
                <w:sz w:val="24"/>
                <w:szCs w:val="24"/>
              </w:rPr>
              <w:t> </w:t>
            </w:r>
          </w:p>
          <w:p w:rsidR="007B0399" w:rsidRPr="007B0399" w:rsidRDefault="007B0399" w:rsidP="007B0399">
            <w:pPr>
              <w:spacing w:line="256" w:lineRule="auto"/>
              <w:rPr>
                <w:rFonts w:ascii="Times New Roman" w:hAnsi="Times New Roman"/>
                <w:sz w:val="24"/>
                <w:szCs w:val="24"/>
              </w:rPr>
            </w:pPr>
          </w:p>
        </w:tc>
        <w:tc>
          <w:tcPr>
            <w:tcW w:w="2371" w:type="dxa"/>
            <w:vAlign w:val="center"/>
            <w:hideMark/>
          </w:tcPr>
          <w:p w:rsidR="007B0399" w:rsidRPr="007B0399" w:rsidRDefault="007B0399" w:rsidP="007B0399">
            <w:pPr>
              <w:spacing w:line="256" w:lineRule="auto"/>
              <w:ind w:left="100" w:right="100"/>
              <w:jc w:val="center"/>
              <w:rPr>
                <w:rFonts w:ascii="Times New Roman" w:eastAsia="Times New Roman" w:hAnsi="Times New Roman"/>
                <w:color w:val="FF0000"/>
                <w:sz w:val="24"/>
                <w:szCs w:val="24"/>
              </w:rPr>
            </w:pPr>
            <w:r w:rsidRPr="007B0399">
              <w:rPr>
                <w:rFonts w:ascii="Times New Roman" w:eastAsia="Times New Roman" w:hAnsi="Times New Roman"/>
                <w:sz w:val="24"/>
                <w:szCs w:val="24"/>
              </w:rPr>
              <w:t>Mješovita</w:t>
            </w:r>
          </w:p>
        </w:tc>
        <w:tc>
          <w:tcPr>
            <w:tcW w:w="1276" w:type="dxa"/>
            <w:vAlign w:val="center"/>
            <w:hideMark/>
          </w:tcPr>
          <w:p w:rsidR="007B0399" w:rsidRPr="007B0399" w:rsidRDefault="007B0399" w:rsidP="007B0399">
            <w:pPr>
              <w:spacing w:line="256" w:lineRule="auto"/>
              <w:ind w:left="100" w:right="100"/>
              <w:jc w:val="center"/>
              <w:rPr>
                <w:rFonts w:ascii="Times New Roman" w:eastAsia="Times New Roman" w:hAnsi="Times New Roman"/>
                <w:color w:val="FF0000"/>
                <w:sz w:val="24"/>
                <w:szCs w:val="24"/>
              </w:rPr>
            </w:pPr>
            <w:r w:rsidRPr="007B0399">
              <w:rPr>
                <w:rFonts w:ascii="Times New Roman" w:eastAsia="Times New Roman" w:hAnsi="Times New Roman"/>
                <w:sz w:val="24"/>
                <w:szCs w:val="24"/>
              </w:rPr>
              <w:t>13</w:t>
            </w:r>
          </w:p>
        </w:tc>
        <w:tc>
          <w:tcPr>
            <w:tcW w:w="2835" w:type="dxa"/>
            <w:vAlign w:val="center"/>
            <w:hideMark/>
          </w:tcPr>
          <w:p w:rsidR="007B0399" w:rsidRPr="007B0399" w:rsidRDefault="007B0399" w:rsidP="007B0399">
            <w:pPr>
              <w:spacing w:line="256" w:lineRule="auto"/>
              <w:ind w:right="100"/>
              <w:jc w:val="center"/>
              <w:rPr>
                <w:rFonts w:ascii="Times New Roman" w:eastAsia="Times New Roman" w:hAnsi="Times New Roman"/>
                <w:color w:val="FF0000"/>
                <w:sz w:val="24"/>
                <w:szCs w:val="24"/>
              </w:rPr>
            </w:pPr>
            <w:r w:rsidRPr="007B0399">
              <w:rPr>
                <w:rFonts w:ascii="Times New Roman" w:eastAsia="Times New Roman" w:hAnsi="Times New Roman"/>
                <w:sz w:val="24"/>
                <w:szCs w:val="24"/>
              </w:rPr>
              <w:t>Mješovita redovita 1</w:t>
            </w:r>
          </w:p>
        </w:tc>
        <w:tc>
          <w:tcPr>
            <w:tcW w:w="1192"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22</w:t>
            </w:r>
          </w:p>
        </w:tc>
      </w:tr>
      <w:tr w:rsidR="007B0399" w:rsidRPr="007B0399" w:rsidTr="00ED4E28">
        <w:trPr>
          <w:trHeight w:val="284"/>
          <w:jc w:val="center"/>
        </w:trPr>
        <w:tc>
          <w:tcPr>
            <w:tcW w:w="1737"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color w:val="FF0000"/>
                <w:sz w:val="24"/>
                <w:szCs w:val="24"/>
              </w:rPr>
            </w:pPr>
          </w:p>
        </w:tc>
        <w:tc>
          <w:tcPr>
            <w:tcW w:w="2371" w:type="dxa"/>
            <w:vAlign w:val="center"/>
            <w:hideMark/>
          </w:tcPr>
          <w:p w:rsidR="007B0399" w:rsidRPr="007B0399" w:rsidRDefault="007B0399" w:rsidP="007B0399">
            <w:pPr>
              <w:spacing w:line="256" w:lineRule="auto"/>
              <w:ind w:right="100"/>
              <w:jc w:val="center"/>
              <w:rPr>
                <w:rFonts w:ascii="Times New Roman" w:eastAsia="Times New Roman" w:hAnsi="Times New Roman"/>
                <w:color w:val="FF0000"/>
                <w:sz w:val="24"/>
                <w:szCs w:val="24"/>
              </w:rPr>
            </w:pPr>
            <w:r w:rsidRPr="007B0399">
              <w:rPr>
                <w:rFonts w:ascii="Times New Roman" w:eastAsia="Times New Roman" w:hAnsi="Times New Roman"/>
                <w:sz w:val="24"/>
                <w:szCs w:val="24"/>
              </w:rPr>
              <w:t>Mješovita</w:t>
            </w:r>
          </w:p>
        </w:tc>
        <w:tc>
          <w:tcPr>
            <w:tcW w:w="1276" w:type="dxa"/>
            <w:vAlign w:val="center"/>
            <w:hideMark/>
          </w:tcPr>
          <w:p w:rsidR="007B0399" w:rsidRPr="007B0399" w:rsidRDefault="007B0399" w:rsidP="007B0399">
            <w:pPr>
              <w:spacing w:line="256" w:lineRule="auto"/>
              <w:ind w:left="100" w:right="100"/>
              <w:jc w:val="center"/>
              <w:rPr>
                <w:rFonts w:ascii="Times New Roman" w:eastAsia="Times New Roman" w:hAnsi="Times New Roman"/>
                <w:color w:val="FF0000"/>
                <w:sz w:val="24"/>
                <w:szCs w:val="24"/>
              </w:rPr>
            </w:pPr>
            <w:r w:rsidRPr="007B0399">
              <w:rPr>
                <w:rFonts w:ascii="Times New Roman" w:eastAsia="Times New Roman" w:hAnsi="Times New Roman"/>
                <w:sz w:val="24"/>
                <w:szCs w:val="24"/>
              </w:rPr>
              <w:t>13</w:t>
            </w:r>
          </w:p>
        </w:tc>
        <w:tc>
          <w:tcPr>
            <w:tcW w:w="2835" w:type="dxa"/>
            <w:vAlign w:val="center"/>
            <w:hideMark/>
          </w:tcPr>
          <w:p w:rsidR="007B0399" w:rsidRPr="007B0399" w:rsidRDefault="007B0399" w:rsidP="007B0399">
            <w:pPr>
              <w:spacing w:line="256" w:lineRule="auto"/>
              <w:ind w:right="100"/>
              <w:jc w:val="center"/>
              <w:rPr>
                <w:rFonts w:ascii="Times New Roman" w:eastAsia="Times New Roman" w:hAnsi="Times New Roman"/>
                <w:color w:val="FF0000"/>
                <w:sz w:val="24"/>
                <w:szCs w:val="24"/>
              </w:rPr>
            </w:pPr>
            <w:r w:rsidRPr="007B0399">
              <w:rPr>
                <w:rFonts w:ascii="Times New Roman" w:eastAsia="Times New Roman" w:hAnsi="Times New Roman"/>
                <w:sz w:val="24"/>
                <w:szCs w:val="24"/>
              </w:rPr>
              <w:t>Mješovita redovita 2</w:t>
            </w:r>
          </w:p>
        </w:tc>
        <w:tc>
          <w:tcPr>
            <w:tcW w:w="1192"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22</w:t>
            </w:r>
          </w:p>
        </w:tc>
      </w:tr>
      <w:tr w:rsidR="007B0399" w:rsidRPr="007B0399" w:rsidTr="00ED4E28">
        <w:trPr>
          <w:trHeight w:val="284"/>
          <w:jc w:val="center"/>
        </w:trPr>
        <w:tc>
          <w:tcPr>
            <w:tcW w:w="1737"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color w:val="FF0000"/>
                <w:sz w:val="24"/>
                <w:szCs w:val="24"/>
              </w:rPr>
            </w:pPr>
          </w:p>
        </w:tc>
        <w:tc>
          <w:tcPr>
            <w:tcW w:w="2371" w:type="dxa"/>
            <w:vAlign w:val="center"/>
            <w:hideMark/>
          </w:tcPr>
          <w:p w:rsidR="007B0399" w:rsidRPr="007B0399" w:rsidRDefault="007B0399" w:rsidP="007B0399">
            <w:pPr>
              <w:spacing w:line="256" w:lineRule="auto"/>
              <w:ind w:left="100" w:right="100"/>
              <w:rPr>
                <w:rFonts w:ascii="Times New Roman" w:eastAsia="Times New Roman" w:hAnsi="Times New Roman"/>
                <w:color w:val="FF0000"/>
                <w:sz w:val="24"/>
                <w:szCs w:val="24"/>
              </w:rPr>
            </w:pPr>
            <w:r w:rsidRPr="007B0399">
              <w:rPr>
                <w:rFonts w:ascii="Times New Roman" w:eastAsia="Times New Roman" w:hAnsi="Times New Roman"/>
                <w:color w:val="FF0000"/>
                <w:sz w:val="24"/>
                <w:szCs w:val="24"/>
              </w:rPr>
              <w:t> </w:t>
            </w:r>
          </w:p>
        </w:tc>
        <w:tc>
          <w:tcPr>
            <w:tcW w:w="1276" w:type="dxa"/>
            <w:vAlign w:val="center"/>
            <w:hideMark/>
          </w:tcPr>
          <w:p w:rsidR="007B0399" w:rsidRPr="007B0399" w:rsidRDefault="007B0399" w:rsidP="007B0399">
            <w:pPr>
              <w:spacing w:line="256" w:lineRule="auto"/>
              <w:ind w:left="100" w:right="100"/>
              <w:rPr>
                <w:rFonts w:ascii="Times New Roman" w:eastAsia="Times New Roman" w:hAnsi="Times New Roman"/>
                <w:color w:val="FF0000"/>
                <w:sz w:val="24"/>
                <w:szCs w:val="24"/>
              </w:rPr>
            </w:pPr>
            <w:r w:rsidRPr="007B0399">
              <w:rPr>
                <w:rFonts w:ascii="Times New Roman" w:eastAsia="Times New Roman" w:hAnsi="Times New Roman"/>
                <w:color w:val="FF0000"/>
                <w:sz w:val="24"/>
                <w:szCs w:val="24"/>
              </w:rPr>
              <w:t> </w:t>
            </w:r>
          </w:p>
        </w:tc>
        <w:tc>
          <w:tcPr>
            <w:tcW w:w="2835" w:type="dxa"/>
            <w:vAlign w:val="center"/>
            <w:hideMark/>
          </w:tcPr>
          <w:p w:rsidR="007B0399" w:rsidRPr="007B0399" w:rsidRDefault="007B0399" w:rsidP="007B0399">
            <w:pPr>
              <w:spacing w:line="256" w:lineRule="auto"/>
              <w:ind w:right="100"/>
              <w:jc w:val="center"/>
              <w:rPr>
                <w:rFonts w:ascii="Times New Roman" w:eastAsia="Times New Roman" w:hAnsi="Times New Roman"/>
                <w:color w:val="FF0000"/>
                <w:sz w:val="24"/>
                <w:szCs w:val="24"/>
              </w:rPr>
            </w:pPr>
            <w:r w:rsidRPr="007B0399">
              <w:rPr>
                <w:rFonts w:ascii="Times New Roman" w:eastAsia="Times New Roman" w:hAnsi="Times New Roman"/>
                <w:sz w:val="24"/>
                <w:szCs w:val="24"/>
              </w:rPr>
              <w:t>Mješovita – sport 1</w:t>
            </w:r>
          </w:p>
        </w:tc>
        <w:tc>
          <w:tcPr>
            <w:tcW w:w="1192"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22</w:t>
            </w:r>
          </w:p>
        </w:tc>
      </w:tr>
      <w:tr w:rsidR="007B0399" w:rsidRPr="007B0399" w:rsidTr="00ED4E28">
        <w:trPr>
          <w:trHeight w:val="340"/>
          <w:jc w:val="center"/>
        </w:trPr>
        <w:tc>
          <w:tcPr>
            <w:tcW w:w="1737"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color w:val="FF0000"/>
                <w:sz w:val="24"/>
                <w:szCs w:val="24"/>
              </w:rPr>
            </w:pPr>
          </w:p>
        </w:tc>
        <w:tc>
          <w:tcPr>
            <w:tcW w:w="2371" w:type="dxa"/>
            <w:shd w:val="clear" w:color="auto" w:fill="BDD6EE" w:themeFill="accent1" w:themeFillTint="66"/>
            <w:vAlign w:val="center"/>
            <w:hideMark/>
          </w:tcPr>
          <w:p w:rsidR="007B0399" w:rsidRPr="007B0399" w:rsidRDefault="007B0399" w:rsidP="007B0399">
            <w:pPr>
              <w:spacing w:line="256" w:lineRule="auto"/>
              <w:ind w:left="100" w:right="100"/>
              <w:rPr>
                <w:rFonts w:ascii="Times New Roman" w:eastAsia="Times New Roman" w:hAnsi="Times New Roman"/>
                <w:b/>
                <w:color w:val="FF0000"/>
                <w:sz w:val="24"/>
                <w:szCs w:val="24"/>
              </w:rPr>
            </w:pPr>
            <w:r w:rsidRPr="007B0399">
              <w:rPr>
                <w:rFonts w:ascii="Times New Roman" w:eastAsia="Times New Roman" w:hAnsi="Times New Roman"/>
                <w:b/>
                <w:bCs/>
                <w:sz w:val="24"/>
                <w:szCs w:val="24"/>
              </w:rPr>
              <w:t xml:space="preserve">       Ukupno jaslice</w:t>
            </w:r>
          </w:p>
        </w:tc>
        <w:tc>
          <w:tcPr>
            <w:tcW w:w="1276" w:type="dxa"/>
            <w:shd w:val="clear" w:color="auto" w:fill="BDD6EE" w:themeFill="accent1" w:themeFillTint="66"/>
            <w:vAlign w:val="center"/>
            <w:hideMark/>
          </w:tcPr>
          <w:p w:rsidR="007B0399" w:rsidRPr="007B0399" w:rsidRDefault="007B0399" w:rsidP="007B0399">
            <w:pPr>
              <w:spacing w:line="256" w:lineRule="auto"/>
              <w:ind w:left="100" w:right="100"/>
              <w:jc w:val="center"/>
              <w:rPr>
                <w:rFonts w:ascii="Times New Roman" w:eastAsia="Times New Roman" w:hAnsi="Times New Roman"/>
                <w:b/>
                <w:color w:val="FF0000"/>
                <w:sz w:val="24"/>
                <w:szCs w:val="24"/>
              </w:rPr>
            </w:pPr>
            <w:r w:rsidRPr="007B0399">
              <w:rPr>
                <w:rFonts w:ascii="Times New Roman" w:eastAsia="Times New Roman" w:hAnsi="Times New Roman"/>
                <w:b/>
                <w:bCs/>
                <w:sz w:val="24"/>
                <w:szCs w:val="24"/>
              </w:rPr>
              <w:t>26</w:t>
            </w:r>
          </w:p>
        </w:tc>
        <w:tc>
          <w:tcPr>
            <w:tcW w:w="2835" w:type="dxa"/>
            <w:shd w:val="clear" w:color="auto" w:fill="BDD6EE" w:themeFill="accent1" w:themeFillTint="66"/>
            <w:vAlign w:val="center"/>
            <w:hideMark/>
          </w:tcPr>
          <w:p w:rsidR="007B0399" w:rsidRPr="007B0399" w:rsidRDefault="007B0399" w:rsidP="007B0399">
            <w:pPr>
              <w:spacing w:line="256" w:lineRule="auto"/>
              <w:ind w:left="100" w:right="100"/>
              <w:jc w:val="right"/>
              <w:rPr>
                <w:rFonts w:ascii="Times New Roman" w:eastAsia="Times New Roman" w:hAnsi="Times New Roman"/>
                <w:b/>
                <w:color w:val="FF0000"/>
                <w:sz w:val="24"/>
                <w:szCs w:val="24"/>
              </w:rPr>
            </w:pPr>
            <w:r w:rsidRPr="007B0399">
              <w:rPr>
                <w:rFonts w:ascii="Times New Roman" w:eastAsia="Times New Roman" w:hAnsi="Times New Roman"/>
                <w:b/>
                <w:color w:val="FF0000"/>
                <w:sz w:val="24"/>
                <w:szCs w:val="24"/>
              </w:rPr>
              <w:t> </w:t>
            </w:r>
            <w:r w:rsidRPr="007B0399">
              <w:rPr>
                <w:rFonts w:ascii="Times New Roman" w:eastAsia="Times New Roman" w:hAnsi="Times New Roman"/>
                <w:b/>
                <w:bCs/>
                <w:sz w:val="24"/>
                <w:szCs w:val="24"/>
              </w:rPr>
              <w:t>Ukupno vrtić</w:t>
            </w:r>
          </w:p>
        </w:tc>
        <w:tc>
          <w:tcPr>
            <w:tcW w:w="1192" w:type="dxa"/>
            <w:shd w:val="clear" w:color="auto" w:fill="BDD6EE" w:themeFill="accent1" w:themeFillTint="66"/>
            <w:vAlign w:val="center"/>
            <w:hideMark/>
          </w:tcPr>
          <w:p w:rsidR="007B0399" w:rsidRPr="007B0399" w:rsidRDefault="007B0399" w:rsidP="007B0399">
            <w:pPr>
              <w:spacing w:line="256" w:lineRule="auto"/>
              <w:ind w:left="100" w:right="100"/>
              <w:jc w:val="center"/>
              <w:rPr>
                <w:rFonts w:ascii="Times New Roman" w:eastAsia="Times New Roman" w:hAnsi="Times New Roman"/>
                <w:b/>
                <w:color w:val="FF0000"/>
                <w:sz w:val="24"/>
                <w:szCs w:val="24"/>
              </w:rPr>
            </w:pPr>
            <w:r w:rsidRPr="007B0399">
              <w:rPr>
                <w:rFonts w:ascii="Times New Roman" w:eastAsia="Times New Roman" w:hAnsi="Times New Roman"/>
                <w:b/>
                <w:sz w:val="24"/>
                <w:szCs w:val="24"/>
              </w:rPr>
              <w:t>66</w:t>
            </w:r>
          </w:p>
        </w:tc>
      </w:tr>
      <w:tr w:rsidR="007B0399" w:rsidRPr="007B0399" w:rsidTr="00ED4E28">
        <w:trPr>
          <w:trHeight w:val="340"/>
          <w:jc w:val="center"/>
        </w:trPr>
        <w:tc>
          <w:tcPr>
            <w:tcW w:w="1737" w:type="dxa"/>
            <w:vMerge/>
            <w:shd w:val="clear" w:color="auto" w:fill="DEEAF6" w:themeFill="accent1" w:themeFillTint="33"/>
          </w:tcPr>
          <w:p w:rsidR="007B0399" w:rsidRPr="007B0399" w:rsidRDefault="007B0399" w:rsidP="007B0399">
            <w:pPr>
              <w:spacing w:line="256" w:lineRule="auto"/>
              <w:ind w:right="100"/>
              <w:jc w:val="right"/>
              <w:rPr>
                <w:rFonts w:ascii="Times New Roman" w:eastAsia="Times New Roman" w:hAnsi="Times New Roman"/>
                <w:b/>
                <w:color w:val="FF0000"/>
                <w:sz w:val="24"/>
                <w:szCs w:val="24"/>
              </w:rPr>
            </w:pPr>
          </w:p>
        </w:tc>
        <w:tc>
          <w:tcPr>
            <w:tcW w:w="6482" w:type="dxa"/>
            <w:gridSpan w:val="3"/>
            <w:shd w:val="clear" w:color="auto" w:fill="BDD6EE" w:themeFill="accent1" w:themeFillTint="66"/>
            <w:vAlign w:val="center"/>
          </w:tcPr>
          <w:p w:rsidR="007B0399" w:rsidRPr="007B0399" w:rsidRDefault="007B0399" w:rsidP="007B0399">
            <w:pPr>
              <w:spacing w:line="256" w:lineRule="auto"/>
              <w:ind w:right="100"/>
              <w:jc w:val="right"/>
              <w:rPr>
                <w:rFonts w:ascii="Times New Roman" w:eastAsia="Times New Roman" w:hAnsi="Times New Roman"/>
                <w:b/>
                <w:color w:val="FF0000"/>
                <w:sz w:val="24"/>
                <w:szCs w:val="24"/>
              </w:rPr>
            </w:pPr>
            <w:r w:rsidRPr="007B0399">
              <w:rPr>
                <w:rFonts w:ascii="Times New Roman" w:eastAsia="Times New Roman" w:hAnsi="Times New Roman"/>
                <w:b/>
                <w:sz w:val="24"/>
                <w:szCs w:val="24"/>
              </w:rPr>
              <w:t>Ukupno</w:t>
            </w:r>
          </w:p>
        </w:tc>
        <w:tc>
          <w:tcPr>
            <w:tcW w:w="1192" w:type="dxa"/>
            <w:shd w:val="clear" w:color="auto" w:fill="BDD6EE" w:themeFill="accent1" w:themeFillTint="66"/>
            <w:vAlign w:val="center"/>
          </w:tcPr>
          <w:p w:rsidR="007B0399" w:rsidRPr="007B0399" w:rsidRDefault="007B0399" w:rsidP="007B0399">
            <w:pPr>
              <w:spacing w:line="256" w:lineRule="auto"/>
              <w:ind w:left="100" w:right="100"/>
              <w:jc w:val="center"/>
              <w:rPr>
                <w:rFonts w:ascii="Times New Roman" w:eastAsia="Times New Roman" w:hAnsi="Times New Roman"/>
                <w:b/>
                <w:color w:val="FF0000"/>
                <w:sz w:val="24"/>
                <w:szCs w:val="24"/>
              </w:rPr>
            </w:pPr>
            <w:r w:rsidRPr="007B0399">
              <w:rPr>
                <w:rFonts w:ascii="Times New Roman" w:eastAsia="Times New Roman" w:hAnsi="Times New Roman"/>
                <w:b/>
                <w:sz w:val="24"/>
                <w:szCs w:val="24"/>
              </w:rPr>
              <w:t>92</w:t>
            </w:r>
          </w:p>
        </w:tc>
      </w:tr>
      <w:tr w:rsidR="007B0399" w:rsidRPr="007B0399" w:rsidTr="00ED4E28">
        <w:trPr>
          <w:trHeight w:val="284"/>
          <w:jc w:val="center"/>
        </w:trPr>
        <w:tc>
          <w:tcPr>
            <w:tcW w:w="1737" w:type="dxa"/>
            <w:vMerge w:val="restart"/>
            <w:shd w:val="clear" w:color="auto" w:fill="DEEAF6" w:themeFill="accent1" w:themeFillTint="33"/>
            <w:hideMark/>
          </w:tcPr>
          <w:p w:rsidR="007B0399" w:rsidRPr="007B0399" w:rsidRDefault="007B0399" w:rsidP="007B0399">
            <w:pPr>
              <w:spacing w:line="256" w:lineRule="auto"/>
              <w:ind w:right="100"/>
              <w:rPr>
                <w:rFonts w:ascii="Times New Roman" w:eastAsia="Times New Roman" w:hAnsi="Times New Roman"/>
                <w:b/>
                <w:bCs/>
                <w:sz w:val="24"/>
                <w:szCs w:val="24"/>
              </w:rPr>
            </w:pPr>
          </w:p>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b/>
                <w:bCs/>
                <w:sz w:val="24"/>
                <w:szCs w:val="24"/>
              </w:rPr>
              <w:t>Pehlin</w:t>
            </w:r>
          </w:p>
        </w:tc>
        <w:tc>
          <w:tcPr>
            <w:tcW w:w="2371" w:type="dxa"/>
            <w:vAlign w:val="center"/>
            <w:hideMark/>
          </w:tcPr>
          <w:p w:rsidR="007B0399" w:rsidRPr="007B0399" w:rsidRDefault="007B0399" w:rsidP="007B0399">
            <w:pPr>
              <w:spacing w:line="256" w:lineRule="auto"/>
              <w:ind w:left="100" w:right="100"/>
              <w:jc w:val="center"/>
              <w:rPr>
                <w:rFonts w:ascii="Times New Roman" w:eastAsia="Times New Roman" w:hAnsi="Times New Roman"/>
                <w:color w:val="FF0000"/>
                <w:sz w:val="24"/>
                <w:szCs w:val="24"/>
              </w:rPr>
            </w:pPr>
            <w:r w:rsidRPr="007B0399">
              <w:rPr>
                <w:rFonts w:ascii="Times New Roman" w:eastAsia="Times New Roman" w:hAnsi="Times New Roman"/>
                <w:sz w:val="24"/>
                <w:szCs w:val="24"/>
              </w:rPr>
              <w:t>Mješovita</w:t>
            </w:r>
          </w:p>
        </w:tc>
        <w:tc>
          <w:tcPr>
            <w:tcW w:w="1276" w:type="dxa"/>
            <w:vAlign w:val="center"/>
            <w:hideMark/>
          </w:tcPr>
          <w:p w:rsidR="007B0399" w:rsidRPr="007B0399" w:rsidRDefault="007B0399" w:rsidP="007B0399">
            <w:pPr>
              <w:spacing w:line="256" w:lineRule="auto"/>
              <w:ind w:right="100"/>
              <w:jc w:val="center"/>
              <w:rPr>
                <w:rFonts w:ascii="Times New Roman" w:eastAsia="Times New Roman" w:hAnsi="Times New Roman"/>
                <w:color w:val="FF0000"/>
                <w:sz w:val="24"/>
                <w:szCs w:val="24"/>
              </w:rPr>
            </w:pPr>
            <w:r w:rsidRPr="007B0399">
              <w:rPr>
                <w:rFonts w:ascii="Times New Roman" w:eastAsia="Times New Roman" w:hAnsi="Times New Roman"/>
                <w:sz w:val="24"/>
                <w:szCs w:val="24"/>
              </w:rPr>
              <w:t>9</w:t>
            </w:r>
          </w:p>
        </w:tc>
        <w:tc>
          <w:tcPr>
            <w:tcW w:w="2835" w:type="dxa"/>
            <w:vAlign w:val="center"/>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 xml:space="preserve">Mješovita </w:t>
            </w:r>
          </w:p>
        </w:tc>
        <w:tc>
          <w:tcPr>
            <w:tcW w:w="1192"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20</w:t>
            </w:r>
          </w:p>
        </w:tc>
      </w:tr>
      <w:tr w:rsidR="007B0399" w:rsidRPr="007B0399" w:rsidTr="00ED4E28">
        <w:trPr>
          <w:trHeight w:val="340"/>
          <w:jc w:val="center"/>
        </w:trPr>
        <w:tc>
          <w:tcPr>
            <w:tcW w:w="1737"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color w:val="FF0000"/>
                <w:sz w:val="24"/>
                <w:szCs w:val="24"/>
              </w:rPr>
            </w:pPr>
          </w:p>
        </w:tc>
        <w:tc>
          <w:tcPr>
            <w:tcW w:w="2371" w:type="dxa"/>
            <w:shd w:val="clear" w:color="auto" w:fill="BDD6EE" w:themeFill="accent1" w:themeFillTint="66"/>
            <w:vAlign w:val="center"/>
            <w:hideMark/>
          </w:tcPr>
          <w:p w:rsidR="007B0399" w:rsidRPr="007B0399" w:rsidRDefault="007B0399" w:rsidP="007B0399">
            <w:pPr>
              <w:spacing w:line="256" w:lineRule="auto"/>
              <w:ind w:left="100" w:right="100"/>
              <w:jc w:val="right"/>
              <w:rPr>
                <w:rFonts w:ascii="Times New Roman" w:eastAsia="Times New Roman" w:hAnsi="Times New Roman"/>
                <w:b/>
                <w:color w:val="FF0000"/>
                <w:sz w:val="24"/>
                <w:szCs w:val="24"/>
              </w:rPr>
            </w:pPr>
            <w:r w:rsidRPr="007B0399">
              <w:rPr>
                <w:rFonts w:ascii="Times New Roman" w:eastAsia="Times New Roman" w:hAnsi="Times New Roman"/>
                <w:b/>
                <w:color w:val="FF0000"/>
                <w:sz w:val="24"/>
                <w:szCs w:val="24"/>
              </w:rPr>
              <w:t> </w:t>
            </w:r>
            <w:r w:rsidRPr="007B0399">
              <w:rPr>
                <w:rFonts w:ascii="Times New Roman" w:eastAsia="Times New Roman" w:hAnsi="Times New Roman"/>
                <w:b/>
                <w:bCs/>
                <w:sz w:val="24"/>
                <w:szCs w:val="24"/>
              </w:rPr>
              <w:t>Ukupno jaslice</w:t>
            </w:r>
          </w:p>
        </w:tc>
        <w:tc>
          <w:tcPr>
            <w:tcW w:w="1276" w:type="dxa"/>
            <w:shd w:val="clear" w:color="auto" w:fill="BDD6EE" w:themeFill="accent1" w:themeFillTint="66"/>
            <w:vAlign w:val="center"/>
            <w:hideMark/>
          </w:tcPr>
          <w:p w:rsidR="007B0399" w:rsidRPr="007B0399" w:rsidRDefault="007B0399" w:rsidP="007B0399">
            <w:pPr>
              <w:spacing w:line="256" w:lineRule="auto"/>
              <w:ind w:left="100" w:right="100"/>
              <w:jc w:val="center"/>
              <w:rPr>
                <w:rFonts w:ascii="Times New Roman" w:eastAsia="Times New Roman" w:hAnsi="Times New Roman"/>
                <w:b/>
                <w:color w:val="FF0000"/>
                <w:sz w:val="24"/>
                <w:szCs w:val="24"/>
              </w:rPr>
            </w:pPr>
            <w:r w:rsidRPr="007B0399">
              <w:rPr>
                <w:rFonts w:ascii="Times New Roman" w:eastAsia="Times New Roman" w:hAnsi="Times New Roman"/>
                <w:b/>
                <w:sz w:val="24"/>
                <w:szCs w:val="24"/>
              </w:rPr>
              <w:t>9</w:t>
            </w:r>
          </w:p>
        </w:tc>
        <w:tc>
          <w:tcPr>
            <w:tcW w:w="2835" w:type="dxa"/>
            <w:shd w:val="clear" w:color="auto" w:fill="BDD6EE" w:themeFill="accent1" w:themeFillTint="66"/>
            <w:vAlign w:val="center"/>
          </w:tcPr>
          <w:p w:rsidR="007B0399" w:rsidRPr="007B0399" w:rsidRDefault="007B0399" w:rsidP="007B0399">
            <w:pPr>
              <w:spacing w:line="256" w:lineRule="auto"/>
              <w:ind w:left="100" w:right="100"/>
              <w:jc w:val="right"/>
              <w:rPr>
                <w:rFonts w:ascii="Times New Roman" w:eastAsia="Times New Roman" w:hAnsi="Times New Roman"/>
                <w:b/>
                <w:color w:val="FF0000"/>
                <w:sz w:val="24"/>
                <w:szCs w:val="24"/>
              </w:rPr>
            </w:pPr>
            <w:r w:rsidRPr="007B0399">
              <w:rPr>
                <w:rFonts w:ascii="Times New Roman" w:eastAsia="Times New Roman" w:hAnsi="Times New Roman"/>
                <w:b/>
                <w:bCs/>
                <w:sz w:val="24"/>
                <w:szCs w:val="24"/>
              </w:rPr>
              <w:t>Ukupno vrtić</w:t>
            </w:r>
          </w:p>
        </w:tc>
        <w:tc>
          <w:tcPr>
            <w:tcW w:w="1192" w:type="dxa"/>
            <w:shd w:val="clear" w:color="auto" w:fill="BDD6EE" w:themeFill="accent1" w:themeFillTint="66"/>
            <w:vAlign w:val="center"/>
            <w:hideMark/>
          </w:tcPr>
          <w:p w:rsidR="007B0399" w:rsidRPr="007B0399" w:rsidRDefault="007B0399" w:rsidP="007B0399">
            <w:pPr>
              <w:spacing w:line="256" w:lineRule="auto"/>
              <w:ind w:left="100" w:right="100"/>
              <w:jc w:val="center"/>
              <w:rPr>
                <w:rFonts w:ascii="Times New Roman" w:eastAsia="Times New Roman" w:hAnsi="Times New Roman"/>
                <w:b/>
                <w:color w:val="FF0000"/>
                <w:sz w:val="24"/>
                <w:szCs w:val="24"/>
              </w:rPr>
            </w:pPr>
            <w:r w:rsidRPr="007B0399">
              <w:rPr>
                <w:rFonts w:ascii="Times New Roman" w:eastAsia="Times New Roman" w:hAnsi="Times New Roman"/>
                <w:b/>
                <w:sz w:val="24"/>
                <w:szCs w:val="24"/>
              </w:rPr>
              <w:t>20</w:t>
            </w:r>
          </w:p>
        </w:tc>
      </w:tr>
      <w:tr w:rsidR="007B0399" w:rsidRPr="007B0399" w:rsidTr="00ED4E28">
        <w:trPr>
          <w:trHeight w:val="340"/>
          <w:jc w:val="center"/>
        </w:trPr>
        <w:tc>
          <w:tcPr>
            <w:tcW w:w="1737"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color w:val="FF0000"/>
                <w:sz w:val="24"/>
                <w:szCs w:val="24"/>
              </w:rPr>
            </w:pPr>
          </w:p>
        </w:tc>
        <w:tc>
          <w:tcPr>
            <w:tcW w:w="6482" w:type="dxa"/>
            <w:gridSpan w:val="3"/>
            <w:shd w:val="clear" w:color="auto" w:fill="BDD6EE" w:themeFill="accent1" w:themeFillTint="66"/>
            <w:vAlign w:val="center"/>
            <w:hideMark/>
          </w:tcPr>
          <w:p w:rsidR="007B0399" w:rsidRPr="007B0399" w:rsidRDefault="007B0399" w:rsidP="007B0399">
            <w:pPr>
              <w:spacing w:line="256" w:lineRule="auto"/>
              <w:ind w:left="100" w:right="100"/>
              <w:rPr>
                <w:rFonts w:ascii="Times New Roman" w:eastAsia="Times New Roman" w:hAnsi="Times New Roman"/>
                <w:color w:val="FF0000"/>
                <w:sz w:val="24"/>
                <w:szCs w:val="24"/>
              </w:rPr>
            </w:pPr>
            <w:r w:rsidRPr="007B0399">
              <w:rPr>
                <w:rFonts w:ascii="Times New Roman" w:eastAsia="Times New Roman" w:hAnsi="Times New Roman"/>
                <w:color w:val="FF0000"/>
                <w:sz w:val="24"/>
                <w:szCs w:val="24"/>
              </w:rPr>
              <w:t xml:space="preserve">                                                                               </w:t>
            </w:r>
            <w:r w:rsidRPr="007B0399">
              <w:rPr>
                <w:rFonts w:ascii="Times New Roman" w:eastAsia="Times New Roman" w:hAnsi="Times New Roman"/>
                <w:b/>
                <w:sz w:val="24"/>
                <w:szCs w:val="24"/>
              </w:rPr>
              <w:t>Ukupno</w:t>
            </w:r>
          </w:p>
        </w:tc>
        <w:tc>
          <w:tcPr>
            <w:tcW w:w="1192" w:type="dxa"/>
            <w:shd w:val="clear" w:color="auto" w:fill="BDD6EE" w:themeFill="accent1" w:themeFillTint="66"/>
            <w:vAlign w:val="center"/>
            <w:hideMark/>
          </w:tcPr>
          <w:p w:rsidR="007B0399" w:rsidRPr="007B0399" w:rsidRDefault="007B0399" w:rsidP="007B0399">
            <w:pPr>
              <w:spacing w:line="256" w:lineRule="auto"/>
              <w:ind w:left="100" w:right="100"/>
              <w:jc w:val="center"/>
              <w:rPr>
                <w:rFonts w:ascii="Times New Roman" w:eastAsia="Times New Roman" w:hAnsi="Times New Roman"/>
                <w:b/>
                <w:color w:val="FF0000"/>
                <w:sz w:val="24"/>
                <w:szCs w:val="24"/>
              </w:rPr>
            </w:pPr>
            <w:r w:rsidRPr="007B0399">
              <w:rPr>
                <w:rFonts w:ascii="Times New Roman" w:eastAsia="Times New Roman" w:hAnsi="Times New Roman"/>
                <w:b/>
                <w:sz w:val="24"/>
                <w:szCs w:val="24"/>
              </w:rPr>
              <w:t>29</w:t>
            </w:r>
          </w:p>
        </w:tc>
      </w:tr>
      <w:tr w:rsidR="007B0399" w:rsidRPr="007B0399" w:rsidTr="00ED4E28">
        <w:trPr>
          <w:trHeight w:val="284"/>
          <w:jc w:val="center"/>
        </w:trPr>
        <w:tc>
          <w:tcPr>
            <w:tcW w:w="1737" w:type="dxa"/>
            <w:vMerge w:val="restart"/>
            <w:shd w:val="clear" w:color="auto" w:fill="DEEAF6" w:themeFill="accent1" w:themeFillTint="33"/>
            <w:hideMark/>
          </w:tcPr>
          <w:p w:rsidR="007B0399" w:rsidRPr="007B0399" w:rsidRDefault="007B0399" w:rsidP="007B0399">
            <w:pPr>
              <w:spacing w:line="256" w:lineRule="auto"/>
              <w:ind w:left="100" w:right="100"/>
              <w:jc w:val="center"/>
              <w:rPr>
                <w:rFonts w:ascii="Times New Roman" w:eastAsia="Times New Roman" w:hAnsi="Times New Roman"/>
                <w:b/>
                <w:bCs/>
                <w:color w:val="FF0000"/>
                <w:sz w:val="24"/>
                <w:szCs w:val="24"/>
              </w:rPr>
            </w:pPr>
          </w:p>
          <w:p w:rsidR="007B0399" w:rsidRPr="007B0399" w:rsidRDefault="007B0399" w:rsidP="007B0399">
            <w:pPr>
              <w:spacing w:line="256" w:lineRule="auto"/>
              <w:ind w:left="100" w:right="100"/>
              <w:jc w:val="center"/>
              <w:rPr>
                <w:rFonts w:ascii="Times New Roman" w:eastAsia="Times New Roman" w:hAnsi="Times New Roman"/>
                <w:b/>
                <w:bCs/>
                <w:sz w:val="24"/>
                <w:szCs w:val="24"/>
              </w:rPr>
            </w:pPr>
          </w:p>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b/>
                <w:bCs/>
                <w:sz w:val="24"/>
                <w:szCs w:val="24"/>
              </w:rPr>
              <w:t>Radost</w:t>
            </w:r>
          </w:p>
          <w:p w:rsidR="007B0399" w:rsidRPr="007B0399" w:rsidRDefault="007B0399" w:rsidP="007B0399">
            <w:pPr>
              <w:spacing w:line="256" w:lineRule="auto"/>
              <w:ind w:left="100" w:right="100"/>
              <w:rPr>
                <w:rFonts w:ascii="Times New Roman" w:eastAsia="Times New Roman" w:hAnsi="Times New Roman"/>
                <w:color w:val="FF0000"/>
                <w:sz w:val="24"/>
                <w:szCs w:val="24"/>
              </w:rPr>
            </w:pPr>
            <w:r w:rsidRPr="007B0399">
              <w:rPr>
                <w:rFonts w:ascii="Times New Roman" w:eastAsia="Times New Roman" w:hAnsi="Times New Roman"/>
                <w:color w:val="FF0000"/>
                <w:sz w:val="24"/>
                <w:szCs w:val="24"/>
              </w:rPr>
              <w:t> </w:t>
            </w:r>
          </w:p>
        </w:tc>
        <w:tc>
          <w:tcPr>
            <w:tcW w:w="2371" w:type="dxa"/>
            <w:vAlign w:val="center"/>
            <w:hideMark/>
          </w:tcPr>
          <w:p w:rsidR="007B0399" w:rsidRPr="007B0399" w:rsidRDefault="007B0399" w:rsidP="007B0399">
            <w:pPr>
              <w:tabs>
                <w:tab w:val="left" w:pos="553"/>
              </w:tabs>
              <w:spacing w:line="256" w:lineRule="auto"/>
              <w:ind w:right="100"/>
              <w:jc w:val="center"/>
              <w:rPr>
                <w:rFonts w:ascii="Times New Roman" w:eastAsia="Times New Roman" w:hAnsi="Times New Roman"/>
                <w:color w:val="FF0000"/>
                <w:sz w:val="24"/>
                <w:szCs w:val="24"/>
              </w:rPr>
            </w:pPr>
            <w:r w:rsidRPr="007B0399">
              <w:rPr>
                <w:rFonts w:ascii="Times New Roman" w:eastAsia="Times New Roman" w:hAnsi="Times New Roman"/>
                <w:sz w:val="24"/>
                <w:szCs w:val="24"/>
              </w:rPr>
              <w:t>Mješovita</w:t>
            </w:r>
          </w:p>
        </w:tc>
        <w:tc>
          <w:tcPr>
            <w:tcW w:w="1276" w:type="dxa"/>
            <w:vAlign w:val="center"/>
            <w:hideMark/>
          </w:tcPr>
          <w:p w:rsidR="007B0399" w:rsidRPr="007B0399" w:rsidRDefault="007B0399" w:rsidP="007B0399">
            <w:pPr>
              <w:spacing w:line="256" w:lineRule="auto"/>
              <w:ind w:right="100"/>
              <w:jc w:val="center"/>
              <w:rPr>
                <w:rFonts w:ascii="Times New Roman" w:eastAsia="Times New Roman" w:hAnsi="Times New Roman"/>
                <w:color w:val="FF0000"/>
                <w:sz w:val="24"/>
                <w:szCs w:val="24"/>
              </w:rPr>
            </w:pPr>
            <w:r w:rsidRPr="007B0399">
              <w:rPr>
                <w:rFonts w:ascii="Times New Roman" w:eastAsia="Times New Roman" w:hAnsi="Times New Roman"/>
                <w:sz w:val="24"/>
                <w:szCs w:val="24"/>
              </w:rPr>
              <w:t>8</w:t>
            </w:r>
          </w:p>
        </w:tc>
        <w:tc>
          <w:tcPr>
            <w:tcW w:w="2835"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 xml:space="preserve">Mješovita </w:t>
            </w:r>
          </w:p>
        </w:tc>
        <w:tc>
          <w:tcPr>
            <w:tcW w:w="1192"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21</w:t>
            </w:r>
          </w:p>
        </w:tc>
      </w:tr>
      <w:tr w:rsidR="007B0399" w:rsidRPr="007B0399" w:rsidTr="00ED4E28">
        <w:trPr>
          <w:trHeight w:val="284"/>
          <w:jc w:val="center"/>
        </w:trPr>
        <w:tc>
          <w:tcPr>
            <w:tcW w:w="1737" w:type="dxa"/>
            <w:vMerge/>
            <w:shd w:val="clear" w:color="auto" w:fill="DEEAF6" w:themeFill="accent1" w:themeFillTint="33"/>
          </w:tcPr>
          <w:p w:rsidR="007B0399" w:rsidRPr="007B0399" w:rsidRDefault="007B0399" w:rsidP="007B0399">
            <w:pPr>
              <w:spacing w:line="256" w:lineRule="auto"/>
              <w:ind w:left="100" w:right="100"/>
              <w:jc w:val="center"/>
              <w:rPr>
                <w:rFonts w:ascii="Times New Roman" w:eastAsia="Times New Roman" w:hAnsi="Times New Roman"/>
                <w:b/>
                <w:bCs/>
                <w:color w:val="FF0000"/>
                <w:sz w:val="24"/>
                <w:szCs w:val="24"/>
              </w:rPr>
            </w:pPr>
          </w:p>
        </w:tc>
        <w:tc>
          <w:tcPr>
            <w:tcW w:w="2371" w:type="dxa"/>
            <w:vAlign w:val="center"/>
          </w:tcPr>
          <w:p w:rsidR="007B0399" w:rsidRPr="007B0399" w:rsidRDefault="007B0399" w:rsidP="007B0399">
            <w:pPr>
              <w:tabs>
                <w:tab w:val="left" w:pos="553"/>
              </w:tabs>
              <w:spacing w:line="256" w:lineRule="auto"/>
              <w:ind w:right="100"/>
              <w:jc w:val="center"/>
              <w:rPr>
                <w:rFonts w:ascii="Times New Roman" w:eastAsia="Times New Roman" w:hAnsi="Times New Roman"/>
                <w:sz w:val="24"/>
                <w:szCs w:val="24"/>
              </w:rPr>
            </w:pPr>
            <w:r w:rsidRPr="007B0399">
              <w:rPr>
                <w:rFonts w:ascii="Times New Roman" w:eastAsia="Times New Roman" w:hAnsi="Times New Roman"/>
                <w:sz w:val="24"/>
                <w:szCs w:val="24"/>
              </w:rPr>
              <w:t>Mješovita</w:t>
            </w:r>
          </w:p>
        </w:tc>
        <w:tc>
          <w:tcPr>
            <w:tcW w:w="1276" w:type="dxa"/>
            <w:vAlign w:val="center"/>
          </w:tcPr>
          <w:p w:rsidR="007B0399" w:rsidRPr="007B0399" w:rsidRDefault="007B0399" w:rsidP="007B0399">
            <w:pPr>
              <w:spacing w:line="256" w:lineRule="auto"/>
              <w:ind w:right="100"/>
              <w:jc w:val="center"/>
              <w:rPr>
                <w:rFonts w:ascii="Times New Roman" w:eastAsia="Times New Roman" w:hAnsi="Times New Roman"/>
                <w:sz w:val="24"/>
                <w:szCs w:val="24"/>
              </w:rPr>
            </w:pPr>
            <w:r w:rsidRPr="007B0399">
              <w:rPr>
                <w:rFonts w:ascii="Times New Roman" w:eastAsia="Times New Roman" w:hAnsi="Times New Roman"/>
                <w:sz w:val="24"/>
                <w:szCs w:val="24"/>
              </w:rPr>
              <w:t>9</w:t>
            </w:r>
          </w:p>
        </w:tc>
        <w:tc>
          <w:tcPr>
            <w:tcW w:w="2835" w:type="dxa"/>
            <w:vAlign w:val="center"/>
          </w:tcPr>
          <w:p w:rsidR="007B0399" w:rsidRPr="007B0399" w:rsidRDefault="007B0399" w:rsidP="007B0399">
            <w:pPr>
              <w:spacing w:line="256" w:lineRule="auto"/>
              <w:ind w:left="100" w:right="100"/>
              <w:jc w:val="center"/>
              <w:rPr>
                <w:rFonts w:ascii="Times New Roman" w:eastAsia="Times New Roman" w:hAnsi="Times New Roman"/>
                <w:sz w:val="24"/>
                <w:szCs w:val="24"/>
              </w:rPr>
            </w:pPr>
          </w:p>
        </w:tc>
        <w:tc>
          <w:tcPr>
            <w:tcW w:w="1192" w:type="dxa"/>
            <w:vAlign w:val="center"/>
          </w:tcPr>
          <w:p w:rsidR="007B0399" w:rsidRPr="007B0399" w:rsidRDefault="007B0399" w:rsidP="007B0399">
            <w:pPr>
              <w:spacing w:line="256" w:lineRule="auto"/>
              <w:ind w:left="100" w:right="100"/>
              <w:jc w:val="center"/>
              <w:rPr>
                <w:rFonts w:ascii="Times New Roman" w:eastAsia="Times New Roman" w:hAnsi="Times New Roman"/>
                <w:sz w:val="24"/>
                <w:szCs w:val="24"/>
              </w:rPr>
            </w:pPr>
          </w:p>
        </w:tc>
      </w:tr>
      <w:tr w:rsidR="007B0399" w:rsidRPr="007B0399" w:rsidTr="00ED4E28">
        <w:trPr>
          <w:trHeight w:val="340"/>
          <w:jc w:val="center"/>
        </w:trPr>
        <w:tc>
          <w:tcPr>
            <w:tcW w:w="1737"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color w:val="FF0000"/>
                <w:sz w:val="24"/>
                <w:szCs w:val="24"/>
              </w:rPr>
            </w:pPr>
          </w:p>
        </w:tc>
        <w:tc>
          <w:tcPr>
            <w:tcW w:w="2371" w:type="dxa"/>
            <w:shd w:val="clear" w:color="auto" w:fill="BDD6EE" w:themeFill="accent1" w:themeFillTint="66"/>
            <w:vAlign w:val="center"/>
            <w:hideMark/>
          </w:tcPr>
          <w:p w:rsidR="007B0399" w:rsidRPr="007B0399" w:rsidRDefault="007B0399" w:rsidP="007B0399">
            <w:pPr>
              <w:spacing w:line="256" w:lineRule="auto"/>
              <w:ind w:left="100" w:right="100"/>
              <w:jc w:val="right"/>
              <w:rPr>
                <w:rFonts w:ascii="Times New Roman" w:eastAsia="Times New Roman" w:hAnsi="Times New Roman"/>
                <w:b/>
                <w:sz w:val="24"/>
                <w:szCs w:val="24"/>
              </w:rPr>
            </w:pPr>
            <w:r w:rsidRPr="007B0399">
              <w:rPr>
                <w:rFonts w:ascii="Times New Roman" w:eastAsia="Times New Roman" w:hAnsi="Times New Roman"/>
                <w:b/>
                <w:bCs/>
                <w:sz w:val="24"/>
                <w:szCs w:val="24"/>
              </w:rPr>
              <w:t>Ukupno jaslice</w:t>
            </w:r>
          </w:p>
        </w:tc>
        <w:tc>
          <w:tcPr>
            <w:tcW w:w="1276" w:type="dxa"/>
            <w:shd w:val="clear" w:color="auto" w:fill="BDD6EE" w:themeFill="accent1" w:themeFillTint="66"/>
            <w:vAlign w:val="center"/>
            <w:hideMark/>
          </w:tcPr>
          <w:p w:rsidR="007B0399" w:rsidRPr="007B0399" w:rsidRDefault="007B0399" w:rsidP="007B0399">
            <w:pPr>
              <w:spacing w:line="256" w:lineRule="auto"/>
              <w:ind w:left="100" w:right="100"/>
              <w:rPr>
                <w:rFonts w:ascii="Times New Roman" w:eastAsia="Times New Roman" w:hAnsi="Times New Roman"/>
                <w:b/>
                <w:sz w:val="24"/>
                <w:szCs w:val="24"/>
              </w:rPr>
            </w:pPr>
            <w:r w:rsidRPr="007B0399">
              <w:rPr>
                <w:rFonts w:ascii="Times New Roman" w:eastAsia="Times New Roman" w:hAnsi="Times New Roman"/>
                <w:b/>
                <w:sz w:val="24"/>
                <w:szCs w:val="24"/>
              </w:rPr>
              <w:t xml:space="preserve">     17</w:t>
            </w:r>
          </w:p>
        </w:tc>
        <w:tc>
          <w:tcPr>
            <w:tcW w:w="2835" w:type="dxa"/>
            <w:shd w:val="clear" w:color="auto" w:fill="BDD6EE" w:themeFill="accent1" w:themeFillTint="66"/>
            <w:vAlign w:val="center"/>
            <w:hideMark/>
          </w:tcPr>
          <w:p w:rsidR="007B0399" w:rsidRPr="007B0399" w:rsidRDefault="007B0399" w:rsidP="007B0399">
            <w:pPr>
              <w:spacing w:line="256" w:lineRule="auto"/>
              <w:ind w:right="100"/>
              <w:jc w:val="right"/>
              <w:rPr>
                <w:rFonts w:ascii="Times New Roman" w:eastAsia="Times New Roman" w:hAnsi="Times New Roman"/>
                <w:b/>
                <w:sz w:val="24"/>
                <w:szCs w:val="24"/>
              </w:rPr>
            </w:pPr>
            <w:r w:rsidRPr="007B0399">
              <w:rPr>
                <w:rFonts w:ascii="Times New Roman" w:eastAsia="Times New Roman" w:hAnsi="Times New Roman"/>
                <w:b/>
                <w:bCs/>
                <w:sz w:val="24"/>
                <w:szCs w:val="24"/>
              </w:rPr>
              <w:t>Ukupno vrtić</w:t>
            </w:r>
          </w:p>
        </w:tc>
        <w:tc>
          <w:tcPr>
            <w:tcW w:w="1192" w:type="dxa"/>
            <w:shd w:val="clear" w:color="auto" w:fill="BDD6EE" w:themeFill="accent1" w:themeFillTint="66"/>
            <w:vAlign w:val="center"/>
            <w:hideMark/>
          </w:tcPr>
          <w:p w:rsidR="007B0399" w:rsidRPr="007B0399" w:rsidRDefault="007B0399" w:rsidP="007B0399">
            <w:pPr>
              <w:spacing w:line="256" w:lineRule="auto"/>
              <w:ind w:left="100" w:right="100"/>
              <w:jc w:val="center"/>
              <w:rPr>
                <w:rFonts w:ascii="Times New Roman" w:eastAsia="Times New Roman" w:hAnsi="Times New Roman"/>
                <w:b/>
                <w:sz w:val="24"/>
                <w:szCs w:val="24"/>
              </w:rPr>
            </w:pPr>
            <w:r w:rsidRPr="007B0399">
              <w:rPr>
                <w:rFonts w:ascii="Times New Roman" w:eastAsia="Times New Roman" w:hAnsi="Times New Roman"/>
                <w:b/>
                <w:sz w:val="24"/>
                <w:szCs w:val="24"/>
              </w:rPr>
              <w:t>21</w:t>
            </w:r>
          </w:p>
        </w:tc>
      </w:tr>
      <w:tr w:rsidR="007B0399" w:rsidRPr="007B0399" w:rsidTr="00ED4E28">
        <w:trPr>
          <w:trHeight w:val="340"/>
          <w:jc w:val="center"/>
        </w:trPr>
        <w:tc>
          <w:tcPr>
            <w:tcW w:w="1737"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color w:val="FF0000"/>
                <w:sz w:val="24"/>
                <w:szCs w:val="24"/>
              </w:rPr>
            </w:pPr>
          </w:p>
        </w:tc>
        <w:tc>
          <w:tcPr>
            <w:tcW w:w="6482" w:type="dxa"/>
            <w:gridSpan w:val="3"/>
            <w:shd w:val="clear" w:color="auto" w:fill="BDD6EE" w:themeFill="accent1" w:themeFillTint="66"/>
            <w:vAlign w:val="center"/>
            <w:hideMark/>
          </w:tcPr>
          <w:p w:rsidR="007B0399" w:rsidRPr="007B0399" w:rsidRDefault="007B0399" w:rsidP="007B0399">
            <w:pPr>
              <w:spacing w:line="256" w:lineRule="auto"/>
              <w:ind w:left="100" w:right="100"/>
              <w:jc w:val="right"/>
              <w:rPr>
                <w:rFonts w:ascii="Times New Roman" w:eastAsia="Times New Roman" w:hAnsi="Times New Roman"/>
                <w:color w:val="FF0000"/>
                <w:sz w:val="24"/>
                <w:szCs w:val="24"/>
              </w:rPr>
            </w:pPr>
            <w:r w:rsidRPr="007B0399">
              <w:rPr>
                <w:rFonts w:ascii="Times New Roman" w:eastAsia="Times New Roman" w:hAnsi="Times New Roman"/>
                <w:color w:val="FF0000"/>
                <w:sz w:val="24"/>
                <w:szCs w:val="24"/>
              </w:rPr>
              <w:t> </w:t>
            </w:r>
            <w:r w:rsidRPr="007B0399">
              <w:rPr>
                <w:rFonts w:ascii="Times New Roman" w:eastAsia="Times New Roman" w:hAnsi="Times New Roman"/>
                <w:b/>
                <w:sz w:val="24"/>
                <w:szCs w:val="24"/>
              </w:rPr>
              <w:t>Ukupno</w:t>
            </w:r>
          </w:p>
        </w:tc>
        <w:tc>
          <w:tcPr>
            <w:tcW w:w="1192" w:type="dxa"/>
            <w:shd w:val="clear" w:color="auto" w:fill="BDD6EE" w:themeFill="accent1" w:themeFillTint="66"/>
            <w:vAlign w:val="center"/>
            <w:hideMark/>
          </w:tcPr>
          <w:p w:rsidR="007B0399" w:rsidRPr="007B0399" w:rsidRDefault="007B0399" w:rsidP="007B0399">
            <w:pPr>
              <w:spacing w:line="256" w:lineRule="auto"/>
              <w:ind w:left="100" w:right="100"/>
              <w:jc w:val="center"/>
              <w:rPr>
                <w:rFonts w:ascii="Times New Roman" w:eastAsia="Times New Roman" w:hAnsi="Times New Roman"/>
                <w:b/>
                <w:sz w:val="24"/>
                <w:szCs w:val="24"/>
              </w:rPr>
            </w:pPr>
            <w:r w:rsidRPr="007B0399">
              <w:rPr>
                <w:rFonts w:ascii="Times New Roman" w:eastAsia="Times New Roman" w:hAnsi="Times New Roman"/>
                <w:b/>
                <w:sz w:val="24"/>
                <w:szCs w:val="24"/>
              </w:rPr>
              <w:t>38</w:t>
            </w:r>
          </w:p>
        </w:tc>
      </w:tr>
      <w:tr w:rsidR="007B0399" w:rsidRPr="007B0399" w:rsidTr="00ED4E28">
        <w:trPr>
          <w:trHeight w:val="284"/>
          <w:jc w:val="center"/>
        </w:trPr>
        <w:tc>
          <w:tcPr>
            <w:tcW w:w="1737" w:type="dxa"/>
            <w:vMerge w:val="restart"/>
            <w:shd w:val="clear" w:color="auto" w:fill="DEEAF6" w:themeFill="accent1" w:themeFillTint="33"/>
            <w:hideMark/>
          </w:tcPr>
          <w:p w:rsidR="007B0399" w:rsidRPr="007B0399" w:rsidRDefault="007B0399" w:rsidP="007B0399">
            <w:pPr>
              <w:spacing w:line="256" w:lineRule="auto"/>
              <w:ind w:left="100" w:right="100"/>
              <w:jc w:val="center"/>
              <w:rPr>
                <w:rFonts w:ascii="Times New Roman" w:eastAsia="Times New Roman" w:hAnsi="Times New Roman"/>
                <w:b/>
                <w:bCs/>
                <w:sz w:val="24"/>
                <w:szCs w:val="24"/>
              </w:rPr>
            </w:pPr>
          </w:p>
          <w:p w:rsidR="007B0399" w:rsidRPr="007B0399" w:rsidRDefault="007B0399" w:rsidP="007B0399">
            <w:pPr>
              <w:spacing w:line="256" w:lineRule="auto"/>
              <w:ind w:left="100" w:right="100"/>
              <w:jc w:val="center"/>
              <w:rPr>
                <w:rFonts w:ascii="Times New Roman" w:eastAsia="Times New Roman" w:hAnsi="Times New Roman"/>
                <w:b/>
                <w:bCs/>
                <w:sz w:val="24"/>
                <w:szCs w:val="24"/>
              </w:rPr>
            </w:pPr>
          </w:p>
          <w:p w:rsidR="007B0399" w:rsidRPr="007B0399" w:rsidRDefault="007B0399" w:rsidP="007B0399">
            <w:pPr>
              <w:spacing w:line="256" w:lineRule="auto"/>
              <w:ind w:left="100" w:right="100"/>
              <w:jc w:val="center"/>
              <w:rPr>
                <w:rFonts w:ascii="Times New Roman" w:eastAsia="Times New Roman" w:hAnsi="Times New Roman"/>
                <w:b/>
                <w:sz w:val="24"/>
                <w:szCs w:val="24"/>
              </w:rPr>
            </w:pPr>
            <w:r w:rsidRPr="007B0399">
              <w:rPr>
                <w:rFonts w:ascii="Times New Roman" w:eastAsia="Times New Roman" w:hAnsi="Times New Roman"/>
                <w:b/>
                <w:bCs/>
                <w:sz w:val="24"/>
                <w:szCs w:val="24"/>
              </w:rPr>
              <w:t>Turnić</w:t>
            </w:r>
          </w:p>
          <w:p w:rsidR="007B0399" w:rsidRPr="007B0399" w:rsidRDefault="007B0399" w:rsidP="007B0399">
            <w:pPr>
              <w:spacing w:line="256" w:lineRule="auto"/>
              <w:ind w:left="100" w:right="100"/>
              <w:rPr>
                <w:rFonts w:ascii="Times New Roman" w:eastAsia="Times New Roman" w:hAnsi="Times New Roman"/>
                <w:sz w:val="24"/>
                <w:szCs w:val="24"/>
              </w:rPr>
            </w:pPr>
            <w:r w:rsidRPr="007B0399">
              <w:rPr>
                <w:rFonts w:ascii="Times New Roman" w:eastAsia="Times New Roman" w:hAnsi="Times New Roman"/>
                <w:sz w:val="24"/>
                <w:szCs w:val="24"/>
              </w:rPr>
              <w:t> </w:t>
            </w:r>
          </w:p>
          <w:p w:rsidR="007B0399" w:rsidRPr="007B0399" w:rsidRDefault="007B0399" w:rsidP="007B0399">
            <w:pPr>
              <w:spacing w:line="256" w:lineRule="auto"/>
              <w:ind w:left="100" w:right="100"/>
              <w:jc w:val="center"/>
              <w:rPr>
                <w:rFonts w:ascii="Times New Roman" w:eastAsia="Times New Roman" w:hAnsi="Times New Roman"/>
                <w:sz w:val="24"/>
                <w:szCs w:val="24"/>
              </w:rPr>
            </w:pPr>
          </w:p>
        </w:tc>
        <w:tc>
          <w:tcPr>
            <w:tcW w:w="2371"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Mlađa</w:t>
            </w:r>
          </w:p>
        </w:tc>
        <w:tc>
          <w:tcPr>
            <w:tcW w:w="1276"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9</w:t>
            </w:r>
          </w:p>
        </w:tc>
        <w:tc>
          <w:tcPr>
            <w:tcW w:w="2835"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Mješovita 1</w:t>
            </w:r>
          </w:p>
        </w:tc>
        <w:tc>
          <w:tcPr>
            <w:tcW w:w="1192"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19</w:t>
            </w:r>
          </w:p>
        </w:tc>
      </w:tr>
      <w:tr w:rsidR="007B0399" w:rsidRPr="007B0399" w:rsidTr="00ED4E28">
        <w:trPr>
          <w:trHeight w:val="284"/>
          <w:jc w:val="center"/>
        </w:trPr>
        <w:tc>
          <w:tcPr>
            <w:tcW w:w="1737"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sz w:val="24"/>
                <w:szCs w:val="24"/>
              </w:rPr>
            </w:pPr>
          </w:p>
        </w:tc>
        <w:tc>
          <w:tcPr>
            <w:tcW w:w="2371"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Mješovita 1</w:t>
            </w:r>
          </w:p>
        </w:tc>
        <w:tc>
          <w:tcPr>
            <w:tcW w:w="1276"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8</w:t>
            </w:r>
          </w:p>
        </w:tc>
        <w:tc>
          <w:tcPr>
            <w:tcW w:w="2835"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Mješovita 2</w:t>
            </w:r>
          </w:p>
        </w:tc>
        <w:tc>
          <w:tcPr>
            <w:tcW w:w="1192"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19</w:t>
            </w:r>
          </w:p>
        </w:tc>
      </w:tr>
      <w:tr w:rsidR="007B0399" w:rsidRPr="007B0399" w:rsidTr="00ED4E28">
        <w:trPr>
          <w:trHeight w:val="284"/>
          <w:jc w:val="center"/>
        </w:trPr>
        <w:tc>
          <w:tcPr>
            <w:tcW w:w="1737"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color w:val="FF0000"/>
                <w:sz w:val="24"/>
                <w:szCs w:val="24"/>
              </w:rPr>
            </w:pPr>
          </w:p>
        </w:tc>
        <w:tc>
          <w:tcPr>
            <w:tcW w:w="2371"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Mješovita 2</w:t>
            </w:r>
          </w:p>
        </w:tc>
        <w:tc>
          <w:tcPr>
            <w:tcW w:w="1276"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8</w:t>
            </w:r>
          </w:p>
        </w:tc>
        <w:tc>
          <w:tcPr>
            <w:tcW w:w="2835"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Mješovita 3</w:t>
            </w:r>
          </w:p>
        </w:tc>
        <w:tc>
          <w:tcPr>
            <w:tcW w:w="1192"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19</w:t>
            </w:r>
          </w:p>
        </w:tc>
      </w:tr>
      <w:tr w:rsidR="007B0399" w:rsidRPr="007B0399" w:rsidTr="00ED4E28">
        <w:trPr>
          <w:trHeight w:val="284"/>
          <w:jc w:val="center"/>
        </w:trPr>
        <w:tc>
          <w:tcPr>
            <w:tcW w:w="1737"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color w:val="FF0000"/>
                <w:sz w:val="24"/>
                <w:szCs w:val="24"/>
              </w:rPr>
            </w:pPr>
          </w:p>
        </w:tc>
        <w:tc>
          <w:tcPr>
            <w:tcW w:w="2371"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Mješovita 3</w:t>
            </w:r>
          </w:p>
        </w:tc>
        <w:tc>
          <w:tcPr>
            <w:tcW w:w="1276"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13</w:t>
            </w:r>
          </w:p>
        </w:tc>
        <w:tc>
          <w:tcPr>
            <w:tcW w:w="2835" w:type="dxa"/>
            <w:vAlign w:val="center"/>
            <w:hideMark/>
          </w:tcPr>
          <w:p w:rsidR="007B0399" w:rsidRPr="007B0399" w:rsidRDefault="007B0399" w:rsidP="007B0399">
            <w:pPr>
              <w:spacing w:line="256" w:lineRule="auto"/>
              <w:ind w:left="100" w:right="100"/>
              <w:jc w:val="center"/>
              <w:rPr>
                <w:rFonts w:ascii="Times New Roman" w:eastAsia="Times New Roman" w:hAnsi="Times New Roman"/>
                <w:color w:val="FF0000"/>
                <w:sz w:val="24"/>
                <w:szCs w:val="24"/>
              </w:rPr>
            </w:pPr>
            <w:r w:rsidRPr="007B0399">
              <w:rPr>
                <w:rFonts w:ascii="Times New Roman" w:eastAsia="Times New Roman" w:hAnsi="Times New Roman"/>
                <w:sz w:val="24"/>
                <w:szCs w:val="24"/>
              </w:rPr>
              <w:t>Mješovita 4</w:t>
            </w:r>
          </w:p>
        </w:tc>
        <w:tc>
          <w:tcPr>
            <w:tcW w:w="1192" w:type="dxa"/>
            <w:vAlign w:val="center"/>
            <w:hideMark/>
          </w:tcPr>
          <w:p w:rsidR="007B0399" w:rsidRPr="007B0399" w:rsidRDefault="007B0399" w:rsidP="007B0399">
            <w:pPr>
              <w:spacing w:line="256" w:lineRule="auto"/>
              <w:ind w:left="100" w:right="100"/>
              <w:jc w:val="center"/>
              <w:rPr>
                <w:rFonts w:ascii="Times New Roman" w:eastAsia="Times New Roman" w:hAnsi="Times New Roman"/>
                <w:sz w:val="24"/>
                <w:szCs w:val="24"/>
              </w:rPr>
            </w:pPr>
            <w:r w:rsidRPr="007B0399">
              <w:rPr>
                <w:rFonts w:ascii="Times New Roman" w:eastAsia="Times New Roman" w:hAnsi="Times New Roman"/>
                <w:sz w:val="24"/>
                <w:szCs w:val="24"/>
              </w:rPr>
              <w:t>20</w:t>
            </w:r>
          </w:p>
        </w:tc>
      </w:tr>
      <w:tr w:rsidR="007B0399" w:rsidRPr="007B0399" w:rsidTr="00ED4E28">
        <w:trPr>
          <w:trHeight w:val="340"/>
          <w:jc w:val="center"/>
        </w:trPr>
        <w:tc>
          <w:tcPr>
            <w:tcW w:w="1737"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color w:val="FF0000"/>
                <w:sz w:val="24"/>
                <w:szCs w:val="24"/>
              </w:rPr>
            </w:pPr>
          </w:p>
        </w:tc>
        <w:tc>
          <w:tcPr>
            <w:tcW w:w="2371" w:type="dxa"/>
            <w:tcBorders>
              <w:bottom w:val="single" w:sz="2" w:space="0" w:color="auto"/>
            </w:tcBorders>
            <w:shd w:val="clear" w:color="auto" w:fill="BDD6EE" w:themeFill="accent1" w:themeFillTint="66"/>
            <w:hideMark/>
          </w:tcPr>
          <w:p w:rsidR="007B0399" w:rsidRPr="007B0399" w:rsidRDefault="007B0399" w:rsidP="007B0399">
            <w:pPr>
              <w:spacing w:line="256" w:lineRule="auto"/>
              <w:ind w:left="100" w:right="100"/>
              <w:jc w:val="right"/>
              <w:rPr>
                <w:rFonts w:ascii="Times New Roman" w:eastAsia="Times New Roman" w:hAnsi="Times New Roman"/>
                <w:b/>
                <w:color w:val="FF0000"/>
                <w:sz w:val="24"/>
                <w:szCs w:val="24"/>
              </w:rPr>
            </w:pPr>
            <w:r w:rsidRPr="007B0399">
              <w:rPr>
                <w:rFonts w:ascii="Times New Roman" w:eastAsia="Times New Roman" w:hAnsi="Times New Roman"/>
                <w:b/>
                <w:color w:val="FF0000"/>
                <w:sz w:val="24"/>
                <w:szCs w:val="24"/>
              </w:rPr>
              <w:t> </w:t>
            </w:r>
            <w:r w:rsidRPr="007B0399">
              <w:rPr>
                <w:rFonts w:ascii="Times New Roman" w:eastAsia="Times New Roman" w:hAnsi="Times New Roman"/>
                <w:b/>
                <w:bCs/>
                <w:sz w:val="24"/>
                <w:szCs w:val="24"/>
              </w:rPr>
              <w:t>Ukupno jaslice</w:t>
            </w:r>
          </w:p>
        </w:tc>
        <w:tc>
          <w:tcPr>
            <w:tcW w:w="1276" w:type="dxa"/>
            <w:tcBorders>
              <w:bottom w:val="single" w:sz="2" w:space="0" w:color="auto"/>
            </w:tcBorders>
            <w:shd w:val="clear" w:color="auto" w:fill="BDD6EE" w:themeFill="accent1" w:themeFillTint="66"/>
            <w:hideMark/>
          </w:tcPr>
          <w:p w:rsidR="007B0399" w:rsidRPr="007B0399" w:rsidRDefault="007B0399" w:rsidP="007B0399">
            <w:pPr>
              <w:spacing w:line="256" w:lineRule="auto"/>
              <w:ind w:left="100" w:right="100"/>
              <w:jc w:val="center"/>
              <w:rPr>
                <w:rFonts w:ascii="Times New Roman" w:eastAsia="Times New Roman" w:hAnsi="Times New Roman"/>
                <w:b/>
                <w:color w:val="FF0000"/>
                <w:sz w:val="24"/>
                <w:szCs w:val="24"/>
              </w:rPr>
            </w:pPr>
            <w:r w:rsidRPr="007B0399">
              <w:rPr>
                <w:rFonts w:ascii="Times New Roman" w:eastAsia="Times New Roman" w:hAnsi="Times New Roman"/>
                <w:b/>
                <w:sz w:val="24"/>
                <w:szCs w:val="24"/>
              </w:rPr>
              <w:t>38</w:t>
            </w:r>
          </w:p>
        </w:tc>
        <w:tc>
          <w:tcPr>
            <w:tcW w:w="2835" w:type="dxa"/>
            <w:tcBorders>
              <w:bottom w:val="single" w:sz="2" w:space="0" w:color="auto"/>
            </w:tcBorders>
            <w:shd w:val="clear" w:color="auto" w:fill="BDD6EE" w:themeFill="accent1" w:themeFillTint="66"/>
            <w:hideMark/>
          </w:tcPr>
          <w:p w:rsidR="007B0399" w:rsidRPr="007B0399" w:rsidRDefault="007B0399" w:rsidP="007B0399">
            <w:pPr>
              <w:spacing w:line="256" w:lineRule="auto"/>
              <w:ind w:right="100"/>
              <w:jc w:val="right"/>
              <w:rPr>
                <w:rFonts w:ascii="Times New Roman" w:eastAsia="Times New Roman" w:hAnsi="Times New Roman"/>
                <w:b/>
                <w:color w:val="FF0000"/>
                <w:sz w:val="24"/>
                <w:szCs w:val="24"/>
              </w:rPr>
            </w:pPr>
            <w:r w:rsidRPr="007B0399">
              <w:rPr>
                <w:rFonts w:ascii="Times New Roman" w:eastAsia="Times New Roman" w:hAnsi="Times New Roman"/>
                <w:b/>
                <w:bCs/>
                <w:sz w:val="24"/>
                <w:szCs w:val="24"/>
              </w:rPr>
              <w:t>Ukupno vrtić</w:t>
            </w:r>
          </w:p>
        </w:tc>
        <w:tc>
          <w:tcPr>
            <w:tcW w:w="1192" w:type="dxa"/>
            <w:tcBorders>
              <w:bottom w:val="single" w:sz="2" w:space="0" w:color="auto"/>
            </w:tcBorders>
            <w:shd w:val="clear" w:color="auto" w:fill="BDD6EE" w:themeFill="accent1" w:themeFillTint="66"/>
            <w:hideMark/>
          </w:tcPr>
          <w:p w:rsidR="007B0399" w:rsidRPr="007B0399" w:rsidRDefault="007B0399" w:rsidP="007B0399">
            <w:pPr>
              <w:spacing w:line="256" w:lineRule="auto"/>
              <w:ind w:left="100" w:right="100"/>
              <w:jc w:val="center"/>
              <w:rPr>
                <w:rFonts w:ascii="Times New Roman" w:eastAsia="Times New Roman" w:hAnsi="Times New Roman"/>
                <w:b/>
                <w:color w:val="FF0000"/>
                <w:sz w:val="24"/>
                <w:szCs w:val="24"/>
              </w:rPr>
            </w:pPr>
            <w:r w:rsidRPr="007B0399">
              <w:rPr>
                <w:rFonts w:ascii="Times New Roman" w:eastAsia="Times New Roman" w:hAnsi="Times New Roman"/>
                <w:b/>
                <w:sz w:val="24"/>
                <w:szCs w:val="24"/>
              </w:rPr>
              <w:t>77</w:t>
            </w:r>
          </w:p>
        </w:tc>
      </w:tr>
      <w:tr w:rsidR="007B0399" w:rsidRPr="007B0399" w:rsidTr="00ED4E28">
        <w:trPr>
          <w:trHeight w:val="340"/>
          <w:jc w:val="center"/>
        </w:trPr>
        <w:tc>
          <w:tcPr>
            <w:tcW w:w="1737" w:type="dxa"/>
            <w:vMerge/>
            <w:shd w:val="clear" w:color="auto" w:fill="DEEAF6" w:themeFill="accent1" w:themeFillTint="33"/>
            <w:hideMark/>
          </w:tcPr>
          <w:p w:rsidR="007B0399" w:rsidRPr="007B0399" w:rsidRDefault="007B0399" w:rsidP="007B0399">
            <w:pPr>
              <w:spacing w:line="256" w:lineRule="auto"/>
              <w:rPr>
                <w:rFonts w:ascii="Times New Roman" w:eastAsia="Times New Roman" w:hAnsi="Times New Roman"/>
                <w:color w:val="FF0000"/>
                <w:sz w:val="24"/>
                <w:szCs w:val="24"/>
              </w:rPr>
            </w:pPr>
          </w:p>
        </w:tc>
        <w:tc>
          <w:tcPr>
            <w:tcW w:w="6482" w:type="dxa"/>
            <w:gridSpan w:val="3"/>
            <w:tcBorders>
              <w:top w:val="single" w:sz="2" w:space="0" w:color="auto"/>
              <w:bottom w:val="single" w:sz="18" w:space="0" w:color="auto"/>
            </w:tcBorders>
            <w:shd w:val="clear" w:color="auto" w:fill="BDD6EE" w:themeFill="accent1" w:themeFillTint="66"/>
            <w:hideMark/>
          </w:tcPr>
          <w:p w:rsidR="007B0399" w:rsidRPr="007B0399" w:rsidRDefault="007B0399" w:rsidP="007B0399">
            <w:pPr>
              <w:spacing w:line="256" w:lineRule="auto"/>
              <w:ind w:left="100" w:right="100"/>
              <w:rPr>
                <w:rFonts w:ascii="Times New Roman" w:eastAsia="Times New Roman" w:hAnsi="Times New Roman"/>
                <w:color w:val="FF0000"/>
                <w:sz w:val="24"/>
                <w:szCs w:val="24"/>
              </w:rPr>
            </w:pPr>
            <w:r w:rsidRPr="007B0399">
              <w:rPr>
                <w:rFonts w:ascii="Times New Roman" w:eastAsia="Times New Roman" w:hAnsi="Times New Roman"/>
                <w:color w:val="FF0000"/>
                <w:sz w:val="24"/>
                <w:szCs w:val="24"/>
              </w:rPr>
              <w:t xml:space="preserve">                                                                                </w:t>
            </w:r>
            <w:r w:rsidRPr="007B0399">
              <w:rPr>
                <w:rFonts w:ascii="Times New Roman" w:eastAsia="Times New Roman" w:hAnsi="Times New Roman"/>
                <w:b/>
                <w:sz w:val="24"/>
                <w:szCs w:val="24"/>
              </w:rPr>
              <w:t>Ukupno</w:t>
            </w:r>
          </w:p>
        </w:tc>
        <w:tc>
          <w:tcPr>
            <w:tcW w:w="1192" w:type="dxa"/>
            <w:tcBorders>
              <w:top w:val="single" w:sz="2" w:space="0" w:color="auto"/>
              <w:bottom w:val="single" w:sz="18" w:space="0" w:color="auto"/>
            </w:tcBorders>
            <w:shd w:val="clear" w:color="auto" w:fill="BDD6EE" w:themeFill="accent1" w:themeFillTint="66"/>
            <w:hideMark/>
          </w:tcPr>
          <w:p w:rsidR="007B0399" w:rsidRPr="007B0399" w:rsidRDefault="007B0399" w:rsidP="007B0399">
            <w:pPr>
              <w:spacing w:line="256" w:lineRule="auto"/>
              <w:ind w:left="100" w:right="100"/>
              <w:jc w:val="center"/>
              <w:rPr>
                <w:rFonts w:ascii="Times New Roman" w:eastAsia="Times New Roman" w:hAnsi="Times New Roman"/>
                <w:b/>
                <w:color w:val="FF0000"/>
                <w:sz w:val="24"/>
                <w:szCs w:val="24"/>
              </w:rPr>
            </w:pPr>
            <w:r w:rsidRPr="007B0399">
              <w:rPr>
                <w:rFonts w:ascii="Times New Roman" w:eastAsia="Times New Roman" w:hAnsi="Times New Roman"/>
                <w:b/>
                <w:sz w:val="24"/>
                <w:szCs w:val="24"/>
              </w:rPr>
              <w:t>115</w:t>
            </w:r>
          </w:p>
        </w:tc>
      </w:tr>
      <w:tr w:rsidR="007B0399" w:rsidRPr="007B0399" w:rsidTr="00ED4E28">
        <w:trPr>
          <w:trHeight w:val="427"/>
          <w:jc w:val="center"/>
        </w:trPr>
        <w:tc>
          <w:tcPr>
            <w:tcW w:w="1737" w:type="dxa"/>
            <w:vMerge w:val="restart"/>
            <w:shd w:val="clear" w:color="auto" w:fill="DEEAF6" w:themeFill="accent1" w:themeFillTint="33"/>
            <w:vAlign w:val="center"/>
          </w:tcPr>
          <w:p w:rsidR="007B0399" w:rsidRPr="007B0399" w:rsidRDefault="007B0399" w:rsidP="007B0399">
            <w:pPr>
              <w:spacing w:line="256" w:lineRule="auto"/>
              <w:jc w:val="center"/>
              <w:rPr>
                <w:rFonts w:ascii="Times New Roman" w:hAnsi="Times New Roman"/>
                <w:b/>
                <w:sz w:val="24"/>
                <w:szCs w:val="24"/>
              </w:rPr>
            </w:pPr>
          </w:p>
          <w:p w:rsidR="007B0399" w:rsidRPr="007B0399" w:rsidRDefault="007B0399" w:rsidP="007B0399">
            <w:pPr>
              <w:spacing w:line="256" w:lineRule="auto"/>
              <w:jc w:val="center"/>
              <w:rPr>
                <w:rFonts w:ascii="Times New Roman" w:hAnsi="Times New Roman"/>
                <w:b/>
                <w:sz w:val="24"/>
                <w:szCs w:val="24"/>
              </w:rPr>
            </w:pPr>
            <w:r w:rsidRPr="007B0399">
              <w:rPr>
                <w:rFonts w:ascii="Times New Roman" w:hAnsi="Times New Roman"/>
                <w:b/>
                <w:sz w:val="24"/>
                <w:szCs w:val="24"/>
              </w:rPr>
              <w:t>UKUPNO</w:t>
            </w:r>
          </w:p>
          <w:p w:rsidR="007B0399" w:rsidRPr="007B0399" w:rsidRDefault="007B0399" w:rsidP="007B0399">
            <w:pPr>
              <w:spacing w:line="256" w:lineRule="auto"/>
              <w:jc w:val="center"/>
              <w:rPr>
                <w:rFonts w:ascii="Times New Roman" w:hAnsi="Times New Roman"/>
                <w:b/>
                <w:sz w:val="24"/>
                <w:szCs w:val="24"/>
              </w:rPr>
            </w:pPr>
          </w:p>
        </w:tc>
        <w:tc>
          <w:tcPr>
            <w:tcW w:w="2371" w:type="dxa"/>
            <w:tcBorders>
              <w:top w:val="single" w:sz="18" w:space="0" w:color="auto"/>
            </w:tcBorders>
            <w:shd w:val="clear" w:color="auto" w:fill="DEEAF6" w:themeFill="accent1" w:themeFillTint="33"/>
            <w:vAlign w:val="center"/>
          </w:tcPr>
          <w:p w:rsidR="007B0399" w:rsidRPr="007B0399" w:rsidRDefault="007B0399" w:rsidP="007B0399">
            <w:pPr>
              <w:spacing w:line="256" w:lineRule="auto"/>
              <w:jc w:val="center"/>
              <w:rPr>
                <w:rFonts w:ascii="Times New Roman" w:hAnsi="Times New Roman"/>
                <w:b/>
                <w:sz w:val="24"/>
                <w:szCs w:val="24"/>
              </w:rPr>
            </w:pPr>
            <w:r w:rsidRPr="007B0399">
              <w:rPr>
                <w:rFonts w:ascii="Times New Roman" w:hAnsi="Times New Roman"/>
                <w:b/>
                <w:sz w:val="24"/>
                <w:szCs w:val="24"/>
              </w:rPr>
              <w:t>JASLICE - 12 skupina</w:t>
            </w:r>
          </w:p>
        </w:tc>
        <w:tc>
          <w:tcPr>
            <w:tcW w:w="1276" w:type="dxa"/>
            <w:tcBorders>
              <w:top w:val="single" w:sz="18" w:space="0" w:color="auto"/>
            </w:tcBorders>
            <w:shd w:val="clear" w:color="auto" w:fill="DEEAF6" w:themeFill="accent1" w:themeFillTint="33"/>
            <w:vAlign w:val="center"/>
          </w:tcPr>
          <w:p w:rsidR="007B0399" w:rsidRPr="007B0399" w:rsidRDefault="007B0399" w:rsidP="007B0399">
            <w:pPr>
              <w:spacing w:line="256" w:lineRule="auto"/>
              <w:jc w:val="center"/>
              <w:rPr>
                <w:rFonts w:ascii="Times New Roman" w:hAnsi="Times New Roman"/>
                <w:b/>
                <w:sz w:val="24"/>
                <w:szCs w:val="24"/>
              </w:rPr>
            </w:pPr>
            <w:r w:rsidRPr="007B0399">
              <w:rPr>
                <w:rFonts w:ascii="Times New Roman" w:hAnsi="Times New Roman"/>
                <w:b/>
                <w:sz w:val="24"/>
                <w:szCs w:val="24"/>
              </w:rPr>
              <w:t>129</w:t>
            </w:r>
          </w:p>
        </w:tc>
        <w:tc>
          <w:tcPr>
            <w:tcW w:w="2835" w:type="dxa"/>
            <w:tcBorders>
              <w:top w:val="single" w:sz="18" w:space="0" w:color="auto"/>
            </w:tcBorders>
            <w:shd w:val="clear" w:color="auto" w:fill="DEEAF6" w:themeFill="accent1" w:themeFillTint="33"/>
            <w:vAlign w:val="center"/>
          </w:tcPr>
          <w:p w:rsidR="007B0399" w:rsidRPr="007B0399" w:rsidRDefault="007B0399" w:rsidP="007B0399">
            <w:pPr>
              <w:spacing w:line="256" w:lineRule="auto"/>
              <w:jc w:val="center"/>
              <w:rPr>
                <w:rFonts w:ascii="Times New Roman" w:hAnsi="Times New Roman"/>
                <w:b/>
                <w:sz w:val="24"/>
                <w:szCs w:val="24"/>
              </w:rPr>
            </w:pPr>
            <w:r w:rsidRPr="007B0399">
              <w:rPr>
                <w:rFonts w:ascii="Times New Roman" w:hAnsi="Times New Roman"/>
                <w:b/>
                <w:sz w:val="24"/>
                <w:szCs w:val="24"/>
              </w:rPr>
              <w:t>VRTIĆ - 20 skupina</w:t>
            </w:r>
          </w:p>
        </w:tc>
        <w:tc>
          <w:tcPr>
            <w:tcW w:w="1192" w:type="dxa"/>
            <w:tcBorders>
              <w:top w:val="single" w:sz="18" w:space="0" w:color="auto"/>
            </w:tcBorders>
            <w:shd w:val="clear" w:color="auto" w:fill="DEEAF6" w:themeFill="accent1" w:themeFillTint="33"/>
            <w:vAlign w:val="center"/>
          </w:tcPr>
          <w:p w:rsidR="007B0399" w:rsidRPr="007B0399" w:rsidRDefault="007B0399" w:rsidP="007B0399">
            <w:pPr>
              <w:spacing w:line="256" w:lineRule="auto"/>
              <w:jc w:val="center"/>
              <w:rPr>
                <w:rFonts w:ascii="Times New Roman" w:hAnsi="Times New Roman"/>
                <w:b/>
                <w:sz w:val="24"/>
                <w:szCs w:val="24"/>
              </w:rPr>
            </w:pPr>
            <w:r w:rsidRPr="007B0399">
              <w:rPr>
                <w:rFonts w:ascii="Times New Roman" w:hAnsi="Times New Roman"/>
                <w:b/>
                <w:sz w:val="24"/>
                <w:szCs w:val="24"/>
              </w:rPr>
              <w:t>352</w:t>
            </w:r>
          </w:p>
        </w:tc>
      </w:tr>
      <w:tr w:rsidR="007B0399" w:rsidRPr="007B0399" w:rsidTr="00ED4E28">
        <w:trPr>
          <w:trHeight w:val="558"/>
          <w:jc w:val="center"/>
        </w:trPr>
        <w:tc>
          <w:tcPr>
            <w:tcW w:w="1737" w:type="dxa"/>
            <w:vMerge/>
            <w:shd w:val="clear" w:color="auto" w:fill="DEEAF6" w:themeFill="accent1" w:themeFillTint="33"/>
          </w:tcPr>
          <w:p w:rsidR="007B0399" w:rsidRPr="007B0399" w:rsidRDefault="007B0399" w:rsidP="007B0399">
            <w:pPr>
              <w:spacing w:line="256" w:lineRule="auto"/>
              <w:jc w:val="center"/>
              <w:rPr>
                <w:rFonts w:ascii="Times New Roman" w:hAnsi="Times New Roman"/>
                <w:b/>
                <w:sz w:val="24"/>
                <w:szCs w:val="24"/>
              </w:rPr>
            </w:pPr>
          </w:p>
        </w:tc>
        <w:tc>
          <w:tcPr>
            <w:tcW w:w="7674" w:type="dxa"/>
            <w:gridSpan w:val="4"/>
            <w:shd w:val="clear" w:color="auto" w:fill="DEEAF6" w:themeFill="accent1" w:themeFillTint="33"/>
            <w:vAlign w:val="center"/>
          </w:tcPr>
          <w:p w:rsidR="007B0399" w:rsidRPr="007B0399" w:rsidRDefault="007B0399" w:rsidP="007B0399">
            <w:pPr>
              <w:spacing w:line="256" w:lineRule="auto"/>
              <w:jc w:val="center"/>
              <w:rPr>
                <w:rFonts w:ascii="Times New Roman" w:hAnsi="Times New Roman"/>
                <w:b/>
                <w:sz w:val="24"/>
                <w:szCs w:val="24"/>
              </w:rPr>
            </w:pPr>
            <w:r w:rsidRPr="007B0399">
              <w:rPr>
                <w:rFonts w:ascii="Times New Roman" w:hAnsi="Times New Roman"/>
                <w:b/>
                <w:sz w:val="24"/>
                <w:szCs w:val="24"/>
              </w:rPr>
              <w:t>SVEUKUPNO  UPISANE DJECE U 32 ODGOJNE SKUPINE:  481</w:t>
            </w:r>
          </w:p>
        </w:tc>
      </w:tr>
    </w:tbl>
    <w:p w:rsidR="007B0399" w:rsidRPr="007B0399" w:rsidRDefault="007B0399" w:rsidP="007B0399">
      <w:pPr>
        <w:spacing w:line="256" w:lineRule="auto"/>
        <w:contextualSpacing/>
        <w:rPr>
          <w:rFonts w:ascii="Times New Roman" w:eastAsia="Calibri" w:hAnsi="Times New Roman" w:cs="Times New Roman"/>
          <w:b/>
          <w:sz w:val="24"/>
          <w:szCs w:val="24"/>
        </w:rPr>
      </w:pPr>
    </w:p>
    <w:p w:rsidR="007B0399" w:rsidRPr="007B0399" w:rsidRDefault="007B0399" w:rsidP="007B0399">
      <w:pPr>
        <w:spacing w:line="256" w:lineRule="auto"/>
        <w:contextualSpacing/>
        <w:rPr>
          <w:rFonts w:ascii="Times New Roman" w:eastAsia="Calibri" w:hAnsi="Times New Roman" w:cs="Times New Roman"/>
          <w:b/>
          <w:sz w:val="24"/>
          <w:szCs w:val="24"/>
        </w:rPr>
      </w:pPr>
    </w:p>
    <w:p w:rsidR="007B0399" w:rsidRPr="007B0399" w:rsidRDefault="007B0399" w:rsidP="007B0399">
      <w:pPr>
        <w:keepNext/>
        <w:spacing w:after="0" w:line="240" w:lineRule="auto"/>
        <w:jc w:val="center"/>
        <w:outlineLvl w:val="2"/>
        <w:rPr>
          <w:rFonts w:ascii="Times New Roman" w:eastAsia="Calibri" w:hAnsi="Times New Roman" w:cs="Times New Roman"/>
          <w:bCs/>
          <w:sz w:val="24"/>
          <w:szCs w:val="24"/>
          <w:lang w:eastAsia="hr-HR"/>
        </w:rPr>
      </w:pPr>
      <w:bookmarkStart w:id="128" w:name="_Toc114650577"/>
      <w:r w:rsidRPr="007B0399">
        <w:rPr>
          <w:rFonts w:ascii="Times New Roman" w:eastAsia="Calibri" w:hAnsi="Times New Roman" w:cs="Times New Roman"/>
          <w:b/>
          <w:bCs/>
          <w:sz w:val="24"/>
          <w:szCs w:val="24"/>
          <w:lang w:eastAsia="hr-HR"/>
        </w:rPr>
        <w:t>1.4.2. Broj upisane djece u PPO-e</w:t>
      </w:r>
      <w:bookmarkEnd w:id="128"/>
    </w:p>
    <w:p w:rsidR="007B0399" w:rsidRPr="007B0399" w:rsidRDefault="007B0399" w:rsidP="007B0399">
      <w:pPr>
        <w:spacing w:line="256" w:lineRule="auto"/>
        <w:rPr>
          <w:rFonts w:ascii="Times New Roman" w:hAnsi="Times New Roman" w:cs="Times New Roman"/>
          <w:sz w:val="24"/>
          <w:szCs w:val="24"/>
        </w:rPr>
      </w:pPr>
    </w:p>
    <w:tbl>
      <w:tblPr>
        <w:tblStyle w:val="TableGrid37"/>
        <w:tblW w:w="0" w:type="auto"/>
        <w:jc w:val="center"/>
        <w:tblLayout w:type="fixed"/>
        <w:tblLook w:val="04A0" w:firstRow="1" w:lastRow="0" w:firstColumn="1" w:lastColumn="0" w:noHBand="0" w:noVBand="1"/>
      </w:tblPr>
      <w:tblGrid>
        <w:gridCol w:w="1531"/>
        <w:gridCol w:w="1510"/>
        <w:gridCol w:w="1510"/>
        <w:gridCol w:w="1510"/>
        <w:gridCol w:w="1511"/>
        <w:gridCol w:w="1511"/>
      </w:tblGrid>
      <w:tr w:rsidR="007B0399" w:rsidRPr="007B0399" w:rsidTr="00ED4E28">
        <w:trPr>
          <w:jc w:val="center"/>
        </w:trPr>
        <w:tc>
          <w:tcPr>
            <w:tcW w:w="15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center"/>
              <w:rPr>
                <w:b/>
                <w:bCs/>
                <w:sz w:val="24"/>
                <w:szCs w:val="24"/>
              </w:rPr>
            </w:pPr>
            <w:r w:rsidRPr="007B0399">
              <w:rPr>
                <w:b/>
                <w:bCs/>
                <w:sz w:val="24"/>
                <w:szCs w:val="24"/>
              </w:rPr>
              <w:t>PPO</w:t>
            </w:r>
          </w:p>
        </w:tc>
        <w:tc>
          <w:tcPr>
            <w:tcW w:w="15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center"/>
              <w:rPr>
                <w:b/>
                <w:bCs/>
                <w:sz w:val="24"/>
                <w:szCs w:val="24"/>
              </w:rPr>
            </w:pPr>
            <w:r w:rsidRPr="007B0399">
              <w:rPr>
                <w:b/>
                <w:bCs/>
                <w:sz w:val="24"/>
                <w:szCs w:val="24"/>
              </w:rPr>
              <w:t>BROJ ODGOJNIH SKUPINA</w:t>
            </w:r>
          </w:p>
        </w:tc>
        <w:tc>
          <w:tcPr>
            <w:tcW w:w="15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center"/>
              <w:rPr>
                <w:b/>
                <w:bCs/>
                <w:sz w:val="24"/>
                <w:szCs w:val="24"/>
              </w:rPr>
            </w:pPr>
            <w:r w:rsidRPr="007B0399">
              <w:rPr>
                <w:b/>
                <w:bCs/>
                <w:sz w:val="24"/>
                <w:szCs w:val="24"/>
              </w:rPr>
              <w:t>BROJ VRTIĆKIH SKUPINA</w:t>
            </w:r>
          </w:p>
        </w:tc>
        <w:tc>
          <w:tcPr>
            <w:tcW w:w="15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center"/>
              <w:rPr>
                <w:b/>
                <w:bCs/>
                <w:sz w:val="24"/>
                <w:szCs w:val="24"/>
              </w:rPr>
            </w:pPr>
            <w:r w:rsidRPr="007B0399">
              <w:rPr>
                <w:b/>
                <w:bCs/>
                <w:sz w:val="24"/>
                <w:szCs w:val="24"/>
              </w:rPr>
              <w:t>BROJ JASLIČKIH SKUPINA</w:t>
            </w:r>
          </w:p>
        </w:tc>
        <w:tc>
          <w:tcPr>
            <w:tcW w:w="15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center"/>
              <w:rPr>
                <w:b/>
                <w:bCs/>
                <w:sz w:val="24"/>
                <w:szCs w:val="24"/>
              </w:rPr>
            </w:pPr>
            <w:r w:rsidRPr="007B0399">
              <w:rPr>
                <w:b/>
                <w:bCs/>
                <w:sz w:val="24"/>
                <w:szCs w:val="24"/>
              </w:rPr>
              <w:t>BROJ POSEBNIH</w:t>
            </w:r>
          </w:p>
          <w:p w:rsidR="007B0399" w:rsidRPr="007B0399" w:rsidRDefault="007B0399" w:rsidP="007B0399">
            <w:pPr>
              <w:spacing w:line="256" w:lineRule="auto"/>
              <w:jc w:val="center"/>
              <w:rPr>
                <w:b/>
                <w:bCs/>
                <w:sz w:val="24"/>
                <w:szCs w:val="24"/>
              </w:rPr>
            </w:pPr>
            <w:r w:rsidRPr="007B0399">
              <w:rPr>
                <w:b/>
                <w:bCs/>
                <w:sz w:val="24"/>
                <w:szCs w:val="24"/>
              </w:rPr>
              <w:t>SKUPINA</w:t>
            </w:r>
          </w:p>
        </w:tc>
        <w:tc>
          <w:tcPr>
            <w:tcW w:w="15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center"/>
              <w:rPr>
                <w:b/>
                <w:bCs/>
                <w:sz w:val="24"/>
                <w:szCs w:val="24"/>
              </w:rPr>
            </w:pPr>
            <w:r w:rsidRPr="007B0399">
              <w:rPr>
                <w:b/>
                <w:bCs/>
                <w:sz w:val="24"/>
                <w:szCs w:val="24"/>
              </w:rPr>
              <w:t>BROJ DJECE</w:t>
            </w:r>
          </w:p>
        </w:tc>
      </w:tr>
      <w:tr w:rsidR="007B0399" w:rsidRPr="007B0399" w:rsidTr="00ED4E28">
        <w:trPr>
          <w:jc w:val="center"/>
        </w:trPr>
        <w:tc>
          <w:tcPr>
            <w:tcW w:w="15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center"/>
              <w:rPr>
                <w:bCs/>
                <w:sz w:val="24"/>
                <w:szCs w:val="24"/>
              </w:rPr>
            </w:pPr>
            <w:r w:rsidRPr="007B0399">
              <w:rPr>
                <w:bCs/>
                <w:sz w:val="24"/>
                <w:szCs w:val="24"/>
              </w:rPr>
              <w:t>GARDELIN</w:t>
            </w:r>
          </w:p>
        </w:tc>
        <w:tc>
          <w:tcPr>
            <w:tcW w:w="1510"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4</w:t>
            </w:r>
          </w:p>
        </w:tc>
        <w:tc>
          <w:tcPr>
            <w:tcW w:w="1510"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3</w:t>
            </w:r>
          </w:p>
        </w:tc>
        <w:tc>
          <w:tcPr>
            <w:tcW w:w="1510"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1</w:t>
            </w:r>
          </w:p>
        </w:tc>
        <w:tc>
          <w:tcPr>
            <w:tcW w:w="1511" w:type="dxa"/>
            <w:tcBorders>
              <w:top w:val="single" w:sz="4" w:space="0" w:color="auto"/>
              <w:left w:val="single" w:sz="4" w:space="0" w:color="auto"/>
              <w:bottom w:val="single" w:sz="4" w:space="0" w:color="auto"/>
              <w:right w:val="single" w:sz="4" w:space="0" w:color="auto"/>
            </w:tcBorders>
            <w:vAlign w:val="center"/>
          </w:tcPr>
          <w:p w:rsidR="007B0399" w:rsidRPr="007B0399" w:rsidRDefault="007B0399" w:rsidP="007B0399">
            <w:pPr>
              <w:spacing w:line="256" w:lineRule="auto"/>
              <w:jc w:val="center"/>
              <w:rPr>
                <w:bCs/>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69</w:t>
            </w:r>
          </w:p>
        </w:tc>
      </w:tr>
      <w:tr w:rsidR="007B0399" w:rsidRPr="007B0399" w:rsidTr="00ED4E28">
        <w:trPr>
          <w:jc w:val="center"/>
        </w:trPr>
        <w:tc>
          <w:tcPr>
            <w:tcW w:w="15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center"/>
              <w:rPr>
                <w:bCs/>
                <w:sz w:val="24"/>
                <w:szCs w:val="24"/>
              </w:rPr>
            </w:pPr>
            <w:r w:rsidRPr="007B0399">
              <w:rPr>
                <w:bCs/>
                <w:sz w:val="24"/>
                <w:szCs w:val="24"/>
              </w:rPr>
              <w:t>KRNJEVO</w:t>
            </w:r>
          </w:p>
        </w:tc>
        <w:tc>
          <w:tcPr>
            <w:tcW w:w="1510"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10</w:t>
            </w:r>
          </w:p>
        </w:tc>
        <w:tc>
          <w:tcPr>
            <w:tcW w:w="1510"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6</w:t>
            </w:r>
          </w:p>
        </w:tc>
        <w:tc>
          <w:tcPr>
            <w:tcW w:w="1510"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2</w:t>
            </w:r>
          </w:p>
        </w:tc>
        <w:tc>
          <w:tcPr>
            <w:tcW w:w="151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2</w:t>
            </w:r>
          </w:p>
        </w:tc>
        <w:tc>
          <w:tcPr>
            <w:tcW w:w="151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138</w:t>
            </w:r>
          </w:p>
        </w:tc>
      </w:tr>
      <w:tr w:rsidR="007B0399" w:rsidRPr="007B0399" w:rsidTr="00ED4E28">
        <w:trPr>
          <w:jc w:val="center"/>
        </w:trPr>
        <w:tc>
          <w:tcPr>
            <w:tcW w:w="15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center"/>
              <w:rPr>
                <w:bCs/>
                <w:sz w:val="24"/>
                <w:szCs w:val="24"/>
              </w:rPr>
            </w:pPr>
            <w:r w:rsidRPr="007B0399">
              <w:rPr>
                <w:bCs/>
                <w:sz w:val="24"/>
                <w:szCs w:val="24"/>
              </w:rPr>
              <w:t>MAVRICA</w:t>
            </w:r>
          </w:p>
        </w:tc>
        <w:tc>
          <w:tcPr>
            <w:tcW w:w="1510"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5</w:t>
            </w:r>
          </w:p>
        </w:tc>
        <w:tc>
          <w:tcPr>
            <w:tcW w:w="1510"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3</w:t>
            </w:r>
          </w:p>
        </w:tc>
        <w:tc>
          <w:tcPr>
            <w:tcW w:w="1510"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2</w:t>
            </w:r>
          </w:p>
        </w:tc>
        <w:tc>
          <w:tcPr>
            <w:tcW w:w="1511" w:type="dxa"/>
            <w:tcBorders>
              <w:top w:val="single" w:sz="4" w:space="0" w:color="auto"/>
              <w:left w:val="single" w:sz="4" w:space="0" w:color="auto"/>
              <w:bottom w:val="single" w:sz="4" w:space="0" w:color="auto"/>
              <w:right w:val="single" w:sz="4" w:space="0" w:color="auto"/>
            </w:tcBorders>
            <w:vAlign w:val="center"/>
          </w:tcPr>
          <w:p w:rsidR="007B0399" w:rsidRPr="007B0399" w:rsidRDefault="007B0399" w:rsidP="007B0399">
            <w:pPr>
              <w:spacing w:line="256" w:lineRule="auto"/>
              <w:jc w:val="center"/>
              <w:rPr>
                <w:bCs/>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92</w:t>
            </w:r>
          </w:p>
        </w:tc>
      </w:tr>
      <w:tr w:rsidR="007B0399" w:rsidRPr="007B0399" w:rsidTr="00ED4E28">
        <w:trPr>
          <w:jc w:val="center"/>
        </w:trPr>
        <w:tc>
          <w:tcPr>
            <w:tcW w:w="15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center"/>
              <w:rPr>
                <w:bCs/>
                <w:sz w:val="24"/>
                <w:szCs w:val="24"/>
              </w:rPr>
            </w:pPr>
            <w:r w:rsidRPr="007B0399">
              <w:rPr>
                <w:bCs/>
                <w:sz w:val="24"/>
                <w:szCs w:val="24"/>
              </w:rPr>
              <w:t>PEHLIN</w:t>
            </w:r>
          </w:p>
        </w:tc>
        <w:tc>
          <w:tcPr>
            <w:tcW w:w="1510"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2</w:t>
            </w:r>
          </w:p>
        </w:tc>
        <w:tc>
          <w:tcPr>
            <w:tcW w:w="1510"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1</w:t>
            </w:r>
          </w:p>
        </w:tc>
        <w:tc>
          <w:tcPr>
            <w:tcW w:w="1510"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1</w:t>
            </w:r>
          </w:p>
        </w:tc>
        <w:tc>
          <w:tcPr>
            <w:tcW w:w="1511" w:type="dxa"/>
            <w:tcBorders>
              <w:top w:val="single" w:sz="4" w:space="0" w:color="auto"/>
              <w:left w:val="single" w:sz="4" w:space="0" w:color="auto"/>
              <w:bottom w:val="single" w:sz="4" w:space="0" w:color="auto"/>
              <w:right w:val="single" w:sz="4" w:space="0" w:color="auto"/>
            </w:tcBorders>
            <w:vAlign w:val="center"/>
          </w:tcPr>
          <w:p w:rsidR="007B0399" w:rsidRPr="007B0399" w:rsidRDefault="007B0399" w:rsidP="007B0399">
            <w:pPr>
              <w:spacing w:line="256" w:lineRule="auto"/>
              <w:jc w:val="center"/>
              <w:rPr>
                <w:bCs/>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29</w:t>
            </w:r>
          </w:p>
        </w:tc>
      </w:tr>
      <w:tr w:rsidR="007B0399" w:rsidRPr="007B0399" w:rsidTr="00ED4E28">
        <w:trPr>
          <w:jc w:val="center"/>
        </w:trPr>
        <w:tc>
          <w:tcPr>
            <w:tcW w:w="15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center"/>
              <w:rPr>
                <w:bCs/>
                <w:sz w:val="24"/>
                <w:szCs w:val="24"/>
              </w:rPr>
            </w:pPr>
            <w:r w:rsidRPr="007B0399">
              <w:rPr>
                <w:bCs/>
                <w:sz w:val="24"/>
                <w:szCs w:val="24"/>
              </w:rPr>
              <w:t>RADOST</w:t>
            </w:r>
          </w:p>
        </w:tc>
        <w:tc>
          <w:tcPr>
            <w:tcW w:w="1510"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3</w:t>
            </w:r>
          </w:p>
        </w:tc>
        <w:tc>
          <w:tcPr>
            <w:tcW w:w="1510"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1</w:t>
            </w:r>
          </w:p>
        </w:tc>
        <w:tc>
          <w:tcPr>
            <w:tcW w:w="1510"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2</w:t>
            </w:r>
          </w:p>
        </w:tc>
        <w:tc>
          <w:tcPr>
            <w:tcW w:w="1511" w:type="dxa"/>
            <w:tcBorders>
              <w:top w:val="single" w:sz="4" w:space="0" w:color="auto"/>
              <w:left w:val="single" w:sz="4" w:space="0" w:color="auto"/>
              <w:bottom w:val="single" w:sz="4" w:space="0" w:color="auto"/>
              <w:right w:val="single" w:sz="4" w:space="0" w:color="auto"/>
            </w:tcBorders>
            <w:vAlign w:val="center"/>
          </w:tcPr>
          <w:p w:rsidR="007B0399" w:rsidRPr="007B0399" w:rsidRDefault="007B0399" w:rsidP="007B0399">
            <w:pPr>
              <w:spacing w:line="256" w:lineRule="auto"/>
              <w:jc w:val="center"/>
              <w:rPr>
                <w:bCs/>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38</w:t>
            </w:r>
          </w:p>
        </w:tc>
      </w:tr>
      <w:tr w:rsidR="007B0399" w:rsidRPr="007B0399" w:rsidTr="00ED4E28">
        <w:trPr>
          <w:jc w:val="center"/>
        </w:trPr>
        <w:tc>
          <w:tcPr>
            <w:tcW w:w="153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center"/>
              <w:rPr>
                <w:bCs/>
                <w:sz w:val="24"/>
                <w:szCs w:val="24"/>
              </w:rPr>
            </w:pPr>
            <w:r w:rsidRPr="007B0399">
              <w:rPr>
                <w:bCs/>
                <w:sz w:val="24"/>
                <w:szCs w:val="24"/>
              </w:rPr>
              <w:t>TURNIĆ</w:t>
            </w:r>
          </w:p>
        </w:tc>
        <w:tc>
          <w:tcPr>
            <w:tcW w:w="1510"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8</w:t>
            </w:r>
          </w:p>
        </w:tc>
        <w:tc>
          <w:tcPr>
            <w:tcW w:w="1510"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4</w:t>
            </w:r>
          </w:p>
        </w:tc>
        <w:tc>
          <w:tcPr>
            <w:tcW w:w="1510"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4</w:t>
            </w:r>
          </w:p>
        </w:tc>
        <w:tc>
          <w:tcPr>
            <w:tcW w:w="1511" w:type="dxa"/>
            <w:tcBorders>
              <w:top w:val="single" w:sz="4" w:space="0" w:color="auto"/>
              <w:left w:val="single" w:sz="4" w:space="0" w:color="auto"/>
              <w:bottom w:val="single" w:sz="4" w:space="0" w:color="auto"/>
              <w:right w:val="single" w:sz="4" w:space="0" w:color="auto"/>
            </w:tcBorders>
            <w:vAlign w:val="center"/>
          </w:tcPr>
          <w:p w:rsidR="007B0399" w:rsidRPr="007B0399" w:rsidRDefault="007B0399" w:rsidP="007B0399">
            <w:pPr>
              <w:spacing w:line="256" w:lineRule="auto"/>
              <w:jc w:val="center"/>
              <w:rPr>
                <w:bCs/>
                <w:sz w:val="24"/>
                <w:szCs w:val="24"/>
              </w:rPr>
            </w:pPr>
          </w:p>
        </w:tc>
        <w:tc>
          <w:tcPr>
            <w:tcW w:w="1511"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jc w:val="center"/>
              <w:rPr>
                <w:bCs/>
                <w:sz w:val="24"/>
                <w:szCs w:val="24"/>
              </w:rPr>
            </w:pPr>
            <w:r w:rsidRPr="007B0399">
              <w:rPr>
                <w:bCs/>
                <w:sz w:val="24"/>
                <w:szCs w:val="24"/>
              </w:rPr>
              <w:t>115</w:t>
            </w:r>
          </w:p>
        </w:tc>
      </w:tr>
      <w:tr w:rsidR="007B0399" w:rsidRPr="007B0399" w:rsidTr="00ED4E28">
        <w:trPr>
          <w:jc w:val="center"/>
        </w:trPr>
        <w:tc>
          <w:tcPr>
            <w:tcW w:w="15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center"/>
              <w:rPr>
                <w:b/>
                <w:bCs/>
                <w:sz w:val="24"/>
                <w:szCs w:val="24"/>
              </w:rPr>
            </w:pPr>
            <w:r w:rsidRPr="007B0399">
              <w:rPr>
                <w:b/>
                <w:bCs/>
                <w:sz w:val="24"/>
                <w:szCs w:val="24"/>
              </w:rPr>
              <w:t>UKUPNO</w:t>
            </w:r>
          </w:p>
        </w:tc>
        <w:tc>
          <w:tcPr>
            <w:tcW w:w="15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center"/>
              <w:rPr>
                <w:b/>
                <w:bCs/>
                <w:sz w:val="24"/>
                <w:szCs w:val="24"/>
              </w:rPr>
            </w:pPr>
            <w:r w:rsidRPr="007B0399">
              <w:rPr>
                <w:b/>
                <w:bCs/>
                <w:sz w:val="24"/>
                <w:szCs w:val="24"/>
              </w:rPr>
              <w:t>32</w:t>
            </w:r>
          </w:p>
        </w:tc>
        <w:tc>
          <w:tcPr>
            <w:tcW w:w="15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center"/>
              <w:rPr>
                <w:b/>
                <w:bCs/>
                <w:sz w:val="24"/>
                <w:szCs w:val="24"/>
              </w:rPr>
            </w:pPr>
            <w:r w:rsidRPr="007B0399">
              <w:rPr>
                <w:b/>
                <w:bCs/>
                <w:sz w:val="24"/>
                <w:szCs w:val="24"/>
              </w:rPr>
              <w:t>18</w:t>
            </w:r>
          </w:p>
        </w:tc>
        <w:tc>
          <w:tcPr>
            <w:tcW w:w="15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center"/>
              <w:rPr>
                <w:b/>
                <w:bCs/>
                <w:sz w:val="24"/>
                <w:szCs w:val="24"/>
              </w:rPr>
            </w:pPr>
            <w:r w:rsidRPr="007B0399">
              <w:rPr>
                <w:b/>
                <w:bCs/>
                <w:sz w:val="24"/>
                <w:szCs w:val="24"/>
              </w:rPr>
              <w:t>12</w:t>
            </w:r>
          </w:p>
        </w:tc>
        <w:tc>
          <w:tcPr>
            <w:tcW w:w="15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center"/>
              <w:rPr>
                <w:b/>
                <w:bCs/>
                <w:sz w:val="24"/>
                <w:szCs w:val="24"/>
              </w:rPr>
            </w:pPr>
            <w:r w:rsidRPr="007B0399">
              <w:rPr>
                <w:b/>
                <w:bCs/>
                <w:sz w:val="24"/>
                <w:szCs w:val="24"/>
              </w:rPr>
              <w:t>2</w:t>
            </w:r>
          </w:p>
        </w:tc>
        <w:tc>
          <w:tcPr>
            <w:tcW w:w="15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center"/>
              <w:rPr>
                <w:b/>
                <w:bCs/>
                <w:sz w:val="24"/>
                <w:szCs w:val="24"/>
              </w:rPr>
            </w:pPr>
            <w:r w:rsidRPr="007B0399">
              <w:rPr>
                <w:b/>
                <w:bCs/>
                <w:sz w:val="24"/>
                <w:szCs w:val="24"/>
              </w:rPr>
              <w:t>481</w:t>
            </w:r>
          </w:p>
        </w:tc>
      </w:tr>
    </w:tbl>
    <w:p w:rsidR="007B0399" w:rsidRPr="007B0399" w:rsidRDefault="007B0399" w:rsidP="007B0399">
      <w:pPr>
        <w:spacing w:line="256" w:lineRule="auto"/>
        <w:rPr>
          <w:rFonts w:ascii="Times New Roman" w:eastAsia="Calibri" w:hAnsi="Times New Roman" w:cs="Times New Roman"/>
          <w:b/>
          <w:sz w:val="24"/>
          <w:szCs w:val="24"/>
        </w:rPr>
      </w:pPr>
    </w:p>
    <w:p w:rsidR="007B0399" w:rsidRPr="007B0399" w:rsidRDefault="007B0399" w:rsidP="007B0399">
      <w:pPr>
        <w:keepNext/>
        <w:spacing w:after="0" w:line="240" w:lineRule="auto"/>
        <w:jc w:val="center"/>
        <w:outlineLvl w:val="2"/>
        <w:rPr>
          <w:rFonts w:ascii="Times New Roman" w:eastAsia="Calibri" w:hAnsi="Times New Roman" w:cs="Times New Roman"/>
          <w:bCs/>
          <w:sz w:val="24"/>
          <w:szCs w:val="24"/>
          <w:lang w:eastAsia="hr-HR"/>
        </w:rPr>
      </w:pPr>
      <w:r w:rsidRPr="007B0399">
        <w:rPr>
          <w:rFonts w:ascii="Times New Roman" w:eastAsia="Calibri" w:hAnsi="Times New Roman" w:cs="Times New Roman"/>
          <w:b/>
          <w:bCs/>
          <w:sz w:val="24"/>
          <w:szCs w:val="24"/>
          <w:lang w:eastAsia="hr-HR"/>
        </w:rPr>
        <w:t xml:space="preserve">  </w:t>
      </w:r>
      <w:bookmarkStart w:id="129" w:name="_Toc114650578"/>
      <w:r w:rsidRPr="007B0399">
        <w:rPr>
          <w:rFonts w:ascii="Times New Roman" w:eastAsia="Calibri" w:hAnsi="Times New Roman" w:cs="Times New Roman"/>
          <w:b/>
          <w:bCs/>
          <w:sz w:val="24"/>
          <w:szCs w:val="24"/>
          <w:lang w:eastAsia="hr-HR"/>
        </w:rPr>
        <w:t>1.4.3. Ukupni broj upisane djece prema vrsti programa</w:t>
      </w:r>
      <w:bookmarkEnd w:id="129"/>
    </w:p>
    <w:p w:rsidR="007B0399" w:rsidRPr="007B0399" w:rsidRDefault="007B0399" w:rsidP="007B0399">
      <w:pPr>
        <w:spacing w:line="256" w:lineRule="auto"/>
        <w:rPr>
          <w:rFonts w:ascii="Times New Roman" w:hAnsi="Times New Roman" w:cs="Times New Roman"/>
        </w:rPr>
      </w:pPr>
    </w:p>
    <w:tbl>
      <w:tblPr>
        <w:tblStyle w:val="TableGrid37"/>
        <w:tblW w:w="0" w:type="auto"/>
        <w:jc w:val="center"/>
        <w:tblLook w:val="04A0" w:firstRow="1" w:lastRow="0" w:firstColumn="1" w:lastColumn="0" w:noHBand="0" w:noVBand="1"/>
      </w:tblPr>
      <w:tblGrid>
        <w:gridCol w:w="6232"/>
        <w:gridCol w:w="1418"/>
        <w:gridCol w:w="1412"/>
      </w:tblGrid>
      <w:tr w:rsidR="007B0399" w:rsidRPr="007B0399" w:rsidTr="00ED4E28">
        <w:trPr>
          <w:jc w:val="center"/>
        </w:trPr>
        <w:tc>
          <w:tcPr>
            <w:tcW w:w="62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contextualSpacing/>
              <w:jc w:val="center"/>
              <w:rPr>
                <w:b/>
              </w:rPr>
            </w:pPr>
            <w:r w:rsidRPr="007B0399">
              <w:rPr>
                <w:b/>
              </w:rPr>
              <w:t>VRSTA PROGRAMA</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center"/>
              <w:rPr>
                <w:b/>
              </w:rPr>
            </w:pPr>
            <w:r w:rsidRPr="007B0399">
              <w:rPr>
                <w:b/>
              </w:rPr>
              <w:t>BROJ SKUPINA</w:t>
            </w:r>
          </w:p>
        </w:tc>
        <w:tc>
          <w:tcPr>
            <w:tcW w:w="14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center"/>
              <w:rPr>
                <w:b/>
              </w:rPr>
            </w:pPr>
            <w:r w:rsidRPr="007B0399">
              <w:rPr>
                <w:b/>
              </w:rPr>
              <w:t>BROJ DJECE</w:t>
            </w:r>
          </w:p>
        </w:tc>
      </w:tr>
      <w:tr w:rsidR="007B0399" w:rsidRPr="007B0399" w:rsidTr="00ED4E28">
        <w:trPr>
          <w:trHeight w:val="567"/>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2E0545">
            <w:pPr>
              <w:numPr>
                <w:ilvl w:val="0"/>
                <w:numId w:val="99"/>
              </w:numPr>
              <w:spacing w:line="360" w:lineRule="auto"/>
              <w:contextualSpacing/>
              <w:rPr>
                <w:bCs/>
                <w:sz w:val="24"/>
                <w:szCs w:val="24"/>
              </w:rPr>
            </w:pPr>
            <w:r w:rsidRPr="007B0399">
              <w:rPr>
                <w:bCs/>
                <w:sz w:val="24"/>
                <w:szCs w:val="24"/>
              </w:rPr>
              <w:t>Jaslice - redoviti program</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bCs/>
                <w:sz w:val="24"/>
                <w:szCs w:val="24"/>
              </w:rPr>
            </w:pPr>
            <w:r w:rsidRPr="007B0399">
              <w:rPr>
                <w:bCs/>
                <w:sz w:val="24"/>
                <w:szCs w:val="24"/>
              </w:rPr>
              <w:t>12</w:t>
            </w:r>
          </w:p>
        </w:tc>
        <w:tc>
          <w:tcPr>
            <w:tcW w:w="1412"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bCs/>
                <w:sz w:val="24"/>
                <w:szCs w:val="24"/>
              </w:rPr>
            </w:pPr>
            <w:r w:rsidRPr="007B0399">
              <w:rPr>
                <w:bCs/>
                <w:sz w:val="24"/>
                <w:szCs w:val="24"/>
              </w:rPr>
              <w:t>129</w:t>
            </w:r>
          </w:p>
        </w:tc>
      </w:tr>
      <w:tr w:rsidR="007B0399" w:rsidRPr="007B0399" w:rsidTr="00ED4E28">
        <w:trPr>
          <w:trHeight w:val="567"/>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2E0545">
            <w:pPr>
              <w:numPr>
                <w:ilvl w:val="0"/>
                <w:numId w:val="99"/>
              </w:numPr>
              <w:spacing w:line="360" w:lineRule="auto"/>
              <w:contextualSpacing/>
              <w:rPr>
                <w:bCs/>
                <w:sz w:val="24"/>
                <w:szCs w:val="24"/>
              </w:rPr>
            </w:pPr>
            <w:r w:rsidRPr="007B0399">
              <w:rPr>
                <w:bCs/>
                <w:sz w:val="24"/>
                <w:szCs w:val="24"/>
              </w:rPr>
              <w:t>Vrtić – redoviti program</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bCs/>
                <w:sz w:val="24"/>
                <w:szCs w:val="24"/>
              </w:rPr>
            </w:pPr>
            <w:r w:rsidRPr="007B0399">
              <w:rPr>
                <w:bCs/>
                <w:sz w:val="24"/>
                <w:szCs w:val="24"/>
              </w:rPr>
              <w:t>14</w:t>
            </w:r>
          </w:p>
        </w:tc>
        <w:tc>
          <w:tcPr>
            <w:tcW w:w="1412"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bCs/>
                <w:sz w:val="24"/>
                <w:szCs w:val="24"/>
              </w:rPr>
            </w:pPr>
            <w:r w:rsidRPr="007B0399">
              <w:rPr>
                <w:bCs/>
                <w:sz w:val="24"/>
                <w:szCs w:val="24"/>
              </w:rPr>
              <w:t>262</w:t>
            </w:r>
          </w:p>
        </w:tc>
      </w:tr>
      <w:tr w:rsidR="007B0399" w:rsidRPr="007B0399" w:rsidTr="00ED4E28">
        <w:trPr>
          <w:trHeight w:val="567"/>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2E0545">
            <w:pPr>
              <w:numPr>
                <w:ilvl w:val="0"/>
                <w:numId w:val="99"/>
              </w:numPr>
              <w:spacing w:line="360" w:lineRule="auto"/>
              <w:contextualSpacing/>
              <w:rPr>
                <w:bCs/>
                <w:sz w:val="24"/>
                <w:szCs w:val="24"/>
              </w:rPr>
            </w:pPr>
            <w:r w:rsidRPr="007B0399">
              <w:rPr>
                <w:bCs/>
                <w:sz w:val="24"/>
                <w:szCs w:val="24"/>
              </w:rPr>
              <w:t>Redoviti obogaćen specifičnim sadržajima sporta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bCs/>
                <w:sz w:val="24"/>
                <w:szCs w:val="24"/>
              </w:rPr>
            </w:pPr>
            <w:r w:rsidRPr="007B0399">
              <w:rPr>
                <w:bCs/>
                <w:sz w:val="24"/>
                <w:szCs w:val="24"/>
              </w:rPr>
              <w:t>3</w:t>
            </w:r>
          </w:p>
        </w:tc>
        <w:tc>
          <w:tcPr>
            <w:tcW w:w="1412"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bCs/>
                <w:sz w:val="24"/>
                <w:szCs w:val="24"/>
              </w:rPr>
            </w:pPr>
            <w:r w:rsidRPr="007B0399">
              <w:rPr>
                <w:bCs/>
                <w:sz w:val="24"/>
                <w:szCs w:val="24"/>
              </w:rPr>
              <w:t>63</w:t>
            </w:r>
          </w:p>
        </w:tc>
      </w:tr>
      <w:tr w:rsidR="007B0399" w:rsidRPr="007B0399" w:rsidTr="00ED4E28">
        <w:trPr>
          <w:trHeight w:val="567"/>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2E0545">
            <w:pPr>
              <w:numPr>
                <w:ilvl w:val="0"/>
                <w:numId w:val="99"/>
              </w:numPr>
              <w:spacing w:line="360" w:lineRule="auto"/>
              <w:contextualSpacing/>
              <w:rPr>
                <w:bCs/>
                <w:sz w:val="24"/>
                <w:szCs w:val="24"/>
              </w:rPr>
            </w:pPr>
            <w:r w:rsidRPr="007B0399">
              <w:rPr>
                <w:bCs/>
                <w:sz w:val="24"/>
                <w:szCs w:val="24"/>
              </w:rPr>
              <w:t>Redoviti program za pripadnike talijanske nacionalne manjine</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bCs/>
                <w:sz w:val="24"/>
                <w:szCs w:val="24"/>
              </w:rPr>
            </w:pPr>
            <w:r w:rsidRPr="007B0399">
              <w:rPr>
                <w:bCs/>
                <w:sz w:val="24"/>
                <w:szCs w:val="24"/>
              </w:rPr>
              <w:t>1</w:t>
            </w:r>
          </w:p>
        </w:tc>
        <w:tc>
          <w:tcPr>
            <w:tcW w:w="1412"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bCs/>
                <w:sz w:val="24"/>
                <w:szCs w:val="24"/>
              </w:rPr>
            </w:pPr>
            <w:r w:rsidRPr="007B0399">
              <w:rPr>
                <w:bCs/>
                <w:sz w:val="24"/>
                <w:szCs w:val="24"/>
              </w:rPr>
              <w:t>18</w:t>
            </w:r>
          </w:p>
        </w:tc>
      </w:tr>
      <w:tr w:rsidR="007B0399" w:rsidRPr="007B0399" w:rsidTr="00ED4E28">
        <w:trPr>
          <w:trHeight w:val="567"/>
          <w:jc w:val="center"/>
        </w:trPr>
        <w:tc>
          <w:tcPr>
            <w:tcW w:w="6232"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2E0545">
            <w:pPr>
              <w:numPr>
                <w:ilvl w:val="0"/>
                <w:numId w:val="99"/>
              </w:numPr>
              <w:spacing w:line="360" w:lineRule="auto"/>
              <w:contextualSpacing/>
              <w:rPr>
                <w:bCs/>
                <w:sz w:val="24"/>
                <w:szCs w:val="24"/>
              </w:rPr>
            </w:pPr>
            <w:r w:rsidRPr="007B0399">
              <w:rPr>
                <w:bCs/>
                <w:sz w:val="24"/>
                <w:szCs w:val="24"/>
              </w:rPr>
              <w:t>Posebni program za djecu s teškoćama u razvoju</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bCs/>
                <w:sz w:val="24"/>
                <w:szCs w:val="24"/>
              </w:rPr>
            </w:pPr>
            <w:r w:rsidRPr="007B0399">
              <w:rPr>
                <w:bCs/>
                <w:sz w:val="24"/>
                <w:szCs w:val="24"/>
              </w:rPr>
              <w:t>2</w:t>
            </w:r>
          </w:p>
        </w:tc>
        <w:tc>
          <w:tcPr>
            <w:tcW w:w="1412"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bCs/>
                <w:sz w:val="24"/>
                <w:szCs w:val="24"/>
              </w:rPr>
            </w:pPr>
            <w:r w:rsidRPr="007B0399">
              <w:rPr>
                <w:bCs/>
                <w:sz w:val="24"/>
                <w:szCs w:val="24"/>
              </w:rPr>
              <w:t>9</w:t>
            </w:r>
          </w:p>
        </w:tc>
      </w:tr>
      <w:tr w:rsidR="007B0399" w:rsidRPr="007B0399" w:rsidTr="00ED4E28">
        <w:trPr>
          <w:trHeight w:val="567"/>
          <w:jc w:val="center"/>
        </w:trPr>
        <w:tc>
          <w:tcPr>
            <w:tcW w:w="62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right"/>
              <w:rPr>
                <w:b/>
                <w:sz w:val="24"/>
                <w:szCs w:val="24"/>
              </w:rPr>
            </w:pPr>
            <w:r w:rsidRPr="007B0399">
              <w:rPr>
                <w:b/>
                <w:sz w:val="24"/>
                <w:szCs w:val="24"/>
              </w:rPr>
              <w:t>UKUPNO</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center"/>
              <w:rPr>
                <w:b/>
                <w:sz w:val="24"/>
                <w:szCs w:val="24"/>
              </w:rPr>
            </w:pPr>
            <w:r w:rsidRPr="007B0399">
              <w:rPr>
                <w:b/>
                <w:sz w:val="24"/>
                <w:szCs w:val="24"/>
              </w:rPr>
              <w:t>32</w:t>
            </w:r>
          </w:p>
        </w:tc>
        <w:tc>
          <w:tcPr>
            <w:tcW w:w="14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B0399" w:rsidRPr="007B0399" w:rsidRDefault="007B0399" w:rsidP="007B0399">
            <w:pPr>
              <w:spacing w:line="256" w:lineRule="auto"/>
              <w:jc w:val="center"/>
              <w:rPr>
                <w:b/>
                <w:sz w:val="24"/>
                <w:szCs w:val="24"/>
              </w:rPr>
            </w:pPr>
            <w:r w:rsidRPr="007B0399">
              <w:rPr>
                <w:b/>
                <w:sz w:val="24"/>
                <w:szCs w:val="24"/>
              </w:rPr>
              <w:t>481</w:t>
            </w:r>
          </w:p>
        </w:tc>
      </w:tr>
    </w:tbl>
    <w:p w:rsidR="007B0399" w:rsidRPr="007B0399" w:rsidRDefault="007B0399" w:rsidP="007B0399">
      <w:pPr>
        <w:spacing w:line="256" w:lineRule="auto"/>
        <w:rPr>
          <w:rFonts w:ascii="Times New Roman" w:eastAsia="Calibri" w:hAnsi="Times New Roman" w:cs="Times New Roman"/>
          <w:b/>
          <w:bCs/>
          <w:sz w:val="28"/>
          <w:szCs w:val="28"/>
        </w:rPr>
      </w:pPr>
    </w:p>
    <w:p w:rsidR="007B0399" w:rsidRPr="007B0399" w:rsidRDefault="007B0399" w:rsidP="007B0399">
      <w:pPr>
        <w:spacing w:after="0" w:line="360" w:lineRule="auto"/>
        <w:rPr>
          <w:rFonts w:ascii="Times New Roman" w:eastAsia="Calibri" w:hAnsi="Times New Roman" w:cs="Times New Roman"/>
          <w:bCs/>
          <w:sz w:val="24"/>
          <w:szCs w:val="24"/>
        </w:rPr>
      </w:pPr>
      <w:r w:rsidRPr="007B0399">
        <w:rPr>
          <w:rFonts w:ascii="Times New Roman" w:eastAsia="Calibri" w:hAnsi="Times New Roman" w:cs="Times New Roman"/>
          <w:bCs/>
          <w:sz w:val="24"/>
          <w:szCs w:val="24"/>
        </w:rPr>
        <w:t xml:space="preserve">U okviru programa redovnog odgojno-obrazovnog rada planira se stvaranje uvjeta za: </w:t>
      </w:r>
    </w:p>
    <w:p w:rsidR="007B0399" w:rsidRPr="007B0399" w:rsidRDefault="007B0399" w:rsidP="002E0545">
      <w:pPr>
        <w:numPr>
          <w:ilvl w:val="0"/>
          <w:numId w:val="150"/>
        </w:numPr>
        <w:spacing w:after="0" w:line="360" w:lineRule="auto"/>
        <w:contextualSpacing/>
        <w:rPr>
          <w:rFonts w:ascii="Times New Roman" w:eastAsia="Calibri" w:hAnsi="Times New Roman" w:cs="Times New Roman"/>
          <w:bCs/>
          <w:sz w:val="24"/>
          <w:szCs w:val="24"/>
        </w:rPr>
      </w:pPr>
      <w:r w:rsidRPr="007B0399">
        <w:rPr>
          <w:rFonts w:ascii="Times New Roman" w:eastAsia="Calibri" w:hAnsi="Times New Roman" w:cs="Times New Roman"/>
          <w:bCs/>
          <w:sz w:val="24"/>
          <w:szCs w:val="24"/>
        </w:rPr>
        <w:t xml:space="preserve">polaganje stručnih ispita za odgojitelje predškolske djece u PPO Mavrica </w:t>
      </w:r>
    </w:p>
    <w:p w:rsidR="007B0399" w:rsidRPr="007B0399" w:rsidRDefault="007B0399" w:rsidP="002E0545">
      <w:pPr>
        <w:numPr>
          <w:ilvl w:val="0"/>
          <w:numId w:val="150"/>
        </w:numPr>
        <w:spacing w:after="0" w:line="360" w:lineRule="auto"/>
        <w:contextualSpacing/>
        <w:rPr>
          <w:rFonts w:ascii="Times New Roman" w:eastAsia="Calibri" w:hAnsi="Times New Roman" w:cs="Times New Roman"/>
          <w:bCs/>
          <w:sz w:val="24"/>
          <w:szCs w:val="24"/>
        </w:rPr>
      </w:pPr>
      <w:r w:rsidRPr="007B0399">
        <w:rPr>
          <w:rFonts w:ascii="Times New Roman" w:eastAsia="Calibri" w:hAnsi="Times New Roman" w:cs="Times New Roman"/>
          <w:bCs/>
          <w:sz w:val="24"/>
          <w:szCs w:val="24"/>
        </w:rPr>
        <w:t>provođenje metodičke i stručne prakse za studente predškolskog odgoja Učiteljskog fakulteta u Rijeci u PPO Krnjevo i PPO Turnić</w:t>
      </w:r>
    </w:p>
    <w:p w:rsidR="007B0399" w:rsidRPr="007B0399" w:rsidRDefault="007B0399" w:rsidP="002E0545">
      <w:pPr>
        <w:numPr>
          <w:ilvl w:val="0"/>
          <w:numId w:val="150"/>
        </w:numPr>
        <w:spacing w:after="0" w:line="360" w:lineRule="auto"/>
        <w:contextualSpacing/>
        <w:rPr>
          <w:rFonts w:ascii="Times New Roman" w:eastAsia="Calibri" w:hAnsi="Times New Roman" w:cs="Times New Roman"/>
          <w:bCs/>
          <w:sz w:val="24"/>
          <w:szCs w:val="24"/>
        </w:rPr>
      </w:pPr>
      <w:r w:rsidRPr="007B0399">
        <w:rPr>
          <w:rFonts w:ascii="Times New Roman" w:eastAsia="Calibri" w:hAnsi="Times New Roman" w:cs="Times New Roman"/>
          <w:bCs/>
          <w:sz w:val="24"/>
          <w:szCs w:val="24"/>
        </w:rPr>
        <w:t xml:space="preserve">program predškole  </w:t>
      </w:r>
    </w:p>
    <w:p w:rsidR="007B0399" w:rsidRPr="007B0399" w:rsidRDefault="007B0399" w:rsidP="002E0545">
      <w:pPr>
        <w:numPr>
          <w:ilvl w:val="0"/>
          <w:numId w:val="150"/>
        </w:numPr>
        <w:spacing w:after="0" w:line="360" w:lineRule="auto"/>
        <w:contextualSpacing/>
        <w:rPr>
          <w:rFonts w:ascii="Times New Roman" w:eastAsia="Calibri" w:hAnsi="Times New Roman" w:cs="Times New Roman"/>
          <w:bCs/>
          <w:sz w:val="24"/>
          <w:szCs w:val="24"/>
        </w:rPr>
      </w:pPr>
      <w:r w:rsidRPr="007B0399">
        <w:rPr>
          <w:rFonts w:ascii="Times New Roman" w:eastAsia="Calibri" w:hAnsi="Times New Roman" w:cs="Times New Roman"/>
          <w:bCs/>
          <w:sz w:val="24"/>
          <w:szCs w:val="24"/>
        </w:rPr>
        <w:lastRenderedPageBreak/>
        <w:t>početne i napredne tečajeve engleskog jezika kao kraći programi  za djecu</w:t>
      </w:r>
    </w:p>
    <w:p w:rsidR="007B0399" w:rsidRPr="007B0399" w:rsidRDefault="007B0399" w:rsidP="002E0545">
      <w:pPr>
        <w:numPr>
          <w:ilvl w:val="0"/>
          <w:numId w:val="150"/>
        </w:numPr>
        <w:spacing w:after="0" w:line="360" w:lineRule="auto"/>
        <w:contextualSpacing/>
        <w:rPr>
          <w:rFonts w:ascii="Times New Roman" w:eastAsia="Calibri" w:hAnsi="Times New Roman" w:cs="Times New Roman"/>
          <w:bCs/>
          <w:sz w:val="24"/>
          <w:szCs w:val="24"/>
        </w:rPr>
      </w:pPr>
      <w:r w:rsidRPr="007B0399">
        <w:rPr>
          <w:rFonts w:ascii="Times New Roman" w:eastAsia="Calibri" w:hAnsi="Times New Roman" w:cs="Times New Roman"/>
          <w:bCs/>
          <w:sz w:val="24"/>
          <w:szCs w:val="24"/>
        </w:rPr>
        <w:t xml:space="preserve">sudjelovanje u gradskim manifestacijama „Homo si teć“, Dani Sv. Vida, Dječjoj karnevalskoj povorci </w:t>
      </w:r>
    </w:p>
    <w:p w:rsidR="007B0399" w:rsidRPr="007B0399" w:rsidRDefault="007B0399" w:rsidP="002E0545">
      <w:pPr>
        <w:numPr>
          <w:ilvl w:val="0"/>
          <w:numId w:val="150"/>
        </w:numPr>
        <w:tabs>
          <w:tab w:val="left" w:pos="3600"/>
        </w:tabs>
        <w:spacing w:after="0" w:line="360" w:lineRule="auto"/>
        <w:contextualSpacing/>
        <w:rPr>
          <w:rFonts w:ascii="Times New Roman" w:eastAsia="Calibri" w:hAnsi="Times New Roman" w:cs="Times New Roman"/>
          <w:bCs/>
          <w:sz w:val="24"/>
          <w:szCs w:val="24"/>
        </w:rPr>
      </w:pPr>
      <w:r w:rsidRPr="007B0399">
        <w:rPr>
          <w:rFonts w:ascii="Times New Roman" w:eastAsia="Calibri" w:hAnsi="Times New Roman" w:cs="Times New Roman"/>
          <w:bCs/>
          <w:sz w:val="24"/>
          <w:szCs w:val="24"/>
        </w:rPr>
        <w:t>zimovanje  djece</w:t>
      </w:r>
      <w:r w:rsidRPr="007B0399">
        <w:rPr>
          <w:rFonts w:ascii="Times New Roman" w:eastAsia="Calibri" w:hAnsi="Times New Roman" w:cs="Times New Roman"/>
          <w:bCs/>
          <w:sz w:val="24"/>
          <w:szCs w:val="24"/>
        </w:rPr>
        <w:tab/>
      </w:r>
    </w:p>
    <w:p w:rsidR="007B0399" w:rsidRPr="007B0399" w:rsidRDefault="007B0399" w:rsidP="002E0545">
      <w:pPr>
        <w:numPr>
          <w:ilvl w:val="0"/>
          <w:numId w:val="150"/>
        </w:numPr>
        <w:spacing w:after="0" w:line="360" w:lineRule="auto"/>
        <w:contextualSpacing/>
        <w:rPr>
          <w:rFonts w:ascii="Times New Roman" w:eastAsia="Calibri" w:hAnsi="Times New Roman" w:cs="Times New Roman"/>
          <w:bCs/>
          <w:sz w:val="24"/>
          <w:szCs w:val="24"/>
        </w:rPr>
      </w:pPr>
      <w:r w:rsidRPr="007B0399">
        <w:rPr>
          <w:rFonts w:ascii="Times New Roman" w:eastAsia="Calibri" w:hAnsi="Times New Roman" w:cs="Times New Roman"/>
          <w:bCs/>
          <w:sz w:val="24"/>
          <w:szCs w:val="24"/>
        </w:rPr>
        <w:t xml:space="preserve">izleti, posjeti, odlasci u kazalište, kino </w:t>
      </w:r>
    </w:p>
    <w:p w:rsidR="007B0399" w:rsidRPr="007B0399" w:rsidRDefault="007B0399" w:rsidP="007B0399">
      <w:pPr>
        <w:spacing w:after="0" w:line="240" w:lineRule="auto"/>
        <w:rPr>
          <w:rFonts w:ascii="Times New Roman" w:eastAsia="Calibri" w:hAnsi="Times New Roman" w:cs="Times New Roman"/>
          <w:bCs/>
          <w:sz w:val="24"/>
          <w:szCs w:val="24"/>
        </w:rPr>
      </w:pPr>
    </w:p>
    <w:p w:rsidR="007B0399" w:rsidRPr="007B0399" w:rsidRDefault="007B0399" w:rsidP="002E0545">
      <w:pPr>
        <w:keepNext/>
        <w:keepLines/>
        <w:numPr>
          <w:ilvl w:val="0"/>
          <w:numId w:val="169"/>
        </w:numPr>
        <w:spacing w:before="400" w:after="40" w:line="240" w:lineRule="auto"/>
        <w:outlineLvl w:val="0"/>
        <w:rPr>
          <w:rFonts w:ascii="Times New Roman" w:eastAsia="Calibri" w:hAnsi="Times New Roman" w:cs="Times New Roman"/>
          <w:color w:val="2E74B5" w:themeColor="accent1" w:themeShade="BF"/>
          <w:sz w:val="32"/>
          <w:szCs w:val="32"/>
          <w:lang w:eastAsia="zh-CN"/>
        </w:rPr>
      </w:pPr>
      <w:bookmarkStart w:id="130" w:name="_Toc114650579"/>
      <w:r w:rsidRPr="007B0399">
        <w:rPr>
          <w:rFonts w:ascii="Times New Roman" w:eastAsia="Calibri" w:hAnsi="Times New Roman" w:cs="Times New Roman"/>
          <w:b/>
          <w:bCs/>
          <w:color w:val="2E74B5" w:themeColor="accent1" w:themeShade="BF"/>
          <w:sz w:val="32"/>
          <w:szCs w:val="32"/>
          <w:lang w:eastAsia="zh-CN"/>
        </w:rPr>
        <w:t>MATERIJALNI UVJETI RADA</w:t>
      </w:r>
      <w:bookmarkEnd w:id="130"/>
    </w:p>
    <w:p w:rsidR="007B0399" w:rsidRPr="007B0399" w:rsidRDefault="007B0399" w:rsidP="007B0399">
      <w:pPr>
        <w:spacing w:line="256" w:lineRule="auto"/>
        <w:rPr>
          <w:rFonts w:ascii="Times New Roman" w:hAnsi="Times New Roman" w:cs="Times New Roman"/>
        </w:rPr>
      </w:pPr>
    </w:p>
    <w:tbl>
      <w:tblPr>
        <w:tblStyle w:val="TableGrid37"/>
        <w:tblW w:w="0" w:type="auto"/>
        <w:jc w:val="center"/>
        <w:tblLayout w:type="fixed"/>
        <w:tblLook w:val="04A0" w:firstRow="1" w:lastRow="0" w:firstColumn="1" w:lastColumn="0" w:noHBand="0" w:noVBand="1"/>
      </w:tblPr>
      <w:tblGrid>
        <w:gridCol w:w="1129"/>
        <w:gridCol w:w="1985"/>
        <w:gridCol w:w="5948"/>
      </w:tblGrid>
      <w:tr w:rsidR="007B0399" w:rsidRPr="007B0399" w:rsidTr="00ED4E28">
        <w:trP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rsidR="007B0399" w:rsidRPr="007B0399" w:rsidRDefault="007B0399" w:rsidP="007B0399">
            <w:pPr>
              <w:spacing w:line="256" w:lineRule="auto"/>
              <w:jc w:val="center"/>
              <w:rPr>
                <w:b/>
                <w:sz w:val="36"/>
                <w:szCs w:val="36"/>
              </w:rPr>
            </w:pPr>
            <w:r w:rsidRPr="007B0399">
              <w:rPr>
                <w:b/>
                <w:sz w:val="36"/>
                <w:szCs w:val="36"/>
              </w:rPr>
              <w:t>G</w:t>
            </w:r>
          </w:p>
          <w:p w:rsidR="007B0399" w:rsidRPr="007B0399" w:rsidRDefault="007B0399" w:rsidP="007B0399">
            <w:pPr>
              <w:spacing w:line="256" w:lineRule="auto"/>
              <w:jc w:val="center"/>
              <w:rPr>
                <w:b/>
                <w:sz w:val="36"/>
                <w:szCs w:val="36"/>
              </w:rPr>
            </w:pPr>
            <w:r w:rsidRPr="007B0399">
              <w:rPr>
                <w:b/>
                <w:sz w:val="36"/>
                <w:szCs w:val="36"/>
              </w:rPr>
              <w:t>A</w:t>
            </w:r>
          </w:p>
          <w:p w:rsidR="007B0399" w:rsidRPr="007B0399" w:rsidRDefault="007B0399" w:rsidP="007B0399">
            <w:pPr>
              <w:spacing w:line="256" w:lineRule="auto"/>
              <w:jc w:val="center"/>
              <w:rPr>
                <w:b/>
                <w:sz w:val="36"/>
                <w:szCs w:val="36"/>
              </w:rPr>
            </w:pPr>
            <w:r w:rsidRPr="007B0399">
              <w:rPr>
                <w:b/>
                <w:sz w:val="36"/>
                <w:szCs w:val="36"/>
              </w:rPr>
              <w:t>R</w:t>
            </w:r>
          </w:p>
          <w:p w:rsidR="007B0399" w:rsidRPr="007B0399" w:rsidRDefault="007B0399" w:rsidP="007B0399">
            <w:pPr>
              <w:spacing w:line="256" w:lineRule="auto"/>
              <w:jc w:val="center"/>
              <w:rPr>
                <w:b/>
                <w:sz w:val="36"/>
                <w:szCs w:val="36"/>
              </w:rPr>
            </w:pPr>
            <w:r w:rsidRPr="007B0399">
              <w:rPr>
                <w:b/>
                <w:sz w:val="36"/>
                <w:szCs w:val="36"/>
              </w:rPr>
              <w:t>D</w:t>
            </w:r>
          </w:p>
          <w:p w:rsidR="007B0399" w:rsidRPr="007B0399" w:rsidRDefault="007B0399" w:rsidP="007B0399">
            <w:pPr>
              <w:spacing w:line="256" w:lineRule="auto"/>
              <w:jc w:val="center"/>
              <w:rPr>
                <w:b/>
                <w:sz w:val="36"/>
                <w:szCs w:val="36"/>
              </w:rPr>
            </w:pPr>
            <w:r w:rsidRPr="007B0399">
              <w:rPr>
                <w:b/>
                <w:sz w:val="36"/>
                <w:szCs w:val="36"/>
              </w:rPr>
              <w:t>E</w:t>
            </w:r>
          </w:p>
          <w:p w:rsidR="007B0399" w:rsidRPr="007B0399" w:rsidRDefault="007B0399" w:rsidP="007B0399">
            <w:pPr>
              <w:spacing w:line="256" w:lineRule="auto"/>
              <w:jc w:val="center"/>
              <w:rPr>
                <w:b/>
                <w:sz w:val="36"/>
                <w:szCs w:val="36"/>
              </w:rPr>
            </w:pPr>
            <w:r w:rsidRPr="007B0399">
              <w:rPr>
                <w:b/>
                <w:sz w:val="36"/>
                <w:szCs w:val="36"/>
              </w:rPr>
              <w:t>L</w:t>
            </w:r>
          </w:p>
          <w:p w:rsidR="007B0399" w:rsidRPr="007B0399" w:rsidRDefault="007B0399" w:rsidP="007B0399">
            <w:pPr>
              <w:spacing w:line="256" w:lineRule="auto"/>
              <w:jc w:val="center"/>
              <w:rPr>
                <w:b/>
                <w:sz w:val="36"/>
                <w:szCs w:val="36"/>
              </w:rPr>
            </w:pPr>
            <w:r w:rsidRPr="007B0399">
              <w:rPr>
                <w:b/>
                <w:sz w:val="36"/>
                <w:szCs w:val="36"/>
              </w:rPr>
              <w:t>I</w:t>
            </w:r>
          </w:p>
          <w:p w:rsidR="007B0399" w:rsidRPr="007B0399" w:rsidRDefault="007B0399" w:rsidP="007B0399">
            <w:pPr>
              <w:spacing w:line="256" w:lineRule="auto"/>
              <w:jc w:val="center"/>
              <w:rPr>
                <w:b/>
                <w:sz w:val="36"/>
                <w:szCs w:val="36"/>
              </w:rPr>
            </w:pPr>
            <w:r w:rsidRPr="007B0399">
              <w:rPr>
                <w:b/>
                <w:sz w:val="36"/>
                <w:szCs w:val="36"/>
              </w:rPr>
              <w:t>N</w:t>
            </w: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b/>
                <w:sz w:val="24"/>
                <w:szCs w:val="24"/>
              </w:rPr>
            </w:pPr>
            <w:r w:rsidRPr="007B0399">
              <w:rPr>
                <w:b/>
                <w:sz w:val="24"/>
                <w:szCs w:val="24"/>
              </w:rPr>
              <w:t>OSNOVNA SREDSTVA</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r w:rsidRPr="007B0399">
              <w:rPr>
                <w:sz w:val="24"/>
                <w:szCs w:val="24"/>
              </w:rPr>
              <w:t>- postavljanje zaštite na radijatore</w:t>
            </w:r>
          </w:p>
          <w:p w:rsidR="007B0399" w:rsidRPr="007B0399" w:rsidRDefault="007B0399" w:rsidP="007B0399">
            <w:pPr>
              <w:spacing w:line="360" w:lineRule="auto"/>
              <w:rPr>
                <w:sz w:val="24"/>
                <w:szCs w:val="24"/>
              </w:rPr>
            </w:pPr>
            <w:r w:rsidRPr="007B0399">
              <w:rPr>
                <w:sz w:val="24"/>
                <w:szCs w:val="24"/>
              </w:rPr>
              <w:t>- klima uređaj - 2 komada za 2 dječje sobe</w:t>
            </w:r>
          </w:p>
          <w:p w:rsidR="007B0399" w:rsidRPr="007B0399" w:rsidRDefault="007B0399" w:rsidP="007B0399">
            <w:pPr>
              <w:spacing w:line="360" w:lineRule="auto"/>
              <w:rPr>
                <w:sz w:val="24"/>
                <w:szCs w:val="24"/>
              </w:rPr>
            </w:pPr>
            <w:r w:rsidRPr="007B0399">
              <w:rPr>
                <w:sz w:val="24"/>
                <w:szCs w:val="24"/>
              </w:rPr>
              <w:t>- gumeni otirači - 2 kom</w:t>
            </w:r>
          </w:p>
          <w:p w:rsidR="007B0399" w:rsidRPr="007B0399" w:rsidRDefault="007B0399" w:rsidP="007B0399">
            <w:pPr>
              <w:spacing w:line="360" w:lineRule="auto"/>
              <w:rPr>
                <w:sz w:val="24"/>
                <w:szCs w:val="24"/>
              </w:rPr>
            </w:pPr>
            <w:r w:rsidRPr="007B0399">
              <w:rPr>
                <w:sz w:val="24"/>
                <w:szCs w:val="24"/>
              </w:rPr>
              <w:t xml:space="preserve">- nabava zavjesa za 3 skupine </w:t>
            </w:r>
          </w:p>
          <w:p w:rsidR="007B0399" w:rsidRPr="007B0399" w:rsidRDefault="007B0399" w:rsidP="007B0399">
            <w:pPr>
              <w:spacing w:line="360" w:lineRule="auto"/>
              <w:rPr>
                <w:sz w:val="24"/>
                <w:szCs w:val="24"/>
              </w:rPr>
            </w:pPr>
            <w:r w:rsidRPr="007B0399">
              <w:rPr>
                <w:sz w:val="24"/>
                <w:szCs w:val="24"/>
              </w:rPr>
              <w:t>- stol za njegu djece za jasličku skupinu</w:t>
            </w:r>
          </w:p>
          <w:p w:rsidR="007B0399" w:rsidRPr="007B0399" w:rsidRDefault="007B0399" w:rsidP="007B0399">
            <w:pPr>
              <w:spacing w:line="360" w:lineRule="auto"/>
              <w:rPr>
                <w:sz w:val="24"/>
                <w:szCs w:val="24"/>
              </w:rPr>
            </w:pPr>
            <w:r w:rsidRPr="007B0399">
              <w:rPr>
                <w:sz w:val="24"/>
                <w:szCs w:val="24"/>
              </w:rPr>
              <w:t>- bežični telefonski aparat – 1 kom</w:t>
            </w:r>
          </w:p>
          <w:p w:rsidR="007B0399" w:rsidRPr="007B0399" w:rsidRDefault="007B0399" w:rsidP="007B0399">
            <w:pPr>
              <w:spacing w:line="360" w:lineRule="auto"/>
              <w:rPr>
                <w:sz w:val="24"/>
                <w:szCs w:val="24"/>
              </w:rPr>
            </w:pPr>
            <w:r w:rsidRPr="007B0399">
              <w:rPr>
                <w:sz w:val="24"/>
                <w:szCs w:val="24"/>
              </w:rPr>
              <w:t>- izmjena rasvjetnih tijela u prostoru hodnika i dvorane</w:t>
            </w:r>
          </w:p>
          <w:p w:rsidR="007B0399" w:rsidRPr="007B0399" w:rsidRDefault="007B0399" w:rsidP="007B0399">
            <w:pPr>
              <w:spacing w:line="360" w:lineRule="auto"/>
              <w:rPr>
                <w:sz w:val="24"/>
                <w:szCs w:val="24"/>
              </w:rPr>
            </w:pPr>
            <w:r w:rsidRPr="007B0399">
              <w:rPr>
                <w:sz w:val="24"/>
                <w:szCs w:val="24"/>
              </w:rPr>
              <w:t>- kolica za serviranje hrane – 4 komada</w:t>
            </w:r>
          </w:p>
          <w:p w:rsidR="007B0399" w:rsidRPr="007B0399" w:rsidRDefault="007B0399" w:rsidP="007B0399">
            <w:pPr>
              <w:spacing w:line="360" w:lineRule="auto"/>
              <w:rPr>
                <w:sz w:val="24"/>
                <w:szCs w:val="24"/>
              </w:rPr>
            </w:pPr>
            <w:r w:rsidRPr="007B0399">
              <w:rPr>
                <w:sz w:val="24"/>
                <w:szCs w:val="24"/>
              </w:rPr>
              <w:t>- plastične kutije za namještaj SDB – 20 kom</w:t>
            </w:r>
          </w:p>
          <w:p w:rsidR="007B0399" w:rsidRPr="007B0399" w:rsidRDefault="007B0399" w:rsidP="007B0399">
            <w:pPr>
              <w:spacing w:line="360" w:lineRule="auto"/>
              <w:rPr>
                <w:sz w:val="24"/>
                <w:szCs w:val="24"/>
              </w:rPr>
            </w:pPr>
            <w:r w:rsidRPr="007B0399">
              <w:rPr>
                <w:sz w:val="24"/>
                <w:szCs w:val="24"/>
              </w:rPr>
              <w:t>- usisavač</w:t>
            </w:r>
          </w:p>
          <w:p w:rsidR="007B0399" w:rsidRPr="007B0399" w:rsidRDefault="007B0399" w:rsidP="007B0399">
            <w:pPr>
              <w:spacing w:line="360" w:lineRule="auto"/>
              <w:rPr>
                <w:sz w:val="24"/>
                <w:szCs w:val="24"/>
              </w:rPr>
            </w:pPr>
            <w:r w:rsidRPr="007B0399">
              <w:rPr>
                <w:sz w:val="24"/>
                <w:szCs w:val="24"/>
              </w:rPr>
              <w:t>- bluetooth zvučnik s mikrofonom</w:t>
            </w:r>
          </w:p>
          <w:p w:rsidR="007B0399" w:rsidRPr="007B0399" w:rsidRDefault="007B0399" w:rsidP="007B0399">
            <w:pPr>
              <w:spacing w:line="360" w:lineRule="auto"/>
              <w:rPr>
                <w:sz w:val="24"/>
                <w:szCs w:val="24"/>
              </w:rPr>
            </w:pPr>
            <w:r w:rsidRPr="007B0399">
              <w:rPr>
                <w:sz w:val="24"/>
                <w:szCs w:val="24"/>
              </w:rPr>
              <w:t>-nabava posteljine, platnenih pelena i barbajola</w:t>
            </w:r>
          </w:p>
          <w:p w:rsidR="007B0399" w:rsidRPr="007B0399" w:rsidRDefault="007B0399" w:rsidP="007B0399">
            <w:pPr>
              <w:spacing w:line="360" w:lineRule="auto"/>
              <w:rPr>
                <w:sz w:val="24"/>
                <w:szCs w:val="24"/>
              </w:rPr>
            </w:pPr>
            <w:r w:rsidRPr="007B0399">
              <w:rPr>
                <w:sz w:val="24"/>
                <w:szCs w:val="24"/>
              </w:rPr>
              <w:t>-inox kante s pedalom za odlaganje pelena</w:t>
            </w:r>
          </w:p>
          <w:p w:rsidR="007B0399" w:rsidRPr="007B0399" w:rsidRDefault="007B0399" w:rsidP="007B0399">
            <w:pPr>
              <w:spacing w:line="360" w:lineRule="auto"/>
              <w:rPr>
                <w:sz w:val="24"/>
                <w:szCs w:val="24"/>
              </w:rPr>
            </w:pPr>
          </w:p>
        </w:tc>
      </w:tr>
      <w:tr w:rsidR="007B0399" w:rsidRPr="007B0399" w:rsidTr="00ED4E28">
        <w:trPr>
          <w:jc w:val="center"/>
        </w:trPr>
        <w:tc>
          <w:tcPr>
            <w:tcW w:w="9062"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rPr>
                <w:b/>
                <w:sz w:val="36"/>
                <w:szCs w:val="3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b/>
                <w:sz w:val="24"/>
                <w:szCs w:val="24"/>
              </w:rPr>
            </w:pPr>
            <w:r w:rsidRPr="007B0399">
              <w:rPr>
                <w:b/>
                <w:sz w:val="24"/>
                <w:szCs w:val="24"/>
              </w:rPr>
              <w:t>SITNI INVENTAR</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r w:rsidRPr="007B0399">
              <w:rPr>
                <w:sz w:val="24"/>
                <w:szCs w:val="24"/>
              </w:rPr>
              <w:t>- nadopuna didaktike</w:t>
            </w:r>
          </w:p>
          <w:p w:rsidR="007B0399" w:rsidRPr="007B0399" w:rsidRDefault="007B0399" w:rsidP="007B0399">
            <w:pPr>
              <w:spacing w:line="360" w:lineRule="auto"/>
              <w:rPr>
                <w:sz w:val="24"/>
                <w:szCs w:val="24"/>
              </w:rPr>
            </w:pPr>
            <w:r w:rsidRPr="007B0399">
              <w:rPr>
                <w:sz w:val="24"/>
                <w:szCs w:val="24"/>
              </w:rPr>
              <w:t>- pluteni pano za info centar</w:t>
            </w:r>
          </w:p>
          <w:p w:rsidR="007B0399" w:rsidRPr="007B0399" w:rsidRDefault="007B0399" w:rsidP="007B0399">
            <w:pPr>
              <w:spacing w:line="360" w:lineRule="auto"/>
              <w:rPr>
                <w:sz w:val="24"/>
                <w:szCs w:val="24"/>
              </w:rPr>
            </w:pPr>
            <w:r w:rsidRPr="007B0399">
              <w:rPr>
                <w:sz w:val="24"/>
                <w:szCs w:val="24"/>
              </w:rPr>
              <w:t>- vrč s poklopcem 4kom</w:t>
            </w:r>
          </w:p>
          <w:p w:rsidR="007B0399" w:rsidRPr="007B0399" w:rsidRDefault="007B0399" w:rsidP="007B0399">
            <w:pPr>
              <w:spacing w:line="360" w:lineRule="auto"/>
              <w:rPr>
                <w:sz w:val="24"/>
                <w:szCs w:val="24"/>
              </w:rPr>
            </w:pPr>
            <w:r w:rsidRPr="007B0399">
              <w:rPr>
                <w:sz w:val="24"/>
                <w:szCs w:val="24"/>
              </w:rPr>
              <w:t>- kutije za kruh</w:t>
            </w:r>
          </w:p>
          <w:p w:rsidR="007B0399" w:rsidRPr="007B0399" w:rsidRDefault="007B0399" w:rsidP="007B0399">
            <w:pPr>
              <w:spacing w:line="360" w:lineRule="auto"/>
              <w:rPr>
                <w:sz w:val="24"/>
                <w:szCs w:val="24"/>
              </w:rPr>
            </w:pPr>
            <w:r w:rsidRPr="007B0399">
              <w:rPr>
                <w:sz w:val="24"/>
                <w:szCs w:val="24"/>
              </w:rPr>
              <w:t>- nadopuna posuđa i pribora za jelo: tembale 20kom; žlice 20 kom; veće cjedilo</w:t>
            </w:r>
          </w:p>
          <w:p w:rsidR="007B0399" w:rsidRPr="007B0399" w:rsidRDefault="007B0399" w:rsidP="007B0399">
            <w:pPr>
              <w:spacing w:line="360" w:lineRule="auto"/>
              <w:rPr>
                <w:sz w:val="24"/>
                <w:szCs w:val="24"/>
              </w:rPr>
            </w:pPr>
          </w:p>
        </w:tc>
      </w:tr>
      <w:tr w:rsidR="007B0399" w:rsidRPr="007B0399" w:rsidTr="00ED4E28">
        <w:trPr>
          <w:jc w:val="center"/>
        </w:trPr>
        <w:tc>
          <w:tcPr>
            <w:tcW w:w="9062"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rPr>
                <w:b/>
                <w:sz w:val="36"/>
                <w:szCs w:val="3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b/>
                <w:sz w:val="24"/>
                <w:szCs w:val="24"/>
              </w:rPr>
            </w:pPr>
            <w:r w:rsidRPr="007B0399">
              <w:rPr>
                <w:b/>
                <w:sz w:val="24"/>
                <w:szCs w:val="24"/>
              </w:rPr>
              <w:t>UNUTARNJI PROSTOR</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r w:rsidRPr="007B0399">
              <w:rPr>
                <w:sz w:val="24"/>
                <w:szCs w:val="24"/>
              </w:rPr>
              <w:t xml:space="preserve">- lakiranje parketa u dječjim skupinama </w:t>
            </w:r>
          </w:p>
          <w:p w:rsidR="007B0399" w:rsidRPr="007B0399" w:rsidRDefault="007B0399" w:rsidP="007B0399">
            <w:pPr>
              <w:spacing w:line="360" w:lineRule="auto"/>
              <w:rPr>
                <w:sz w:val="24"/>
                <w:szCs w:val="24"/>
              </w:rPr>
            </w:pPr>
            <w:r w:rsidRPr="007B0399">
              <w:rPr>
                <w:sz w:val="24"/>
                <w:szCs w:val="24"/>
              </w:rPr>
              <w:t>- saniranje zidova soba dnevnog boravka i kotlovnice</w:t>
            </w:r>
          </w:p>
          <w:p w:rsidR="007B0399" w:rsidRPr="007B0399" w:rsidRDefault="007B0399" w:rsidP="007B0399">
            <w:pPr>
              <w:spacing w:line="360" w:lineRule="auto"/>
              <w:rPr>
                <w:sz w:val="24"/>
                <w:szCs w:val="24"/>
              </w:rPr>
            </w:pPr>
            <w:r w:rsidRPr="007B0399">
              <w:rPr>
                <w:sz w:val="24"/>
                <w:szCs w:val="24"/>
              </w:rPr>
              <w:t>- sanacija sanitarnog čvora za odgajatelje (keramika)</w:t>
            </w:r>
          </w:p>
          <w:p w:rsidR="007B0399" w:rsidRPr="007B0399" w:rsidRDefault="007B0399" w:rsidP="007B0399">
            <w:pPr>
              <w:spacing w:line="360" w:lineRule="auto"/>
              <w:rPr>
                <w:sz w:val="24"/>
                <w:szCs w:val="24"/>
              </w:rPr>
            </w:pPr>
            <w:r w:rsidRPr="007B0399">
              <w:rPr>
                <w:sz w:val="24"/>
                <w:szCs w:val="24"/>
              </w:rPr>
              <w:t>- ličenje zbornice uz sanaciju podnog pokrova</w:t>
            </w:r>
          </w:p>
          <w:p w:rsidR="007B0399" w:rsidRPr="007B0399" w:rsidRDefault="007B0399" w:rsidP="007B0399">
            <w:pPr>
              <w:spacing w:line="360" w:lineRule="auto"/>
              <w:rPr>
                <w:sz w:val="24"/>
                <w:szCs w:val="24"/>
              </w:rPr>
            </w:pPr>
            <w:r w:rsidRPr="007B0399">
              <w:rPr>
                <w:sz w:val="24"/>
                <w:szCs w:val="24"/>
              </w:rPr>
              <w:t>- izmjena dotrajale stolarije na cijelom objektu – glavna ulazna vrata; prozori objekta</w:t>
            </w:r>
          </w:p>
          <w:p w:rsidR="007B0399" w:rsidRPr="007B0399" w:rsidRDefault="007B0399" w:rsidP="007B0399">
            <w:pPr>
              <w:spacing w:line="360" w:lineRule="auto"/>
              <w:rPr>
                <w:sz w:val="24"/>
                <w:szCs w:val="24"/>
              </w:rPr>
            </w:pPr>
          </w:p>
        </w:tc>
      </w:tr>
      <w:tr w:rsidR="007B0399" w:rsidRPr="007B0399" w:rsidTr="00ED4E28">
        <w:trPr>
          <w:jc w:val="center"/>
        </w:trPr>
        <w:tc>
          <w:tcPr>
            <w:tcW w:w="9062"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rPr>
                <w:b/>
                <w:sz w:val="36"/>
                <w:szCs w:val="3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b/>
                <w:sz w:val="24"/>
                <w:szCs w:val="24"/>
              </w:rPr>
            </w:pPr>
            <w:r w:rsidRPr="007B0399">
              <w:rPr>
                <w:b/>
                <w:sz w:val="24"/>
                <w:szCs w:val="24"/>
              </w:rPr>
              <w:t>VANJSKI PROSTOR</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r w:rsidRPr="007B0399">
              <w:rPr>
                <w:sz w:val="24"/>
                <w:szCs w:val="24"/>
              </w:rPr>
              <w:t>-nabava boje za beton</w:t>
            </w:r>
          </w:p>
          <w:p w:rsidR="007B0399" w:rsidRPr="007B0399" w:rsidRDefault="007B0399" w:rsidP="007B0399">
            <w:pPr>
              <w:spacing w:line="360" w:lineRule="auto"/>
              <w:rPr>
                <w:sz w:val="24"/>
                <w:szCs w:val="24"/>
              </w:rPr>
            </w:pPr>
            <w:r w:rsidRPr="007B0399">
              <w:rPr>
                <w:sz w:val="24"/>
                <w:szCs w:val="24"/>
              </w:rPr>
              <w:t>-sprave za igru djece</w:t>
            </w:r>
          </w:p>
          <w:p w:rsidR="007B0399" w:rsidRPr="007B0399" w:rsidRDefault="007B0399" w:rsidP="007B0399">
            <w:pPr>
              <w:spacing w:line="360" w:lineRule="auto"/>
              <w:rPr>
                <w:sz w:val="24"/>
                <w:szCs w:val="24"/>
              </w:rPr>
            </w:pPr>
          </w:p>
        </w:tc>
      </w:tr>
      <w:tr w:rsidR="007B0399" w:rsidRPr="007B0399" w:rsidTr="00ED4E28">
        <w:trPr>
          <w:jc w:val="center"/>
        </w:trPr>
        <w:tc>
          <w:tcPr>
            <w:tcW w:w="9062" w:type="dxa"/>
            <w:gridSpan w:val="3"/>
            <w:tcBorders>
              <w:top w:val="single" w:sz="4" w:space="0" w:color="auto"/>
              <w:left w:val="single" w:sz="4" w:space="0" w:color="auto"/>
              <w:bottom w:val="single" w:sz="4" w:space="0" w:color="auto"/>
              <w:right w:val="single" w:sz="4" w:space="0" w:color="auto"/>
            </w:tcBorders>
            <w:shd w:val="clear" w:color="auto" w:fill="DEEAF6"/>
          </w:tcPr>
          <w:p w:rsidR="007B0399" w:rsidRPr="007B0399" w:rsidRDefault="007B0399" w:rsidP="007B0399">
            <w:pPr>
              <w:spacing w:line="360" w:lineRule="auto"/>
              <w:rPr>
                <w:sz w:val="24"/>
                <w:szCs w:val="24"/>
              </w:rPr>
            </w:pPr>
          </w:p>
        </w:tc>
      </w:tr>
      <w:tr w:rsidR="007B0399" w:rsidRPr="007B0399" w:rsidTr="00ED4E28">
        <w:trPr>
          <w:trHeight w:val="1074"/>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7B0399" w:rsidRPr="007B0399" w:rsidRDefault="007B0399" w:rsidP="007B0399">
            <w:pPr>
              <w:spacing w:line="256" w:lineRule="auto"/>
              <w:jc w:val="center"/>
              <w:rPr>
                <w:b/>
                <w:sz w:val="36"/>
                <w:szCs w:val="36"/>
              </w:rPr>
            </w:pPr>
          </w:p>
          <w:p w:rsidR="007B0399" w:rsidRPr="007B0399" w:rsidRDefault="007B0399" w:rsidP="007B0399">
            <w:pPr>
              <w:spacing w:line="256" w:lineRule="auto"/>
              <w:jc w:val="center"/>
              <w:rPr>
                <w:b/>
                <w:sz w:val="36"/>
                <w:szCs w:val="36"/>
              </w:rPr>
            </w:pPr>
          </w:p>
          <w:p w:rsidR="007B0399" w:rsidRPr="007B0399" w:rsidRDefault="007B0399" w:rsidP="007B0399">
            <w:pPr>
              <w:spacing w:line="256" w:lineRule="auto"/>
              <w:jc w:val="center"/>
              <w:rPr>
                <w:b/>
                <w:sz w:val="36"/>
                <w:szCs w:val="36"/>
              </w:rPr>
            </w:pPr>
            <w:r w:rsidRPr="007B0399">
              <w:rPr>
                <w:b/>
                <w:sz w:val="36"/>
                <w:szCs w:val="36"/>
              </w:rPr>
              <w:t>R</w:t>
            </w:r>
          </w:p>
          <w:p w:rsidR="007B0399" w:rsidRPr="007B0399" w:rsidRDefault="007B0399" w:rsidP="007B0399">
            <w:pPr>
              <w:spacing w:line="256" w:lineRule="auto"/>
              <w:jc w:val="center"/>
              <w:rPr>
                <w:b/>
                <w:sz w:val="36"/>
                <w:szCs w:val="36"/>
              </w:rPr>
            </w:pPr>
            <w:r w:rsidRPr="007B0399">
              <w:rPr>
                <w:b/>
                <w:sz w:val="36"/>
                <w:szCs w:val="36"/>
              </w:rPr>
              <w:t>A</w:t>
            </w:r>
          </w:p>
          <w:p w:rsidR="007B0399" w:rsidRPr="007B0399" w:rsidRDefault="007B0399" w:rsidP="007B0399">
            <w:pPr>
              <w:spacing w:line="256" w:lineRule="auto"/>
              <w:jc w:val="center"/>
              <w:rPr>
                <w:b/>
                <w:sz w:val="36"/>
                <w:szCs w:val="36"/>
              </w:rPr>
            </w:pPr>
            <w:r w:rsidRPr="007B0399">
              <w:rPr>
                <w:b/>
                <w:sz w:val="36"/>
                <w:szCs w:val="36"/>
              </w:rPr>
              <w:t>D</w:t>
            </w:r>
          </w:p>
          <w:p w:rsidR="007B0399" w:rsidRPr="007B0399" w:rsidRDefault="007B0399" w:rsidP="007B0399">
            <w:pPr>
              <w:spacing w:line="256" w:lineRule="auto"/>
              <w:jc w:val="center"/>
              <w:rPr>
                <w:b/>
                <w:sz w:val="36"/>
                <w:szCs w:val="36"/>
              </w:rPr>
            </w:pPr>
            <w:r w:rsidRPr="007B0399">
              <w:rPr>
                <w:b/>
                <w:sz w:val="36"/>
                <w:szCs w:val="36"/>
              </w:rPr>
              <w:t>O</w:t>
            </w:r>
          </w:p>
          <w:p w:rsidR="007B0399" w:rsidRPr="007B0399" w:rsidRDefault="007B0399" w:rsidP="007B0399">
            <w:pPr>
              <w:spacing w:line="256" w:lineRule="auto"/>
              <w:jc w:val="center"/>
              <w:rPr>
                <w:b/>
                <w:sz w:val="36"/>
                <w:szCs w:val="36"/>
              </w:rPr>
            </w:pPr>
            <w:r w:rsidRPr="007B0399">
              <w:rPr>
                <w:b/>
                <w:sz w:val="36"/>
                <w:szCs w:val="36"/>
              </w:rPr>
              <w:t>S</w:t>
            </w:r>
          </w:p>
          <w:p w:rsidR="007B0399" w:rsidRPr="007B0399" w:rsidRDefault="007B0399" w:rsidP="007B0399">
            <w:pPr>
              <w:spacing w:line="256" w:lineRule="auto"/>
              <w:jc w:val="center"/>
              <w:rPr>
                <w:b/>
                <w:sz w:val="36"/>
                <w:szCs w:val="36"/>
              </w:rPr>
            </w:pPr>
            <w:r w:rsidRPr="007B0399">
              <w:rPr>
                <w:b/>
                <w:sz w:val="36"/>
                <w:szCs w:val="36"/>
              </w:rPr>
              <w:t>T</w:t>
            </w:r>
          </w:p>
          <w:p w:rsidR="007B0399" w:rsidRPr="007B0399" w:rsidRDefault="007B0399" w:rsidP="007B0399">
            <w:pPr>
              <w:spacing w:line="256" w:lineRule="auto"/>
              <w:jc w:val="center"/>
              <w:rPr>
                <w:b/>
                <w:sz w:val="36"/>
                <w:szCs w:val="36"/>
              </w:rPr>
            </w:pPr>
          </w:p>
          <w:p w:rsidR="007B0399" w:rsidRPr="007B0399" w:rsidRDefault="007B0399" w:rsidP="007B0399">
            <w:pPr>
              <w:spacing w:line="256" w:lineRule="auto"/>
              <w:jc w:val="center"/>
              <w:rPr>
                <w:b/>
                <w:sz w:val="36"/>
                <w:szCs w:val="3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sz w:val="24"/>
                <w:szCs w:val="24"/>
              </w:rPr>
            </w:pPr>
            <w:r w:rsidRPr="007B0399">
              <w:rPr>
                <w:b/>
                <w:sz w:val="24"/>
                <w:szCs w:val="24"/>
              </w:rPr>
              <w:t>OSNOVNA SREDSTVA</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r w:rsidRPr="007B0399">
              <w:rPr>
                <w:sz w:val="24"/>
                <w:szCs w:val="24"/>
              </w:rPr>
              <w:t>- stalak za kišobrane 1 kom</w:t>
            </w:r>
          </w:p>
          <w:p w:rsidR="007B0399" w:rsidRPr="007B0399" w:rsidRDefault="007B0399" w:rsidP="007B0399">
            <w:pPr>
              <w:spacing w:line="360" w:lineRule="auto"/>
              <w:rPr>
                <w:sz w:val="24"/>
                <w:szCs w:val="24"/>
              </w:rPr>
            </w:pPr>
            <w:r w:rsidRPr="007B0399">
              <w:rPr>
                <w:sz w:val="24"/>
                <w:szCs w:val="24"/>
              </w:rPr>
              <w:t>- gumeni otirač 1 kom</w:t>
            </w:r>
          </w:p>
          <w:p w:rsidR="007B0399" w:rsidRPr="007B0399" w:rsidRDefault="007B0399" w:rsidP="007B0399">
            <w:pPr>
              <w:spacing w:line="360" w:lineRule="auto"/>
              <w:rPr>
                <w:sz w:val="24"/>
                <w:szCs w:val="24"/>
              </w:rPr>
            </w:pPr>
            <w:r w:rsidRPr="007B0399">
              <w:rPr>
                <w:sz w:val="24"/>
                <w:szCs w:val="24"/>
              </w:rPr>
              <w:t>- usisavač</w:t>
            </w:r>
          </w:p>
          <w:p w:rsidR="007B0399" w:rsidRPr="007B0399" w:rsidRDefault="007B0399" w:rsidP="007B0399">
            <w:pPr>
              <w:spacing w:line="360" w:lineRule="auto"/>
              <w:rPr>
                <w:sz w:val="24"/>
                <w:szCs w:val="24"/>
              </w:rPr>
            </w:pPr>
            <w:r w:rsidRPr="007B0399">
              <w:rPr>
                <w:sz w:val="24"/>
                <w:szCs w:val="24"/>
              </w:rPr>
              <w:t>-nabava posteljine, platnenih pelena i barbajola</w:t>
            </w:r>
          </w:p>
          <w:p w:rsidR="007B0399" w:rsidRPr="007B0399" w:rsidRDefault="007B0399" w:rsidP="007B0399">
            <w:pPr>
              <w:spacing w:line="360" w:lineRule="auto"/>
              <w:rPr>
                <w:sz w:val="24"/>
                <w:szCs w:val="24"/>
              </w:rPr>
            </w:pPr>
            <w:r w:rsidRPr="007B0399">
              <w:rPr>
                <w:sz w:val="24"/>
                <w:szCs w:val="24"/>
              </w:rPr>
              <w:t>-inox kante s pedalom za odlaganje pelena</w:t>
            </w:r>
          </w:p>
          <w:p w:rsidR="007B0399" w:rsidRPr="007B0399" w:rsidRDefault="007B0399" w:rsidP="007B0399">
            <w:pPr>
              <w:spacing w:line="360" w:lineRule="auto"/>
              <w:rPr>
                <w:sz w:val="24"/>
                <w:szCs w:val="24"/>
              </w:rPr>
            </w:pPr>
          </w:p>
        </w:tc>
      </w:tr>
      <w:tr w:rsidR="007B0399" w:rsidRPr="007B0399" w:rsidTr="00ED4E28">
        <w:trPr>
          <w:trHeight w:val="769"/>
          <w:jc w:val="center"/>
        </w:trPr>
        <w:tc>
          <w:tcPr>
            <w:tcW w:w="9062"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rPr>
                <w:b/>
                <w:sz w:val="36"/>
                <w:szCs w:val="3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sz w:val="24"/>
                <w:szCs w:val="24"/>
              </w:rPr>
            </w:pPr>
            <w:r w:rsidRPr="007B0399">
              <w:rPr>
                <w:b/>
                <w:sz w:val="24"/>
                <w:szCs w:val="24"/>
              </w:rPr>
              <w:t>SITNI INVENTAR</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b/>
                <w:sz w:val="24"/>
                <w:szCs w:val="24"/>
              </w:rPr>
            </w:pPr>
            <w:r w:rsidRPr="007B0399">
              <w:rPr>
                <w:sz w:val="24"/>
                <w:szCs w:val="24"/>
              </w:rPr>
              <w:t>-nadopuna didaktike, vozila za djecu</w:t>
            </w:r>
          </w:p>
        </w:tc>
      </w:tr>
      <w:tr w:rsidR="007B0399" w:rsidRPr="007B0399" w:rsidTr="00ED4E28">
        <w:trPr>
          <w:trHeight w:val="1066"/>
          <w:jc w:val="center"/>
        </w:trPr>
        <w:tc>
          <w:tcPr>
            <w:tcW w:w="9062"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rPr>
                <w:b/>
                <w:sz w:val="36"/>
                <w:szCs w:val="3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sz w:val="24"/>
                <w:szCs w:val="24"/>
              </w:rPr>
            </w:pPr>
            <w:r w:rsidRPr="007B0399">
              <w:rPr>
                <w:b/>
                <w:sz w:val="24"/>
                <w:szCs w:val="24"/>
              </w:rPr>
              <w:t>UNUTARNJI PROSTOR</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r w:rsidRPr="007B0399">
              <w:rPr>
                <w:sz w:val="24"/>
                <w:szCs w:val="24"/>
              </w:rPr>
              <w:t>- lakiranje parketa u dječjoj skupini</w:t>
            </w:r>
          </w:p>
          <w:p w:rsidR="007B0399" w:rsidRPr="007B0399" w:rsidRDefault="007B0399" w:rsidP="007B0399">
            <w:pPr>
              <w:spacing w:line="360" w:lineRule="auto"/>
              <w:rPr>
                <w:sz w:val="24"/>
                <w:szCs w:val="24"/>
              </w:rPr>
            </w:pPr>
            <w:r w:rsidRPr="007B0399">
              <w:rPr>
                <w:sz w:val="24"/>
                <w:szCs w:val="24"/>
              </w:rPr>
              <w:t>- saniranje zidova hodnika i vrtićke sobe dnevnog boravka</w:t>
            </w:r>
          </w:p>
          <w:p w:rsidR="007B0399" w:rsidRPr="007B0399" w:rsidRDefault="007B0399" w:rsidP="007B0399">
            <w:pPr>
              <w:spacing w:line="360" w:lineRule="auto"/>
              <w:rPr>
                <w:sz w:val="24"/>
                <w:szCs w:val="24"/>
              </w:rPr>
            </w:pPr>
          </w:p>
        </w:tc>
      </w:tr>
      <w:tr w:rsidR="007B0399" w:rsidRPr="007B0399" w:rsidTr="00ED4E28">
        <w:trPr>
          <w:trHeight w:val="1125"/>
          <w:jc w:val="center"/>
        </w:trPr>
        <w:tc>
          <w:tcPr>
            <w:tcW w:w="9062"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rPr>
                <w:b/>
                <w:sz w:val="36"/>
                <w:szCs w:val="3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sz w:val="24"/>
                <w:szCs w:val="24"/>
              </w:rPr>
            </w:pPr>
            <w:r w:rsidRPr="007B0399">
              <w:rPr>
                <w:b/>
                <w:sz w:val="24"/>
                <w:szCs w:val="24"/>
              </w:rPr>
              <w:t>VANJSKI PROSTOR</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r w:rsidRPr="007B0399">
              <w:rPr>
                <w:sz w:val="24"/>
                <w:szCs w:val="24"/>
              </w:rPr>
              <w:t>-nabava igrala za vanjski prostor (penjalica, tobogan…)</w:t>
            </w:r>
          </w:p>
          <w:p w:rsidR="007B0399" w:rsidRPr="007B0399" w:rsidRDefault="007B0399" w:rsidP="007B0399">
            <w:pPr>
              <w:spacing w:line="360" w:lineRule="auto"/>
              <w:rPr>
                <w:sz w:val="24"/>
                <w:szCs w:val="24"/>
              </w:rPr>
            </w:pPr>
            <w:r w:rsidRPr="007B0399">
              <w:rPr>
                <w:sz w:val="24"/>
                <w:szCs w:val="24"/>
              </w:rPr>
              <w:t>- postavljanje anti-stres podloge</w:t>
            </w:r>
          </w:p>
          <w:p w:rsidR="007B0399" w:rsidRPr="007B0399" w:rsidRDefault="007B0399" w:rsidP="007B0399">
            <w:pPr>
              <w:spacing w:line="360" w:lineRule="auto"/>
              <w:rPr>
                <w:sz w:val="24"/>
                <w:szCs w:val="24"/>
              </w:rPr>
            </w:pPr>
            <w:r w:rsidRPr="007B0399">
              <w:rPr>
                <w:sz w:val="24"/>
                <w:szCs w:val="24"/>
              </w:rPr>
              <w:t>-sanacija ispisane fasade</w:t>
            </w:r>
          </w:p>
          <w:p w:rsidR="007B0399" w:rsidRPr="007B0399" w:rsidRDefault="007B0399" w:rsidP="007B0399">
            <w:pPr>
              <w:spacing w:line="360" w:lineRule="auto"/>
              <w:rPr>
                <w:sz w:val="24"/>
                <w:szCs w:val="24"/>
              </w:rPr>
            </w:pPr>
            <w:r w:rsidRPr="007B0399">
              <w:rPr>
                <w:sz w:val="24"/>
                <w:szCs w:val="24"/>
              </w:rPr>
              <w:t>-nabavka pjeska za pješčanik</w:t>
            </w:r>
          </w:p>
          <w:p w:rsidR="007B0399" w:rsidRPr="007B0399" w:rsidRDefault="007B0399" w:rsidP="007B0399">
            <w:pPr>
              <w:spacing w:line="360" w:lineRule="auto"/>
              <w:rPr>
                <w:sz w:val="24"/>
                <w:szCs w:val="24"/>
              </w:rPr>
            </w:pPr>
            <w:r w:rsidRPr="007B0399">
              <w:rPr>
                <w:sz w:val="24"/>
                <w:szCs w:val="24"/>
              </w:rPr>
              <w:t>- nabavka boje za beton</w:t>
            </w:r>
          </w:p>
          <w:p w:rsidR="007B0399" w:rsidRPr="007B0399" w:rsidRDefault="007B0399" w:rsidP="007B0399">
            <w:pPr>
              <w:spacing w:line="360" w:lineRule="auto"/>
              <w:rPr>
                <w:sz w:val="24"/>
                <w:szCs w:val="24"/>
              </w:rPr>
            </w:pPr>
            <w:r w:rsidRPr="007B0399">
              <w:rPr>
                <w:sz w:val="24"/>
                <w:szCs w:val="24"/>
              </w:rPr>
              <w:t>- crijevo za vodu</w:t>
            </w:r>
          </w:p>
          <w:p w:rsidR="007B0399" w:rsidRPr="007B0399" w:rsidRDefault="007B0399" w:rsidP="007B0399">
            <w:pPr>
              <w:spacing w:line="360" w:lineRule="auto"/>
              <w:rPr>
                <w:sz w:val="24"/>
                <w:szCs w:val="24"/>
              </w:rPr>
            </w:pPr>
            <w:r w:rsidRPr="007B0399">
              <w:rPr>
                <w:sz w:val="24"/>
                <w:szCs w:val="24"/>
              </w:rPr>
              <w:lastRenderedPageBreak/>
              <w:t>- ograda za kotlovnicu i vanjski prostor za igru djece</w:t>
            </w:r>
          </w:p>
          <w:p w:rsidR="007B0399" w:rsidRPr="007B0399" w:rsidRDefault="007B0399" w:rsidP="007B0399">
            <w:pPr>
              <w:spacing w:line="360" w:lineRule="auto"/>
              <w:rPr>
                <w:sz w:val="24"/>
                <w:szCs w:val="24"/>
              </w:rPr>
            </w:pPr>
            <w:r w:rsidRPr="007B0399">
              <w:rPr>
                <w:sz w:val="24"/>
                <w:szCs w:val="24"/>
              </w:rPr>
              <w:t>- nadstrešnica za ulaz</w:t>
            </w:r>
          </w:p>
        </w:tc>
      </w:tr>
      <w:tr w:rsidR="007B0399" w:rsidRPr="007B0399" w:rsidTr="00ED4E28">
        <w:trPr>
          <w:jc w:val="center"/>
        </w:trPr>
        <w:tc>
          <w:tcPr>
            <w:tcW w:w="9062" w:type="dxa"/>
            <w:gridSpan w:val="3"/>
            <w:tcBorders>
              <w:top w:val="single" w:sz="4" w:space="0" w:color="auto"/>
              <w:left w:val="single" w:sz="4" w:space="0" w:color="auto"/>
              <w:bottom w:val="single" w:sz="4" w:space="0" w:color="auto"/>
              <w:right w:val="single" w:sz="4" w:space="0" w:color="auto"/>
            </w:tcBorders>
            <w:shd w:val="clear" w:color="auto" w:fill="DEEAF6"/>
          </w:tcPr>
          <w:p w:rsidR="007B0399" w:rsidRPr="007B0399" w:rsidRDefault="007B0399" w:rsidP="007B0399">
            <w:pPr>
              <w:spacing w:line="360" w:lineRule="auto"/>
              <w:rPr>
                <w:sz w:val="24"/>
                <w:szCs w:val="24"/>
              </w:rPr>
            </w:pPr>
          </w:p>
        </w:tc>
      </w:tr>
      <w:tr w:rsidR="007B0399" w:rsidRPr="007B0399" w:rsidTr="00ED4E28">
        <w:trPr>
          <w:trHeight w:val="807"/>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7B0399" w:rsidRPr="007B0399" w:rsidRDefault="007B0399" w:rsidP="007B0399">
            <w:pPr>
              <w:spacing w:line="256" w:lineRule="auto"/>
              <w:jc w:val="center"/>
              <w:rPr>
                <w:b/>
                <w:sz w:val="36"/>
                <w:szCs w:val="36"/>
              </w:rPr>
            </w:pPr>
          </w:p>
          <w:p w:rsidR="007B0399" w:rsidRPr="007B0399" w:rsidRDefault="007B0399" w:rsidP="007B0399">
            <w:pPr>
              <w:spacing w:line="256" w:lineRule="auto"/>
              <w:jc w:val="center"/>
              <w:rPr>
                <w:b/>
                <w:sz w:val="36"/>
                <w:szCs w:val="36"/>
              </w:rPr>
            </w:pPr>
          </w:p>
          <w:p w:rsidR="007B0399" w:rsidRPr="007B0399" w:rsidRDefault="007B0399" w:rsidP="007B0399">
            <w:pPr>
              <w:spacing w:line="256" w:lineRule="auto"/>
              <w:jc w:val="center"/>
              <w:rPr>
                <w:b/>
                <w:sz w:val="36"/>
                <w:szCs w:val="36"/>
              </w:rPr>
            </w:pPr>
            <w:r w:rsidRPr="007B0399">
              <w:rPr>
                <w:b/>
                <w:sz w:val="36"/>
                <w:szCs w:val="36"/>
              </w:rPr>
              <w:t>P</w:t>
            </w:r>
          </w:p>
          <w:p w:rsidR="007B0399" w:rsidRPr="007B0399" w:rsidRDefault="007B0399" w:rsidP="007B0399">
            <w:pPr>
              <w:spacing w:line="256" w:lineRule="auto"/>
              <w:jc w:val="center"/>
              <w:rPr>
                <w:b/>
                <w:sz w:val="36"/>
                <w:szCs w:val="36"/>
              </w:rPr>
            </w:pPr>
            <w:r w:rsidRPr="007B0399">
              <w:rPr>
                <w:b/>
                <w:sz w:val="36"/>
                <w:szCs w:val="36"/>
              </w:rPr>
              <w:t>E</w:t>
            </w:r>
          </w:p>
          <w:p w:rsidR="007B0399" w:rsidRPr="007B0399" w:rsidRDefault="007B0399" w:rsidP="007B0399">
            <w:pPr>
              <w:spacing w:line="256" w:lineRule="auto"/>
              <w:jc w:val="center"/>
              <w:rPr>
                <w:b/>
                <w:sz w:val="36"/>
                <w:szCs w:val="36"/>
              </w:rPr>
            </w:pPr>
            <w:r w:rsidRPr="007B0399">
              <w:rPr>
                <w:b/>
                <w:sz w:val="36"/>
                <w:szCs w:val="36"/>
              </w:rPr>
              <w:t>H</w:t>
            </w:r>
          </w:p>
          <w:p w:rsidR="007B0399" w:rsidRPr="007B0399" w:rsidRDefault="007B0399" w:rsidP="007B0399">
            <w:pPr>
              <w:spacing w:line="256" w:lineRule="auto"/>
              <w:jc w:val="center"/>
              <w:rPr>
                <w:b/>
                <w:sz w:val="36"/>
                <w:szCs w:val="36"/>
              </w:rPr>
            </w:pPr>
            <w:r w:rsidRPr="007B0399">
              <w:rPr>
                <w:b/>
                <w:sz w:val="36"/>
                <w:szCs w:val="36"/>
              </w:rPr>
              <w:t>L</w:t>
            </w:r>
          </w:p>
          <w:p w:rsidR="007B0399" w:rsidRPr="007B0399" w:rsidRDefault="007B0399" w:rsidP="007B0399">
            <w:pPr>
              <w:spacing w:line="256" w:lineRule="auto"/>
              <w:jc w:val="center"/>
              <w:rPr>
                <w:b/>
                <w:sz w:val="36"/>
                <w:szCs w:val="36"/>
              </w:rPr>
            </w:pPr>
            <w:r w:rsidRPr="007B0399">
              <w:rPr>
                <w:b/>
                <w:sz w:val="36"/>
                <w:szCs w:val="36"/>
              </w:rPr>
              <w:t>I</w:t>
            </w:r>
          </w:p>
          <w:p w:rsidR="007B0399" w:rsidRPr="007B0399" w:rsidRDefault="007B0399" w:rsidP="007B0399">
            <w:pPr>
              <w:spacing w:line="256" w:lineRule="auto"/>
              <w:jc w:val="center"/>
              <w:rPr>
                <w:b/>
                <w:sz w:val="36"/>
                <w:szCs w:val="36"/>
              </w:rPr>
            </w:pPr>
            <w:r w:rsidRPr="007B0399">
              <w:rPr>
                <w:b/>
                <w:sz w:val="36"/>
                <w:szCs w:val="36"/>
              </w:rPr>
              <w:t>N</w:t>
            </w: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sz w:val="24"/>
                <w:szCs w:val="24"/>
              </w:rPr>
            </w:pPr>
            <w:r w:rsidRPr="007B0399">
              <w:rPr>
                <w:b/>
                <w:sz w:val="24"/>
                <w:szCs w:val="24"/>
              </w:rPr>
              <w:t>OSNOVNA SREDSTVA</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r w:rsidRPr="007B0399">
              <w:rPr>
                <w:sz w:val="24"/>
                <w:szCs w:val="24"/>
              </w:rPr>
              <w:t>- nabava posteljine 25x</w:t>
            </w:r>
          </w:p>
          <w:p w:rsidR="007B0399" w:rsidRPr="007B0399" w:rsidRDefault="007B0399" w:rsidP="007B0399">
            <w:pPr>
              <w:spacing w:line="360" w:lineRule="auto"/>
              <w:rPr>
                <w:sz w:val="24"/>
                <w:szCs w:val="24"/>
              </w:rPr>
            </w:pPr>
            <w:r w:rsidRPr="007B0399">
              <w:rPr>
                <w:sz w:val="24"/>
                <w:szCs w:val="24"/>
              </w:rPr>
              <w:t>- gumeni otirač 1 kom</w:t>
            </w:r>
          </w:p>
          <w:p w:rsidR="007B0399" w:rsidRPr="007B0399" w:rsidRDefault="007B0399" w:rsidP="007B0399">
            <w:pPr>
              <w:spacing w:line="360" w:lineRule="auto"/>
              <w:rPr>
                <w:sz w:val="24"/>
                <w:szCs w:val="24"/>
              </w:rPr>
            </w:pPr>
            <w:r w:rsidRPr="007B0399">
              <w:rPr>
                <w:sz w:val="24"/>
                <w:szCs w:val="24"/>
              </w:rPr>
              <w:t>- zavjese za dječje sobe</w:t>
            </w:r>
          </w:p>
          <w:p w:rsidR="007B0399" w:rsidRPr="007B0399" w:rsidRDefault="007B0399" w:rsidP="007B0399">
            <w:pPr>
              <w:spacing w:line="360" w:lineRule="auto"/>
              <w:rPr>
                <w:sz w:val="24"/>
                <w:szCs w:val="24"/>
              </w:rPr>
            </w:pPr>
            <w:r w:rsidRPr="007B0399">
              <w:rPr>
                <w:sz w:val="24"/>
                <w:szCs w:val="24"/>
              </w:rPr>
              <w:t>- novi namještaj za skupine</w:t>
            </w:r>
          </w:p>
          <w:p w:rsidR="007B0399" w:rsidRPr="007B0399" w:rsidRDefault="007B0399" w:rsidP="007B0399">
            <w:pPr>
              <w:spacing w:line="360" w:lineRule="auto"/>
              <w:rPr>
                <w:sz w:val="24"/>
                <w:szCs w:val="24"/>
              </w:rPr>
            </w:pPr>
            <w:r w:rsidRPr="007B0399">
              <w:rPr>
                <w:sz w:val="24"/>
                <w:szCs w:val="24"/>
              </w:rPr>
              <w:t>- klima uređaj za dječju garderobu</w:t>
            </w:r>
          </w:p>
          <w:p w:rsidR="007B0399" w:rsidRPr="007B0399" w:rsidRDefault="007B0399" w:rsidP="007B0399">
            <w:pPr>
              <w:spacing w:line="360" w:lineRule="auto"/>
              <w:rPr>
                <w:sz w:val="24"/>
                <w:szCs w:val="24"/>
              </w:rPr>
            </w:pPr>
            <w:r w:rsidRPr="007B0399">
              <w:rPr>
                <w:sz w:val="24"/>
                <w:szCs w:val="24"/>
              </w:rPr>
              <w:t>- usisavač</w:t>
            </w:r>
          </w:p>
          <w:p w:rsidR="007B0399" w:rsidRPr="007B0399" w:rsidRDefault="007B0399" w:rsidP="007B0399">
            <w:pPr>
              <w:spacing w:line="360" w:lineRule="auto"/>
              <w:rPr>
                <w:sz w:val="24"/>
                <w:szCs w:val="24"/>
              </w:rPr>
            </w:pPr>
            <w:r w:rsidRPr="007B0399">
              <w:rPr>
                <w:sz w:val="24"/>
                <w:szCs w:val="24"/>
              </w:rPr>
              <w:t>- bluetooth zvučnik s mikrofonom</w:t>
            </w:r>
          </w:p>
          <w:p w:rsidR="007B0399" w:rsidRPr="007B0399" w:rsidRDefault="007B0399" w:rsidP="007B0399">
            <w:pPr>
              <w:spacing w:line="360" w:lineRule="auto"/>
              <w:rPr>
                <w:sz w:val="24"/>
                <w:szCs w:val="24"/>
              </w:rPr>
            </w:pPr>
            <w:r w:rsidRPr="007B0399">
              <w:rPr>
                <w:sz w:val="24"/>
                <w:szCs w:val="24"/>
              </w:rPr>
              <w:t>-nabava platnenih pelena i barbajola</w:t>
            </w:r>
          </w:p>
          <w:p w:rsidR="007B0399" w:rsidRPr="007B0399" w:rsidRDefault="007B0399" w:rsidP="007B0399">
            <w:pPr>
              <w:spacing w:line="360" w:lineRule="auto"/>
              <w:rPr>
                <w:sz w:val="24"/>
                <w:szCs w:val="24"/>
              </w:rPr>
            </w:pPr>
            <w:r w:rsidRPr="007B0399">
              <w:rPr>
                <w:sz w:val="24"/>
                <w:szCs w:val="24"/>
              </w:rPr>
              <w:t>-inox kante s pedalom za odlaganje pelena</w:t>
            </w:r>
          </w:p>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p>
        </w:tc>
      </w:tr>
      <w:tr w:rsidR="007B0399" w:rsidRPr="007B0399" w:rsidTr="00ED4E28">
        <w:trPr>
          <w:trHeight w:val="670"/>
          <w:jc w:val="center"/>
        </w:trPr>
        <w:tc>
          <w:tcPr>
            <w:tcW w:w="9062"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rPr>
                <w:b/>
                <w:sz w:val="36"/>
                <w:szCs w:val="3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sz w:val="24"/>
                <w:szCs w:val="24"/>
              </w:rPr>
            </w:pPr>
            <w:r w:rsidRPr="007B0399">
              <w:rPr>
                <w:b/>
                <w:sz w:val="24"/>
                <w:szCs w:val="24"/>
              </w:rPr>
              <w:t>SITNI INVENTAR</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r w:rsidRPr="007B0399">
              <w:rPr>
                <w:sz w:val="24"/>
                <w:szCs w:val="24"/>
              </w:rPr>
              <w:t>-pano 2 kom</w:t>
            </w:r>
          </w:p>
          <w:p w:rsidR="007B0399" w:rsidRPr="007B0399" w:rsidRDefault="007B0399" w:rsidP="007B0399">
            <w:pPr>
              <w:spacing w:line="360" w:lineRule="auto"/>
              <w:rPr>
                <w:sz w:val="24"/>
                <w:szCs w:val="24"/>
              </w:rPr>
            </w:pPr>
            <w:r w:rsidRPr="007B0399">
              <w:rPr>
                <w:sz w:val="24"/>
                <w:szCs w:val="24"/>
              </w:rPr>
              <w:t>-nadopuna didaktike</w:t>
            </w:r>
          </w:p>
          <w:p w:rsidR="007B0399" w:rsidRPr="007B0399" w:rsidRDefault="007B0399" w:rsidP="007B0399">
            <w:pPr>
              <w:spacing w:line="360" w:lineRule="auto"/>
              <w:rPr>
                <w:sz w:val="24"/>
                <w:szCs w:val="24"/>
              </w:rPr>
            </w:pPr>
          </w:p>
        </w:tc>
      </w:tr>
      <w:tr w:rsidR="007B0399" w:rsidRPr="007B0399" w:rsidTr="00ED4E28">
        <w:trPr>
          <w:trHeight w:val="673"/>
          <w:jc w:val="center"/>
        </w:trPr>
        <w:tc>
          <w:tcPr>
            <w:tcW w:w="9062"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rPr>
                <w:b/>
                <w:sz w:val="36"/>
                <w:szCs w:val="3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sz w:val="24"/>
                <w:szCs w:val="24"/>
              </w:rPr>
            </w:pPr>
            <w:r w:rsidRPr="007B0399">
              <w:rPr>
                <w:b/>
                <w:sz w:val="24"/>
                <w:szCs w:val="24"/>
              </w:rPr>
              <w:t>UNUTARNJI PROSTOR</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r w:rsidRPr="007B0399">
              <w:rPr>
                <w:sz w:val="24"/>
                <w:szCs w:val="24"/>
              </w:rPr>
              <w:t>- farbanje i lakiranje drvenih vrata</w:t>
            </w:r>
          </w:p>
          <w:p w:rsidR="007B0399" w:rsidRPr="007B0399" w:rsidRDefault="007B0399" w:rsidP="007B0399">
            <w:pPr>
              <w:spacing w:line="360" w:lineRule="auto"/>
              <w:rPr>
                <w:sz w:val="24"/>
                <w:szCs w:val="24"/>
              </w:rPr>
            </w:pPr>
            <w:r w:rsidRPr="007B0399">
              <w:rPr>
                <w:sz w:val="24"/>
                <w:szCs w:val="24"/>
              </w:rPr>
              <w:t xml:space="preserve">- lakiranje parketa u dječjim skupinama </w:t>
            </w:r>
          </w:p>
          <w:p w:rsidR="007B0399" w:rsidRPr="007B0399" w:rsidRDefault="007B0399" w:rsidP="007B0399">
            <w:pPr>
              <w:spacing w:line="360" w:lineRule="auto"/>
              <w:rPr>
                <w:sz w:val="24"/>
                <w:szCs w:val="24"/>
              </w:rPr>
            </w:pPr>
            <w:r w:rsidRPr="007B0399">
              <w:rPr>
                <w:sz w:val="24"/>
                <w:szCs w:val="24"/>
              </w:rPr>
              <w:t>- saniranje i farbanje zidova</w:t>
            </w:r>
          </w:p>
          <w:p w:rsidR="007B0399" w:rsidRPr="007B0399" w:rsidRDefault="007B0399" w:rsidP="007B0399">
            <w:pPr>
              <w:spacing w:line="360" w:lineRule="auto"/>
              <w:rPr>
                <w:sz w:val="24"/>
                <w:szCs w:val="24"/>
              </w:rPr>
            </w:pPr>
            <w:r w:rsidRPr="007B0399">
              <w:rPr>
                <w:sz w:val="24"/>
                <w:szCs w:val="24"/>
              </w:rPr>
              <w:t>- saniranje vlage i uređenje zidova u prostoru garderobe</w:t>
            </w:r>
          </w:p>
          <w:p w:rsidR="007B0399" w:rsidRPr="007B0399" w:rsidRDefault="007B0399" w:rsidP="007B0399">
            <w:pPr>
              <w:spacing w:line="360" w:lineRule="auto"/>
              <w:rPr>
                <w:sz w:val="24"/>
                <w:szCs w:val="24"/>
              </w:rPr>
            </w:pPr>
          </w:p>
        </w:tc>
      </w:tr>
      <w:tr w:rsidR="007B0399" w:rsidRPr="007B0399" w:rsidTr="00ED4E28">
        <w:trPr>
          <w:jc w:val="center"/>
        </w:trPr>
        <w:tc>
          <w:tcPr>
            <w:tcW w:w="9062"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rPr>
                <w:b/>
                <w:sz w:val="36"/>
                <w:szCs w:val="3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sz w:val="24"/>
                <w:szCs w:val="24"/>
              </w:rPr>
            </w:pPr>
            <w:r w:rsidRPr="007B0399">
              <w:rPr>
                <w:b/>
                <w:sz w:val="24"/>
                <w:szCs w:val="24"/>
              </w:rPr>
              <w:t>VANJSKI PROSTOR</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r w:rsidRPr="007B0399">
              <w:rPr>
                <w:sz w:val="24"/>
                <w:szCs w:val="24"/>
              </w:rPr>
              <w:t>- saniranje poda na balkonu, postavljanje keramike</w:t>
            </w:r>
          </w:p>
          <w:p w:rsidR="007B0399" w:rsidRPr="007B0399" w:rsidRDefault="007B0399" w:rsidP="007B0399">
            <w:pPr>
              <w:spacing w:line="360" w:lineRule="auto"/>
              <w:rPr>
                <w:sz w:val="24"/>
                <w:szCs w:val="24"/>
              </w:rPr>
            </w:pPr>
            <w:r w:rsidRPr="007B0399">
              <w:rPr>
                <w:sz w:val="24"/>
                <w:szCs w:val="24"/>
              </w:rPr>
              <w:t>- postavljanje nadstrešnice na balkon</w:t>
            </w:r>
          </w:p>
          <w:p w:rsidR="007B0399" w:rsidRPr="007B0399" w:rsidRDefault="007B0399" w:rsidP="007B0399">
            <w:pPr>
              <w:spacing w:line="360" w:lineRule="auto"/>
              <w:rPr>
                <w:sz w:val="24"/>
                <w:szCs w:val="24"/>
              </w:rPr>
            </w:pPr>
            <w:r w:rsidRPr="007B0399">
              <w:rPr>
                <w:sz w:val="24"/>
                <w:szCs w:val="24"/>
              </w:rPr>
              <w:t>- nabava rekvizita za vanjski prostor</w:t>
            </w:r>
          </w:p>
          <w:p w:rsidR="007B0399" w:rsidRPr="007B0399" w:rsidRDefault="007B0399" w:rsidP="007B0399">
            <w:pPr>
              <w:spacing w:line="360" w:lineRule="auto"/>
              <w:rPr>
                <w:sz w:val="24"/>
                <w:szCs w:val="24"/>
              </w:rPr>
            </w:pPr>
          </w:p>
        </w:tc>
      </w:tr>
      <w:tr w:rsidR="007B0399" w:rsidRPr="007B0399" w:rsidTr="00ED4E28">
        <w:trPr>
          <w:jc w:val="center"/>
        </w:trPr>
        <w:tc>
          <w:tcPr>
            <w:tcW w:w="9062" w:type="dxa"/>
            <w:gridSpan w:val="3"/>
            <w:tcBorders>
              <w:top w:val="single" w:sz="4" w:space="0" w:color="auto"/>
              <w:left w:val="single" w:sz="4" w:space="0" w:color="auto"/>
              <w:bottom w:val="single" w:sz="4" w:space="0" w:color="auto"/>
              <w:right w:val="single" w:sz="4" w:space="0" w:color="auto"/>
            </w:tcBorders>
            <w:shd w:val="clear" w:color="auto" w:fill="DEEAF6"/>
          </w:tcPr>
          <w:p w:rsidR="007B0399" w:rsidRPr="007B0399" w:rsidRDefault="007B0399" w:rsidP="007B0399">
            <w:pPr>
              <w:spacing w:line="360" w:lineRule="auto"/>
              <w:rPr>
                <w:sz w:val="24"/>
                <w:szCs w:val="24"/>
              </w:rPr>
            </w:pPr>
          </w:p>
        </w:tc>
      </w:tr>
      <w:tr w:rsidR="007B0399" w:rsidRPr="007B0399" w:rsidTr="00ED4E28">
        <w:trP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rsidR="007B0399" w:rsidRPr="007B0399" w:rsidRDefault="007B0399" w:rsidP="007B0399">
            <w:pPr>
              <w:spacing w:line="256" w:lineRule="auto"/>
              <w:jc w:val="center"/>
              <w:rPr>
                <w:b/>
                <w:sz w:val="36"/>
                <w:szCs w:val="36"/>
              </w:rPr>
            </w:pPr>
            <w:r w:rsidRPr="007B0399">
              <w:rPr>
                <w:b/>
                <w:sz w:val="36"/>
                <w:szCs w:val="36"/>
              </w:rPr>
              <w:lastRenderedPageBreak/>
              <w:t>T</w:t>
            </w:r>
          </w:p>
          <w:p w:rsidR="007B0399" w:rsidRPr="007B0399" w:rsidRDefault="007B0399" w:rsidP="007B0399">
            <w:pPr>
              <w:spacing w:line="256" w:lineRule="auto"/>
              <w:jc w:val="center"/>
              <w:rPr>
                <w:b/>
                <w:sz w:val="36"/>
                <w:szCs w:val="36"/>
              </w:rPr>
            </w:pPr>
            <w:r w:rsidRPr="007B0399">
              <w:rPr>
                <w:b/>
                <w:sz w:val="36"/>
                <w:szCs w:val="36"/>
              </w:rPr>
              <w:t>U</w:t>
            </w:r>
          </w:p>
          <w:p w:rsidR="007B0399" w:rsidRPr="007B0399" w:rsidRDefault="007B0399" w:rsidP="007B0399">
            <w:pPr>
              <w:spacing w:line="256" w:lineRule="auto"/>
              <w:jc w:val="center"/>
              <w:rPr>
                <w:b/>
                <w:sz w:val="36"/>
                <w:szCs w:val="36"/>
              </w:rPr>
            </w:pPr>
            <w:r w:rsidRPr="007B0399">
              <w:rPr>
                <w:b/>
                <w:sz w:val="36"/>
                <w:szCs w:val="36"/>
              </w:rPr>
              <w:t>R</w:t>
            </w:r>
          </w:p>
          <w:p w:rsidR="007B0399" w:rsidRPr="007B0399" w:rsidRDefault="007B0399" w:rsidP="007B0399">
            <w:pPr>
              <w:spacing w:line="256" w:lineRule="auto"/>
              <w:jc w:val="center"/>
              <w:rPr>
                <w:b/>
                <w:sz w:val="36"/>
                <w:szCs w:val="36"/>
              </w:rPr>
            </w:pPr>
            <w:r w:rsidRPr="007B0399">
              <w:rPr>
                <w:b/>
                <w:sz w:val="36"/>
                <w:szCs w:val="36"/>
              </w:rPr>
              <w:t>N</w:t>
            </w:r>
          </w:p>
          <w:p w:rsidR="007B0399" w:rsidRPr="007B0399" w:rsidRDefault="007B0399" w:rsidP="007B0399">
            <w:pPr>
              <w:spacing w:line="256" w:lineRule="auto"/>
              <w:jc w:val="center"/>
              <w:rPr>
                <w:b/>
                <w:sz w:val="36"/>
                <w:szCs w:val="36"/>
              </w:rPr>
            </w:pPr>
            <w:r w:rsidRPr="007B0399">
              <w:rPr>
                <w:b/>
                <w:sz w:val="36"/>
                <w:szCs w:val="36"/>
              </w:rPr>
              <w:t>I</w:t>
            </w:r>
          </w:p>
          <w:p w:rsidR="007B0399" w:rsidRPr="007B0399" w:rsidRDefault="007B0399" w:rsidP="007B0399">
            <w:pPr>
              <w:spacing w:line="256" w:lineRule="auto"/>
              <w:jc w:val="center"/>
            </w:pPr>
            <w:r w:rsidRPr="007B0399">
              <w:rPr>
                <w:b/>
                <w:sz w:val="36"/>
                <w:szCs w:val="36"/>
              </w:rPr>
              <w:t>Ć</w:t>
            </w: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sz w:val="24"/>
                <w:szCs w:val="24"/>
              </w:rPr>
            </w:pPr>
            <w:r w:rsidRPr="007B0399">
              <w:rPr>
                <w:b/>
                <w:sz w:val="24"/>
                <w:szCs w:val="24"/>
              </w:rPr>
              <w:t>OSNOVNA SREDSTVA</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r w:rsidRPr="007B0399">
              <w:rPr>
                <w:sz w:val="24"/>
                <w:szCs w:val="24"/>
              </w:rPr>
              <w:t>-nabava 1 klima uređaja za skupine</w:t>
            </w:r>
          </w:p>
          <w:p w:rsidR="007B0399" w:rsidRPr="007B0399" w:rsidRDefault="007B0399" w:rsidP="007B0399">
            <w:pPr>
              <w:spacing w:line="360" w:lineRule="auto"/>
              <w:rPr>
                <w:sz w:val="24"/>
                <w:szCs w:val="24"/>
              </w:rPr>
            </w:pPr>
            <w:r w:rsidRPr="007B0399">
              <w:rPr>
                <w:sz w:val="24"/>
                <w:szCs w:val="24"/>
              </w:rPr>
              <w:t>- izmjena rasvjetnih tijela u prostoru hodnika i dvorane</w:t>
            </w:r>
          </w:p>
          <w:p w:rsidR="007B0399" w:rsidRPr="007B0399" w:rsidRDefault="007B0399" w:rsidP="007B0399">
            <w:pPr>
              <w:spacing w:line="360" w:lineRule="auto"/>
              <w:rPr>
                <w:sz w:val="24"/>
                <w:szCs w:val="24"/>
              </w:rPr>
            </w:pPr>
            <w:r w:rsidRPr="007B0399">
              <w:rPr>
                <w:sz w:val="24"/>
                <w:szCs w:val="24"/>
              </w:rPr>
              <w:t>-gumeni otirači 4 kom</w:t>
            </w:r>
          </w:p>
          <w:p w:rsidR="007B0399" w:rsidRPr="007B0399" w:rsidRDefault="007B0399" w:rsidP="007B0399">
            <w:pPr>
              <w:spacing w:line="360" w:lineRule="auto"/>
              <w:rPr>
                <w:sz w:val="24"/>
                <w:szCs w:val="24"/>
              </w:rPr>
            </w:pPr>
            <w:r w:rsidRPr="007B0399">
              <w:rPr>
                <w:sz w:val="24"/>
                <w:szCs w:val="24"/>
              </w:rPr>
              <w:t>-stalci za kišobrane 3 kom</w:t>
            </w:r>
          </w:p>
          <w:p w:rsidR="007B0399" w:rsidRPr="007B0399" w:rsidRDefault="007B0399" w:rsidP="007B0399">
            <w:pPr>
              <w:spacing w:line="360" w:lineRule="auto"/>
              <w:rPr>
                <w:sz w:val="24"/>
                <w:szCs w:val="24"/>
              </w:rPr>
            </w:pPr>
            <w:r w:rsidRPr="007B0399">
              <w:rPr>
                <w:sz w:val="24"/>
                <w:szCs w:val="24"/>
              </w:rPr>
              <w:t>-nabava zavjesa za 2 skupine</w:t>
            </w:r>
          </w:p>
          <w:p w:rsidR="007B0399" w:rsidRPr="007B0399" w:rsidRDefault="007B0399" w:rsidP="007B0399">
            <w:pPr>
              <w:spacing w:line="360" w:lineRule="auto"/>
              <w:rPr>
                <w:sz w:val="24"/>
                <w:szCs w:val="24"/>
              </w:rPr>
            </w:pPr>
            <w:r w:rsidRPr="007B0399">
              <w:rPr>
                <w:sz w:val="24"/>
                <w:szCs w:val="24"/>
              </w:rPr>
              <w:t>- tapeciranje podloga za previjanje djece (stol za njegu djece u jasličkim skupinama)</w:t>
            </w:r>
          </w:p>
          <w:p w:rsidR="007B0399" w:rsidRPr="007B0399" w:rsidRDefault="007B0399" w:rsidP="007B0399">
            <w:pPr>
              <w:spacing w:line="360" w:lineRule="auto"/>
              <w:rPr>
                <w:sz w:val="24"/>
                <w:szCs w:val="24"/>
              </w:rPr>
            </w:pPr>
            <w:r w:rsidRPr="007B0399">
              <w:rPr>
                <w:sz w:val="24"/>
                <w:szCs w:val="24"/>
              </w:rPr>
              <w:t>-nabava nove perilice za suđe</w:t>
            </w:r>
          </w:p>
          <w:p w:rsidR="007B0399" w:rsidRPr="007B0399" w:rsidRDefault="007B0399" w:rsidP="007B0399">
            <w:pPr>
              <w:spacing w:line="360" w:lineRule="auto"/>
              <w:rPr>
                <w:sz w:val="24"/>
                <w:szCs w:val="24"/>
              </w:rPr>
            </w:pPr>
            <w:r w:rsidRPr="007B0399">
              <w:rPr>
                <w:sz w:val="24"/>
                <w:szCs w:val="24"/>
              </w:rPr>
              <w:t>- nabava garderobnih ormarića za djelatnike</w:t>
            </w:r>
          </w:p>
          <w:p w:rsidR="007B0399" w:rsidRPr="007B0399" w:rsidRDefault="007B0399" w:rsidP="007B0399">
            <w:pPr>
              <w:spacing w:line="360" w:lineRule="auto"/>
              <w:rPr>
                <w:sz w:val="24"/>
                <w:szCs w:val="24"/>
              </w:rPr>
            </w:pPr>
            <w:r w:rsidRPr="007B0399">
              <w:rPr>
                <w:sz w:val="24"/>
                <w:szCs w:val="24"/>
              </w:rPr>
              <w:t>- nabava panoa – 2 kom</w:t>
            </w:r>
          </w:p>
          <w:p w:rsidR="007B0399" w:rsidRPr="007B0399" w:rsidRDefault="007B0399" w:rsidP="007B0399">
            <w:pPr>
              <w:spacing w:line="360" w:lineRule="auto"/>
              <w:rPr>
                <w:sz w:val="24"/>
                <w:szCs w:val="24"/>
              </w:rPr>
            </w:pPr>
            <w:r w:rsidRPr="007B0399">
              <w:rPr>
                <w:sz w:val="24"/>
                <w:szCs w:val="24"/>
              </w:rPr>
              <w:t>- usisavač</w:t>
            </w:r>
          </w:p>
          <w:p w:rsidR="007B0399" w:rsidRPr="007B0399" w:rsidRDefault="007B0399" w:rsidP="007B0399">
            <w:pPr>
              <w:spacing w:line="360" w:lineRule="auto"/>
              <w:rPr>
                <w:sz w:val="24"/>
                <w:szCs w:val="24"/>
              </w:rPr>
            </w:pPr>
            <w:r w:rsidRPr="007B0399">
              <w:rPr>
                <w:sz w:val="24"/>
                <w:szCs w:val="24"/>
              </w:rPr>
              <w:t>- bluetooth zvučnik s mikrofonom</w:t>
            </w:r>
          </w:p>
          <w:p w:rsidR="007B0399" w:rsidRPr="007B0399" w:rsidRDefault="007B0399" w:rsidP="007B0399">
            <w:pPr>
              <w:spacing w:line="360" w:lineRule="auto"/>
              <w:rPr>
                <w:sz w:val="24"/>
                <w:szCs w:val="24"/>
              </w:rPr>
            </w:pPr>
            <w:r w:rsidRPr="007B0399">
              <w:rPr>
                <w:sz w:val="24"/>
                <w:szCs w:val="24"/>
              </w:rPr>
              <w:t>-nabava posteljine, platnenih pelena i barbajola</w:t>
            </w:r>
          </w:p>
          <w:p w:rsidR="007B0399" w:rsidRPr="007B0399" w:rsidRDefault="007B0399" w:rsidP="007B0399">
            <w:pPr>
              <w:spacing w:line="360" w:lineRule="auto"/>
              <w:rPr>
                <w:sz w:val="24"/>
                <w:szCs w:val="24"/>
              </w:rPr>
            </w:pPr>
            <w:r w:rsidRPr="007B0399">
              <w:rPr>
                <w:sz w:val="24"/>
                <w:szCs w:val="24"/>
              </w:rPr>
              <w:t>-inox kante s pedalom za odlaganje pelena</w:t>
            </w:r>
          </w:p>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p>
        </w:tc>
      </w:tr>
      <w:tr w:rsidR="007B0399" w:rsidRPr="007B0399" w:rsidTr="00ED4E28">
        <w:trPr>
          <w:jc w:val="center"/>
        </w:trPr>
        <w:tc>
          <w:tcPr>
            <w:tcW w:w="9062"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pP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sz w:val="24"/>
                <w:szCs w:val="24"/>
              </w:rPr>
            </w:pPr>
            <w:r w:rsidRPr="007B0399">
              <w:rPr>
                <w:b/>
                <w:sz w:val="24"/>
                <w:szCs w:val="24"/>
              </w:rPr>
              <w:t>SITNI INVENTAR</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r w:rsidRPr="007B0399">
              <w:rPr>
                <w:sz w:val="24"/>
                <w:szCs w:val="24"/>
              </w:rPr>
              <w:t>-nadopuna posuđa i pribora za jelo (kutije za kruh sa poklopcem 3 kom; plastična kutija za alergije 30 litara)</w:t>
            </w:r>
          </w:p>
          <w:p w:rsidR="007B0399" w:rsidRPr="007B0399" w:rsidRDefault="007B0399" w:rsidP="007B0399">
            <w:pPr>
              <w:spacing w:line="360" w:lineRule="auto"/>
              <w:rPr>
                <w:sz w:val="24"/>
                <w:szCs w:val="24"/>
              </w:rPr>
            </w:pPr>
            <w:r w:rsidRPr="007B0399">
              <w:rPr>
                <w:sz w:val="24"/>
                <w:szCs w:val="24"/>
              </w:rPr>
              <w:t>-čaše za vodu 50 kom</w:t>
            </w:r>
          </w:p>
          <w:p w:rsidR="007B0399" w:rsidRPr="007B0399" w:rsidRDefault="007B0399" w:rsidP="007B0399">
            <w:pPr>
              <w:spacing w:line="360" w:lineRule="auto"/>
              <w:rPr>
                <w:sz w:val="24"/>
                <w:szCs w:val="24"/>
              </w:rPr>
            </w:pPr>
            <w:r w:rsidRPr="007B0399">
              <w:rPr>
                <w:sz w:val="24"/>
                <w:szCs w:val="24"/>
              </w:rPr>
              <w:t>-nadopuna didaktike</w:t>
            </w:r>
          </w:p>
          <w:p w:rsidR="007B0399" w:rsidRPr="007B0399" w:rsidRDefault="007B0399" w:rsidP="007B0399">
            <w:pPr>
              <w:spacing w:line="360" w:lineRule="auto"/>
              <w:rPr>
                <w:sz w:val="24"/>
                <w:szCs w:val="24"/>
              </w:rPr>
            </w:pPr>
          </w:p>
        </w:tc>
      </w:tr>
      <w:tr w:rsidR="007B0399" w:rsidRPr="007B0399" w:rsidTr="00ED4E28">
        <w:trPr>
          <w:jc w:val="center"/>
        </w:trPr>
        <w:tc>
          <w:tcPr>
            <w:tcW w:w="9062"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pP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sz w:val="24"/>
                <w:szCs w:val="24"/>
              </w:rPr>
            </w:pPr>
            <w:r w:rsidRPr="007B0399">
              <w:rPr>
                <w:b/>
                <w:sz w:val="24"/>
                <w:szCs w:val="24"/>
              </w:rPr>
              <w:t>UNUTARNJI PROSTOR</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r w:rsidRPr="007B0399">
              <w:rPr>
                <w:sz w:val="24"/>
                <w:szCs w:val="24"/>
              </w:rPr>
              <w:t>-nabava i ugradnja novih utičnica za struju</w:t>
            </w:r>
          </w:p>
          <w:p w:rsidR="007B0399" w:rsidRPr="007B0399" w:rsidRDefault="007B0399" w:rsidP="007B0399">
            <w:pPr>
              <w:spacing w:line="360" w:lineRule="auto"/>
              <w:rPr>
                <w:sz w:val="24"/>
                <w:szCs w:val="24"/>
              </w:rPr>
            </w:pPr>
            <w:r w:rsidRPr="007B0399">
              <w:rPr>
                <w:sz w:val="24"/>
                <w:szCs w:val="24"/>
              </w:rPr>
              <w:t>-lakiranje parketa u prostoru dnevnog boravka djece</w:t>
            </w:r>
          </w:p>
          <w:p w:rsidR="007B0399" w:rsidRPr="007B0399" w:rsidRDefault="007B0399" w:rsidP="007B0399">
            <w:pPr>
              <w:spacing w:line="360" w:lineRule="auto"/>
              <w:rPr>
                <w:sz w:val="24"/>
                <w:szCs w:val="24"/>
              </w:rPr>
            </w:pPr>
            <w:r w:rsidRPr="007B0399">
              <w:rPr>
                <w:sz w:val="24"/>
                <w:szCs w:val="24"/>
              </w:rPr>
              <w:t>-sanacija podova (zamjena neadekvatnih linoleum ploča)</w:t>
            </w:r>
          </w:p>
          <w:p w:rsidR="007B0399" w:rsidRPr="007B0399" w:rsidRDefault="007B0399" w:rsidP="007B0399">
            <w:pPr>
              <w:spacing w:line="360" w:lineRule="auto"/>
              <w:rPr>
                <w:sz w:val="24"/>
                <w:szCs w:val="24"/>
              </w:rPr>
            </w:pPr>
            <w:r w:rsidRPr="007B0399">
              <w:rPr>
                <w:sz w:val="24"/>
                <w:szCs w:val="24"/>
              </w:rPr>
              <w:t>-farbanje i lakiranje drvenarije (sva vrata u objektu)</w:t>
            </w:r>
          </w:p>
          <w:p w:rsidR="007B0399" w:rsidRPr="007B0399" w:rsidRDefault="007B0399" w:rsidP="007B0399">
            <w:pPr>
              <w:spacing w:line="360" w:lineRule="auto"/>
              <w:rPr>
                <w:sz w:val="24"/>
                <w:szCs w:val="24"/>
              </w:rPr>
            </w:pPr>
            <w:r w:rsidRPr="007B0399">
              <w:rPr>
                <w:sz w:val="24"/>
                <w:szCs w:val="24"/>
              </w:rPr>
              <w:t>-gletanje i ličenje zidova u cijelom objektu</w:t>
            </w:r>
          </w:p>
          <w:p w:rsidR="007B0399" w:rsidRPr="007B0399" w:rsidRDefault="007B0399" w:rsidP="007B0399">
            <w:pPr>
              <w:spacing w:line="360" w:lineRule="auto"/>
              <w:rPr>
                <w:sz w:val="24"/>
                <w:szCs w:val="24"/>
              </w:rPr>
            </w:pPr>
            <w:r w:rsidRPr="007B0399">
              <w:rPr>
                <w:sz w:val="24"/>
                <w:szCs w:val="24"/>
              </w:rPr>
              <w:t>-skidanje trule lamperije sa zidova</w:t>
            </w:r>
          </w:p>
          <w:p w:rsidR="007B0399" w:rsidRPr="007B0399" w:rsidRDefault="007B0399" w:rsidP="007B0399">
            <w:pPr>
              <w:spacing w:line="360" w:lineRule="auto"/>
              <w:rPr>
                <w:sz w:val="24"/>
                <w:szCs w:val="24"/>
              </w:rPr>
            </w:pPr>
            <w:r w:rsidRPr="007B0399">
              <w:rPr>
                <w:sz w:val="24"/>
                <w:szCs w:val="24"/>
              </w:rPr>
              <w:t>-tekuće održavanje</w:t>
            </w:r>
          </w:p>
          <w:p w:rsidR="007B0399" w:rsidRPr="007B0399" w:rsidRDefault="007B0399" w:rsidP="007B0399">
            <w:pPr>
              <w:spacing w:line="360" w:lineRule="auto"/>
              <w:rPr>
                <w:sz w:val="24"/>
                <w:szCs w:val="24"/>
              </w:rPr>
            </w:pPr>
          </w:p>
        </w:tc>
      </w:tr>
      <w:tr w:rsidR="007B0399" w:rsidRPr="007B0399" w:rsidTr="00ED4E28">
        <w:trPr>
          <w:jc w:val="center"/>
        </w:trPr>
        <w:tc>
          <w:tcPr>
            <w:tcW w:w="9062"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pP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sz w:val="24"/>
                <w:szCs w:val="24"/>
              </w:rPr>
            </w:pPr>
            <w:r w:rsidRPr="007B0399">
              <w:rPr>
                <w:b/>
                <w:sz w:val="24"/>
                <w:szCs w:val="24"/>
              </w:rPr>
              <w:t>VANJSKI PROSTOR</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r w:rsidRPr="007B0399">
              <w:rPr>
                <w:sz w:val="24"/>
                <w:szCs w:val="24"/>
              </w:rPr>
              <w:t xml:space="preserve">-igrala za vanjski prostor </w:t>
            </w:r>
          </w:p>
          <w:p w:rsidR="007B0399" w:rsidRPr="007B0399" w:rsidRDefault="007B0399" w:rsidP="007B0399">
            <w:pPr>
              <w:spacing w:line="360" w:lineRule="auto"/>
              <w:rPr>
                <w:sz w:val="24"/>
                <w:szCs w:val="24"/>
              </w:rPr>
            </w:pPr>
            <w:r w:rsidRPr="007B0399">
              <w:rPr>
                <w:sz w:val="24"/>
                <w:szCs w:val="24"/>
              </w:rPr>
              <w:t>-nabavka pijeska za pješčanike</w:t>
            </w:r>
          </w:p>
          <w:p w:rsidR="007B0399" w:rsidRPr="007B0399" w:rsidRDefault="007B0399" w:rsidP="007B0399">
            <w:pPr>
              <w:spacing w:line="360" w:lineRule="auto"/>
              <w:rPr>
                <w:sz w:val="24"/>
                <w:szCs w:val="24"/>
              </w:rPr>
            </w:pPr>
            <w:r w:rsidRPr="007B0399">
              <w:rPr>
                <w:sz w:val="24"/>
                <w:szCs w:val="24"/>
              </w:rPr>
              <w:t>-guma za vodu (50 m )</w:t>
            </w:r>
          </w:p>
          <w:p w:rsidR="007B0399" w:rsidRPr="007B0399" w:rsidRDefault="007B0399" w:rsidP="007B0399">
            <w:pPr>
              <w:spacing w:line="360" w:lineRule="auto"/>
              <w:rPr>
                <w:sz w:val="24"/>
                <w:szCs w:val="24"/>
              </w:rPr>
            </w:pPr>
          </w:p>
        </w:tc>
      </w:tr>
      <w:tr w:rsidR="007B0399" w:rsidRPr="007B0399" w:rsidTr="00ED4E28">
        <w:trPr>
          <w:jc w:val="center"/>
        </w:trPr>
        <w:tc>
          <w:tcPr>
            <w:tcW w:w="9062" w:type="dxa"/>
            <w:gridSpan w:val="3"/>
            <w:tcBorders>
              <w:top w:val="single" w:sz="4" w:space="0" w:color="auto"/>
              <w:left w:val="single" w:sz="4" w:space="0" w:color="auto"/>
              <w:bottom w:val="single" w:sz="4" w:space="0" w:color="auto"/>
              <w:right w:val="single" w:sz="4" w:space="0" w:color="auto"/>
            </w:tcBorders>
            <w:shd w:val="clear" w:color="auto" w:fill="DEEAF6"/>
          </w:tcPr>
          <w:p w:rsidR="007B0399" w:rsidRPr="007B0399" w:rsidRDefault="007B0399" w:rsidP="007B0399">
            <w:pPr>
              <w:spacing w:line="360" w:lineRule="auto"/>
              <w:rPr>
                <w:sz w:val="24"/>
                <w:szCs w:val="24"/>
              </w:rPr>
            </w:pPr>
          </w:p>
        </w:tc>
      </w:tr>
      <w:tr w:rsidR="007B0399" w:rsidRPr="007B0399" w:rsidTr="00ED4E28">
        <w:trP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rsidR="007B0399" w:rsidRPr="007B0399" w:rsidRDefault="007B0399" w:rsidP="007B0399">
            <w:pPr>
              <w:spacing w:line="256" w:lineRule="auto"/>
              <w:jc w:val="center"/>
              <w:rPr>
                <w:b/>
                <w:sz w:val="36"/>
                <w:szCs w:val="36"/>
              </w:rPr>
            </w:pPr>
          </w:p>
          <w:p w:rsidR="007B0399" w:rsidRPr="007B0399" w:rsidRDefault="007B0399" w:rsidP="007B0399">
            <w:pPr>
              <w:spacing w:line="256" w:lineRule="auto"/>
              <w:jc w:val="center"/>
              <w:rPr>
                <w:b/>
                <w:sz w:val="36"/>
                <w:szCs w:val="36"/>
              </w:rPr>
            </w:pPr>
          </w:p>
          <w:p w:rsidR="007B0399" w:rsidRPr="007B0399" w:rsidRDefault="007B0399" w:rsidP="007B0399">
            <w:pPr>
              <w:spacing w:line="256" w:lineRule="auto"/>
              <w:jc w:val="center"/>
              <w:rPr>
                <w:b/>
                <w:sz w:val="36"/>
                <w:szCs w:val="36"/>
              </w:rPr>
            </w:pPr>
          </w:p>
          <w:p w:rsidR="007B0399" w:rsidRPr="007B0399" w:rsidRDefault="007B0399" w:rsidP="007B0399">
            <w:pPr>
              <w:spacing w:line="256" w:lineRule="auto"/>
              <w:jc w:val="center"/>
              <w:rPr>
                <w:b/>
                <w:sz w:val="36"/>
                <w:szCs w:val="36"/>
              </w:rPr>
            </w:pPr>
          </w:p>
          <w:p w:rsidR="007B0399" w:rsidRPr="007B0399" w:rsidRDefault="007B0399" w:rsidP="007B0399">
            <w:pPr>
              <w:spacing w:line="256" w:lineRule="auto"/>
              <w:jc w:val="center"/>
              <w:rPr>
                <w:b/>
                <w:sz w:val="36"/>
                <w:szCs w:val="36"/>
              </w:rPr>
            </w:pPr>
          </w:p>
          <w:p w:rsidR="007B0399" w:rsidRPr="007B0399" w:rsidRDefault="007B0399" w:rsidP="007B0399">
            <w:pPr>
              <w:spacing w:line="256" w:lineRule="auto"/>
              <w:jc w:val="center"/>
              <w:rPr>
                <w:b/>
                <w:sz w:val="36"/>
                <w:szCs w:val="36"/>
              </w:rPr>
            </w:pPr>
            <w:r w:rsidRPr="007B0399">
              <w:rPr>
                <w:b/>
                <w:sz w:val="36"/>
                <w:szCs w:val="36"/>
              </w:rPr>
              <w:t>M</w:t>
            </w:r>
          </w:p>
          <w:p w:rsidR="007B0399" w:rsidRPr="007B0399" w:rsidRDefault="007B0399" w:rsidP="007B0399">
            <w:pPr>
              <w:spacing w:line="256" w:lineRule="auto"/>
              <w:jc w:val="center"/>
              <w:rPr>
                <w:b/>
                <w:sz w:val="36"/>
                <w:szCs w:val="36"/>
              </w:rPr>
            </w:pPr>
            <w:r w:rsidRPr="007B0399">
              <w:rPr>
                <w:b/>
                <w:sz w:val="36"/>
                <w:szCs w:val="36"/>
              </w:rPr>
              <w:t>A</w:t>
            </w:r>
          </w:p>
          <w:p w:rsidR="007B0399" w:rsidRPr="007B0399" w:rsidRDefault="007B0399" w:rsidP="007B0399">
            <w:pPr>
              <w:spacing w:line="256" w:lineRule="auto"/>
              <w:jc w:val="center"/>
              <w:rPr>
                <w:b/>
                <w:sz w:val="36"/>
                <w:szCs w:val="36"/>
              </w:rPr>
            </w:pPr>
            <w:r w:rsidRPr="007B0399">
              <w:rPr>
                <w:b/>
                <w:sz w:val="36"/>
                <w:szCs w:val="36"/>
              </w:rPr>
              <w:t>V</w:t>
            </w:r>
          </w:p>
          <w:p w:rsidR="007B0399" w:rsidRPr="007B0399" w:rsidRDefault="007B0399" w:rsidP="007B0399">
            <w:pPr>
              <w:spacing w:line="256" w:lineRule="auto"/>
              <w:jc w:val="center"/>
              <w:rPr>
                <w:b/>
                <w:sz w:val="36"/>
                <w:szCs w:val="36"/>
              </w:rPr>
            </w:pPr>
            <w:r w:rsidRPr="007B0399">
              <w:rPr>
                <w:b/>
                <w:sz w:val="36"/>
                <w:szCs w:val="36"/>
              </w:rPr>
              <w:t>R</w:t>
            </w:r>
          </w:p>
          <w:p w:rsidR="007B0399" w:rsidRPr="007B0399" w:rsidRDefault="007B0399" w:rsidP="007B0399">
            <w:pPr>
              <w:spacing w:line="256" w:lineRule="auto"/>
              <w:jc w:val="center"/>
              <w:rPr>
                <w:b/>
                <w:sz w:val="36"/>
                <w:szCs w:val="36"/>
              </w:rPr>
            </w:pPr>
            <w:r w:rsidRPr="007B0399">
              <w:rPr>
                <w:b/>
                <w:sz w:val="36"/>
                <w:szCs w:val="36"/>
              </w:rPr>
              <w:t>I</w:t>
            </w:r>
          </w:p>
          <w:p w:rsidR="007B0399" w:rsidRPr="007B0399" w:rsidRDefault="007B0399" w:rsidP="007B0399">
            <w:pPr>
              <w:spacing w:line="256" w:lineRule="auto"/>
              <w:jc w:val="center"/>
              <w:rPr>
                <w:b/>
                <w:sz w:val="36"/>
                <w:szCs w:val="36"/>
              </w:rPr>
            </w:pPr>
            <w:r w:rsidRPr="007B0399">
              <w:rPr>
                <w:b/>
                <w:sz w:val="36"/>
                <w:szCs w:val="36"/>
              </w:rPr>
              <w:t>C</w:t>
            </w:r>
          </w:p>
          <w:p w:rsidR="007B0399" w:rsidRPr="007B0399" w:rsidRDefault="007B0399" w:rsidP="007B0399">
            <w:pPr>
              <w:spacing w:line="256" w:lineRule="auto"/>
              <w:jc w:val="center"/>
            </w:pPr>
            <w:r w:rsidRPr="007B0399">
              <w:rPr>
                <w:b/>
                <w:sz w:val="36"/>
                <w:szCs w:val="36"/>
              </w:rPr>
              <w:t>A</w:t>
            </w: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sz w:val="24"/>
                <w:szCs w:val="24"/>
              </w:rPr>
            </w:pPr>
            <w:r w:rsidRPr="007B0399">
              <w:rPr>
                <w:b/>
                <w:sz w:val="24"/>
                <w:szCs w:val="24"/>
              </w:rPr>
              <w:t>OSNOVNA SREDSTVA</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r w:rsidRPr="007B0399">
              <w:rPr>
                <w:sz w:val="24"/>
                <w:szCs w:val="24"/>
              </w:rPr>
              <w:t>- stalci za kišobrane 3 kom</w:t>
            </w:r>
          </w:p>
          <w:p w:rsidR="007B0399" w:rsidRPr="007B0399" w:rsidRDefault="007B0399" w:rsidP="007B0399">
            <w:pPr>
              <w:spacing w:line="360" w:lineRule="auto"/>
              <w:rPr>
                <w:sz w:val="24"/>
                <w:szCs w:val="24"/>
              </w:rPr>
            </w:pPr>
            <w:r w:rsidRPr="007B0399">
              <w:rPr>
                <w:sz w:val="24"/>
                <w:szCs w:val="24"/>
              </w:rPr>
              <w:t>- aparat za spiralno uvezivanje dokumenata</w:t>
            </w:r>
          </w:p>
          <w:p w:rsidR="007B0399" w:rsidRPr="007B0399" w:rsidRDefault="007B0399" w:rsidP="007B0399">
            <w:pPr>
              <w:spacing w:line="360" w:lineRule="auto"/>
              <w:rPr>
                <w:sz w:val="24"/>
                <w:szCs w:val="24"/>
              </w:rPr>
            </w:pPr>
            <w:r w:rsidRPr="007B0399">
              <w:rPr>
                <w:sz w:val="24"/>
                <w:szCs w:val="24"/>
              </w:rPr>
              <w:t>- samostojeće platno za projekciju</w:t>
            </w:r>
          </w:p>
          <w:p w:rsidR="007B0399" w:rsidRPr="007B0399" w:rsidRDefault="007B0399" w:rsidP="007B0399">
            <w:pPr>
              <w:spacing w:line="360" w:lineRule="auto"/>
              <w:rPr>
                <w:sz w:val="24"/>
                <w:szCs w:val="24"/>
              </w:rPr>
            </w:pPr>
            <w:r w:rsidRPr="007B0399">
              <w:rPr>
                <w:sz w:val="24"/>
                <w:szCs w:val="24"/>
              </w:rPr>
              <w:t>- projektor</w:t>
            </w:r>
          </w:p>
          <w:p w:rsidR="007B0399" w:rsidRPr="007B0399" w:rsidRDefault="007B0399" w:rsidP="007B0399">
            <w:pPr>
              <w:spacing w:line="360" w:lineRule="auto"/>
              <w:rPr>
                <w:sz w:val="24"/>
                <w:szCs w:val="24"/>
              </w:rPr>
            </w:pPr>
            <w:r w:rsidRPr="007B0399">
              <w:rPr>
                <w:sz w:val="24"/>
                <w:szCs w:val="24"/>
              </w:rPr>
              <w:t>- bluetooth zvučnik s mikrofonom</w:t>
            </w:r>
          </w:p>
          <w:p w:rsidR="007B0399" w:rsidRPr="007B0399" w:rsidRDefault="007B0399" w:rsidP="007B0399">
            <w:pPr>
              <w:spacing w:line="360" w:lineRule="auto"/>
              <w:rPr>
                <w:sz w:val="24"/>
                <w:szCs w:val="24"/>
              </w:rPr>
            </w:pPr>
            <w:r w:rsidRPr="007B0399">
              <w:rPr>
                <w:sz w:val="24"/>
                <w:szCs w:val="24"/>
              </w:rPr>
              <w:t>- trimer za košnju zelenih površina ( domar )</w:t>
            </w:r>
          </w:p>
          <w:p w:rsidR="007B0399" w:rsidRPr="007B0399" w:rsidRDefault="007B0399" w:rsidP="007B0399">
            <w:pPr>
              <w:spacing w:line="360" w:lineRule="auto"/>
              <w:rPr>
                <w:sz w:val="24"/>
                <w:szCs w:val="24"/>
              </w:rPr>
            </w:pPr>
            <w:r w:rsidRPr="007B0399">
              <w:rPr>
                <w:sz w:val="24"/>
                <w:szCs w:val="24"/>
              </w:rPr>
              <w:t>- trimer za živicu ( domar )</w:t>
            </w:r>
          </w:p>
          <w:p w:rsidR="007B0399" w:rsidRPr="007B0399" w:rsidRDefault="007B0399" w:rsidP="007B0399">
            <w:pPr>
              <w:spacing w:line="360" w:lineRule="auto"/>
              <w:rPr>
                <w:sz w:val="24"/>
                <w:szCs w:val="24"/>
              </w:rPr>
            </w:pPr>
            <w:r w:rsidRPr="007B0399">
              <w:rPr>
                <w:sz w:val="24"/>
                <w:szCs w:val="24"/>
              </w:rPr>
              <w:t>- ljestve na razvlačenje ( domar )</w:t>
            </w:r>
          </w:p>
          <w:p w:rsidR="007B0399" w:rsidRPr="007B0399" w:rsidRDefault="007B0399" w:rsidP="007B0399">
            <w:pPr>
              <w:spacing w:line="360" w:lineRule="auto"/>
              <w:rPr>
                <w:sz w:val="24"/>
                <w:szCs w:val="24"/>
              </w:rPr>
            </w:pPr>
            <w:r w:rsidRPr="007B0399">
              <w:rPr>
                <w:sz w:val="24"/>
                <w:szCs w:val="24"/>
              </w:rPr>
              <w:t>- usisavač</w:t>
            </w:r>
          </w:p>
          <w:p w:rsidR="007B0399" w:rsidRPr="007B0399" w:rsidRDefault="007B0399" w:rsidP="007B0399">
            <w:pPr>
              <w:spacing w:line="360" w:lineRule="auto"/>
              <w:rPr>
                <w:sz w:val="24"/>
                <w:szCs w:val="24"/>
              </w:rPr>
            </w:pPr>
            <w:r w:rsidRPr="007B0399">
              <w:rPr>
                <w:sz w:val="24"/>
                <w:szCs w:val="24"/>
              </w:rPr>
              <w:t>-nabava posteljine, platnenih pelena i barbajola</w:t>
            </w:r>
          </w:p>
          <w:p w:rsidR="007B0399" w:rsidRPr="007B0399" w:rsidRDefault="007B0399" w:rsidP="007B0399">
            <w:pPr>
              <w:spacing w:line="360" w:lineRule="auto"/>
              <w:rPr>
                <w:sz w:val="24"/>
                <w:szCs w:val="24"/>
              </w:rPr>
            </w:pPr>
            <w:r w:rsidRPr="007B0399">
              <w:rPr>
                <w:sz w:val="24"/>
                <w:szCs w:val="24"/>
              </w:rPr>
              <w:t>-inox kante s pedalom za odlaganje pelena</w:t>
            </w:r>
          </w:p>
          <w:p w:rsidR="007B0399" w:rsidRPr="007B0399" w:rsidRDefault="007B0399" w:rsidP="007B0399">
            <w:pPr>
              <w:spacing w:line="360" w:lineRule="auto"/>
              <w:rPr>
                <w:sz w:val="24"/>
                <w:szCs w:val="24"/>
              </w:rPr>
            </w:pPr>
          </w:p>
        </w:tc>
      </w:tr>
      <w:tr w:rsidR="007B0399" w:rsidRPr="007B0399" w:rsidTr="00ED4E28">
        <w:trPr>
          <w:jc w:val="center"/>
        </w:trPr>
        <w:tc>
          <w:tcPr>
            <w:tcW w:w="9062"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pP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sz w:val="24"/>
                <w:szCs w:val="24"/>
              </w:rPr>
            </w:pPr>
            <w:r w:rsidRPr="007B0399">
              <w:rPr>
                <w:b/>
                <w:sz w:val="24"/>
                <w:szCs w:val="24"/>
              </w:rPr>
              <w:t>SITNI INVENTAR</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r w:rsidRPr="007B0399">
              <w:rPr>
                <w:sz w:val="24"/>
                <w:szCs w:val="24"/>
              </w:rPr>
              <w:t xml:space="preserve"> </w:t>
            </w:r>
          </w:p>
          <w:p w:rsidR="007B0399" w:rsidRPr="007B0399" w:rsidRDefault="007B0399" w:rsidP="007B0399">
            <w:pPr>
              <w:spacing w:line="360" w:lineRule="auto"/>
              <w:rPr>
                <w:sz w:val="24"/>
                <w:szCs w:val="24"/>
              </w:rPr>
            </w:pPr>
            <w:r w:rsidRPr="007B0399">
              <w:rPr>
                <w:sz w:val="24"/>
                <w:szCs w:val="24"/>
              </w:rPr>
              <w:t>NADOPUNA POSUĐA I PRIBORA ZA JELO (centralna kuhinja):</w:t>
            </w:r>
          </w:p>
          <w:p w:rsidR="007B0399" w:rsidRPr="007B0399" w:rsidRDefault="007B0399" w:rsidP="007B0399">
            <w:pPr>
              <w:spacing w:line="360" w:lineRule="auto"/>
              <w:rPr>
                <w:sz w:val="24"/>
                <w:szCs w:val="24"/>
              </w:rPr>
            </w:pPr>
            <w:r w:rsidRPr="007B0399">
              <w:rPr>
                <w:sz w:val="24"/>
                <w:szCs w:val="24"/>
              </w:rPr>
              <w:t>- termosice 15 litara – 5 kom</w:t>
            </w:r>
          </w:p>
          <w:p w:rsidR="007B0399" w:rsidRPr="007B0399" w:rsidRDefault="007B0399" w:rsidP="007B0399">
            <w:pPr>
              <w:spacing w:line="360" w:lineRule="auto"/>
              <w:rPr>
                <w:sz w:val="24"/>
                <w:szCs w:val="24"/>
              </w:rPr>
            </w:pPr>
            <w:r w:rsidRPr="007B0399">
              <w:rPr>
                <w:sz w:val="24"/>
                <w:szCs w:val="24"/>
              </w:rPr>
              <w:t>- termosice za transport hrane za alergije 3u1 – 4 kom</w:t>
            </w:r>
          </w:p>
          <w:p w:rsidR="007B0399" w:rsidRPr="007B0399" w:rsidRDefault="007B0399" w:rsidP="007B0399">
            <w:pPr>
              <w:spacing w:line="360" w:lineRule="auto"/>
              <w:rPr>
                <w:sz w:val="24"/>
                <w:szCs w:val="24"/>
              </w:rPr>
            </w:pPr>
            <w:r w:rsidRPr="007B0399">
              <w:rPr>
                <w:sz w:val="24"/>
                <w:szCs w:val="24"/>
              </w:rPr>
              <w:t>- kutija za transport voća cca 30 litara - 2 kom</w:t>
            </w:r>
          </w:p>
          <w:p w:rsidR="007B0399" w:rsidRPr="007B0399" w:rsidRDefault="007B0399" w:rsidP="007B0399">
            <w:pPr>
              <w:spacing w:line="360" w:lineRule="auto"/>
              <w:rPr>
                <w:sz w:val="24"/>
                <w:szCs w:val="24"/>
              </w:rPr>
            </w:pPr>
            <w:r w:rsidRPr="007B0399">
              <w:rPr>
                <w:sz w:val="24"/>
                <w:szCs w:val="24"/>
              </w:rPr>
              <w:t>- kutija za transport kruha s poklopcem od 15 l. – 5 kom</w:t>
            </w:r>
          </w:p>
          <w:p w:rsidR="007B0399" w:rsidRPr="007B0399" w:rsidRDefault="007B0399" w:rsidP="007B0399">
            <w:pPr>
              <w:spacing w:line="360" w:lineRule="auto"/>
              <w:rPr>
                <w:sz w:val="24"/>
                <w:szCs w:val="24"/>
              </w:rPr>
            </w:pPr>
            <w:r w:rsidRPr="007B0399">
              <w:rPr>
                <w:sz w:val="24"/>
                <w:szCs w:val="24"/>
              </w:rPr>
              <w:t>- ovalna plastična posuda za hranu 50 l. – 1 kom</w:t>
            </w:r>
          </w:p>
          <w:p w:rsidR="007B0399" w:rsidRPr="007B0399" w:rsidRDefault="007B0399" w:rsidP="007B0399">
            <w:pPr>
              <w:spacing w:line="360" w:lineRule="auto"/>
              <w:rPr>
                <w:sz w:val="24"/>
                <w:szCs w:val="24"/>
              </w:rPr>
            </w:pPr>
            <w:r w:rsidRPr="007B0399">
              <w:rPr>
                <w:sz w:val="24"/>
                <w:szCs w:val="24"/>
              </w:rPr>
              <w:t>- plastična kutija za kruh s poklopcem od 3 l. – 5 kom</w:t>
            </w:r>
          </w:p>
          <w:p w:rsidR="007B0399" w:rsidRPr="007B0399" w:rsidRDefault="007B0399" w:rsidP="007B0399">
            <w:pPr>
              <w:spacing w:line="360" w:lineRule="auto"/>
              <w:rPr>
                <w:sz w:val="24"/>
                <w:szCs w:val="24"/>
              </w:rPr>
            </w:pPr>
            <w:r w:rsidRPr="007B0399">
              <w:rPr>
                <w:sz w:val="24"/>
                <w:szCs w:val="24"/>
              </w:rPr>
              <w:t>- posude za kuhanje kave inox od 1 litre s ručkom -2 kom</w:t>
            </w:r>
          </w:p>
          <w:p w:rsidR="007B0399" w:rsidRPr="007B0399" w:rsidRDefault="007B0399" w:rsidP="007B0399">
            <w:pPr>
              <w:spacing w:line="360" w:lineRule="auto"/>
              <w:rPr>
                <w:sz w:val="24"/>
                <w:szCs w:val="24"/>
              </w:rPr>
            </w:pPr>
            <w:r w:rsidRPr="007B0399">
              <w:rPr>
                <w:sz w:val="24"/>
                <w:szCs w:val="24"/>
              </w:rPr>
              <w:t>- tacne rosfraj – 5 komada</w:t>
            </w:r>
          </w:p>
          <w:p w:rsidR="007B0399" w:rsidRPr="007B0399" w:rsidRDefault="007B0399" w:rsidP="007B0399">
            <w:pPr>
              <w:spacing w:line="360" w:lineRule="auto"/>
              <w:rPr>
                <w:sz w:val="24"/>
                <w:szCs w:val="24"/>
              </w:rPr>
            </w:pPr>
            <w:r w:rsidRPr="007B0399">
              <w:rPr>
                <w:sz w:val="24"/>
                <w:szCs w:val="24"/>
              </w:rPr>
              <w:t>- čaše za vodu 100 kom</w:t>
            </w:r>
          </w:p>
          <w:p w:rsidR="007B0399" w:rsidRPr="007B0399" w:rsidRDefault="007B0399" w:rsidP="007B0399">
            <w:pPr>
              <w:spacing w:line="360" w:lineRule="auto"/>
              <w:rPr>
                <w:sz w:val="24"/>
                <w:szCs w:val="24"/>
              </w:rPr>
            </w:pPr>
            <w:r w:rsidRPr="007B0399">
              <w:rPr>
                <w:sz w:val="24"/>
                <w:szCs w:val="24"/>
              </w:rPr>
              <w:t>- veliko cjedilo – 2 kom</w:t>
            </w:r>
          </w:p>
          <w:p w:rsidR="007B0399" w:rsidRPr="007B0399" w:rsidRDefault="007B0399" w:rsidP="007B0399">
            <w:pPr>
              <w:spacing w:line="360" w:lineRule="auto"/>
              <w:rPr>
                <w:sz w:val="24"/>
                <w:szCs w:val="24"/>
              </w:rPr>
            </w:pPr>
            <w:r w:rsidRPr="007B0399">
              <w:rPr>
                <w:sz w:val="24"/>
                <w:szCs w:val="24"/>
              </w:rPr>
              <w:t>- termos vrč – 1 kom</w:t>
            </w:r>
          </w:p>
          <w:p w:rsidR="007B0399" w:rsidRPr="007B0399" w:rsidRDefault="007B0399" w:rsidP="007B0399">
            <w:pPr>
              <w:spacing w:line="360" w:lineRule="auto"/>
              <w:rPr>
                <w:sz w:val="24"/>
                <w:szCs w:val="24"/>
              </w:rPr>
            </w:pPr>
            <w:r w:rsidRPr="007B0399">
              <w:rPr>
                <w:sz w:val="24"/>
                <w:szCs w:val="24"/>
              </w:rPr>
              <w:lastRenderedPageBreak/>
              <w:t>-inox poklopci za lonce</w:t>
            </w:r>
          </w:p>
          <w:p w:rsidR="007B0399" w:rsidRPr="007B0399" w:rsidRDefault="007B0399" w:rsidP="007B0399">
            <w:pPr>
              <w:spacing w:line="360" w:lineRule="auto"/>
              <w:rPr>
                <w:sz w:val="24"/>
                <w:szCs w:val="24"/>
              </w:rPr>
            </w:pPr>
          </w:p>
        </w:tc>
      </w:tr>
      <w:tr w:rsidR="007B0399" w:rsidRPr="007B0399" w:rsidTr="00ED4E28">
        <w:trPr>
          <w:jc w:val="center"/>
        </w:trPr>
        <w:tc>
          <w:tcPr>
            <w:tcW w:w="9062"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pP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sz w:val="24"/>
                <w:szCs w:val="24"/>
              </w:rPr>
            </w:pPr>
            <w:r w:rsidRPr="007B0399">
              <w:rPr>
                <w:b/>
                <w:sz w:val="24"/>
                <w:szCs w:val="24"/>
              </w:rPr>
              <w:t>UNUTARNJI PROSTOR</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r w:rsidRPr="007B0399">
              <w:rPr>
                <w:sz w:val="24"/>
                <w:szCs w:val="24"/>
              </w:rPr>
              <w:t>-popravak dotrajalih zavjesa</w:t>
            </w:r>
          </w:p>
          <w:p w:rsidR="007B0399" w:rsidRPr="007B0399" w:rsidRDefault="007B0399" w:rsidP="007B0399">
            <w:pPr>
              <w:spacing w:line="360" w:lineRule="auto"/>
              <w:rPr>
                <w:sz w:val="24"/>
                <w:szCs w:val="24"/>
              </w:rPr>
            </w:pPr>
            <w:r w:rsidRPr="007B0399">
              <w:rPr>
                <w:sz w:val="24"/>
                <w:szCs w:val="24"/>
              </w:rPr>
              <w:t>- ličenje zidova</w:t>
            </w:r>
          </w:p>
          <w:p w:rsidR="007B0399" w:rsidRPr="007B0399" w:rsidRDefault="007B0399" w:rsidP="007B0399">
            <w:pPr>
              <w:spacing w:line="360" w:lineRule="auto"/>
              <w:rPr>
                <w:sz w:val="24"/>
                <w:szCs w:val="24"/>
              </w:rPr>
            </w:pPr>
          </w:p>
        </w:tc>
      </w:tr>
      <w:tr w:rsidR="007B0399" w:rsidRPr="007B0399" w:rsidTr="00ED4E28">
        <w:trPr>
          <w:jc w:val="center"/>
        </w:trPr>
        <w:tc>
          <w:tcPr>
            <w:tcW w:w="9062"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pP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sz w:val="24"/>
                <w:szCs w:val="24"/>
              </w:rPr>
            </w:pPr>
            <w:r w:rsidRPr="007B0399">
              <w:rPr>
                <w:b/>
                <w:sz w:val="24"/>
                <w:szCs w:val="24"/>
              </w:rPr>
              <w:t>VANJSKI PROSTOR</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r w:rsidRPr="007B0399">
              <w:rPr>
                <w:sz w:val="24"/>
                <w:szCs w:val="24"/>
              </w:rPr>
              <w:t xml:space="preserve">-održavanje zelenih površina </w:t>
            </w:r>
          </w:p>
          <w:p w:rsidR="007B0399" w:rsidRPr="007B0399" w:rsidRDefault="007B0399" w:rsidP="007B0399">
            <w:pPr>
              <w:spacing w:line="360" w:lineRule="auto"/>
              <w:rPr>
                <w:sz w:val="24"/>
                <w:szCs w:val="24"/>
              </w:rPr>
            </w:pPr>
            <w:r w:rsidRPr="007B0399">
              <w:rPr>
                <w:sz w:val="24"/>
                <w:szCs w:val="24"/>
              </w:rPr>
              <w:t>-sanacija i održavanje drvenih elemenata</w:t>
            </w:r>
          </w:p>
          <w:p w:rsidR="007B0399" w:rsidRPr="007B0399" w:rsidRDefault="007B0399" w:rsidP="007B0399">
            <w:pPr>
              <w:spacing w:line="360" w:lineRule="auto"/>
              <w:rPr>
                <w:sz w:val="24"/>
                <w:szCs w:val="24"/>
              </w:rPr>
            </w:pPr>
            <w:r w:rsidRPr="007B0399">
              <w:rPr>
                <w:sz w:val="24"/>
                <w:szCs w:val="24"/>
              </w:rPr>
              <w:t>-izmjena vanjskih rasvjetnih tijela prema potrebi</w:t>
            </w:r>
          </w:p>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p>
        </w:tc>
      </w:tr>
      <w:tr w:rsidR="007B0399" w:rsidRPr="007B0399" w:rsidTr="00ED4E28">
        <w:trPr>
          <w:jc w:val="center"/>
        </w:trPr>
        <w:tc>
          <w:tcPr>
            <w:tcW w:w="9062" w:type="dxa"/>
            <w:gridSpan w:val="3"/>
            <w:tcBorders>
              <w:top w:val="single" w:sz="4" w:space="0" w:color="auto"/>
              <w:left w:val="single" w:sz="4" w:space="0" w:color="auto"/>
              <w:bottom w:val="single" w:sz="4" w:space="0" w:color="auto"/>
              <w:right w:val="single" w:sz="4" w:space="0" w:color="auto"/>
            </w:tcBorders>
            <w:shd w:val="clear" w:color="auto" w:fill="DEEAF6"/>
          </w:tcPr>
          <w:p w:rsidR="007B0399" w:rsidRPr="007B0399" w:rsidRDefault="007B0399" w:rsidP="007B0399">
            <w:pPr>
              <w:spacing w:line="360" w:lineRule="auto"/>
              <w:rPr>
                <w:sz w:val="24"/>
                <w:szCs w:val="24"/>
              </w:rPr>
            </w:pPr>
          </w:p>
        </w:tc>
      </w:tr>
      <w:tr w:rsidR="007B0399" w:rsidRPr="007B0399" w:rsidTr="00ED4E28">
        <w:trP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7B0399" w:rsidRPr="007B0399" w:rsidRDefault="007B0399" w:rsidP="007B0399">
            <w:pPr>
              <w:spacing w:line="256" w:lineRule="auto"/>
              <w:jc w:val="center"/>
              <w:rPr>
                <w:b/>
                <w:sz w:val="36"/>
                <w:szCs w:val="36"/>
              </w:rPr>
            </w:pPr>
          </w:p>
          <w:p w:rsidR="007B0399" w:rsidRPr="007B0399" w:rsidRDefault="007B0399" w:rsidP="007B0399">
            <w:pPr>
              <w:spacing w:line="256" w:lineRule="auto"/>
              <w:jc w:val="center"/>
              <w:rPr>
                <w:b/>
                <w:sz w:val="36"/>
                <w:szCs w:val="36"/>
              </w:rPr>
            </w:pPr>
          </w:p>
          <w:p w:rsidR="007B0399" w:rsidRPr="007B0399" w:rsidRDefault="007B0399" w:rsidP="007B0399">
            <w:pPr>
              <w:spacing w:line="256" w:lineRule="auto"/>
              <w:jc w:val="center"/>
              <w:rPr>
                <w:b/>
                <w:sz w:val="36"/>
                <w:szCs w:val="36"/>
              </w:rPr>
            </w:pPr>
          </w:p>
          <w:p w:rsidR="007B0399" w:rsidRPr="007B0399" w:rsidRDefault="007B0399" w:rsidP="007B0399">
            <w:pPr>
              <w:spacing w:line="256" w:lineRule="auto"/>
              <w:jc w:val="center"/>
              <w:rPr>
                <w:b/>
                <w:sz w:val="36"/>
                <w:szCs w:val="36"/>
              </w:rPr>
            </w:pPr>
          </w:p>
          <w:p w:rsidR="007B0399" w:rsidRPr="007B0399" w:rsidRDefault="007B0399" w:rsidP="007B0399">
            <w:pPr>
              <w:spacing w:line="256" w:lineRule="auto"/>
              <w:jc w:val="center"/>
              <w:rPr>
                <w:b/>
                <w:sz w:val="36"/>
                <w:szCs w:val="36"/>
              </w:rPr>
            </w:pPr>
            <w:r w:rsidRPr="007B0399">
              <w:rPr>
                <w:b/>
                <w:sz w:val="36"/>
                <w:szCs w:val="36"/>
              </w:rPr>
              <w:t>K</w:t>
            </w:r>
            <w:r w:rsidRPr="007B0399">
              <w:rPr>
                <w:b/>
                <w:sz w:val="36"/>
                <w:szCs w:val="36"/>
              </w:rPr>
              <w:br/>
              <w:t>R</w:t>
            </w:r>
            <w:r w:rsidRPr="007B0399">
              <w:rPr>
                <w:b/>
                <w:sz w:val="36"/>
                <w:szCs w:val="36"/>
              </w:rPr>
              <w:br/>
              <w:t>NJ</w:t>
            </w:r>
            <w:r w:rsidRPr="007B0399">
              <w:rPr>
                <w:b/>
                <w:sz w:val="36"/>
                <w:szCs w:val="36"/>
              </w:rPr>
              <w:br/>
              <w:t>E</w:t>
            </w:r>
            <w:r w:rsidRPr="007B0399">
              <w:rPr>
                <w:b/>
                <w:sz w:val="36"/>
                <w:szCs w:val="36"/>
              </w:rPr>
              <w:br/>
              <w:t>V</w:t>
            </w:r>
            <w:r w:rsidRPr="007B0399">
              <w:rPr>
                <w:b/>
                <w:sz w:val="36"/>
                <w:szCs w:val="36"/>
              </w:rPr>
              <w:br/>
              <w:t>O</w:t>
            </w: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b/>
                <w:sz w:val="24"/>
                <w:szCs w:val="24"/>
              </w:rPr>
            </w:pPr>
            <w:r w:rsidRPr="007B0399">
              <w:rPr>
                <w:b/>
                <w:sz w:val="24"/>
                <w:szCs w:val="24"/>
              </w:rPr>
              <w:t>OSNOVNA SREDSTVA</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r w:rsidRPr="007B0399">
              <w:rPr>
                <w:sz w:val="24"/>
                <w:szCs w:val="24"/>
              </w:rPr>
              <w:t>- tapeciranje podloga za previjanje djece (stol za njegu djece u jasličkim skupinama)</w:t>
            </w:r>
          </w:p>
          <w:p w:rsidR="007B0399" w:rsidRPr="007B0399" w:rsidRDefault="007B0399" w:rsidP="007B0399">
            <w:pPr>
              <w:spacing w:line="360" w:lineRule="auto"/>
              <w:rPr>
                <w:sz w:val="24"/>
                <w:szCs w:val="24"/>
              </w:rPr>
            </w:pPr>
            <w:r w:rsidRPr="007B0399">
              <w:rPr>
                <w:sz w:val="24"/>
                <w:szCs w:val="24"/>
              </w:rPr>
              <w:t>- gumeni otirači 2 kom</w:t>
            </w:r>
          </w:p>
          <w:p w:rsidR="007B0399" w:rsidRPr="007B0399" w:rsidRDefault="007B0399" w:rsidP="007B0399">
            <w:pPr>
              <w:spacing w:line="360" w:lineRule="auto"/>
              <w:rPr>
                <w:sz w:val="24"/>
                <w:szCs w:val="24"/>
              </w:rPr>
            </w:pPr>
            <w:r w:rsidRPr="007B0399">
              <w:rPr>
                <w:sz w:val="24"/>
                <w:szCs w:val="24"/>
              </w:rPr>
              <w:t>- klima uređaj – 1 kom</w:t>
            </w:r>
          </w:p>
          <w:p w:rsidR="007B0399" w:rsidRPr="007B0399" w:rsidRDefault="007B0399" w:rsidP="007B0399">
            <w:pPr>
              <w:spacing w:line="360" w:lineRule="auto"/>
              <w:rPr>
                <w:sz w:val="24"/>
                <w:szCs w:val="24"/>
              </w:rPr>
            </w:pPr>
            <w:r w:rsidRPr="007B0399">
              <w:rPr>
                <w:sz w:val="24"/>
                <w:szCs w:val="24"/>
              </w:rPr>
              <w:t>- izmjena dotrajalih slavina u dječjim wc-ima</w:t>
            </w:r>
          </w:p>
          <w:p w:rsidR="007B0399" w:rsidRPr="007B0399" w:rsidRDefault="007B0399" w:rsidP="007B0399">
            <w:pPr>
              <w:spacing w:line="360" w:lineRule="auto"/>
              <w:rPr>
                <w:sz w:val="24"/>
                <w:szCs w:val="24"/>
              </w:rPr>
            </w:pPr>
            <w:r w:rsidRPr="007B0399">
              <w:rPr>
                <w:sz w:val="24"/>
                <w:szCs w:val="24"/>
              </w:rPr>
              <w:t>- nabava nove drobilice za kuhinju</w:t>
            </w:r>
          </w:p>
          <w:p w:rsidR="007B0399" w:rsidRPr="007B0399" w:rsidRDefault="007B0399" w:rsidP="007B0399">
            <w:pPr>
              <w:spacing w:line="360" w:lineRule="auto"/>
              <w:rPr>
                <w:sz w:val="24"/>
                <w:szCs w:val="24"/>
              </w:rPr>
            </w:pPr>
            <w:r w:rsidRPr="007B0399">
              <w:rPr>
                <w:sz w:val="24"/>
                <w:szCs w:val="24"/>
              </w:rPr>
              <w:t>- usisavač</w:t>
            </w:r>
          </w:p>
          <w:p w:rsidR="007B0399" w:rsidRPr="007B0399" w:rsidRDefault="007B0399" w:rsidP="007B0399">
            <w:pPr>
              <w:spacing w:line="360" w:lineRule="auto"/>
              <w:rPr>
                <w:sz w:val="24"/>
                <w:szCs w:val="24"/>
              </w:rPr>
            </w:pPr>
            <w:r w:rsidRPr="007B0399">
              <w:rPr>
                <w:sz w:val="24"/>
                <w:szCs w:val="24"/>
              </w:rPr>
              <w:t>-nabava posteljine, platnenih pelena i barbajola</w:t>
            </w:r>
          </w:p>
          <w:p w:rsidR="007B0399" w:rsidRPr="007B0399" w:rsidRDefault="007B0399" w:rsidP="007B0399">
            <w:pPr>
              <w:spacing w:line="360" w:lineRule="auto"/>
              <w:rPr>
                <w:sz w:val="24"/>
                <w:szCs w:val="24"/>
              </w:rPr>
            </w:pPr>
            <w:r w:rsidRPr="007B0399">
              <w:rPr>
                <w:sz w:val="24"/>
                <w:szCs w:val="24"/>
              </w:rPr>
              <w:t>-inox kante s pedalom za odlaganje pelena</w:t>
            </w:r>
          </w:p>
          <w:p w:rsidR="007B0399" w:rsidRPr="007B0399" w:rsidRDefault="007B0399" w:rsidP="007B0399">
            <w:pPr>
              <w:spacing w:line="360" w:lineRule="auto"/>
              <w:rPr>
                <w:sz w:val="24"/>
                <w:szCs w:val="24"/>
              </w:rPr>
            </w:pPr>
          </w:p>
        </w:tc>
      </w:tr>
      <w:tr w:rsidR="007B0399" w:rsidRPr="007B0399" w:rsidTr="00ED4E28">
        <w:trPr>
          <w:jc w:val="center"/>
        </w:trPr>
        <w:tc>
          <w:tcPr>
            <w:tcW w:w="9062"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rPr>
                <w:b/>
                <w:sz w:val="36"/>
                <w:szCs w:val="3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b/>
                <w:sz w:val="24"/>
                <w:szCs w:val="24"/>
              </w:rPr>
            </w:pPr>
            <w:r w:rsidRPr="007B0399">
              <w:rPr>
                <w:b/>
                <w:sz w:val="24"/>
                <w:szCs w:val="24"/>
              </w:rPr>
              <w:t>SITNI INVENTAR</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r w:rsidRPr="007B0399">
              <w:rPr>
                <w:sz w:val="24"/>
                <w:szCs w:val="24"/>
              </w:rPr>
              <w:t>NADOPUNA POSUĐA I PRIBORA ZA JELO:</w:t>
            </w:r>
          </w:p>
          <w:p w:rsidR="007B0399" w:rsidRPr="007B0399" w:rsidRDefault="007B0399" w:rsidP="007B0399">
            <w:pPr>
              <w:spacing w:line="360" w:lineRule="auto"/>
              <w:rPr>
                <w:sz w:val="24"/>
                <w:szCs w:val="24"/>
              </w:rPr>
            </w:pPr>
            <w:r w:rsidRPr="007B0399">
              <w:rPr>
                <w:sz w:val="24"/>
                <w:szCs w:val="24"/>
              </w:rPr>
              <w:t>- kutije za kruh 4 kom</w:t>
            </w:r>
          </w:p>
          <w:p w:rsidR="007B0399" w:rsidRPr="007B0399" w:rsidRDefault="007B0399" w:rsidP="007B0399">
            <w:pPr>
              <w:spacing w:line="360" w:lineRule="auto"/>
              <w:rPr>
                <w:sz w:val="24"/>
                <w:szCs w:val="24"/>
              </w:rPr>
            </w:pPr>
            <w:r w:rsidRPr="007B0399">
              <w:rPr>
                <w:sz w:val="24"/>
                <w:szCs w:val="24"/>
              </w:rPr>
              <w:t>- plastične čaše za vodu 100 kom</w:t>
            </w:r>
          </w:p>
          <w:p w:rsidR="007B0399" w:rsidRPr="007B0399" w:rsidRDefault="007B0399" w:rsidP="007B0399">
            <w:pPr>
              <w:spacing w:line="360" w:lineRule="auto"/>
              <w:rPr>
                <w:sz w:val="24"/>
                <w:szCs w:val="24"/>
              </w:rPr>
            </w:pPr>
            <w:r w:rsidRPr="007B0399">
              <w:rPr>
                <w:sz w:val="24"/>
                <w:szCs w:val="24"/>
              </w:rPr>
              <w:t>- plastični vrčevi za vodu – 5 kom</w:t>
            </w:r>
          </w:p>
          <w:p w:rsidR="007B0399" w:rsidRPr="007B0399" w:rsidRDefault="007B0399" w:rsidP="007B0399">
            <w:pPr>
              <w:spacing w:line="360" w:lineRule="auto"/>
              <w:rPr>
                <w:sz w:val="24"/>
                <w:szCs w:val="24"/>
              </w:rPr>
            </w:pPr>
            <w:r w:rsidRPr="007B0399">
              <w:rPr>
                <w:sz w:val="24"/>
                <w:szCs w:val="24"/>
              </w:rPr>
              <w:t>- 50 desertnih tanjurića</w:t>
            </w:r>
          </w:p>
          <w:p w:rsidR="007B0399" w:rsidRPr="007B0399" w:rsidRDefault="007B0399" w:rsidP="007B0399">
            <w:pPr>
              <w:spacing w:line="360" w:lineRule="auto"/>
              <w:rPr>
                <w:sz w:val="24"/>
                <w:szCs w:val="24"/>
              </w:rPr>
            </w:pPr>
            <w:r w:rsidRPr="007B0399">
              <w:rPr>
                <w:sz w:val="24"/>
                <w:szCs w:val="24"/>
              </w:rPr>
              <w:t xml:space="preserve">- veliko cjedilo 1 kom </w:t>
            </w:r>
          </w:p>
          <w:p w:rsidR="007B0399" w:rsidRPr="007B0399" w:rsidRDefault="007B0399" w:rsidP="007B0399">
            <w:pPr>
              <w:spacing w:line="360" w:lineRule="auto"/>
              <w:rPr>
                <w:sz w:val="24"/>
                <w:szCs w:val="24"/>
              </w:rPr>
            </w:pPr>
            <w:r w:rsidRPr="007B0399">
              <w:rPr>
                <w:sz w:val="24"/>
                <w:szCs w:val="24"/>
              </w:rPr>
              <w:t xml:space="preserve">- lonac za juhu 3 litre 2 kom </w:t>
            </w:r>
          </w:p>
          <w:p w:rsidR="007B0399" w:rsidRPr="007B0399" w:rsidRDefault="007B0399" w:rsidP="007B0399">
            <w:pPr>
              <w:spacing w:line="360" w:lineRule="auto"/>
              <w:rPr>
                <w:sz w:val="24"/>
                <w:szCs w:val="24"/>
              </w:rPr>
            </w:pPr>
            <w:r w:rsidRPr="007B0399">
              <w:rPr>
                <w:sz w:val="24"/>
                <w:szCs w:val="24"/>
              </w:rPr>
              <w:t>- kolica za posluživanje hrane – inox 1 kom</w:t>
            </w:r>
          </w:p>
          <w:p w:rsidR="007B0399" w:rsidRPr="007B0399" w:rsidRDefault="007B0399" w:rsidP="007B0399">
            <w:pPr>
              <w:spacing w:line="360" w:lineRule="auto"/>
              <w:rPr>
                <w:sz w:val="24"/>
                <w:szCs w:val="24"/>
              </w:rPr>
            </w:pPr>
            <w:r w:rsidRPr="007B0399">
              <w:rPr>
                <w:sz w:val="24"/>
                <w:szCs w:val="24"/>
              </w:rPr>
              <w:lastRenderedPageBreak/>
              <w:t>- nadopuna didaktike za jasličke i posebne skupine</w:t>
            </w:r>
          </w:p>
          <w:p w:rsidR="007B0399" w:rsidRPr="007B0399" w:rsidRDefault="007B0399" w:rsidP="007B0399">
            <w:pPr>
              <w:spacing w:line="360" w:lineRule="auto"/>
              <w:rPr>
                <w:sz w:val="24"/>
                <w:szCs w:val="24"/>
              </w:rPr>
            </w:pPr>
            <w:r w:rsidRPr="007B0399">
              <w:rPr>
                <w:sz w:val="24"/>
                <w:szCs w:val="24"/>
              </w:rPr>
              <w:t>- nabava adekvatnih podloga za vanjski  prostor za skupinu djece s motoričkim teškoćama</w:t>
            </w:r>
          </w:p>
          <w:p w:rsidR="007B0399" w:rsidRPr="007B0399" w:rsidRDefault="007B0399" w:rsidP="007B0399">
            <w:pPr>
              <w:spacing w:line="360" w:lineRule="auto"/>
              <w:rPr>
                <w:sz w:val="24"/>
                <w:szCs w:val="24"/>
              </w:rPr>
            </w:pPr>
          </w:p>
        </w:tc>
      </w:tr>
      <w:tr w:rsidR="007B0399" w:rsidRPr="007B0399" w:rsidTr="00ED4E28">
        <w:trPr>
          <w:jc w:val="center"/>
        </w:trPr>
        <w:tc>
          <w:tcPr>
            <w:tcW w:w="9062"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rPr>
                <w:b/>
                <w:sz w:val="36"/>
                <w:szCs w:val="3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360" w:lineRule="auto"/>
              <w:jc w:val="center"/>
              <w:rPr>
                <w:b/>
                <w:sz w:val="24"/>
                <w:szCs w:val="24"/>
              </w:rPr>
            </w:pPr>
            <w:r w:rsidRPr="007B0399">
              <w:rPr>
                <w:b/>
                <w:sz w:val="24"/>
                <w:szCs w:val="24"/>
              </w:rPr>
              <w:t>UNUTARNJI PROSTOR</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r w:rsidRPr="007B0399">
              <w:rPr>
                <w:sz w:val="24"/>
                <w:szCs w:val="24"/>
              </w:rPr>
              <w:t xml:space="preserve">- ličenje zidova </w:t>
            </w:r>
          </w:p>
          <w:p w:rsidR="007B0399" w:rsidRPr="007B0399" w:rsidRDefault="007B0399" w:rsidP="007B0399">
            <w:pPr>
              <w:spacing w:line="360" w:lineRule="auto"/>
              <w:rPr>
                <w:sz w:val="24"/>
                <w:szCs w:val="24"/>
              </w:rPr>
            </w:pPr>
            <w:r w:rsidRPr="007B0399">
              <w:rPr>
                <w:sz w:val="24"/>
                <w:szCs w:val="24"/>
              </w:rPr>
              <w:t>- lakiranje parketa soba dnevnog boravka djece</w:t>
            </w:r>
          </w:p>
          <w:p w:rsidR="007B0399" w:rsidRPr="007B0399" w:rsidRDefault="007B0399" w:rsidP="007B0399">
            <w:pPr>
              <w:spacing w:line="360" w:lineRule="auto"/>
              <w:rPr>
                <w:sz w:val="24"/>
                <w:szCs w:val="24"/>
              </w:rPr>
            </w:pPr>
            <w:r w:rsidRPr="007B0399">
              <w:rPr>
                <w:sz w:val="24"/>
                <w:szCs w:val="24"/>
              </w:rPr>
              <w:t>- sanacija i adaptacija dječjih wc-a; izmjena cijevi na wc školjkama</w:t>
            </w:r>
          </w:p>
          <w:p w:rsidR="007B0399" w:rsidRPr="007B0399" w:rsidRDefault="007B0399" w:rsidP="007B0399">
            <w:pPr>
              <w:spacing w:line="360" w:lineRule="auto"/>
              <w:rPr>
                <w:sz w:val="24"/>
                <w:szCs w:val="24"/>
              </w:rPr>
            </w:pPr>
            <w:r w:rsidRPr="007B0399">
              <w:rPr>
                <w:sz w:val="24"/>
                <w:szCs w:val="24"/>
              </w:rPr>
              <w:t>- ugradnja tuš kade u sobe gdje borave djeca jasličkog uzrasta</w:t>
            </w:r>
          </w:p>
          <w:p w:rsidR="007B0399" w:rsidRPr="007B0399" w:rsidRDefault="007B0399" w:rsidP="007B0399">
            <w:pPr>
              <w:spacing w:line="360" w:lineRule="auto"/>
              <w:rPr>
                <w:sz w:val="24"/>
                <w:szCs w:val="24"/>
              </w:rPr>
            </w:pPr>
          </w:p>
        </w:tc>
      </w:tr>
      <w:tr w:rsidR="007B0399" w:rsidRPr="007B0399" w:rsidTr="00ED4E28">
        <w:trPr>
          <w:jc w:val="center"/>
        </w:trPr>
        <w:tc>
          <w:tcPr>
            <w:tcW w:w="9062" w:type="dxa"/>
            <w:vMerge/>
            <w:tcBorders>
              <w:top w:val="single" w:sz="4" w:space="0" w:color="auto"/>
              <w:left w:val="single" w:sz="4" w:space="0" w:color="auto"/>
              <w:bottom w:val="single" w:sz="4" w:space="0" w:color="auto"/>
              <w:right w:val="single" w:sz="4" w:space="0" w:color="auto"/>
            </w:tcBorders>
            <w:vAlign w:val="center"/>
            <w:hideMark/>
          </w:tcPr>
          <w:p w:rsidR="007B0399" w:rsidRPr="007B0399" w:rsidRDefault="007B0399" w:rsidP="007B0399">
            <w:pPr>
              <w:spacing w:line="256" w:lineRule="auto"/>
              <w:rPr>
                <w:b/>
                <w:sz w:val="36"/>
                <w:szCs w:val="36"/>
              </w:rPr>
            </w:pPr>
          </w:p>
        </w:tc>
        <w:tc>
          <w:tcPr>
            <w:tcW w:w="1985"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jc w:val="center"/>
              <w:rPr>
                <w:b/>
                <w:sz w:val="24"/>
                <w:szCs w:val="24"/>
              </w:rPr>
            </w:pPr>
          </w:p>
          <w:p w:rsidR="007B0399" w:rsidRPr="007B0399" w:rsidRDefault="007B0399" w:rsidP="007B0399">
            <w:pPr>
              <w:spacing w:line="360" w:lineRule="auto"/>
              <w:jc w:val="center"/>
              <w:rPr>
                <w:b/>
                <w:sz w:val="24"/>
                <w:szCs w:val="24"/>
              </w:rPr>
            </w:pPr>
            <w:r w:rsidRPr="007B0399">
              <w:rPr>
                <w:b/>
                <w:sz w:val="24"/>
                <w:szCs w:val="24"/>
              </w:rPr>
              <w:t>VANJSKI PROSTOR</w:t>
            </w:r>
          </w:p>
        </w:tc>
        <w:tc>
          <w:tcPr>
            <w:tcW w:w="5948" w:type="dxa"/>
            <w:tcBorders>
              <w:top w:val="single" w:sz="4" w:space="0" w:color="auto"/>
              <w:left w:val="single" w:sz="4" w:space="0" w:color="auto"/>
              <w:bottom w:val="single" w:sz="4" w:space="0" w:color="auto"/>
              <w:right w:val="single" w:sz="4" w:space="0" w:color="auto"/>
            </w:tcBorders>
          </w:tcPr>
          <w:p w:rsidR="007B0399" w:rsidRPr="007B0399" w:rsidRDefault="007B0399" w:rsidP="007B0399">
            <w:pPr>
              <w:spacing w:line="360" w:lineRule="auto"/>
              <w:rPr>
                <w:sz w:val="24"/>
                <w:szCs w:val="24"/>
              </w:rPr>
            </w:pPr>
          </w:p>
          <w:p w:rsidR="007B0399" w:rsidRPr="007B0399" w:rsidRDefault="007B0399" w:rsidP="007B0399">
            <w:pPr>
              <w:spacing w:line="360" w:lineRule="auto"/>
              <w:rPr>
                <w:sz w:val="24"/>
                <w:szCs w:val="24"/>
              </w:rPr>
            </w:pPr>
            <w:r w:rsidRPr="007B0399">
              <w:rPr>
                <w:sz w:val="24"/>
                <w:szCs w:val="24"/>
              </w:rPr>
              <w:t>- tende za terase</w:t>
            </w:r>
          </w:p>
          <w:p w:rsidR="007B0399" w:rsidRPr="007B0399" w:rsidRDefault="007B0399" w:rsidP="007B0399">
            <w:pPr>
              <w:spacing w:line="360" w:lineRule="auto"/>
              <w:rPr>
                <w:sz w:val="24"/>
                <w:szCs w:val="24"/>
              </w:rPr>
            </w:pPr>
            <w:r w:rsidRPr="007B0399">
              <w:rPr>
                <w:sz w:val="24"/>
                <w:szCs w:val="24"/>
              </w:rPr>
              <w:t>- nabava pijeska za pješčanik</w:t>
            </w:r>
          </w:p>
          <w:p w:rsidR="007B0399" w:rsidRPr="007B0399" w:rsidRDefault="007B0399" w:rsidP="007B0399">
            <w:pPr>
              <w:spacing w:line="360" w:lineRule="auto"/>
              <w:rPr>
                <w:sz w:val="24"/>
                <w:szCs w:val="24"/>
              </w:rPr>
            </w:pPr>
            <w:r w:rsidRPr="007B0399">
              <w:rPr>
                <w:sz w:val="24"/>
                <w:szCs w:val="24"/>
              </w:rPr>
              <w:t xml:space="preserve">- opremanje dvorišta novim spravama </w:t>
            </w:r>
          </w:p>
          <w:p w:rsidR="007B0399" w:rsidRPr="007B0399" w:rsidRDefault="007B0399" w:rsidP="007B0399">
            <w:pPr>
              <w:spacing w:line="360" w:lineRule="auto"/>
              <w:rPr>
                <w:sz w:val="24"/>
                <w:szCs w:val="24"/>
              </w:rPr>
            </w:pPr>
            <w:r w:rsidRPr="007B0399">
              <w:rPr>
                <w:sz w:val="24"/>
                <w:szCs w:val="24"/>
              </w:rPr>
              <w:t>- nabavka boje za beton</w:t>
            </w:r>
          </w:p>
          <w:p w:rsidR="007B0399" w:rsidRPr="007B0399" w:rsidRDefault="007B0399" w:rsidP="007B0399">
            <w:pPr>
              <w:spacing w:line="360" w:lineRule="auto"/>
              <w:rPr>
                <w:sz w:val="24"/>
                <w:szCs w:val="24"/>
              </w:rPr>
            </w:pPr>
          </w:p>
        </w:tc>
      </w:tr>
    </w:tbl>
    <w:p w:rsidR="00551F0A" w:rsidRPr="007B0399" w:rsidRDefault="00551F0A" w:rsidP="007B0399">
      <w:pPr>
        <w:spacing w:line="256" w:lineRule="auto"/>
        <w:rPr>
          <w:rFonts w:ascii="Times New Roman" w:eastAsia="Calibri" w:hAnsi="Times New Roman" w:cs="Times New Roman"/>
          <w:b/>
          <w:bCs/>
          <w:sz w:val="28"/>
          <w:szCs w:val="28"/>
        </w:rPr>
      </w:pPr>
    </w:p>
    <w:p w:rsidR="007B0399" w:rsidRPr="00C75104" w:rsidRDefault="007B0399" w:rsidP="00C75104">
      <w:pPr>
        <w:keepNext/>
        <w:keepLines/>
        <w:numPr>
          <w:ilvl w:val="0"/>
          <w:numId w:val="151"/>
        </w:numPr>
        <w:spacing w:after="240" w:line="254" w:lineRule="auto"/>
        <w:ind w:left="426" w:hanging="426"/>
        <w:outlineLvl w:val="0"/>
        <w:rPr>
          <w:rFonts w:ascii="Times New Roman" w:eastAsiaTheme="majorEastAsia" w:hAnsi="Times New Roman" w:cs="Times New Roman"/>
          <w:color w:val="2F5496" w:themeColor="accent5" w:themeShade="BF"/>
          <w:sz w:val="28"/>
          <w:szCs w:val="28"/>
          <w:lang w:eastAsia="zh-CN"/>
        </w:rPr>
      </w:pPr>
      <w:bookmarkStart w:id="131" w:name="_Toc51671619"/>
      <w:bookmarkStart w:id="132" w:name="_Toc114650580"/>
      <w:r w:rsidRPr="007B0399">
        <w:rPr>
          <w:rFonts w:ascii="Times New Roman" w:eastAsiaTheme="majorEastAsia" w:hAnsi="Times New Roman" w:cs="Times New Roman"/>
          <w:b/>
          <w:bCs/>
          <w:color w:val="2F5496" w:themeColor="accent5" w:themeShade="BF"/>
          <w:sz w:val="28"/>
          <w:szCs w:val="28"/>
          <w:lang w:eastAsia="zh-CN"/>
        </w:rPr>
        <w:t>NJEGA I SKRB ZA TJELESNI RAZVOJ I ZDRAVLJE DJECE</w:t>
      </w:r>
      <w:bookmarkEnd w:id="131"/>
      <w:bookmarkEnd w:id="132"/>
    </w:p>
    <w:p w:rsidR="007B0399" w:rsidRPr="007B0399" w:rsidRDefault="007B0399" w:rsidP="007B0399">
      <w:pPr>
        <w:keepNext/>
        <w:numPr>
          <w:ilvl w:val="1"/>
          <w:numId w:val="10"/>
        </w:numPr>
        <w:suppressAutoHyphens/>
        <w:autoSpaceDE w:val="0"/>
        <w:spacing w:before="240" w:after="240" w:line="360" w:lineRule="auto"/>
        <w:outlineLvl w:val="1"/>
        <w:rPr>
          <w:rFonts w:ascii="Times New Roman" w:eastAsia="Times New Roman" w:hAnsi="Times New Roman" w:cs="Times New Roman"/>
          <w:i/>
          <w:iCs/>
          <w:sz w:val="28"/>
          <w:szCs w:val="28"/>
          <w:lang w:val="en-GB" w:eastAsia="ar-SA"/>
        </w:rPr>
      </w:pPr>
      <w:bookmarkStart w:id="133" w:name="_Toc51671620"/>
      <w:bookmarkStart w:id="134" w:name="_Toc114650581"/>
      <w:r w:rsidRPr="007B0399">
        <w:rPr>
          <w:rFonts w:ascii="Times New Roman" w:eastAsia="Times New Roman" w:hAnsi="Times New Roman" w:cs="Times New Roman"/>
          <w:b/>
          <w:bCs/>
          <w:i/>
          <w:iCs/>
          <w:sz w:val="28"/>
          <w:szCs w:val="28"/>
          <w:lang w:val="en-GB" w:eastAsia="ar-SA"/>
        </w:rPr>
        <w:t>3.1. Praćenje psihofizičkog razvoja djeteta</w:t>
      </w:r>
      <w:bookmarkEnd w:id="133"/>
      <w:bookmarkEnd w:id="134"/>
    </w:p>
    <w:p w:rsidR="007B0399" w:rsidRPr="007B0399" w:rsidRDefault="007B0399" w:rsidP="007B0399">
      <w:pPr>
        <w:spacing w:line="360" w:lineRule="auto"/>
        <w:ind w:firstLine="708"/>
        <w:jc w:val="both"/>
        <w:rPr>
          <w:rFonts w:ascii="Times New Roman" w:hAnsi="Times New Roman" w:cs="Times New Roman"/>
          <w:sz w:val="24"/>
          <w:szCs w:val="24"/>
        </w:rPr>
      </w:pPr>
      <w:r w:rsidRPr="007B0399">
        <w:rPr>
          <w:rFonts w:ascii="Times New Roman" w:hAnsi="Times New Roman" w:cs="Times New Roman"/>
          <w:sz w:val="24"/>
          <w:szCs w:val="24"/>
        </w:rPr>
        <w:t xml:space="preserve">Tijekom pedagoške godine, odgojitelji i stručni suradnici kontinuirano će pratiti rast i razvoj djece. U svrhu opažanja koristit će se raznim listama, ovisno svrsi namjene. Ukoliko se ukaže potreba, provodit će se pedagoške opservacije. Psiholog i edukacijski rehabilitator izdavat će uputne listove za djecu kod koje su uočena razvojna odstupanja te mišljenja o psihofizičkom stanju djeteta. </w:t>
      </w:r>
    </w:p>
    <w:p w:rsidR="007B0399" w:rsidRPr="007B0399" w:rsidRDefault="007B0399" w:rsidP="007B0399">
      <w:pPr>
        <w:keepNext/>
        <w:numPr>
          <w:ilvl w:val="1"/>
          <w:numId w:val="10"/>
        </w:numPr>
        <w:suppressAutoHyphens/>
        <w:autoSpaceDE w:val="0"/>
        <w:spacing w:before="240" w:after="240" w:line="240" w:lineRule="auto"/>
        <w:outlineLvl w:val="1"/>
        <w:rPr>
          <w:rFonts w:ascii="Times New Roman" w:eastAsia="Times New Roman" w:hAnsi="Times New Roman" w:cs="Times New Roman"/>
          <w:i/>
          <w:iCs/>
          <w:sz w:val="28"/>
          <w:szCs w:val="28"/>
          <w:lang w:val="en-GB" w:eastAsia="ar-SA"/>
        </w:rPr>
      </w:pPr>
      <w:bookmarkStart w:id="135" w:name="_Toc46213914"/>
      <w:bookmarkStart w:id="136" w:name="_Toc51671621"/>
      <w:bookmarkStart w:id="137" w:name="_Toc114650582"/>
      <w:r w:rsidRPr="007B0399">
        <w:rPr>
          <w:rFonts w:ascii="Times New Roman" w:eastAsia="Times New Roman" w:hAnsi="Times New Roman" w:cs="Times New Roman"/>
          <w:b/>
          <w:bCs/>
          <w:i/>
          <w:iCs/>
          <w:sz w:val="28"/>
          <w:szCs w:val="28"/>
          <w:lang w:val="en-GB" w:eastAsia="ar-SA"/>
        </w:rPr>
        <w:t>3.2. Identifikacija djece s posebnim potrebama</w:t>
      </w:r>
      <w:bookmarkEnd w:id="135"/>
      <w:bookmarkEnd w:id="136"/>
      <w:bookmarkEnd w:id="137"/>
    </w:p>
    <w:p w:rsidR="007B0399" w:rsidRPr="007B0399" w:rsidRDefault="007B0399" w:rsidP="007B0399">
      <w:pPr>
        <w:spacing w:line="360" w:lineRule="auto"/>
        <w:ind w:firstLine="708"/>
        <w:jc w:val="both"/>
        <w:rPr>
          <w:rFonts w:ascii="Times New Roman" w:hAnsi="Times New Roman" w:cs="Times New Roman"/>
          <w:sz w:val="24"/>
          <w:szCs w:val="24"/>
        </w:rPr>
      </w:pPr>
      <w:r w:rsidRPr="007B0399">
        <w:rPr>
          <w:rFonts w:ascii="Times New Roman" w:hAnsi="Times New Roman" w:cs="Times New Roman"/>
          <w:sz w:val="24"/>
          <w:szCs w:val="24"/>
        </w:rPr>
        <w:t xml:space="preserve">Tijekom zaprimanja dokumentacije za prijavu djece u vrtić, pregledani su priloženi upitnici o djeci i nalazi. Roditelje i djecu pozivali smo na inicijalne razgovore s ciljem izmjene važnih informacija o djetetu, procjene individualnih razvojnih potreba djeteta i uključivanja u odgovarajući program odgoja i obrazovanja. </w:t>
      </w:r>
    </w:p>
    <w:p w:rsidR="007B0399" w:rsidRPr="007B0399" w:rsidRDefault="007B0399" w:rsidP="007B0399">
      <w:pPr>
        <w:spacing w:line="360" w:lineRule="auto"/>
        <w:ind w:firstLine="708"/>
        <w:jc w:val="both"/>
        <w:rPr>
          <w:rFonts w:ascii="Times New Roman" w:hAnsi="Times New Roman" w:cs="Times New Roman"/>
          <w:sz w:val="24"/>
          <w:szCs w:val="24"/>
        </w:rPr>
      </w:pPr>
      <w:r w:rsidRPr="007B0399">
        <w:rPr>
          <w:rFonts w:ascii="Times New Roman" w:hAnsi="Times New Roman" w:cs="Times New Roman"/>
          <w:sz w:val="24"/>
          <w:szCs w:val="24"/>
        </w:rPr>
        <w:lastRenderedPageBreak/>
        <w:t>Djeca će biti kontinuirano praćena od početka perioda adaptacije od strane odgojitelja i članova stručnog tima. Identificirana djeca sa sumnjom na teškoće bit će upućena na daljnju kliničku procjenu. Za svako dijete s nalazom, otvoren je dosje u kojem će se tijekom pedagoške godine dokumentirati svi relevantni podaci o djetetu, nalazi, oblici rada, razgovori s odgojiteljima i roditeljima. U suradnji s odgojiteljima i roditeljima bit će osmišljeni planovi podrške za djecu s teškoćama u razvoju s ciljem poticanja cjelovitog razvoja i napretka te za potencijalno darovitu djecu s ciljem obogaćivanja odgojno-obrazovnog programa. Djeca s posebnim potrebama bit će obuhvaćena nekim od oblika stručne pomoći (psihodijagnostički postupak, individualni rad u vrtiću, savjetodavni rad s roditeljima, upućivanje u specijalizirane ustanove), najčešće od strane psihologa i edukacijskog rehabilitatora, u suradnji s odgojiteljima, kao i obradom i tretmanom u specijaliziranim ustanovama.</w:t>
      </w:r>
    </w:p>
    <w:p w:rsidR="007B0399" w:rsidRPr="007B0399" w:rsidRDefault="007B0399" w:rsidP="007B0399">
      <w:pPr>
        <w:spacing w:line="360" w:lineRule="auto"/>
        <w:ind w:firstLine="708"/>
        <w:jc w:val="both"/>
        <w:rPr>
          <w:rFonts w:ascii="Times New Roman" w:hAnsi="Times New Roman" w:cs="Times New Roman"/>
          <w:sz w:val="24"/>
          <w:szCs w:val="24"/>
        </w:rPr>
      </w:pPr>
      <w:r w:rsidRPr="007B0399">
        <w:rPr>
          <w:rFonts w:ascii="Times New Roman" w:hAnsi="Times New Roman" w:cs="Times New Roman"/>
          <w:sz w:val="24"/>
          <w:szCs w:val="24"/>
        </w:rPr>
        <w:t xml:space="preserve">Ove pedagoške godine, u redovnim programima boravi ukupno 38 djece s određenim teškoćama u razvoju, dok je u skupinama s posebnim programom 9 djece s uočenim značajnim odstupanjima u govorno-jezičnom, psihomotornom i/ili socioemocionalnom razvoju, a kojima će biti potrebno pojačano praćenje i individualizirani pristup te pojačana suradnja s roditeljima. Ukupno 16 djece ima Nalaz i mišljenje o težini i vrsti invaliditeta – oštećenju funkcionalnih sposobnosti Zavoda za vještačenje, profesionalnu rehabilitaciju i zapošljavanje osoba s </w:t>
      </w:r>
      <w:r w:rsidRPr="007B0399">
        <w:rPr>
          <w:rFonts w:ascii="Times New Roman" w:hAnsi="Times New Roman" w:cs="Times New Roman"/>
          <w:color w:val="000000" w:themeColor="text1"/>
          <w:sz w:val="24"/>
          <w:szCs w:val="24"/>
        </w:rPr>
        <w:t>invaliditetom, dok dvoje djece čeka rješenje.</w:t>
      </w:r>
      <w:r w:rsidRPr="007B0399">
        <w:rPr>
          <w:rFonts w:ascii="Times New Roman" w:hAnsi="Times New Roman" w:cs="Times New Roman"/>
          <w:sz w:val="24"/>
          <w:szCs w:val="24"/>
        </w:rPr>
        <w:t xml:space="preserve"> Prošle pedagoške godine identificirano je petero potencijalno darovite djece koja nastavljaju pohađati program vrtića. Devet djece odgođen je upis u prvi razred osnovne škole.</w:t>
      </w:r>
    </w:p>
    <w:p w:rsidR="007B0399" w:rsidRPr="007B0399" w:rsidRDefault="007B0399" w:rsidP="007B0399">
      <w:pPr>
        <w:spacing w:line="360" w:lineRule="auto"/>
        <w:ind w:firstLine="708"/>
        <w:jc w:val="both"/>
        <w:rPr>
          <w:rFonts w:ascii="Times New Roman" w:hAnsi="Times New Roman" w:cs="Times New Roman"/>
          <w:sz w:val="24"/>
          <w:szCs w:val="24"/>
        </w:rPr>
      </w:pPr>
      <w:r w:rsidRPr="007B0399">
        <w:rPr>
          <w:rFonts w:ascii="Times New Roman" w:hAnsi="Times New Roman" w:cs="Times New Roman"/>
          <w:sz w:val="24"/>
          <w:szCs w:val="24"/>
        </w:rPr>
        <w:t xml:space="preserve">Tijekom pedagoške godine kontinuirano radimo na suradnji s roditeljima. Ove pedagoške godine, početkom listopada kreće ciklus radionica „Rastimo zajedno plus“. Roditeljima je predstavljen program i dobrobit uključivanja. Organizirano je psihološko, rehabilitacijsko i zdravstveno savjetovalište te su roditelji pozvani da se u slučaju potrebe obrate na kontakte koji su stavljeni na oglasne ploče odgojnih skupina u PPO-ima. </w:t>
      </w:r>
    </w:p>
    <w:p w:rsidR="007B0399" w:rsidRPr="007B0399" w:rsidRDefault="007B0399" w:rsidP="007B0399">
      <w:pPr>
        <w:spacing w:line="256" w:lineRule="auto"/>
        <w:rPr>
          <w:rFonts w:ascii="Times New Roman" w:eastAsia="Times New Roman" w:hAnsi="Times New Roman" w:cs="Times New Roman"/>
          <w:b/>
          <w:bCs/>
          <w:color w:val="ED7D31" w:themeColor="accent2"/>
          <w:sz w:val="24"/>
          <w:szCs w:val="24"/>
          <w:lang w:val="en-GB"/>
        </w:rPr>
      </w:pPr>
    </w:p>
    <w:p w:rsidR="007B0399" w:rsidRPr="007B0399" w:rsidRDefault="007B0399" w:rsidP="002E0545">
      <w:pPr>
        <w:keepNext/>
        <w:keepLines/>
        <w:numPr>
          <w:ilvl w:val="1"/>
          <w:numId w:val="152"/>
        </w:numPr>
        <w:spacing w:before="40" w:after="240" w:line="240" w:lineRule="auto"/>
        <w:outlineLvl w:val="1"/>
        <w:rPr>
          <w:rFonts w:ascii="Times New Roman" w:eastAsia="Times New Roman" w:hAnsi="Times New Roman" w:cs="Times New Roman"/>
          <w:i/>
          <w:iCs/>
          <w:sz w:val="28"/>
          <w:szCs w:val="28"/>
          <w:lang w:val="en-GB" w:eastAsia="ar-SA"/>
        </w:rPr>
      </w:pPr>
      <w:bookmarkStart w:id="138" w:name="_Toc51671622"/>
      <w:bookmarkStart w:id="139" w:name="_Toc114650583"/>
      <w:r w:rsidRPr="007B0399">
        <w:rPr>
          <w:rFonts w:ascii="Times New Roman" w:eastAsia="Times New Roman" w:hAnsi="Times New Roman" w:cs="Times New Roman"/>
          <w:b/>
          <w:bCs/>
          <w:i/>
          <w:iCs/>
          <w:sz w:val="28"/>
          <w:szCs w:val="28"/>
          <w:lang w:val="en-GB" w:eastAsia="ar-SA"/>
        </w:rPr>
        <w:t>Zdravstvena zaštita djece</w:t>
      </w:r>
      <w:bookmarkEnd w:id="138"/>
      <w:bookmarkEnd w:id="139"/>
    </w:p>
    <w:p w:rsidR="007B0399" w:rsidRDefault="007B0399" w:rsidP="007B0399">
      <w:pPr>
        <w:spacing w:after="240" w:line="360" w:lineRule="auto"/>
        <w:ind w:firstLine="708"/>
        <w:jc w:val="both"/>
        <w:rPr>
          <w:rFonts w:ascii="Times New Roman" w:eastAsia="Arial" w:hAnsi="Times New Roman" w:cs="Times New Roman"/>
          <w:sz w:val="24"/>
          <w:szCs w:val="24"/>
        </w:rPr>
      </w:pPr>
      <w:r w:rsidRPr="007B0399">
        <w:rPr>
          <w:rFonts w:ascii="Times New Roman" w:eastAsia="Arial" w:hAnsi="Times New Roman" w:cs="Times New Roman"/>
          <w:sz w:val="24"/>
          <w:szCs w:val="24"/>
        </w:rPr>
        <w:t>Provodi se prema Programu zdravstvene zaštite djece, higijene i pravilne prehrane djece u dječjim vrtićima  koje je propisalo Ministarstvo zdravstva uz suglasnost Ministra prosvjete i sporta.</w:t>
      </w:r>
    </w:p>
    <w:p w:rsidR="00C75104" w:rsidRPr="007B0399" w:rsidRDefault="00C75104" w:rsidP="007B0399">
      <w:pPr>
        <w:spacing w:after="240" w:line="360" w:lineRule="auto"/>
        <w:ind w:firstLine="708"/>
        <w:jc w:val="both"/>
        <w:rPr>
          <w:rFonts w:ascii="Times New Roman" w:eastAsia="Arial" w:hAnsi="Times New Roman" w:cs="Times New Roman"/>
          <w:sz w:val="24"/>
          <w:szCs w:val="24"/>
        </w:rPr>
      </w:pPr>
    </w:p>
    <w:p w:rsidR="007B0399" w:rsidRPr="007B0399" w:rsidRDefault="007B0399" w:rsidP="002E0545">
      <w:pPr>
        <w:keepNext/>
        <w:keepLines/>
        <w:numPr>
          <w:ilvl w:val="1"/>
          <w:numId w:val="152"/>
        </w:numPr>
        <w:spacing w:before="40" w:after="0" w:line="240" w:lineRule="auto"/>
        <w:outlineLvl w:val="1"/>
        <w:rPr>
          <w:rFonts w:ascii="Times New Roman" w:eastAsia="Arial" w:hAnsi="Times New Roman" w:cs="Times New Roman"/>
          <w:i/>
          <w:iCs/>
          <w:sz w:val="28"/>
          <w:szCs w:val="28"/>
          <w:lang w:val="en-GB" w:eastAsia="ar-SA"/>
        </w:rPr>
      </w:pPr>
      <w:bookmarkStart w:id="140" w:name="_Toc114650584"/>
      <w:r w:rsidRPr="007B0399">
        <w:rPr>
          <w:rFonts w:ascii="Times New Roman" w:eastAsia="Arial" w:hAnsi="Times New Roman" w:cs="Times New Roman"/>
          <w:b/>
          <w:bCs/>
          <w:i/>
          <w:iCs/>
          <w:sz w:val="28"/>
          <w:szCs w:val="28"/>
          <w:lang w:val="en-GB" w:eastAsia="ar-SA"/>
        </w:rPr>
        <w:lastRenderedPageBreak/>
        <w:t>Zdravstvena zaštita i preventivne mjere</w:t>
      </w:r>
      <w:bookmarkEnd w:id="140"/>
    </w:p>
    <w:p w:rsidR="007B0399" w:rsidRPr="007B0399" w:rsidRDefault="007B0399" w:rsidP="007B0399">
      <w:pPr>
        <w:spacing w:line="256" w:lineRule="auto"/>
      </w:pPr>
    </w:p>
    <w:tbl>
      <w:tblPr>
        <w:tblW w:w="0" w:type="auto"/>
        <w:tblCellMar>
          <w:left w:w="10" w:type="dxa"/>
          <w:right w:w="10" w:type="dxa"/>
        </w:tblCellMar>
        <w:tblLook w:val="04A0" w:firstRow="1" w:lastRow="0" w:firstColumn="1" w:lastColumn="0" w:noHBand="0" w:noVBand="1"/>
      </w:tblPr>
      <w:tblGrid>
        <w:gridCol w:w="1913"/>
        <w:gridCol w:w="3910"/>
        <w:gridCol w:w="26"/>
        <w:gridCol w:w="1675"/>
        <w:gridCol w:w="1538"/>
      </w:tblGrid>
      <w:tr w:rsidR="007B0399" w:rsidRPr="007B0399" w:rsidTr="00ED4E28">
        <w:tc>
          <w:tcPr>
            <w:tcW w:w="0" w:type="auto"/>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hideMark/>
          </w:tcPr>
          <w:p w:rsidR="007B0399" w:rsidRPr="007B0399" w:rsidRDefault="007B0399" w:rsidP="007B0399">
            <w:pPr>
              <w:spacing w:line="256" w:lineRule="auto"/>
              <w:jc w:val="center"/>
              <w:rPr>
                <w:rFonts w:ascii="Times New Roman" w:hAnsi="Times New Roman" w:cs="Times New Roman"/>
                <w:i/>
                <w:iCs/>
                <w:sz w:val="24"/>
                <w:szCs w:val="24"/>
              </w:rPr>
            </w:pPr>
            <w:r w:rsidRPr="007B0399">
              <w:rPr>
                <w:rFonts w:ascii="Times New Roman" w:hAnsi="Times New Roman" w:cs="Times New Roman"/>
                <w:i/>
                <w:iCs/>
                <w:sz w:val="24"/>
                <w:szCs w:val="24"/>
              </w:rPr>
              <w:t>Područje rada</w:t>
            </w:r>
          </w:p>
        </w:tc>
        <w:tc>
          <w:tcPr>
            <w:tcW w:w="0" w:type="auto"/>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hideMark/>
          </w:tcPr>
          <w:p w:rsidR="007B0399" w:rsidRPr="007B0399" w:rsidRDefault="007B0399" w:rsidP="007B0399">
            <w:pPr>
              <w:spacing w:line="256" w:lineRule="auto"/>
              <w:jc w:val="center"/>
              <w:rPr>
                <w:rFonts w:ascii="Times New Roman" w:hAnsi="Times New Roman" w:cs="Times New Roman"/>
                <w:i/>
                <w:iCs/>
                <w:sz w:val="24"/>
                <w:szCs w:val="24"/>
              </w:rPr>
            </w:pPr>
            <w:r w:rsidRPr="007B0399">
              <w:rPr>
                <w:rFonts w:ascii="Times New Roman" w:hAnsi="Times New Roman" w:cs="Times New Roman"/>
                <w:i/>
                <w:iCs/>
                <w:sz w:val="24"/>
                <w:szCs w:val="24"/>
              </w:rPr>
              <w:t>Sadržaji rada</w:t>
            </w:r>
          </w:p>
        </w:tc>
        <w:tc>
          <w:tcPr>
            <w:tcW w:w="0" w:type="auto"/>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7B0399" w:rsidRPr="007B0399" w:rsidRDefault="007B0399" w:rsidP="007B0399">
            <w:pPr>
              <w:spacing w:line="256" w:lineRule="auto"/>
              <w:jc w:val="center"/>
              <w:rPr>
                <w:rFonts w:ascii="Times New Roman" w:hAnsi="Times New Roman" w:cs="Times New Roman"/>
                <w:i/>
                <w:iCs/>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hideMark/>
          </w:tcPr>
          <w:p w:rsidR="007B0399" w:rsidRPr="007B0399" w:rsidRDefault="007B0399" w:rsidP="007B0399">
            <w:pPr>
              <w:spacing w:line="256" w:lineRule="auto"/>
              <w:jc w:val="center"/>
              <w:rPr>
                <w:rFonts w:ascii="Times New Roman" w:hAnsi="Times New Roman" w:cs="Times New Roman"/>
                <w:i/>
                <w:iCs/>
                <w:sz w:val="24"/>
                <w:szCs w:val="24"/>
              </w:rPr>
            </w:pPr>
            <w:r w:rsidRPr="007B0399">
              <w:rPr>
                <w:rFonts w:ascii="Times New Roman" w:hAnsi="Times New Roman" w:cs="Times New Roman"/>
                <w:i/>
                <w:iCs/>
                <w:sz w:val="24"/>
                <w:szCs w:val="24"/>
              </w:rPr>
              <w:t>Nositelji</w:t>
            </w:r>
          </w:p>
        </w:tc>
        <w:tc>
          <w:tcPr>
            <w:tcW w:w="0" w:type="auto"/>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hideMark/>
          </w:tcPr>
          <w:p w:rsidR="007B0399" w:rsidRPr="007B0399" w:rsidRDefault="007B0399" w:rsidP="007B0399">
            <w:pPr>
              <w:spacing w:line="256" w:lineRule="auto"/>
              <w:jc w:val="center"/>
              <w:rPr>
                <w:rFonts w:ascii="Times New Roman" w:hAnsi="Times New Roman" w:cs="Times New Roman"/>
                <w:i/>
                <w:iCs/>
                <w:sz w:val="24"/>
                <w:szCs w:val="24"/>
              </w:rPr>
            </w:pPr>
            <w:r w:rsidRPr="007B0399">
              <w:rPr>
                <w:rFonts w:ascii="Times New Roman" w:hAnsi="Times New Roman" w:cs="Times New Roman"/>
                <w:i/>
                <w:iCs/>
                <w:sz w:val="24"/>
                <w:szCs w:val="24"/>
              </w:rPr>
              <w:t>Vrijeme provedbe</w:t>
            </w:r>
          </w:p>
        </w:tc>
      </w:tr>
      <w:tr w:rsidR="007B0399" w:rsidRPr="007B0399" w:rsidTr="00ED4E2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0399" w:rsidRPr="007B0399" w:rsidRDefault="007B0399" w:rsidP="007B0399">
            <w:pPr>
              <w:spacing w:after="0" w:line="360"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Zdravstvena zaštita i preventivne mjere</w:t>
            </w:r>
          </w:p>
          <w:p w:rsidR="007B0399" w:rsidRPr="007B0399" w:rsidRDefault="007B0399" w:rsidP="007B0399">
            <w:pPr>
              <w:spacing w:after="0" w:line="360" w:lineRule="auto"/>
              <w:rPr>
                <w:rFonts w:ascii="Times New Roman" w:eastAsia="Arial" w:hAnsi="Times New Roman" w:cs="Times New Roman"/>
                <w:sz w:val="24"/>
                <w:szCs w:val="24"/>
              </w:rPr>
            </w:pPr>
          </w:p>
          <w:p w:rsidR="007B0399" w:rsidRPr="007B0399" w:rsidRDefault="007B0399" w:rsidP="007B0399">
            <w:pPr>
              <w:spacing w:after="0" w:line="360" w:lineRule="auto"/>
              <w:rPr>
                <w:rFonts w:ascii="Times New Roman" w:eastAsia="Arial" w:hAnsi="Times New Roman" w:cs="Times New Roman"/>
                <w:sz w:val="24"/>
                <w:szCs w:val="24"/>
              </w:rPr>
            </w:pPr>
          </w:p>
          <w:p w:rsidR="007B0399" w:rsidRPr="007B0399" w:rsidRDefault="007B0399" w:rsidP="007B0399">
            <w:pPr>
              <w:spacing w:after="0" w:line="36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0399" w:rsidRPr="007B0399" w:rsidRDefault="007B0399" w:rsidP="002E0545">
            <w:pPr>
              <w:numPr>
                <w:ilvl w:val="0"/>
                <w:numId w:val="153"/>
              </w:numPr>
              <w:tabs>
                <w:tab w:val="left" w:pos="780"/>
              </w:tabs>
              <w:spacing w:after="0" w:line="360" w:lineRule="auto"/>
              <w:contextualSpacing/>
              <w:rPr>
                <w:rFonts w:ascii="Times New Roman" w:eastAsia="Arial" w:hAnsi="Times New Roman" w:cs="Times New Roman"/>
                <w:sz w:val="24"/>
                <w:szCs w:val="24"/>
              </w:rPr>
            </w:pPr>
            <w:r w:rsidRPr="007B0399">
              <w:rPr>
                <w:rFonts w:ascii="Times New Roman" w:eastAsia="Arial" w:hAnsi="Times New Roman" w:cs="Times New Roman"/>
                <w:sz w:val="24"/>
                <w:szCs w:val="24"/>
              </w:rPr>
              <w:t>prikupljanje liječničkih potvrda</w:t>
            </w:r>
          </w:p>
          <w:p w:rsidR="007B0399" w:rsidRPr="007B0399" w:rsidRDefault="007B0399" w:rsidP="002E0545">
            <w:pPr>
              <w:numPr>
                <w:ilvl w:val="0"/>
                <w:numId w:val="153"/>
              </w:numPr>
              <w:tabs>
                <w:tab w:val="left" w:pos="780"/>
              </w:tabs>
              <w:spacing w:after="0" w:line="360" w:lineRule="auto"/>
              <w:contextualSpacing/>
              <w:rPr>
                <w:rFonts w:ascii="Times New Roman" w:eastAsia="Arial" w:hAnsi="Times New Roman" w:cs="Times New Roman"/>
                <w:sz w:val="24"/>
                <w:szCs w:val="24"/>
              </w:rPr>
            </w:pPr>
            <w:r w:rsidRPr="007B0399">
              <w:rPr>
                <w:rFonts w:ascii="Times New Roman" w:eastAsia="Arial" w:hAnsi="Times New Roman" w:cs="Times New Roman"/>
                <w:sz w:val="24"/>
                <w:szCs w:val="24"/>
              </w:rPr>
              <w:t>inicijalni razgovori s roditeljima novoupisane djece, za djecu s zdravstvenim i drugim posebnim potrebama u razvoju</w:t>
            </w:r>
          </w:p>
          <w:p w:rsidR="007B0399" w:rsidRPr="007B0399" w:rsidRDefault="007B0399" w:rsidP="002E0545">
            <w:pPr>
              <w:numPr>
                <w:ilvl w:val="0"/>
                <w:numId w:val="153"/>
              </w:numPr>
              <w:tabs>
                <w:tab w:val="left" w:pos="780"/>
              </w:tabs>
              <w:spacing w:after="0" w:line="360" w:lineRule="auto"/>
              <w:contextualSpacing/>
              <w:rPr>
                <w:rFonts w:ascii="Times New Roman" w:eastAsia="Arial" w:hAnsi="Times New Roman" w:cs="Times New Roman"/>
                <w:sz w:val="24"/>
                <w:szCs w:val="24"/>
              </w:rPr>
            </w:pPr>
            <w:r w:rsidRPr="007B0399">
              <w:rPr>
                <w:rFonts w:ascii="Times New Roman" w:eastAsia="Arial" w:hAnsi="Times New Roman" w:cs="Times New Roman"/>
                <w:sz w:val="24"/>
                <w:szCs w:val="24"/>
              </w:rPr>
              <w:t>informiranje roditelja o zdravstvenoj zaštiti, prehrani, praćenju pobola, postupanju kod ozljeda djeteta u vrtiću</w:t>
            </w:r>
          </w:p>
          <w:p w:rsidR="007B0399" w:rsidRPr="007B0399" w:rsidRDefault="007B0399" w:rsidP="002E0545">
            <w:pPr>
              <w:numPr>
                <w:ilvl w:val="0"/>
                <w:numId w:val="153"/>
              </w:numPr>
              <w:tabs>
                <w:tab w:val="left" w:pos="780"/>
              </w:tabs>
              <w:spacing w:after="0" w:line="360" w:lineRule="auto"/>
              <w:contextualSpacing/>
              <w:rPr>
                <w:rFonts w:ascii="Times New Roman" w:eastAsia="Arial" w:hAnsi="Times New Roman" w:cs="Times New Roman"/>
                <w:sz w:val="24"/>
                <w:szCs w:val="24"/>
              </w:rPr>
            </w:pPr>
            <w:r w:rsidRPr="007B0399">
              <w:rPr>
                <w:rFonts w:ascii="Times New Roman" w:eastAsia="Arial" w:hAnsi="Times New Roman" w:cs="Times New Roman"/>
                <w:sz w:val="24"/>
                <w:szCs w:val="24"/>
              </w:rPr>
              <w:t>upoznavanje odgojitelja s određenim zdravstvenim problemom koji su uočeni kod djeteta i edukacija istih</w:t>
            </w:r>
          </w:p>
          <w:p w:rsidR="007B0399" w:rsidRPr="007B0399" w:rsidRDefault="007B0399" w:rsidP="002E0545">
            <w:pPr>
              <w:numPr>
                <w:ilvl w:val="0"/>
                <w:numId w:val="153"/>
              </w:numPr>
              <w:tabs>
                <w:tab w:val="left" w:pos="780"/>
              </w:tabs>
              <w:spacing w:after="0" w:line="360" w:lineRule="auto"/>
              <w:contextualSpacing/>
              <w:rPr>
                <w:rFonts w:ascii="Times New Roman" w:eastAsia="Arial" w:hAnsi="Times New Roman" w:cs="Times New Roman"/>
                <w:sz w:val="24"/>
                <w:szCs w:val="24"/>
              </w:rPr>
            </w:pPr>
            <w:r w:rsidRPr="007B0399">
              <w:rPr>
                <w:rFonts w:ascii="Times New Roman" w:eastAsia="Arial" w:hAnsi="Times New Roman" w:cs="Times New Roman"/>
                <w:sz w:val="24"/>
                <w:szCs w:val="24"/>
              </w:rPr>
              <w:t>praćenje i evidentiranje izbivanja djece iz vrtića</w:t>
            </w:r>
          </w:p>
          <w:p w:rsidR="007B0399" w:rsidRPr="007B0399" w:rsidRDefault="007B0399" w:rsidP="002E0545">
            <w:pPr>
              <w:numPr>
                <w:ilvl w:val="0"/>
                <w:numId w:val="153"/>
              </w:numPr>
              <w:tabs>
                <w:tab w:val="left" w:pos="780"/>
              </w:tabs>
              <w:spacing w:after="0" w:line="360" w:lineRule="auto"/>
              <w:contextualSpacing/>
              <w:rPr>
                <w:rFonts w:ascii="Times New Roman" w:eastAsia="Arial" w:hAnsi="Times New Roman" w:cs="Times New Roman"/>
                <w:sz w:val="24"/>
                <w:szCs w:val="24"/>
              </w:rPr>
            </w:pPr>
            <w:r w:rsidRPr="007B0399">
              <w:rPr>
                <w:rFonts w:ascii="Times New Roman" w:eastAsia="Arial" w:hAnsi="Times New Roman" w:cs="Times New Roman"/>
                <w:sz w:val="24"/>
                <w:szCs w:val="24"/>
              </w:rPr>
              <w:t>praćenje epidemiološke situacije i postupanje prema uputama epidemiologa</w:t>
            </w:r>
          </w:p>
          <w:p w:rsidR="007B0399" w:rsidRPr="007B0399" w:rsidRDefault="007B0399" w:rsidP="002E0545">
            <w:pPr>
              <w:numPr>
                <w:ilvl w:val="0"/>
                <w:numId w:val="153"/>
              </w:numPr>
              <w:tabs>
                <w:tab w:val="left" w:pos="780"/>
              </w:tabs>
              <w:spacing w:after="0" w:line="360" w:lineRule="auto"/>
              <w:contextualSpacing/>
              <w:rPr>
                <w:rFonts w:ascii="Times New Roman" w:eastAsia="Arial" w:hAnsi="Times New Roman" w:cs="Times New Roman"/>
                <w:sz w:val="24"/>
                <w:szCs w:val="24"/>
              </w:rPr>
            </w:pPr>
            <w:r w:rsidRPr="007B0399">
              <w:rPr>
                <w:rFonts w:ascii="Times New Roman" w:eastAsia="Arial" w:hAnsi="Times New Roman" w:cs="Times New Roman"/>
                <w:sz w:val="24"/>
                <w:szCs w:val="24"/>
              </w:rPr>
              <w:t xml:space="preserve">praćenje rasta i razvoja djece </w:t>
            </w:r>
          </w:p>
          <w:p w:rsidR="007B0399" w:rsidRPr="007B0399" w:rsidRDefault="007B0399" w:rsidP="002E0545">
            <w:pPr>
              <w:numPr>
                <w:ilvl w:val="0"/>
                <w:numId w:val="153"/>
              </w:numPr>
              <w:tabs>
                <w:tab w:val="left" w:pos="780"/>
              </w:tabs>
              <w:spacing w:after="0" w:line="360" w:lineRule="auto"/>
              <w:contextualSpacing/>
              <w:rPr>
                <w:rFonts w:ascii="Times New Roman" w:eastAsia="Arial" w:hAnsi="Times New Roman" w:cs="Times New Roman"/>
                <w:sz w:val="24"/>
                <w:szCs w:val="24"/>
              </w:rPr>
            </w:pPr>
            <w:r w:rsidRPr="007B0399">
              <w:rPr>
                <w:rFonts w:ascii="Times New Roman" w:eastAsia="Arial" w:hAnsi="Times New Roman" w:cs="Times New Roman"/>
                <w:sz w:val="24"/>
                <w:szCs w:val="24"/>
              </w:rPr>
              <w:t>pružanje prve pomoći</w:t>
            </w:r>
          </w:p>
          <w:p w:rsidR="007B0399" w:rsidRPr="007B0399" w:rsidRDefault="007B0399" w:rsidP="002E0545">
            <w:pPr>
              <w:numPr>
                <w:ilvl w:val="0"/>
                <w:numId w:val="153"/>
              </w:numPr>
              <w:tabs>
                <w:tab w:val="left" w:pos="780"/>
              </w:tabs>
              <w:spacing w:after="0" w:line="360" w:lineRule="auto"/>
              <w:contextualSpacing/>
              <w:rPr>
                <w:rFonts w:ascii="Times New Roman" w:eastAsia="Arial" w:hAnsi="Times New Roman" w:cs="Times New Roman"/>
                <w:sz w:val="24"/>
                <w:szCs w:val="24"/>
              </w:rPr>
            </w:pPr>
            <w:r w:rsidRPr="007B0399">
              <w:rPr>
                <w:rFonts w:ascii="Times New Roman" w:eastAsia="Arial" w:hAnsi="Times New Roman" w:cs="Times New Roman"/>
                <w:sz w:val="24"/>
                <w:szCs w:val="24"/>
              </w:rPr>
              <w:t>nabava higijensko - sanitetskog materijala</w:t>
            </w:r>
          </w:p>
          <w:p w:rsidR="007B0399" w:rsidRPr="007B0399" w:rsidRDefault="007B0399" w:rsidP="002E0545">
            <w:pPr>
              <w:numPr>
                <w:ilvl w:val="0"/>
                <w:numId w:val="153"/>
              </w:numPr>
              <w:tabs>
                <w:tab w:val="left" w:pos="780"/>
              </w:tabs>
              <w:spacing w:after="0" w:line="360" w:lineRule="auto"/>
              <w:contextualSpacing/>
              <w:rPr>
                <w:rFonts w:ascii="Times New Roman" w:eastAsia="Arial" w:hAnsi="Times New Roman" w:cs="Times New Roman"/>
                <w:sz w:val="24"/>
                <w:szCs w:val="24"/>
              </w:rPr>
            </w:pPr>
            <w:r w:rsidRPr="007B0399">
              <w:rPr>
                <w:rFonts w:ascii="Times New Roman" w:eastAsia="Arial" w:hAnsi="Times New Roman" w:cs="Times New Roman"/>
                <w:sz w:val="24"/>
                <w:szCs w:val="24"/>
              </w:rPr>
              <w:t xml:space="preserve">zdravstveni odgoj djece, zaposlenika i roditelja </w:t>
            </w:r>
          </w:p>
          <w:p w:rsidR="007B0399" w:rsidRPr="007B0399" w:rsidRDefault="007B0399" w:rsidP="002E0545">
            <w:pPr>
              <w:numPr>
                <w:ilvl w:val="0"/>
                <w:numId w:val="153"/>
              </w:numPr>
              <w:tabs>
                <w:tab w:val="left" w:pos="780"/>
              </w:tabs>
              <w:spacing w:after="0" w:line="360" w:lineRule="auto"/>
              <w:contextualSpacing/>
              <w:rPr>
                <w:rFonts w:ascii="Times New Roman" w:eastAsia="Arial" w:hAnsi="Times New Roman" w:cs="Times New Roman"/>
                <w:sz w:val="24"/>
                <w:szCs w:val="24"/>
              </w:rPr>
            </w:pPr>
            <w:r w:rsidRPr="007B0399">
              <w:rPr>
                <w:rFonts w:ascii="Times New Roman" w:eastAsia="Arial" w:hAnsi="Times New Roman" w:cs="Times New Roman"/>
                <w:sz w:val="24"/>
                <w:szCs w:val="24"/>
              </w:rPr>
              <w:t>zdravstveni pregled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7B0399" w:rsidRPr="007B0399" w:rsidRDefault="007B0399" w:rsidP="007B0399">
            <w:pPr>
              <w:spacing w:after="0" w:line="256" w:lineRule="auto"/>
              <w:rPr>
                <w:rFonts w:ascii="Times New Roman" w:eastAsia="Arial"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0399" w:rsidRPr="007B0399" w:rsidRDefault="007B0399" w:rsidP="007B0399">
            <w:pPr>
              <w:spacing w:after="0" w:line="256"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Voditeljica</w:t>
            </w:r>
          </w:p>
          <w:p w:rsidR="007B0399" w:rsidRPr="007B0399" w:rsidRDefault="007B0399" w:rsidP="007B0399">
            <w:pPr>
              <w:spacing w:after="0" w:line="256"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stručni tim</w:t>
            </w:r>
          </w:p>
          <w:p w:rsidR="007B0399" w:rsidRPr="007B0399" w:rsidRDefault="007B0399" w:rsidP="007B0399">
            <w:pPr>
              <w:spacing w:after="0" w:line="256"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stručni tim</w:t>
            </w: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zdravstvena voditeljica</w:t>
            </w:r>
          </w:p>
          <w:p w:rsidR="007B0399" w:rsidRPr="007B0399" w:rsidRDefault="007B0399" w:rsidP="007B0399">
            <w:pPr>
              <w:spacing w:after="0" w:line="256"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odgojitelji</w:t>
            </w:r>
          </w:p>
          <w:p w:rsidR="007B0399" w:rsidRPr="007B0399" w:rsidRDefault="007B0399" w:rsidP="007B0399">
            <w:pPr>
              <w:spacing w:after="0" w:line="256" w:lineRule="auto"/>
              <w:rPr>
                <w:rFonts w:ascii="Times New Roman" w:hAnsi="Times New Roman" w:cs="Times New Roman"/>
                <w:sz w:val="24"/>
                <w:szCs w:val="24"/>
              </w:rPr>
            </w:pPr>
            <w:r w:rsidRPr="007B0399">
              <w:rPr>
                <w:rFonts w:ascii="Times New Roman" w:hAnsi="Times New Roman" w:cs="Times New Roman"/>
                <w:sz w:val="24"/>
                <w:szCs w:val="24"/>
              </w:rPr>
              <w:t xml:space="preserve">voditeljica </w:t>
            </w:r>
          </w:p>
          <w:p w:rsidR="007B0399" w:rsidRPr="007B0399" w:rsidRDefault="007B0399" w:rsidP="007B0399">
            <w:pPr>
              <w:spacing w:after="0" w:line="256" w:lineRule="auto"/>
              <w:rPr>
                <w:rFonts w:ascii="Times New Roman" w:hAnsi="Times New Roman" w:cs="Times New Roman"/>
                <w:sz w:val="24"/>
                <w:szCs w:val="24"/>
              </w:rPr>
            </w:pPr>
            <w:r w:rsidRPr="007B0399">
              <w:rPr>
                <w:rFonts w:ascii="Times New Roman" w:hAnsi="Times New Roman" w:cs="Times New Roman"/>
                <w:sz w:val="24"/>
                <w:szCs w:val="24"/>
              </w:rPr>
              <w:t>zdravstvena voditeljica</w:t>
            </w:r>
          </w:p>
          <w:p w:rsidR="007B0399" w:rsidRPr="007B0399" w:rsidRDefault="007B0399" w:rsidP="007B0399">
            <w:pPr>
              <w:spacing w:after="0" w:line="256" w:lineRule="auto"/>
              <w:rPr>
                <w:rFonts w:ascii="Times New Roman" w:hAnsi="Times New Roman" w:cs="Times New Roman"/>
                <w:sz w:val="24"/>
                <w:szCs w:val="24"/>
              </w:rPr>
            </w:pPr>
            <w:r w:rsidRPr="007B0399">
              <w:rPr>
                <w:rFonts w:ascii="Times New Roman" w:hAnsi="Times New Roman" w:cs="Times New Roman"/>
                <w:sz w:val="24"/>
                <w:szCs w:val="24"/>
              </w:rPr>
              <w:t>odgojitelji</w:t>
            </w:r>
          </w:p>
          <w:p w:rsidR="007B0399" w:rsidRPr="007B0399" w:rsidRDefault="007B0399" w:rsidP="007B0399">
            <w:pPr>
              <w:spacing w:after="0" w:line="256" w:lineRule="auto"/>
              <w:rPr>
                <w:rFonts w:ascii="Times New Roman" w:hAnsi="Times New Roman" w:cs="Times New Roman"/>
                <w:sz w:val="24"/>
                <w:szCs w:val="24"/>
              </w:rPr>
            </w:pPr>
          </w:p>
          <w:p w:rsidR="007B0399" w:rsidRPr="007B0399" w:rsidRDefault="007B0399" w:rsidP="007B0399">
            <w:pPr>
              <w:spacing w:after="0" w:line="256" w:lineRule="auto"/>
              <w:rPr>
                <w:rFonts w:ascii="Times New Roman" w:hAnsi="Times New Roman" w:cs="Times New Roman"/>
                <w:sz w:val="24"/>
                <w:szCs w:val="24"/>
              </w:rPr>
            </w:pPr>
          </w:p>
          <w:p w:rsidR="007B0399" w:rsidRPr="007B0399" w:rsidRDefault="007B0399" w:rsidP="007B0399">
            <w:pPr>
              <w:spacing w:after="0" w:line="256" w:lineRule="auto"/>
              <w:rPr>
                <w:rFonts w:ascii="Times New Roman" w:hAnsi="Times New Roman" w:cs="Times New Roman"/>
                <w:sz w:val="24"/>
                <w:szCs w:val="24"/>
              </w:rPr>
            </w:pPr>
            <w:r w:rsidRPr="007B0399">
              <w:rPr>
                <w:rFonts w:ascii="Times New Roman" w:hAnsi="Times New Roman" w:cs="Times New Roman"/>
                <w:sz w:val="24"/>
                <w:szCs w:val="24"/>
              </w:rPr>
              <w:t>zdravstvena voditeljica</w:t>
            </w:r>
          </w:p>
          <w:p w:rsidR="007B0399" w:rsidRPr="007B0399" w:rsidRDefault="007B0399" w:rsidP="007B0399">
            <w:pPr>
              <w:spacing w:after="0" w:line="256" w:lineRule="auto"/>
              <w:rPr>
                <w:rFonts w:ascii="Times New Roman" w:hAnsi="Times New Roman" w:cs="Times New Roman"/>
                <w:sz w:val="24"/>
                <w:szCs w:val="24"/>
              </w:rPr>
            </w:pPr>
            <w:r w:rsidRPr="007B0399">
              <w:rPr>
                <w:rFonts w:ascii="Times New Roman" w:hAnsi="Times New Roman" w:cs="Times New Roman"/>
                <w:sz w:val="24"/>
                <w:szCs w:val="24"/>
              </w:rPr>
              <w:t>odgojitelji</w:t>
            </w:r>
          </w:p>
          <w:p w:rsidR="007B0399" w:rsidRPr="007B0399" w:rsidRDefault="007B0399" w:rsidP="007B0399">
            <w:pPr>
              <w:spacing w:after="0" w:line="256" w:lineRule="auto"/>
              <w:rPr>
                <w:rFonts w:ascii="Times New Roman" w:hAnsi="Times New Roman" w:cs="Times New Roman"/>
                <w:sz w:val="24"/>
                <w:szCs w:val="24"/>
              </w:rPr>
            </w:pPr>
            <w:r w:rsidRPr="007B0399">
              <w:rPr>
                <w:rFonts w:ascii="Times New Roman" w:hAnsi="Times New Roman" w:cs="Times New Roman"/>
                <w:sz w:val="24"/>
                <w:szCs w:val="24"/>
              </w:rPr>
              <w:t>zdravstvena voditeljica</w:t>
            </w:r>
          </w:p>
          <w:p w:rsidR="007B0399" w:rsidRPr="007B0399" w:rsidRDefault="007B0399" w:rsidP="007B0399">
            <w:pPr>
              <w:spacing w:after="0" w:line="256" w:lineRule="auto"/>
              <w:rPr>
                <w:rFonts w:ascii="Times New Roman" w:hAnsi="Times New Roman" w:cs="Times New Roman"/>
                <w:sz w:val="24"/>
                <w:szCs w:val="24"/>
              </w:rPr>
            </w:pPr>
          </w:p>
          <w:p w:rsidR="007B0399" w:rsidRPr="007B0399" w:rsidRDefault="007B0399" w:rsidP="007B0399">
            <w:pPr>
              <w:spacing w:after="0" w:line="256" w:lineRule="auto"/>
              <w:rPr>
                <w:rFonts w:ascii="Times New Roman" w:hAnsi="Times New Roman" w:cs="Times New Roman"/>
                <w:sz w:val="24"/>
                <w:szCs w:val="24"/>
              </w:rPr>
            </w:pPr>
            <w:r w:rsidRPr="007B0399">
              <w:rPr>
                <w:rFonts w:ascii="Times New Roman" w:hAnsi="Times New Roman" w:cs="Times New Roman"/>
                <w:sz w:val="24"/>
                <w:szCs w:val="24"/>
              </w:rPr>
              <w:t>zdravstvena voditeljica</w:t>
            </w:r>
          </w:p>
          <w:p w:rsidR="007B0399" w:rsidRPr="007B0399" w:rsidRDefault="007B0399" w:rsidP="007B0399">
            <w:pPr>
              <w:spacing w:after="0" w:line="256" w:lineRule="auto"/>
              <w:rPr>
                <w:rFonts w:ascii="Times New Roman" w:hAnsi="Times New Roman" w:cs="Times New Roman"/>
                <w:sz w:val="24"/>
                <w:szCs w:val="24"/>
              </w:rPr>
            </w:pPr>
            <w:r w:rsidRPr="007B0399">
              <w:rPr>
                <w:rFonts w:ascii="Times New Roman" w:hAnsi="Times New Roman" w:cs="Times New Roman"/>
                <w:sz w:val="24"/>
                <w:szCs w:val="24"/>
              </w:rPr>
              <w:t>odgojitelji, vanjski suradnici</w:t>
            </w:r>
          </w:p>
          <w:p w:rsidR="007B0399" w:rsidRPr="007B0399" w:rsidRDefault="007B0399" w:rsidP="007B0399">
            <w:pPr>
              <w:spacing w:after="0" w:line="256" w:lineRule="auto"/>
              <w:rPr>
                <w:rFonts w:ascii="Times New Roman" w:hAnsi="Times New Roman" w:cs="Times New Roman"/>
                <w:sz w:val="24"/>
                <w:szCs w:val="24"/>
              </w:rPr>
            </w:pPr>
          </w:p>
          <w:p w:rsidR="007B0399" w:rsidRPr="007B0399" w:rsidRDefault="007B0399" w:rsidP="007B0399">
            <w:pPr>
              <w:spacing w:after="0" w:line="256" w:lineRule="auto"/>
              <w:rPr>
                <w:rFonts w:ascii="Times New Roman" w:hAnsi="Times New Roman" w:cs="Times New Roman"/>
                <w:sz w:val="24"/>
                <w:szCs w:val="24"/>
              </w:rPr>
            </w:pPr>
            <w:r w:rsidRPr="007B0399">
              <w:rPr>
                <w:rFonts w:ascii="Times New Roman" w:hAnsi="Times New Roman" w:cs="Times New Roman"/>
                <w:sz w:val="24"/>
                <w:szCs w:val="24"/>
              </w:rPr>
              <w:t>zdravstvena</w:t>
            </w:r>
          </w:p>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voditeljica</w:t>
            </w:r>
          </w:p>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odgojitelji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0399" w:rsidRPr="007B0399" w:rsidRDefault="007B0399" w:rsidP="007B0399">
            <w:pPr>
              <w:spacing w:after="0" w:line="256"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 xml:space="preserve">Kod upisa </w:t>
            </w:r>
          </w:p>
          <w:p w:rsidR="007B0399" w:rsidRPr="007B0399" w:rsidRDefault="007B0399" w:rsidP="007B0399">
            <w:pPr>
              <w:spacing w:after="0" w:line="256"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kontinuirano</w:t>
            </w:r>
          </w:p>
          <w:p w:rsidR="007B0399" w:rsidRPr="007B0399" w:rsidRDefault="007B0399" w:rsidP="007B0399">
            <w:pPr>
              <w:spacing w:after="0" w:line="256"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kontinuirano</w:t>
            </w: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kontinuirano</w:t>
            </w: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kontinuirano</w:t>
            </w: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kontinuirano</w:t>
            </w: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1x godišnje</w:t>
            </w: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po potrebi</w:t>
            </w: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kontinuirano</w:t>
            </w: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p>
          <w:p w:rsidR="007B0399" w:rsidRPr="007B0399" w:rsidRDefault="007B0399" w:rsidP="007B0399">
            <w:pPr>
              <w:spacing w:after="0" w:line="256"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1x godišnje</w:t>
            </w:r>
          </w:p>
          <w:p w:rsidR="007B0399" w:rsidRPr="007B0399" w:rsidRDefault="007B0399" w:rsidP="007B0399">
            <w:pPr>
              <w:spacing w:after="0" w:line="360" w:lineRule="auto"/>
              <w:rPr>
                <w:rFonts w:ascii="Times New Roman" w:hAnsi="Times New Roman" w:cs="Times New Roman"/>
                <w:sz w:val="24"/>
                <w:szCs w:val="24"/>
              </w:rPr>
            </w:pPr>
          </w:p>
        </w:tc>
      </w:tr>
    </w:tbl>
    <w:p w:rsidR="007B0399" w:rsidRDefault="007B0399" w:rsidP="007B0399">
      <w:pPr>
        <w:spacing w:after="240" w:line="360" w:lineRule="auto"/>
        <w:ind w:firstLine="708"/>
        <w:jc w:val="both"/>
        <w:rPr>
          <w:rFonts w:ascii="Times New Roman" w:eastAsia="Arial" w:hAnsi="Times New Roman" w:cs="Times New Roman"/>
          <w:sz w:val="24"/>
          <w:szCs w:val="24"/>
        </w:rPr>
      </w:pPr>
    </w:p>
    <w:p w:rsidR="00551F0A" w:rsidRPr="007B0399" w:rsidRDefault="00551F0A" w:rsidP="007B0399">
      <w:pPr>
        <w:spacing w:after="240" w:line="360" w:lineRule="auto"/>
        <w:ind w:firstLine="708"/>
        <w:jc w:val="both"/>
        <w:rPr>
          <w:rFonts w:ascii="Times New Roman" w:eastAsia="Arial" w:hAnsi="Times New Roman" w:cs="Times New Roman"/>
          <w:sz w:val="24"/>
          <w:szCs w:val="24"/>
        </w:rPr>
      </w:pPr>
    </w:p>
    <w:p w:rsidR="007B0399" w:rsidRPr="007B0399" w:rsidRDefault="007B0399" w:rsidP="002E0545">
      <w:pPr>
        <w:keepNext/>
        <w:keepLines/>
        <w:numPr>
          <w:ilvl w:val="1"/>
          <w:numId w:val="152"/>
        </w:numPr>
        <w:spacing w:before="40" w:after="0" w:line="240" w:lineRule="auto"/>
        <w:outlineLvl w:val="2"/>
        <w:rPr>
          <w:rFonts w:ascii="Times New Roman" w:eastAsia="Times New Roman" w:hAnsi="Times New Roman" w:cs="Times New Roman"/>
          <w:bCs/>
          <w:sz w:val="24"/>
          <w:szCs w:val="20"/>
          <w:lang w:eastAsia="hr-HR"/>
        </w:rPr>
      </w:pPr>
      <w:bookmarkStart w:id="141" w:name="_Toc51671623"/>
      <w:bookmarkStart w:id="142" w:name="_Toc114650585"/>
      <w:r w:rsidRPr="007B0399">
        <w:rPr>
          <w:rFonts w:ascii="Times New Roman" w:eastAsia="Times New Roman" w:hAnsi="Times New Roman" w:cs="Times New Roman"/>
          <w:b/>
          <w:bCs/>
          <w:sz w:val="24"/>
          <w:szCs w:val="20"/>
          <w:lang w:eastAsia="hr-HR"/>
        </w:rPr>
        <w:lastRenderedPageBreak/>
        <w:t>Organizacija prehrane djece</w:t>
      </w:r>
      <w:bookmarkEnd w:id="141"/>
      <w:bookmarkEnd w:id="142"/>
    </w:p>
    <w:p w:rsidR="007B0399" w:rsidRPr="007B0399" w:rsidRDefault="007B0399" w:rsidP="007B0399">
      <w:pPr>
        <w:spacing w:line="256" w:lineRule="auto"/>
      </w:pPr>
    </w:p>
    <w:p w:rsidR="007B0399" w:rsidRPr="007B0399" w:rsidRDefault="007B0399" w:rsidP="007B0399">
      <w:pPr>
        <w:spacing w:after="240" w:line="360" w:lineRule="auto"/>
        <w:ind w:firstLine="708"/>
        <w:jc w:val="both"/>
        <w:rPr>
          <w:rFonts w:ascii="Times New Roman" w:eastAsia="Arial" w:hAnsi="Times New Roman"/>
          <w:sz w:val="24"/>
          <w:szCs w:val="24"/>
        </w:rPr>
      </w:pPr>
      <w:r w:rsidRPr="007B0399">
        <w:rPr>
          <w:rFonts w:ascii="Times New Roman" w:eastAsia="Arial" w:hAnsi="Times New Roman" w:cs="Times New Roman"/>
          <w:sz w:val="24"/>
          <w:szCs w:val="24"/>
        </w:rPr>
        <w:t>Prehrana djece u vrtiću planirat će se u skladu s propisanim preporukama iz Program zdravstvene zaštite djece, higijene i pravilne prehrane u dječjim vrtićima.</w:t>
      </w:r>
    </w:p>
    <w:p w:rsidR="007B0399" w:rsidRPr="007B0399" w:rsidRDefault="007B0399" w:rsidP="007B0399">
      <w:pPr>
        <w:spacing w:after="240" w:line="360" w:lineRule="auto"/>
        <w:ind w:firstLine="708"/>
        <w:jc w:val="both"/>
        <w:rPr>
          <w:rFonts w:ascii="Times New Roman" w:eastAsia="Arial" w:hAnsi="Times New Roman"/>
          <w:sz w:val="24"/>
          <w:szCs w:val="24"/>
        </w:rPr>
      </w:pPr>
      <w:r w:rsidRPr="007B0399">
        <w:rPr>
          <w:rFonts w:ascii="Times New Roman" w:eastAsia="Arial" w:hAnsi="Times New Roman" w:cs="Times New Roman"/>
          <w:sz w:val="24"/>
          <w:szCs w:val="24"/>
        </w:rPr>
        <w:t>U CPO Turnić organizirani  su programi za djecu od 12 mjeseci do polaska u školu koji obuhvaćaju i programe za smještaj djece sa posebnim potrebama u razvoju.</w:t>
      </w:r>
    </w:p>
    <w:p w:rsidR="007B0399" w:rsidRPr="007B0399" w:rsidRDefault="000005C4" w:rsidP="007B0399">
      <w:pPr>
        <w:spacing w:after="240" w:line="360" w:lineRule="auto"/>
        <w:ind w:firstLine="708"/>
        <w:jc w:val="both"/>
        <w:rPr>
          <w:rFonts w:ascii="Times New Roman" w:eastAsia="Arial" w:hAnsi="Times New Roman"/>
          <w:sz w:val="24"/>
          <w:szCs w:val="24"/>
        </w:rPr>
      </w:pPr>
      <w:r>
        <w:rPr>
          <w:rFonts w:ascii="Times New Roman" w:eastAsia="Arial" w:hAnsi="Times New Roman"/>
          <w:sz w:val="24"/>
          <w:szCs w:val="24"/>
        </w:rPr>
        <w:t>Izrada jelovnika  provodit</w:t>
      </w:r>
      <w:r w:rsidR="007B0399" w:rsidRPr="007B0399">
        <w:rPr>
          <w:rFonts w:ascii="Times New Roman" w:eastAsia="Arial" w:hAnsi="Times New Roman"/>
          <w:sz w:val="24"/>
          <w:szCs w:val="24"/>
        </w:rPr>
        <w:t xml:space="preserve"> će se dva puta godišnje u sezoni proljeće-ljeto i jesen-zima, kako bi u jelovniku bilo zastupljeno čim više sezonskog voća i povrća.</w:t>
      </w:r>
    </w:p>
    <w:p w:rsidR="007B0399" w:rsidRPr="007B0399" w:rsidRDefault="007B0399" w:rsidP="007B0399">
      <w:pPr>
        <w:spacing w:after="240" w:line="360" w:lineRule="auto"/>
        <w:ind w:firstLine="708"/>
        <w:jc w:val="both"/>
        <w:rPr>
          <w:rFonts w:ascii="Times New Roman" w:eastAsia="Arial" w:hAnsi="Times New Roman"/>
          <w:sz w:val="24"/>
          <w:szCs w:val="24"/>
        </w:rPr>
      </w:pPr>
      <w:r w:rsidRPr="007B0399">
        <w:rPr>
          <w:rFonts w:ascii="Times New Roman" w:eastAsia="Arial" w:hAnsi="Times New Roman" w:cs="Times New Roman"/>
          <w:sz w:val="24"/>
          <w:szCs w:val="24"/>
        </w:rPr>
        <w:t xml:space="preserve"> Suradnji s roditeljima na prilagođavanju jelovnika za djecu s posebnim potrebama u prehrani koji se odnosi na  alergije, kronične bolesti i ostale zdravstvene smetnje.</w:t>
      </w:r>
    </w:p>
    <w:p w:rsidR="007B0399" w:rsidRPr="007B0399" w:rsidRDefault="007B0399" w:rsidP="000005C4">
      <w:pPr>
        <w:spacing w:after="240" w:line="360" w:lineRule="auto"/>
        <w:ind w:firstLine="708"/>
        <w:jc w:val="both"/>
        <w:rPr>
          <w:rFonts w:ascii="Times New Roman" w:eastAsia="Arial" w:hAnsi="Times New Roman" w:cs="Times New Roman"/>
          <w:sz w:val="24"/>
          <w:szCs w:val="24"/>
        </w:rPr>
      </w:pPr>
      <w:r w:rsidRPr="007B0399">
        <w:rPr>
          <w:rFonts w:ascii="Times New Roman" w:eastAsia="Arial" w:hAnsi="Times New Roman" w:cs="Times New Roman"/>
          <w:sz w:val="24"/>
          <w:szCs w:val="24"/>
        </w:rPr>
        <w:t>U sve vrtićke kuhinje implementiran je HACCP sustav i sukladno tome provoditi će se organizacija rada, nadzor, korektivne mjere i edukacija osoblja.</w:t>
      </w:r>
    </w:p>
    <w:tbl>
      <w:tblPr>
        <w:tblW w:w="0" w:type="auto"/>
        <w:tblCellMar>
          <w:left w:w="10" w:type="dxa"/>
          <w:right w:w="10" w:type="dxa"/>
        </w:tblCellMar>
        <w:tblLook w:val="04A0" w:firstRow="1" w:lastRow="0" w:firstColumn="1" w:lastColumn="0" w:noHBand="0" w:noVBand="1"/>
      </w:tblPr>
      <w:tblGrid>
        <w:gridCol w:w="1766"/>
        <w:gridCol w:w="4115"/>
        <w:gridCol w:w="1621"/>
        <w:gridCol w:w="1560"/>
      </w:tblGrid>
      <w:tr w:rsidR="007B0399" w:rsidRPr="007B0399" w:rsidTr="00ED4E28">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hideMark/>
          </w:tcPr>
          <w:p w:rsidR="007B0399" w:rsidRPr="007B0399" w:rsidRDefault="007B0399" w:rsidP="007B0399">
            <w:pPr>
              <w:spacing w:line="360" w:lineRule="auto"/>
              <w:jc w:val="center"/>
              <w:rPr>
                <w:rFonts w:ascii="Times New Roman" w:eastAsia="Arial" w:hAnsi="Times New Roman" w:cs="Times New Roman"/>
                <w:bCs/>
                <w:i/>
                <w:iCs/>
                <w:sz w:val="24"/>
                <w:szCs w:val="24"/>
              </w:rPr>
            </w:pPr>
            <w:r w:rsidRPr="007B0399">
              <w:rPr>
                <w:rFonts w:ascii="Times New Roman" w:eastAsia="Arial" w:hAnsi="Times New Roman" w:cs="Times New Roman"/>
                <w:bCs/>
                <w:i/>
                <w:iCs/>
                <w:sz w:val="24"/>
                <w:szCs w:val="24"/>
              </w:rPr>
              <w:t>Područje rada</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hideMark/>
          </w:tcPr>
          <w:p w:rsidR="007B0399" w:rsidRPr="007B0399" w:rsidRDefault="007B0399" w:rsidP="007B0399">
            <w:pPr>
              <w:keepNext/>
              <w:spacing w:line="360" w:lineRule="auto"/>
              <w:jc w:val="center"/>
              <w:rPr>
                <w:rFonts w:ascii="Times New Roman" w:eastAsia="Calibri" w:hAnsi="Times New Roman" w:cs="Times New Roman"/>
                <w:bCs/>
                <w:i/>
                <w:iCs/>
                <w:sz w:val="24"/>
                <w:szCs w:val="24"/>
              </w:rPr>
            </w:pPr>
            <w:r w:rsidRPr="007B0399">
              <w:rPr>
                <w:rFonts w:ascii="Times New Roman" w:eastAsia="Arial" w:hAnsi="Times New Roman" w:cs="Times New Roman"/>
                <w:bCs/>
                <w:i/>
                <w:iCs/>
                <w:sz w:val="24"/>
                <w:szCs w:val="24"/>
              </w:rPr>
              <w:t>Sadržaji rada</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hideMark/>
          </w:tcPr>
          <w:p w:rsidR="007B0399" w:rsidRPr="007B0399" w:rsidRDefault="007B0399" w:rsidP="007B0399">
            <w:pPr>
              <w:spacing w:line="360" w:lineRule="auto"/>
              <w:jc w:val="center"/>
              <w:rPr>
                <w:rFonts w:ascii="Times New Roman" w:eastAsia="Calibri" w:hAnsi="Times New Roman" w:cs="Times New Roman"/>
                <w:bCs/>
                <w:i/>
                <w:iCs/>
                <w:sz w:val="24"/>
                <w:szCs w:val="24"/>
              </w:rPr>
            </w:pPr>
            <w:r w:rsidRPr="007B0399">
              <w:rPr>
                <w:rFonts w:ascii="Times New Roman" w:eastAsia="Arial" w:hAnsi="Times New Roman" w:cs="Times New Roman"/>
                <w:bCs/>
                <w:i/>
                <w:iCs/>
                <w:sz w:val="24"/>
                <w:szCs w:val="24"/>
              </w:rPr>
              <w:t>Nositelji</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hideMark/>
          </w:tcPr>
          <w:p w:rsidR="007B0399" w:rsidRPr="007B0399" w:rsidRDefault="007B0399" w:rsidP="007B0399">
            <w:pPr>
              <w:spacing w:line="360" w:lineRule="auto"/>
              <w:jc w:val="center"/>
              <w:rPr>
                <w:rFonts w:ascii="Times New Roman" w:eastAsia="Calibri" w:hAnsi="Times New Roman" w:cs="Times New Roman"/>
                <w:bCs/>
                <w:i/>
                <w:iCs/>
                <w:sz w:val="24"/>
                <w:szCs w:val="24"/>
              </w:rPr>
            </w:pPr>
            <w:r w:rsidRPr="007B0399">
              <w:rPr>
                <w:rFonts w:ascii="Times New Roman" w:eastAsia="Arial" w:hAnsi="Times New Roman" w:cs="Times New Roman"/>
                <w:bCs/>
                <w:i/>
                <w:iCs/>
                <w:sz w:val="24"/>
                <w:szCs w:val="24"/>
              </w:rPr>
              <w:t>Vrijeme provedbe</w:t>
            </w:r>
          </w:p>
        </w:tc>
      </w:tr>
      <w:tr w:rsidR="007B0399" w:rsidRPr="007B0399" w:rsidTr="00ED4E2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0399" w:rsidRPr="007B0399" w:rsidRDefault="007B0399" w:rsidP="007B0399">
            <w:pPr>
              <w:spacing w:line="360"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Mjere prehrane djece u dječjem vrtiću</w:t>
            </w:r>
          </w:p>
          <w:p w:rsidR="007B0399" w:rsidRPr="007B0399" w:rsidRDefault="007B0399" w:rsidP="007B0399">
            <w:pPr>
              <w:spacing w:line="360" w:lineRule="auto"/>
              <w:rPr>
                <w:rFonts w:ascii="Times New Roman" w:eastAsia="Arial" w:hAnsi="Times New Roman" w:cs="Times New Roman"/>
                <w:sz w:val="24"/>
                <w:szCs w:val="24"/>
              </w:rPr>
            </w:pPr>
          </w:p>
          <w:p w:rsidR="007B0399" w:rsidRPr="007B0399" w:rsidRDefault="007B0399" w:rsidP="007B0399">
            <w:pPr>
              <w:spacing w:line="360" w:lineRule="auto"/>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0399" w:rsidRPr="007B0399" w:rsidRDefault="007B0399" w:rsidP="002E0545">
            <w:pPr>
              <w:numPr>
                <w:ilvl w:val="0"/>
                <w:numId w:val="154"/>
              </w:numPr>
              <w:spacing w:after="0" w:line="360" w:lineRule="auto"/>
              <w:ind w:left="360"/>
              <w:contextualSpacing/>
              <w:rPr>
                <w:rFonts w:ascii="Times New Roman" w:eastAsia="Calibri" w:hAnsi="Times New Roman" w:cs="Times New Roman"/>
                <w:sz w:val="24"/>
                <w:szCs w:val="24"/>
              </w:rPr>
            </w:pPr>
            <w:r w:rsidRPr="007B0399">
              <w:rPr>
                <w:rFonts w:ascii="Times New Roman" w:eastAsia="Calibri" w:hAnsi="Times New Roman" w:cs="Times New Roman"/>
                <w:sz w:val="24"/>
                <w:szCs w:val="24"/>
              </w:rPr>
              <w:t xml:space="preserve">Planiranje prehrane-izrada jelovnika u skladu s prehrambenim standardima za djecu od </w:t>
            </w:r>
          </w:p>
          <w:p w:rsidR="007B0399" w:rsidRPr="007B0399" w:rsidRDefault="007B0399" w:rsidP="007B0399">
            <w:pPr>
              <w:spacing w:line="360" w:lineRule="auto"/>
              <w:ind w:left="360"/>
              <w:contextualSpacing/>
              <w:rPr>
                <w:rFonts w:ascii="Times New Roman" w:eastAsia="Calibri" w:hAnsi="Times New Roman" w:cs="Times New Roman"/>
                <w:sz w:val="24"/>
                <w:szCs w:val="24"/>
              </w:rPr>
            </w:pPr>
            <w:r w:rsidRPr="007B0399">
              <w:rPr>
                <w:rFonts w:ascii="Times New Roman" w:eastAsia="Calibri" w:hAnsi="Times New Roman" w:cs="Times New Roman"/>
                <w:sz w:val="24"/>
                <w:szCs w:val="24"/>
              </w:rPr>
              <w:t>12 mj. do polaska u školu.</w:t>
            </w:r>
          </w:p>
          <w:p w:rsidR="007B0399" w:rsidRPr="007B0399" w:rsidRDefault="007B0399" w:rsidP="002E0545">
            <w:pPr>
              <w:numPr>
                <w:ilvl w:val="0"/>
                <w:numId w:val="154"/>
              </w:numPr>
              <w:spacing w:after="0" w:line="360" w:lineRule="auto"/>
              <w:ind w:left="360"/>
              <w:contextualSpacing/>
              <w:rPr>
                <w:rFonts w:ascii="Times New Roman" w:eastAsia="Calibri" w:hAnsi="Times New Roman" w:cs="Times New Roman"/>
                <w:sz w:val="24"/>
                <w:szCs w:val="24"/>
              </w:rPr>
            </w:pPr>
            <w:r w:rsidRPr="007B0399">
              <w:rPr>
                <w:rFonts w:ascii="Times New Roman" w:eastAsia="Calibri" w:hAnsi="Times New Roman" w:cs="Times New Roman"/>
                <w:sz w:val="24"/>
                <w:szCs w:val="24"/>
              </w:rPr>
              <w:t>Zadovoljavanje specifičnih potreba u prehrani djece</w:t>
            </w:r>
          </w:p>
          <w:p w:rsidR="007B0399" w:rsidRPr="007B0399" w:rsidRDefault="007B0399" w:rsidP="002E0545">
            <w:pPr>
              <w:numPr>
                <w:ilvl w:val="0"/>
                <w:numId w:val="154"/>
              </w:numPr>
              <w:spacing w:after="0" w:line="360" w:lineRule="auto"/>
              <w:ind w:left="360"/>
              <w:contextualSpacing/>
              <w:rPr>
                <w:rFonts w:ascii="Times New Roman" w:eastAsia="Calibri" w:hAnsi="Times New Roman" w:cs="Times New Roman"/>
                <w:sz w:val="24"/>
                <w:szCs w:val="24"/>
              </w:rPr>
            </w:pPr>
            <w:r w:rsidRPr="007B0399">
              <w:rPr>
                <w:rFonts w:ascii="Times New Roman" w:eastAsia="Calibri" w:hAnsi="Times New Roman" w:cs="Times New Roman"/>
                <w:sz w:val="24"/>
                <w:szCs w:val="24"/>
              </w:rPr>
              <w:t>Edukacija osoba koji rade u provedbi procesa pripreme hrane</w:t>
            </w:r>
          </w:p>
          <w:p w:rsidR="007B0399" w:rsidRPr="007B0399" w:rsidRDefault="007B0399" w:rsidP="002E0545">
            <w:pPr>
              <w:numPr>
                <w:ilvl w:val="0"/>
                <w:numId w:val="154"/>
              </w:numPr>
              <w:spacing w:after="0" w:line="360" w:lineRule="auto"/>
              <w:ind w:left="360"/>
              <w:contextualSpacing/>
              <w:rPr>
                <w:rFonts w:ascii="Times New Roman" w:eastAsia="Calibri" w:hAnsi="Times New Roman" w:cs="Times New Roman"/>
                <w:sz w:val="24"/>
                <w:szCs w:val="24"/>
              </w:rPr>
            </w:pPr>
            <w:r w:rsidRPr="007B0399">
              <w:rPr>
                <w:rFonts w:ascii="Times New Roman" w:eastAsia="Calibri" w:hAnsi="Times New Roman" w:cs="Times New Roman"/>
                <w:sz w:val="24"/>
                <w:szCs w:val="24"/>
              </w:rPr>
              <w:t>Sastanci HACCP tima</w:t>
            </w:r>
          </w:p>
          <w:p w:rsidR="007B0399" w:rsidRPr="007B0399" w:rsidRDefault="007B0399" w:rsidP="002E0545">
            <w:pPr>
              <w:numPr>
                <w:ilvl w:val="0"/>
                <w:numId w:val="154"/>
              </w:numPr>
              <w:spacing w:after="0" w:line="360" w:lineRule="auto"/>
              <w:ind w:left="360"/>
              <w:contextualSpacing/>
              <w:rPr>
                <w:rFonts w:ascii="Times New Roman" w:eastAsia="Calibri" w:hAnsi="Times New Roman" w:cs="Times New Roman"/>
                <w:sz w:val="24"/>
                <w:szCs w:val="24"/>
              </w:rPr>
            </w:pPr>
            <w:r w:rsidRPr="007B0399">
              <w:rPr>
                <w:rFonts w:ascii="Times New Roman" w:eastAsia="Calibri" w:hAnsi="Times New Roman" w:cs="Times New Roman"/>
                <w:sz w:val="24"/>
                <w:szCs w:val="24"/>
              </w:rPr>
              <w:t>Tečaj higijenskog minimuma</w:t>
            </w:r>
          </w:p>
          <w:p w:rsidR="007B0399" w:rsidRPr="007B0399" w:rsidRDefault="007B0399" w:rsidP="002E0545">
            <w:pPr>
              <w:numPr>
                <w:ilvl w:val="0"/>
                <w:numId w:val="154"/>
              </w:numPr>
              <w:spacing w:after="0" w:line="360" w:lineRule="auto"/>
              <w:ind w:left="360"/>
              <w:contextualSpacing/>
              <w:rPr>
                <w:rFonts w:ascii="Times New Roman" w:eastAsia="Calibri" w:hAnsi="Times New Roman" w:cs="Times New Roman"/>
                <w:sz w:val="24"/>
                <w:szCs w:val="24"/>
              </w:rPr>
            </w:pPr>
            <w:r w:rsidRPr="007B0399">
              <w:rPr>
                <w:rFonts w:ascii="Times New Roman" w:eastAsia="Calibri" w:hAnsi="Times New Roman" w:cs="Times New Roman"/>
                <w:sz w:val="24"/>
                <w:szCs w:val="24"/>
              </w:rPr>
              <w:t>Zdravstveni pregledi svih zaposlenih u procesu pripreme hrane</w:t>
            </w:r>
          </w:p>
          <w:p w:rsidR="007B0399" w:rsidRPr="007B0399" w:rsidRDefault="007B0399" w:rsidP="002E0545">
            <w:pPr>
              <w:numPr>
                <w:ilvl w:val="0"/>
                <w:numId w:val="155"/>
              </w:numPr>
              <w:spacing w:after="0" w:line="360" w:lineRule="auto"/>
              <w:ind w:left="360"/>
              <w:contextualSpacing/>
              <w:rPr>
                <w:rFonts w:ascii="Times New Roman" w:eastAsia="Arial" w:hAnsi="Times New Roman" w:cs="Times New Roman"/>
                <w:sz w:val="24"/>
                <w:szCs w:val="24"/>
              </w:rPr>
            </w:pPr>
            <w:r w:rsidRPr="007B0399">
              <w:rPr>
                <w:rFonts w:ascii="Times New Roman" w:eastAsia="Calibri" w:hAnsi="Times New Roman" w:cs="Times New Roman"/>
                <w:sz w:val="24"/>
                <w:szCs w:val="24"/>
              </w:rPr>
              <w:t xml:space="preserve">Nadzor nad zadovoljavanjem propisanih zdravstvenih uvjeta postupanja s namirnica i gotove hrane </w:t>
            </w:r>
          </w:p>
          <w:p w:rsidR="007B0399" w:rsidRPr="007B0399" w:rsidRDefault="007B0399" w:rsidP="002E0545">
            <w:pPr>
              <w:numPr>
                <w:ilvl w:val="0"/>
                <w:numId w:val="155"/>
              </w:numPr>
              <w:spacing w:after="0" w:line="360" w:lineRule="auto"/>
              <w:ind w:left="360"/>
              <w:contextualSpacing/>
              <w:rPr>
                <w:rFonts w:ascii="Times New Roman" w:eastAsia="Arial" w:hAnsi="Times New Roman" w:cs="Times New Roman"/>
                <w:sz w:val="24"/>
                <w:szCs w:val="24"/>
              </w:rPr>
            </w:pPr>
            <w:r w:rsidRPr="007B0399">
              <w:rPr>
                <w:rFonts w:ascii="Times New Roman" w:eastAsia="Arial" w:hAnsi="Times New Roman" w:cs="Times New Roman"/>
                <w:sz w:val="24"/>
                <w:szCs w:val="24"/>
              </w:rPr>
              <w:lastRenderedPageBreak/>
              <w:t xml:space="preserve">Nadzor nad provođenjem propisanih mjera kontrole površina, opreme, ruku osoblja </w:t>
            </w:r>
          </w:p>
          <w:p w:rsidR="007B0399" w:rsidRPr="007B0399" w:rsidRDefault="007B0399" w:rsidP="002E0545">
            <w:pPr>
              <w:numPr>
                <w:ilvl w:val="0"/>
                <w:numId w:val="155"/>
              </w:numPr>
              <w:tabs>
                <w:tab w:val="left" w:pos="1260"/>
              </w:tabs>
              <w:spacing w:after="0" w:line="360" w:lineRule="auto"/>
              <w:ind w:left="360"/>
              <w:contextualSpacing/>
              <w:rPr>
                <w:rFonts w:ascii="Times New Roman" w:eastAsia="Arial" w:hAnsi="Times New Roman" w:cs="Times New Roman"/>
                <w:sz w:val="24"/>
                <w:szCs w:val="24"/>
              </w:rPr>
            </w:pPr>
            <w:r w:rsidRPr="007B0399">
              <w:rPr>
                <w:rFonts w:ascii="Times New Roman" w:eastAsia="Arial" w:hAnsi="Times New Roman" w:cs="Times New Roman"/>
                <w:sz w:val="24"/>
                <w:szCs w:val="24"/>
              </w:rPr>
              <w:t>Provedba AUDITA</w:t>
            </w:r>
          </w:p>
          <w:p w:rsidR="007B0399" w:rsidRPr="007B0399" w:rsidRDefault="007B0399" w:rsidP="007B0399">
            <w:pPr>
              <w:spacing w:line="360" w:lineRule="auto"/>
              <w:ind w:left="360"/>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0399" w:rsidRPr="007B0399" w:rsidRDefault="007B0399" w:rsidP="007B0399">
            <w:pPr>
              <w:spacing w:after="0" w:line="360" w:lineRule="auto"/>
              <w:rPr>
                <w:rFonts w:ascii="Times New Roman" w:eastAsia="Arial" w:hAnsi="Times New Roman" w:cs="Times New Roman"/>
                <w:sz w:val="24"/>
                <w:szCs w:val="24"/>
              </w:rPr>
            </w:pPr>
          </w:p>
          <w:p w:rsidR="007B0399" w:rsidRPr="007B0399" w:rsidRDefault="007B0399" w:rsidP="007B0399">
            <w:pPr>
              <w:spacing w:after="0" w:line="360" w:lineRule="auto"/>
              <w:rPr>
                <w:rFonts w:ascii="Times New Roman" w:eastAsia="Arial" w:hAnsi="Times New Roman" w:cs="Times New Roman"/>
                <w:sz w:val="24"/>
                <w:szCs w:val="24"/>
              </w:rPr>
            </w:pPr>
          </w:p>
          <w:p w:rsidR="007B0399" w:rsidRPr="007B0399" w:rsidRDefault="007B0399" w:rsidP="007B0399">
            <w:pPr>
              <w:spacing w:after="0" w:line="360"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ravnateljica</w:t>
            </w:r>
          </w:p>
          <w:p w:rsidR="007B0399" w:rsidRPr="007B0399" w:rsidRDefault="007B0399" w:rsidP="007B0399">
            <w:pPr>
              <w:spacing w:after="0" w:line="360"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voditeljica</w:t>
            </w:r>
          </w:p>
          <w:p w:rsidR="007B0399" w:rsidRPr="007B0399" w:rsidRDefault="007B0399" w:rsidP="007B0399">
            <w:pPr>
              <w:spacing w:after="0" w:line="360"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stručni tim</w:t>
            </w:r>
          </w:p>
          <w:p w:rsidR="007B0399" w:rsidRPr="007B0399" w:rsidRDefault="007B0399" w:rsidP="007B0399">
            <w:pPr>
              <w:spacing w:after="0" w:line="360"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odgojitelji</w:t>
            </w:r>
          </w:p>
          <w:p w:rsidR="007B0399" w:rsidRPr="007B0399" w:rsidRDefault="007B0399" w:rsidP="007B0399">
            <w:pPr>
              <w:spacing w:after="0" w:line="360"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zdravstvena voditeljica</w:t>
            </w:r>
          </w:p>
          <w:p w:rsidR="007B0399" w:rsidRPr="007B0399" w:rsidRDefault="007B0399" w:rsidP="007B0399">
            <w:pPr>
              <w:spacing w:after="0" w:line="360"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glavna kuharica</w:t>
            </w:r>
          </w:p>
          <w:p w:rsidR="007B0399" w:rsidRPr="007B0399" w:rsidRDefault="007B0399" w:rsidP="007B0399">
            <w:pPr>
              <w:spacing w:after="0" w:line="360"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ekonom</w:t>
            </w:r>
          </w:p>
          <w:p w:rsidR="007B0399" w:rsidRPr="007B0399" w:rsidRDefault="007B0399" w:rsidP="007B0399">
            <w:pPr>
              <w:spacing w:after="0" w:line="360"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referent nabave</w:t>
            </w:r>
          </w:p>
          <w:p w:rsidR="007B0399" w:rsidRPr="007B0399" w:rsidRDefault="007B0399" w:rsidP="007B0399">
            <w:pPr>
              <w:spacing w:after="0" w:line="360"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vanjski suradnici</w:t>
            </w:r>
          </w:p>
          <w:p w:rsidR="007B0399" w:rsidRPr="007B0399" w:rsidRDefault="007B0399" w:rsidP="007B0399">
            <w:pPr>
              <w:spacing w:after="0" w:line="360"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NZZJZ</w:t>
            </w:r>
          </w:p>
          <w:p w:rsidR="007B0399" w:rsidRPr="007B0399" w:rsidRDefault="007B0399" w:rsidP="007B0399">
            <w:pPr>
              <w:spacing w:after="0" w:line="360" w:lineRule="auto"/>
              <w:rPr>
                <w:rFonts w:ascii="Times New Roman" w:eastAsia="Calibri"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0399" w:rsidRPr="007B0399" w:rsidRDefault="007B0399" w:rsidP="007B0399">
            <w:pPr>
              <w:spacing w:after="0" w:line="360" w:lineRule="auto"/>
              <w:rPr>
                <w:rFonts w:ascii="Times New Roman" w:eastAsia="Arial" w:hAnsi="Times New Roman" w:cs="Times New Roman"/>
                <w:sz w:val="24"/>
                <w:szCs w:val="24"/>
              </w:rPr>
            </w:pPr>
          </w:p>
          <w:p w:rsidR="007B0399" w:rsidRPr="007B0399" w:rsidRDefault="007B0399" w:rsidP="007B0399">
            <w:pPr>
              <w:spacing w:after="0" w:line="360"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2 x godišnje</w:t>
            </w:r>
          </w:p>
          <w:p w:rsidR="007B0399" w:rsidRPr="007B0399" w:rsidRDefault="007B0399" w:rsidP="007B0399">
            <w:pPr>
              <w:spacing w:after="0" w:line="360" w:lineRule="auto"/>
              <w:rPr>
                <w:rFonts w:ascii="Times New Roman" w:eastAsia="Arial" w:hAnsi="Times New Roman" w:cs="Times New Roman"/>
                <w:sz w:val="24"/>
                <w:szCs w:val="24"/>
              </w:rPr>
            </w:pPr>
          </w:p>
          <w:p w:rsidR="007B0399" w:rsidRPr="007B0399" w:rsidRDefault="007B0399" w:rsidP="007B0399">
            <w:pPr>
              <w:spacing w:after="0" w:line="360"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tijekom godine</w:t>
            </w:r>
          </w:p>
          <w:p w:rsidR="007B0399" w:rsidRPr="007B0399" w:rsidRDefault="007B0399" w:rsidP="007B0399">
            <w:pPr>
              <w:spacing w:after="0" w:line="360" w:lineRule="auto"/>
              <w:rPr>
                <w:rFonts w:ascii="Times New Roman" w:eastAsia="Arial" w:hAnsi="Times New Roman" w:cs="Times New Roman"/>
                <w:sz w:val="24"/>
                <w:szCs w:val="24"/>
              </w:rPr>
            </w:pPr>
          </w:p>
          <w:p w:rsidR="007B0399" w:rsidRPr="007B0399" w:rsidRDefault="007B0399" w:rsidP="007B0399">
            <w:pPr>
              <w:spacing w:after="0" w:line="360"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kontinuirano</w:t>
            </w:r>
          </w:p>
          <w:p w:rsidR="007B0399" w:rsidRPr="007B0399" w:rsidRDefault="007B0399" w:rsidP="007B0399">
            <w:pPr>
              <w:spacing w:after="0" w:line="360"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po potrebi</w:t>
            </w:r>
          </w:p>
          <w:p w:rsidR="007B0399" w:rsidRPr="007B0399" w:rsidRDefault="007B0399" w:rsidP="007B0399">
            <w:pPr>
              <w:spacing w:after="0" w:line="360"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1x mjesečno</w:t>
            </w:r>
          </w:p>
          <w:p w:rsidR="007B0399" w:rsidRPr="007B0399" w:rsidRDefault="007B0399" w:rsidP="007B0399">
            <w:pPr>
              <w:spacing w:after="0" w:line="360" w:lineRule="auto"/>
              <w:rPr>
                <w:rFonts w:ascii="Times New Roman" w:eastAsia="Arial" w:hAnsi="Times New Roman" w:cs="Times New Roman"/>
                <w:sz w:val="24"/>
                <w:szCs w:val="24"/>
              </w:rPr>
            </w:pPr>
            <w:r w:rsidRPr="007B0399">
              <w:rPr>
                <w:rFonts w:ascii="Times New Roman" w:eastAsia="Arial" w:hAnsi="Times New Roman" w:cs="Times New Roman"/>
                <w:sz w:val="24"/>
                <w:szCs w:val="24"/>
              </w:rPr>
              <w:t>1x godišnje</w:t>
            </w:r>
          </w:p>
          <w:p w:rsidR="007B0399" w:rsidRPr="007B0399" w:rsidRDefault="007B0399" w:rsidP="007B0399">
            <w:pPr>
              <w:spacing w:after="0" w:line="360" w:lineRule="auto"/>
              <w:rPr>
                <w:rFonts w:ascii="Times New Roman" w:eastAsia="Calibri" w:hAnsi="Times New Roman" w:cs="Times New Roman"/>
                <w:sz w:val="24"/>
                <w:szCs w:val="24"/>
              </w:rPr>
            </w:pPr>
          </w:p>
          <w:p w:rsidR="007B0399" w:rsidRPr="007B0399" w:rsidRDefault="007B0399" w:rsidP="007B0399">
            <w:pPr>
              <w:spacing w:after="0" w:line="360" w:lineRule="auto"/>
              <w:rPr>
                <w:rFonts w:ascii="Times New Roman" w:eastAsia="Calibri" w:hAnsi="Times New Roman" w:cs="Times New Roman"/>
                <w:sz w:val="24"/>
                <w:szCs w:val="24"/>
              </w:rPr>
            </w:pPr>
            <w:r w:rsidRPr="007B0399">
              <w:rPr>
                <w:rFonts w:ascii="Times New Roman" w:eastAsia="Calibri" w:hAnsi="Times New Roman" w:cs="Times New Roman"/>
                <w:sz w:val="24"/>
                <w:szCs w:val="24"/>
              </w:rPr>
              <w:t xml:space="preserve">1x godišnje </w:t>
            </w:r>
          </w:p>
          <w:p w:rsidR="007B0399" w:rsidRPr="007B0399" w:rsidRDefault="007B0399" w:rsidP="007B0399">
            <w:pPr>
              <w:spacing w:after="0" w:line="360" w:lineRule="auto"/>
              <w:rPr>
                <w:rFonts w:ascii="Times New Roman" w:eastAsia="Calibri" w:hAnsi="Times New Roman" w:cs="Times New Roman"/>
                <w:sz w:val="24"/>
                <w:szCs w:val="24"/>
              </w:rPr>
            </w:pPr>
          </w:p>
          <w:p w:rsidR="007B0399" w:rsidRPr="007B0399" w:rsidRDefault="007B0399" w:rsidP="007B0399">
            <w:pPr>
              <w:spacing w:after="0" w:line="360" w:lineRule="auto"/>
              <w:rPr>
                <w:rFonts w:ascii="Times New Roman" w:eastAsia="Calibri" w:hAnsi="Times New Roman" w:cs="Times New Roman"/>
                <w:sz w:val="24"/>
                <w:szCs w:val="24"/>
              </w:rPr>
            </w:pPr>
          </w:p>
          <w:p w:rsidR="007B0399" w:rsidRPr="007B0399" w:rsidRDefault="007B0399" w:rsidP="007B0399">
            <w:pPr>
              <w:spacing w:after="0" w:line="360" w:lineRule="auto"/>
              <w:rPr>
                <w:rFonts w:ascii="Times New Roman" w:eastAsia="Calibri" w:hAnsi="Times New Roman" w:cs="Times New Roman"/>
                <w:sz w:val="24"/>
                <w:szCs w:val="24"/>
              </w:rPr>
            </w:pPr>
            <w:r w:rsidRPr="007B0399">
              <w:rPr>
                <w:rFonts w:ascii="Times New Roman" w:eastAsia="Calibri" w:hAnsi="Times New Roman" w:cs="Times New Roman"/>
                <w:sz w:val="24"/>
                <w:szCs w:val="24"/>
              </w:rPr>
              <w:t xml:space="preserve">2x godišnje </w:t>
            </w:r>
          </w:p>
          <w:p w:rsidR="007B0399" w:rsidRPr="007B0399" w:rsidRDefault="007B0399" w:rsidP="007B0399">
            <w:pPr>
              <w:spacing w:after="0" w:line="360" w:lineRule="auto"/>
              <w:rPr>
                <w:rFonts w:ascii="Times New Roman" w:eastAsia="Calibri" w:hAnsi="Times New Roman" w:cs="Times New Roman"/>
                <w:sz w:val="24"/>
                <w:szCs w:val="24"/>
              </w:rPr>
            </w:pPr>
          </w:p>
          <w:p w:rsidR="007B0399" w:rsidRPr="007B0399" w:rsidRDefault="007B0399" w:rsidP="007B0399">
            <w:pPr>
              <w:spacing w:after="0" w:line="360" w:lineRule="auto"/>
              <w:rPr>
                <w:rFonts w:ascii="Times New Roman" w:eastAsia="Calibri" w:hAnsi="Times New Roman" w:cs="Times New Roman"/>
                <w:sz w:val="24"/>
                <w:szCs w:val="24"/>
              </w:rPr>
            </w:pPr>
          </w:p>
          <w:p w:rsidR="007B0399" w:rsidRPr="007B0399" w:rsidRDefault="007B0399" w:rsidP="007B0399">
            <w:pPr>
              <w:spacing w:after="0" w:line="360" w:lineRule="auto"/>
              <w:rPr>
                <w:rFonts w:ascii="Times New Roman" w:eastAsia="Calibri" w:hAnsi="Times New Roman" w:cs="Times New Roman"/>
                <w:sz w:val="24"/>
                <w:szCs w:val="24"/>
              </w:rPr>
            </w:pPr>
            <w:r w:rsidRPr="007B0399">
              <w:rPr>
                <w:rFonts w:ascii="Times New Roman" w:eastAsia="Calibri" w:hAnsi="Times New Roman" w:cs="Times New Roman"/>
                <w:sz w:val="24"/>
                <w:szCs w:val="24"/>
              </w:rPr>
              <w:t>4x godišnje</w:t>
            </w:r>
          </w:p>
          <w:p w:rsidR="007B0399" w:rsidRPr="007B0399" w:rsidRDefault="007B0399" w:rsidP="007B0399">
            <w:pPr>
              <w:spacing w:after="0" w:line="360" w:lineRule="auto"/>
              <w:rPr>
                <w:rFonts w:ascii="Times New Roman" w:eastAsia="Calibri" w:hAnsi="Times New Roman" w:cs="Times New Roman"/>
                <w:sz w:val="24"/>
                <w:szCs w:val="24"/>
              </w:rPr>
            </w:pPr>
          </w:p>
          <w:p w:rsidR="007B0399" w:rsidRPr="007B0399" w:rsidRDefault="007B0399" w:rsidP="007B0399">
            <w:pPr>
              <w:spacing w:after="0" w:line="360" w:lineRule="auto"/>
              <w:rPr>
                <w:rFonts w:ascii="Times New Roman" w:eastAsia="Calibri" w:hAnsi="Times New Roman" w:cs="Times New Roman"/>
                <w:sz w:val="24"/>
                <w:szCs w:val="24"/>
              </w:rPr>
            </w:pPr>
          </w:p>
          <w:p w:rsidR="007B0399" w:rsidRPr="007B0399" w:rsidRDefault="007B0399" w:rsidP="007B0399">
            <w:pPr>
              <w:spacing w:after="0" w:line="360" w:lineRule="auto"/>
              <w:rPr>
                <w:rFonts w:ascii="Times New Roman" w:eastAsia="Calibri" w:hAnsi="Times New Roman" w:cs="Times New Roman"/>
                <w:sz w:val="24"/>
                <w:szCs w:val="24"/>
              </w:rPr>
            </w:pPr>
            <w:r w:rsidRPr="007B0399">
              <w:rPr>
                <w:rFonts w:ascii="Times New Roman" w:eastAsia="Calibri" w:hAnsi="Times New Roman" w:cs="Times New Roman"/>
                <w:sz w:val="24"/>
                <w:szCs w:val="24"/>
              </w:rPr>
              <w:t>1x godišnje</w:t>
            </w:r>
          </w:p>
        </w:tc>
      </w:tr>
    </w:tbl>
    <w:p w:rsidR="007B0399" w:rsidRPr="007B0399" w:rsidRDefault="007B0399" w:rsidP="007B0399">
      <w:pPr>
        <w:spacing w:after="240" w:line="360" w:lineRule="auto"/>
        <w:ind w:firstLine="708"/>
        <w:jc w:val="both"/>
        <w:rPr>
          <w:rFonts w:ascii="Times New Roman" w:eastAsia="Arial" w:hAnsi="Times New Roman" w:cs="Times New Roman"/>
          <w:sz w:val="24"/>
          <w:szCs w:val="24"/>
        </w:rPr>
      </w:pPr>
    </w:p>
    <w:p w:rsidR="007B0399" w:rsidRPr="007B0399" w:rsidRDefault="007B0399" w:rsidP="002E0545">
      <w:pPr>
        <w:keepNext/>
        <w:keepLines/>
        <w:numPr>
          <w:ilvl w:val="1"/>
          <w:numId w:val="152"/>
        </w:numPr>
        <w:spacing w:before="40" w:after="240" w:line="240" w:lineRule="auto"/>
        <w:ind w:left="567" w:hanging="567"/>
        <w:outlineLvl w:val="1"/>
        <w:rPr>
          <w:rFonts w:ascii="Times New Roman" w:eastAsia="Times New Roman" w:hAnsi="Times New Roman" w:cs="Times New Roman"/>
          <w:i/>
          <w:iCs/>
          <w:sz w:val="28"/>
          <w:szCs w:val="28"/>
          <w:lang w:val="en-GB" w:eastAsia="ar-SA"/>
        </w:rPr>
      </w:pPr>
      <w:bookmarkStart w:id="143" w:name="_Toc51671624"/>
      <w:bookmarkStart w:id="144" w:name="_Toc114650586"/>
      <w:r w:rsidRPr="007B0399">
        <w:rPr>
          <w:rFonts w:ascii="Times New Roman" w:eastAsia="Times New Roman" w:hAnsi="Times New Roman" w:cs="Times New Roman"/>
          <w:b/>
          <w:bCs/>
          <w:i/>
          <w:iCs/>
          <w:sz w:val="28"/>
          <w:szCs w:val="28"/>
          <w:lang w:val="en-GB" w:eastAsia="ar-SA"/>
        </w:rPr>
        <w:t>Organizacija higijene prostora</w:t>
      </w:r>
      <w:bookmarkEnd w:id="143"/>
      <w:bookmarkEnd w:id="144"/>
    </w:p>
    <w:p w:rsidR="007B0399" w:rsidRPr="007B0399" w:rsidRDefault="007B0399" w:rsidP="007B0399">
      <w:pPr>
        <w:spacing w:after="240" w:line="360" w:lineRule="auto"/>
        <w:ind w:firstLine="708"/>
        <w:jc w:val="both"/>
        <w:rPr>
          <w:rFonts w:ascii="Times New Roman" w:hAnsi="Times New Roman"/>
          <w:sz w:val="24"/>
          <w:szCs w:val="24"/>
        </w:rPr>
      </w:pPr>
      <w:r w:rsidRPr="007B0399">
        <w:rPr>
          <w:rFonts w:ascii="Times New Roman" w:hAnsi="Times New Roman" w:cs="Times New Roman"/>
          <w:sz w:val="24"/>
          <w:szCs w:val="24"/>
        </w:rPr>
        <w:t>Higijensko- epidemiološke mjere provoditi će se  prema propisanim mjerama iz Minimumom higijenskih mjera i planom dezinfekcije DV Rijeka.</w:t>
      </w:r>
    </w:p>
    <w:p w:rsidR="007B0399" w:rsidRPr="007B0399" w:rsidRDefault="007B0399" w:rsidP="007B0399">
      <w:pPr>
        <w:spacing w:after="240" w:line="360" w:lineRule="auto"/>
        <w:ind w:firstLine="708"/>
        <w:jc w:val="both"/>
        <w:rPr>
          <w:rFonts w:ascii="Times New Roman" w:hAnsi="Times New Roman"/>
          <w:sz w:val="24"/>
          <w:szCs w:val="24"/>
        </w:rPr>
      </w:pPr>
      <w:r w:rsidRPr="007B0399">
        <w:rPr>
          <w:rFonts w:ascii="Times New Roman" w:hAnsi="Times New Roman" w:cs="Times New Roman"/>
          <w:sz w:val="24"/>
          <w:szCs w:val="24"/>
        </w:rPr>
        <w:t xml:space="preserve">U skladu s nastalim situacijama posebna pažnja usmjeriti će se na provođenje propisanih mjera </w:t>
      </w:r>
      <w:r w:rsidRPr="007B0399">
        <w:rPr>
          <w:rFonts w:ascii="Times New Roman" w:hAnsi="Times New Roman"/>
          <w:sz w:val="24"/>
          <w:szCs w:val="24"/>
        </w:rPr>
        <w:t xml:space="preserve">HZZJZ </w:t>
      </w:r>
      <w:r w:rsidRPr="007B0399">
        <w:rPr>
          <w:rFonts w:ascii="Times New Roman" w:hAnsi="Times New Roman" w:cs="Times New Roman"/>
          <w:sz w:val="24"/>
          <w:szCs w:val="24"/>
        </w:rPr>
        <w:t>zbog prevencije razvoja bolesti izazvane COVID 19 virusom ili kod pojave neke druge zarazne bolesti.</w:t>
      </w:r>
    </w:p>
    <w:p w:rsidR="007B0399" w:rsidRPr="007B0399" w:rsidRDefault="007B0399" w:rsidP="007B0399">
      <w:pPr>
        <w:spacing w:after="240" w:line="360" w:lineRule="auto"/>
        <w:ind w:firstLine="708"/>
        <w:jc w:val="both"/>
        <w:rPr>
          <w:rFonts w:ascii="Times New Roman" w:hAnsi="Times New Roman" w:cs="Times New Roman"/>
          <w:sz w:val="24"/>
          <w:szCs w:val="24"/>
        </w:rPr>
      </w:pPr>
      <w:r w:rsidRPr="007B0399">
        <w:rPr>
          <w:rFonts w:ascii="Times New Roman" w:hAnsi="Times New Roman"/>
          <w:sz w:val="24"/>
          <w:szCs w:val="24"/>
        </w:rPr>
        <w:t>M</w:t>
      </w:r>
      <w:r w:rsidRPr="007B0399">
        <w:rPr>
          <w:rFonts w:ascii="Times New Roman" w:hAnsi="Times New Roman" w:cs="Times New Roman"/>
          <w:sz w:val="24"/>
          <w:szCs w:val="24"/>
        </w:rPr>
        <w:t>jere DDD provoditi će se u skladu s planom preventivnih mjera dva puta godišnje i po potrebi tijekom godine.</w:t>
      </w:r>
    </w:p>
    <w:p w:rsidR="007B0399" w:rsidRPr="007B0399" w:rsidRDefault="007B0399" w:rsidP="007B0399">
      <w:pPr>
        <w:spacing w:after="240" w:line="360" w:lineRule="auto"/>
        <w:ind w:firstLine="708"/>
        <w:jc w:val="both"/>
        <w:rPr>
          <w:rFonts w:ascii="Times New Roman" w:hAnsi="Times New Roman" w:cs="Times New Roman"/>
          <w:sz w:val="24"/>
          <w:szCs w:val="24"/>
        </w:rPr>
      </w:pPr>
      <w:r w:rsidRPr="007B0399">
        <w:rPr>
          <w:rFonts w:ascii="Times New Roman" w:hAnsi="Times New Roman" w:cs="Times New Roman"/>
          <w:sz w:val="24"/>
          <w:szCs w:val="24"/>
        </w:rPr>
        <w:t>Zdravstveni nadzor  svih zaposlenika vrši se prema propisima o zaštiti stanovništva od zaraznih bolestima.</w:t>
      </w:r>
    </w:p>
    <w:tbl>
      <w:tblPr>
        <w:tblW w:w="0" w:type="auto"/>
        <w:tblCellMar>
          <w:left w:w="10" w:type="dxa"/>
          <w:right w:w="10" w:type="dxa"/>
        </w:tblCellMar>
        <w:tblLook w:val="04A0" w:firstRow="1" w:lastRow="0" w:firstColumn="1" w:lastColumn="0" w:noHBand="0" w:noVBand="1"/>
      </w:tblPr>
      <w:tblGrid>
        <w:gridCol w:w="1793"/>
        <w:gridCol w:w="4174"/>
        <w:gridCol w:w="1544"/>
        <w:gridCol w:w="1551"/>
      </w:tblGrid>
      <w:tr w:rsidR="007B0399" w:rsidRPr="007B0399" w:rsidTr="00ED4E28">
        <w:tc>
          <w:tcPr>
            <w:tcW w:w="0" w:type="auto"/>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hideMark/>
          </w:tcPr>
          <w:p w:rsidR="007B0399" w:rsidRPr="007B0399" w:rsidRDefault="007B0399" w:rsidP="007B0399">
            <w:pPr>
              <w:spacing w:line="360" w:lineRule="auto"/>
              <w:jc w:val="center"/>
              <w:rPr>
                <w:rFonts w:ascii="Times New Roman" w:eastAsia="Arial" w:hAnsi="Times New Roman" w:cs="Times New Roman"/>
                <w:bCs/>
                <w:i/>
                <w:iCs/>
                <w:sz w:val="24"/>
                <w:szCs w:val="24"/>
              </w:rPr>
            </w:pPr>
            <w:r w:rsidRPr="007B0399">
              <w:rPr>
                <w:rFonts w:ascii="Times New Roman" w:eastAsia="Arial" w:hAnsi="Times New Roman"/>
                <w:bCs/>
                <w:i/>
                <w:iCs/>
                <w:sz w:val="24"/>
                <w:szCs w:val="24"/>
              </w:rPr>
              <w:t>Područje rada</w:t>
            </w:r>
          </w:p>
        </w:tc>
        <w:tc>
          <w:tcPr>
            <w:tcW w:w="0" w:type="auto"/>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hideMark/>
          </w:tcPr>
          <w:p w:rsidR="007B0399" w:rsidRPr="007B0399" w:rsidRDefault="007B0399" w:rsidP="007B0399">
            <w:pPr>
              <w:keepNext/>
              <w:spacing w:line="360" w:lineRule="auto"/>
              <w:jc w:val="center"/>
              <w:rPr>
                <w:rFonts w:ascii="Times New Roman" w:hAnsi="Times New Roman" w:cs="Times New Roman"/>
                <w:bCs/>
                <w:i/>
                <w:iCs/>
                <w:sz w:val="24"/>
                <w:szCs w:val="24"/>
              </w:rPr>
            </w:pPr>
            <w:r w:rsidRPr="007B0399">
              <w:rPr>
                <w:rFonts w:ascii="Times New Roman" w:eastAsia="Arial" w:hAnsi="Times New Roman"/>
                <w:bCs/>
                <w:i/>
                <w:iCs/>
                <w:sz w:val="24"/>
                <w:szCs w:val="24"/>
              </w:rPr>
              <w:t>Sadržaji rada</w:t>
            </w:r>
          </w:p>
        </w:tc>
        <w:tc>
          <w:tcPr>
            <w:tcW w:w="0" w:type="auto"/>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hideMark/>
          </w:tcPr>
          <w:p w:rsidR="007B0399" w:rsidRPr="007B0399" w:rsidRDefault="007B0399" w:rsidP="007B0399">
            <w:pPr>
              <w:spacing w:line="360" w:lineRule="auto"/>
              <w:jc w:val="center"/>
              <w:rPr>
                <w:rFonts w:ascii="Times New Roman" w:hAnsi="Times New Roman" w:cs="Times New Roman"/>
                <w:bCs/>
                <w:i/>
                <w:iCs/>
                <w:sz w:val="24"/>
                <w:szCs w:val="24"/>
              </w:rPr>
            </w:pPr>
            <w:r w:rsidRPr="007B0399">
              <w:rPr>
                <w:rFonts w:ascii="Times New Roman" w:eastAsia="Arial" w:hAnsi="Times New Roman"/>
                <w:bCs/>
                <w:i/>
                <w:iCs/>
                <w:sz w:val="24"/>
                <w:szCs w:val="24"/>
              </w:rPr>
              <w:t>Nositelji</w:t>
            </w:r>
          </w:p>
        </w:tc>
        <w:tc>
          <w:tcPr>
            <w:tcW w:w="0" w:type="auto"/>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hideMark/>
          </w:tcPr>
          <w:p w:rsidR="007B0399" w:rsidRPr="007B0399" w:rsidRDefault="007B0399" w:rsidP="007B0399">
            <w:pPr>
              <w:spacing w:line="360" w:lineRule="auto"/>
              <w:jc w:val="center"/>
              <w:rPr>
                <w:rFonts w:ascii="Times New Roman" w:hAnsi="Times New Roman" w:cs="Times New Roman"/>
                <w:bCs/>
                <w:i/>
                <w:iCs/>
                <w:sz w:val="24"/>
                <w:szCs w:val="24"/>
              </w:rPr>
            </w:pPr>
            <w:r w:rsidRPr="007B0399">
              <w:rPr>
                <w:rFonts w:ascii="Times New Roman" w:eastAsia="Arial" w:hAnsi="Times New Roman"/>
                <w:bCs/>
                <w:i/>
                <w:iCs/>
                <w:sz w:val="24"/>
                <w:szCs w:val="24"/>
              </w:rPr>
              <w:t>Vrijeme provedbe</w:t>
            </w:r>
          </w:p>
        </w:tc>
      </w:tr>
      <w:tr w:rsidR="007B0399" w:rsidRPr="007B0399" w:rsidTr="00ED4E28">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0399" w:rsidRPr="007B0399" w:rsidRDefault="007B0399" w:rsidP="007B0399">
            <w:pPr>
              <w:spacing w:line="360" w:lineRule="auto"/>
              <w:rPr>
                <w:rFonts w:ascii="Times New Roman" w:hAnsi="Times New Roman" w:cs="Times New Roman"/>
                <w:sz w:val="24"/>
                <w:szCs w:val="24"/>
              </w:rPr>
            </w:pPr>
            <w:r w:rsidRPr="007B0399">
              <w:rPr>
                <w:rFonts w:ascii="Times New Roman" w:hAnsi="Times New Roman" w:cs="Times New Roman"/>
                <w:sz w:val="24"/>
                <w:szCs w:val="24"/>
              </w:rPr>
              <w:t>Mjere za održavanje higijene vrtića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0399" w:rsidRPr="007B0399" w:rsidRDefault="007B0399" w:rsidP="002E0545">
            <w:pPr>
              <w:numPr>
                <w:ilvl w:val="0"/>
                <w:numId w:val="155"/>
              </w:numPr>
              <w:tabs>
                <w:tab w:val="left" w:pos="1260"/>
              </w:tabs>
              <w:spacing w:after="0" w:line="360" w:lineRule="auto"/>
              <w:ind w:left="360"/>
              <w:contextualSpacing/>
              <w:rPr>
                <w:rFonts w:ascii="Times New Roman" w:eastAsia="Arial" w:hAnsi="Times New Roman" w:cs="Times New Roman"/>
                <w:sz w:val="24"/>
                <w:szCs w:val="24"/>
              </w:rPr>
            </w:pPr>
            <w:r w:rsidRPr="007B0399">
              <w:rPr>
                <w:rFonts w:ascii="Times New Roman" w:eastAsia="Arial" w:hAnsi="Times New Roman" w:cs="Times New Roman"/>
                <w:sz w:val="24"/>
                <w:szCs w:val="24"/>
              </w:rPr>
              <w:t>Nadzor nad primjenom sredstava za čišćenje i dezinficijensa koji se koriste za čišćenje prostorija u kojima borave djeca</w:t>
            </w:r>
          </w:p>
          <w:p w:rsidR="007B0399" w:rsidRPr="007B0399" w:rsidRDefault="007B0399" w:rsidP="002E0545">
            <w:pPr>
              <w:numPr>
                <w:ilvl w:val="0"/>
                <w:numId w:val="155"/>
              </w:numPr>
              <w:tabs>
                <w:tab w:val="left" w:pos="1260"/>
              </w:tabs>
              <w:spacing w:after="0" w:line="360" w:lineRule="auto"/>
              <w:ind w:left="360"/>
              <w:contextualSpacing/>
              <w:rPr>
                <w:rFonts w:ascii="Times New Roman" w:eastAsia="Arial" w:hAnsi="Times New Roman" w:cs="Times New Roman"/>
                <w:sz w:val="24"/>
                <w:szCs w:val="24"/>
              </w:rPr>
            </w:pPr>
            <w:r w:rsidRPr="007B0399">
              <w:rPr>
                <w:rFonts w:ascii="Times New Roman" w:eastAsia="Arial" w:hAnsi="Times New Roman" w:cs="Times New Roman"/>
                <w:sz w:val="24"/>
                <w:szCs w:val="24"/>
              </w:rPr>
              <w:t xml:space="preserve">Nadzor  u pravilnom održavanju posteljnog rublja i dostavom čiste robe i pelena u skupine </w:t>
            </w:r>
          </w:p>
          <w:p w:rsidR="007B0399" w:rsidRPr="007B0399" w:rsidRDefault="007B0399" w:rsidP="002E0545">
            <w:pPr>
              <w:numPr>
                <w:ilvl w:val="0"/>
                <w:numId w:val="155"/>
              </w:numPr>
              <w:tabs>
                <w:tab w:val="left" w:pos="1260"/>
              </w:tabs>
              <w:spacing w:after="0" w:line="360" w:lineRule="auto"/>
              <w:ind w:left="360"/>
              <w:contextualSpacing/>
              <w:rPr>
                <w:rFonts w:ascii="Times New Roman" w:eastAsia="Arial" w:hAnsi="Times New Roman" w:cs="Times New Roman"/>
                <w:sz w:val="24"/>
                <w:szCs w:val="24"/>
              </w:rPr>
            </w:pPr>
            <w:r w:rsidRPr="007B0399">
              <w:rPr>
                <w:rFonts w:ascii="Times New Roman" w:eastAsia="Arial" w:hAnsi="Times New Roman" w:cs="Times New Roman"/>
                <w:sz w:val="24"/>
                <w:szCs w:val="24"/>
              </w:rPr>
              <w:t>Nadzor nad održavanjem čišćenja vrtića</w:t>
            </w:r>
          </w:p>
          <w:p w:rsidR="007B0399" w:rsidRPr="007B0399" w:rsidRDefault="007B0399" w:rsidP="002E0545">
            <w:pPr>
              <w:numPr>
                <w:ilvl w:val="0"/>
                <w:numId w:val="155"/>
              </w:numPr>
              <w:tabs>
                <w:tab w:val="left" w:pos="1260"/>
              </w:tabs>
              <w:spacing w:after="0" w:line="360" w:lineRule="auto"/>
              <w:ind w:left="360"/>
              <w:contextualSpacing/>
              <w:rPr>
                <w:rFonts w:ascii="Times New Roman" w:eastAsia="Arial" w:hAnsi="Times New Roman" w:cs="Times New Roman"/>
                <w:sz w:val="24"/>
                <w:szCs w:val="24"/>
              </w:rPr>
            </w:pPr>
            <w:r w:rsidRPr="007B0399">
              <w:rPr>
                <w:rFonts w:ascii="Times New Roman" w:eastAsia="Arial" w:hAnsi="Times New Roman" w:cs="Times New Roman"/>
                <w:sz w:val="24"/>
                <w:szCs w:val="24"/>
              </w:rPr>
              <w:t>Edukacija zaposlenih</w:t>
            </w:r>
          </w:p>
          <w:p w:rsidR="007B0399" w:rsidRPr="007B0399" w:rsidRDefault="007B0399" w:rsidP="007B0399">
            <w:pPr>
              <w:tabs>
                <w:tab w:val="left" w:pos="1260"/>
              </w:tabs>
              <w:spacing w:line="360" w:lineRule="auto"/>
              <w:ind w:left="360"/>
              <w:contextualSpacing/>
              <w:rPr>
                <w:rFonts w:ascii="Times New Roman" w:eastAsia="Arial" w:hAnsi="Times New Roman" w:cs="Times New Roman"/>
                <w:sz w:val="24"/>
                <w:szCs w:val="24"/>
              </w:rPr>
            </w:pPr>
            <w:r w:rsidRPr="007B0399">
              <w:rPr>
                <w:rFonts w:ascii="Times New Roman" w:eastAsia="Arial" w:hAnsi="Times New Roman" w:cs="Times New Roman"/>
                <w:sz w:val="24"/>
                <w:szCs w:val="24"/>
              </w:rPr>
              <w:lastRenderedPageBreak/>
              <w:t xml:space="preserve"> u procesu čišćenja i održavanja higijene objekta</w:t>
            </w:r>
          </w:p>
          <w:p w:rsidR="007B0399" w:rsidRPr="007B0399" w:rsidRDefault="007B0399" w:rsidP="002E0545">
            <w:pPr>
              <w:numPr>
                <w:ilvl w:val="0"/>
                <w:numId w:val="155"/>
              </w:numPr>
              <w:tabs>
                <w:tab w:val="left" w:pos="1260"/>
              </w:tabs>
              <w:spacing w:after="0" w:line="360" w:lineRule="auto"/>
              <w:ind w:left="360"/>
              <w:contextualSpacing/>
              <w:rPr>
                <w:rFonts w:ascii="Times New Roman" w:eastAsia="Arial" w:hAnsi="Times New Roman" w:cs="Times New Roman"/>
                <w:sz w:val="24"/>
                <w:szCs w:val="24"/>
              </w:rPr>
            </w:pPr>
            <w:r w:rsidRPr="007B0399">
              <w:rPr>
                <w:rFonts w:ascii="Times New Roman" w:eastAsia="Arial" w:hAnsi="Times New Roman" w:cs="Times New Roman"/>
                <w:sz w:val="24"/>
                <w:szCs w:val="24"/>
              </w:rPr>
              <w:t>Provođenje DDD mjera u objektu i oko njega</w:t>
            </w:r>
          </w:p>
          <w:p w:rsidR="007B0399" w:rsidRPr="007B0399" w:rsidRDefault="007B0399" w:rsidP="007B0399">
            <w:pPr>
              <w:tabs>
                <w:tab w:val="left" w:pos="1260"/>
              </w:tabs>
              <w:spacing w:line="360" w:lineRule="auto"/>
              <w:ind w:left="360"/>
              <w:contextualSpacing/>
              <w:rPr>
                <w:rFonts w:ascii="Times New Roman" w:eastAsia="Arial"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0399" w:rsidRPr="007B0399" w:rsidRDefault="007B0399" w:rsidP="007B0399">
            <w:pPr>
              <w:spacing w:after="0" w:line="360" w:lineRule="auto"/>
              <w:rPr>
                <w:rFonts w:ascii="Times New Roman" w:hAnsi="Times New Roman" w:cs="Times New Roman"/>
                <w:sz w:val="24"/>
                <w:szCs w:val="24"/>
              </w:rPr>
            </w:pPr>
          </w:p>
          <w:p w:rsidR="007B0399" w:rsidRPr="007B0399" w:rsidRDefault="007B0399" w:rsidP="007B0399">
            <w:pPr>
              <w:spacing w:after="0" w:line="360" w:lineRule="auto"/>
              <w:rPr>
                <w:rFonts w:ascii="Times New Roman" w:hAnsi="Times New Roman" w:cs="Times New Roman"/>
                <w:sz w:val="24"/>
                <w:szCs w:val="24"/>
              </w:rPr>
            </w:pPr>
          </w:p>
          <w:p w:rsidR="007B0399" w:rsidRPr="007B0399" w:rsidRDefault="007B0399" w:rsidP="007B0399">
            <w:pPr>
              <w:spacing w:after="0" w:line="360" w:lineRule="auto"/>
              <w:rPr>
                <w:rFonts w:ascii="Times New Roman" w:hAnsi="Times New Roman" w:cs="Times New Roman"/>
                <w:sz w:val="24"/>
                <w:szCs w:val="24"/>
              </w:rPr>
            </w:pPr>
          </w:p>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voditeljica</w:t>
            </w:r>
          </w:p>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 xml:space="preserve">Zdravstvena </w:t>
            </w:r>
          </w:p>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 xml:space="preserve">voditeljica </w:t>
            </w:r>
          </w:p>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odgojitelji</w:t>
            </w:r>
          </w:p>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vanjski suradnici</w:t>
            </w:r>
          </w:p>
          <w:p w:rsidR="007B0399" w:rsidRPr="007B0399" w:rsidRDefault="007B0399" w:rsidP="007B0399">
            <w:pPr>
              <w:spacing w:after="0" w:line="360" w:lineRule="auto"/>
              <w:rPr>
                <w:rFonts w:ascii="Times New Roman" w:hAnsi="Times New Roman" w:cs="Times New Roman"/>
                <w:sz w:val="24"/>
                <w:szCs w:val="24"/>
              </w:rPr>
            </w:pPr>
          </w:p>
          <w:p w:rsidR="007B0399" w:rsidRPr="007B0399" w:rsidRDefault="007B0399" w:rsidP="007B0399">
            <w:pPr>
              <w:spacing w:after="0" w:line="360" w:lineRule="auto"/>
              <w:rPr>
                <w:rFonts w:ascii="Times New Roman" w:hAnsi="Times New Roman" w:cs="Times New Roman"/>
                <w:sz w:val="24"/>
                <w:szCs w:val="24"/>
              </w:rPr>
            </w:pPr>
          </w:p>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lastRenderedPageBreak/>
              <w:t xml:space="preserve">Dezinsekcija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lastRenderedPageBreak/>
              <w:t>kontinuirano</w:t>
            </w:r>
          </w:p>
          <w:p w:rsidR="007B0399" w:rsidRPr="007B0399" w:rsidRDefault="007B0399" w:rsidP="007B0399">
            <w:pPr>
              <w:spacing w:after="0" w:line="360" w:lineRule="auto"/>
              <w:rPr>
                <w:rFonts w:ascii="Times New Roman" w:hAnsi="Times New Roman" w:cs="Times New Roman"/>
                <w:sz w:val="24"/>
                <w:szCs w:val="24"/>
              </w:rPr>
            </w:pPr>
          </w:p>
          <w:p w:rsidR="007B0399" w:rsidRPr="007B0399" w:rsidRDefault="007B0399" w:rsidP="007B0399">
            <w:pPr>
              <w:spacing w:after="0" w:line="360" w:lineRule="auto"/>
              <w:rPr>
                <w:rFonts w:ascii="Times New Roman" w:hAnsi="Times New Roman" w:cs="Times New Roman"/>
                <w:sz w:val="24"/>
                <w:szCs w:val="24"/>
              </w:rPr>
            </w:pPr>
          </w:p>
          <w:p w:rsidR="007B0399" w:rsidRPr="007B0399" w:rsidRDefault="007B0399" w:rsidP="007B0399">
            <w:pPr>
              <w:spacing w:after="0" w:line="360" w:lineRule="auto"/>
              <w:rPr>
                <w:rFonts w:ascii="Times New Roman" w:hAnsi="Times New Roman" w:cs="Times New Roman"/>
                <w:sz w:val="24"/>
                <w:szCs w:val="24"/>
              </w:rPr>
            </w:pPr>
          </w:p>
          <w:p w:rsidR="007B0399" w:rsidRPr="007B0399" w:rsidRDefault="007B0399" w:rsidP="007B0399">
            <w:pPr>
              <w:spacing w:after="0" w:line="360" w:lineRule="auto"/>
              <w:rPr>
                <w:rFonts w:ascii="Times New Roman" w:hAnsi="Times New Roman" w:cs="Times New Roman"/>
                <w:sz w:val="24"/>
                <w:szCs w:val="24"/>
              </w:rPr>
            </w:pPr>
          </w:p>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kontinuirano</w:t>
            </w:r>
          </w:p>
          <w:p w:rsidR="007B0399" w:rsidRPr="007B0399" w:rsidRDefault="007B0399" w:rsidP="007B0399">
            <w:pPr>
              <w:spacing w:after="0" w:line="360" w:lineRule="auto"/>
              <w:rPr>
                <w:rFonts w:ascii="Times New Roman" w:hAnsi="Times New Roman" w:cs="Times New Roman"/>
                <w:sz w:val="24"/>
                <w:szCs w:val="24"/>
              </w:rPr>
            </w:pPr>
          </w:p>
          <w:p w:rsidR="007B0399" w:rsidRPr="007B0399" w:rsidRDefault="007B0399" w:rsidP="007B0399">
            <w:pPr>
              <w:spacing w:after="0" w:line="360" w:lineRule="auto"/>
              <w:rPr>
                <w:rFonts w:ascii="Times New Roman" w:hAnsi="Times New Roman" w:cs="Times New Roman"/>
                <w:sz w:val="24"/>
                <w:szCs w:val="24"/>
              </w:rPr>
            </w:pPr>
          </w:p>
          <w:p w:rsidR="007B0399" w:rsidRPr="007B0399" w:rsidRDefault="007B0399" w:rsidP="007B0399">
            <w:pPr>
              <w:spacing w:after="0" w:line="360" w:lineRule="auto"/>
              <w:rPr>
                <w:rFonts w:ascii="Times New Roman" w:hAnsi="Times New Roman" w:cs="Times New Roman"/>
                <w:sz w:val="24"/>
                <w:szCs w:val="24"/>
              </w:rPr>
            </w:pPr>
          </w:p>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po potrebi</w:t>
            </w:r>
          </w:p>
          <w:p w:rsidR="007B0399" w:rsidRPr="007B0399" w:rsidRDefault="007B0399" w:rsidP="007B0399">
            <w:pPr>
              <w:spacing w:after="0" w:line="360" w:lineRule="auto"/>
              <w:rPr>
                <w:rFonts w:ascii="Times New Roman" w:hAnsi="Times New Roman" w:cs="Times New Roman"/>
                <w:sz w:val="24"/>
                <w:szCs w:val="24"/>
              </w:rPr>
            </w:pPr>
          </w:p>
          <w:p w:rsidR="007B0399" w:rsidRPr="007B0399" w:rsidRDefault="007B0399" w:rsidP="007B0399">
            <w:pPr>
              <w:spacing w:after="0" w:line="360" w:lineRule="auto"/>
              <w:rPr>
                <w:rFonts w:ascii="Times New Roman" w:hAnsi="Times New Roman" w:cs="Times New Roman"/>
                <w:sz w:val="24"/>
                <w:szCs w:val="24"/>
              </w:rPr>
            </w:pPr>
          </w:p>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 xml:space="preserve">2x godišnje </w:t>
            </w:r>
          </w:p>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Po potrebi</w:t>
            </w:r>
          </w:p>
          <w:p w:rsidR="007B0399" w:rsidRPr="007B0399" w:rsidRDefault="007B0399" w:rsidP="007B0399">
            <w:pPr>
              <w:spacing w:after="0" w:line="360" w:lineRule="auto"/>
              <w:rPr>
                <w:rFonts w:ascii="Times New Roman" w:hAnsi="Times New Roman" w:cs="Times New Roman"/>
                <w:sz w:val="24"/>
                <w:szCs w:val="24"/>
              </w:rPr>
            </w:pPr>
          </w:p>
        </w:tc>
      </w:tr>
    </w:tbl>
    <w:p w:rsidR="007B0399" w:rsidRPr="007B0399" w:rsidRDefault="007B0399" w:rsidP="007B0399">
      <w:pPr>
        <w:spacing w:line="256" w:lineRule="auto"/>
        <w:rPr>
          <w:rFonts w:ascii="Times New Roman" w:eastAsiaTheme="majorEastAsia" w:hAnsi="Times New Roman" w:cs="Times New Roman"/>
          <w:color w:val="2E74B5" w:themeColor="accent1" w:themeShade="BF"/>
          <w:sz w:val="32"/>
          <w:szCs w:val="32"/>
        </w:rPr>
      </w:pPr>
    </w:p>
    <w:p w:rsidR="007B0399" w:rsidRDefault="007B0399" w:rsidP="002E0545">
      <w:pPr>
        <w:keepNext/>
        <w:keepLines/>
        <w:numPr>
          <w:ilvl w:val="0"/>
          <w:numId w:val="152"/>
        </w:numPr>
        <w:spacing w:before="240" w:after="0" w:line="256" w:lineRule="auto"/>
        <w:contextualSpacing/>
        <w:outlineLvl w:val="0"/>
        <w:rPr>
          <w:rFonts w:ascii="Times New Roman" w:eastAsia="Times New Roman" w:hAnsi="Times New Roman" w:cs="Times New Roman"/>
          <w:b/>
          <w:bCs/>
          <w:color w:val="2E74B5"/>
          <w:sz w:val="32"/>
          <w:szCs w:val="32"/>
        </w:rPr>
      </w:pPr>
      <w:bookmarkStart w:id="145" w:name="_Toc114650587"/>
      <w:r w:rsidRPr="007B0399">
        <w:rPr>
          <w:rFonts w:ascii="Times New Roman" w:eastAsia="Times New Roman" w:hAnsi="Times New Roman" w:cs="Times New Roman"/>
          <w:b/>
          <w:bCs/>
          <w:color w:val="2E74B5"/>
          <w:sz w:val="32"/>
          <w:szCs w:val="32"/>
        </w:rPr>
        <w:t>ODGOJNO-OBRAZOVNI RAD</w:t>
      </w:r>
      <w:bookmarkEnd w:id="145"/>
    </w:p>
    <w:p w:rsidR="000005C4" w:rsidRPr="007B0399" w:rsidRDefault="000005C4" w:rsidP="000005C4">
      <w:pPr>
        <w:keepNext/>
        <w:keepLines/>
        <w:spacing w:before="240" w:after="0" w:line="256" w:lineRule="auto"/>
        <w:ind w:left="720"/>
        <w:contextualSpacing/>
        <w:outlineLvl w:val="0"/>
        <w:rPr>
          <w:rFonts w:ascii="Times New Roman" w:eastAsia="Times New Roman" w:hAnsi="Times New Roman" w:cs="Times New Roman"/>
          <w:b/>
          <w:bCs/>
          <w:color w:val="2E74B5"/>
          <w:sz w:val="32"/>
          <w:szCs w:val="32"/>
        </w:rPr>
      </w:pPr>
    </w:p>
    <w:p w:rsidR="007B0399" w:rsidRPr="007B0399" w:rsidRDefault="007B0399" w:rsidP="007B0399">
      <w:pPr>
        <w:keepNext/>
        <w:keepLines/>
        <w:spacing w:before="240" w:after="0" w:line="256" w:lineRule="auto"/>
        <w:jc w:val="center"/>
        <w:outlineLvl w:val="0"/>
        <w:rPr>
          <w:rFonts w:ascii="Times New Roman" w:eastAsia="Times New Roman" w:hAnsi="Times New Roman" w:cs="Times New Roman"/>
          <w:b/>
          <w:bCs/>
          <w:sz w:val="24"/>
          <w:szCs w:val="24"/>
        </w:rPr>
      </w:pPr>
      <w:bookmarkStart w:id="146" w:name="_Toc114650588"/>
      <w:r w:rsidRPr="007B0399">
        <w:rPr>
          <w:rFonts w:ascii="Times New Roman" w:eastAsia="Times New Roman" w:hAnsi="Times New Roman" w:cs="Times New Roman"/>
          <w:b/>
          <w:bCs/>
          <w:sz w:val="24"/>
          <w:szCs w:val="24"/>
        </w:rPr>
        <w:t>„Vrtić po mjeri djeteta - kreiranje prostornog, socijalnog i vremenskog okruženja za ispunjen i sretan život djeteta u vrtiću“</w:t>
      </w:r>
      <w:bookmarkEnd w:id="146"/>
    </w:p>
    <w:p w:rsidR="007B0399" w:rsidRPr="007B0399" w:rsidRDefault="007B0399" w:rsidP="007B0399">
      <w:pPr>
        <w:spacing w:after="240" w:line="360" w:lineRule="auto"/>
        <w:ind w:firstLine="708"/>
        <w:jc w:val="both"/>
        <w:rPr>
          <w:rFonts w:ascii="Times New Roman" w:eastAsia="Arial" w:hAnsi="Times New Roman" w:cs="Times New Roman"/>
          <w:sz w:val="24"/>
          <w:szCs w:val="24"/>
        </w:rPr>
      </w:pPr>
    </w:p>
    <w:p w:rsidR="007B0399" w:rsidRPr="007B0399" w:rsidRDefault="007B0399" w:rsidP="007B0399">
      <w:pPr>
        <w:spacing w:line="360" w:lineRule="auto"/>
        <w:jc w:val="both"/>
        <w:rPr>
          <w:rFonts w:ascii="Times New Roman" w:hAnsi="Times New Roman" w:cs="Times New Roman"/>
          <w:sz w:val="24"/>
          <w:szCs w:val="24"/>
        </w:rPr>
      </w:pPr>
      <w:r w:rsidRPr="007B0399">
        <w:rPr>
          <w:rFonts w:ascii="Times New Roman" w:hAnsi="Times New Roman" w:cs="Times New Roman"/>
          <w:sz w:val="24"/>
          <w:szCs w:val="24"/>
        </w:rPr>
        <w:t>Dijete rane i predškolske dobi velik dio svakodnevice provodi u institucijskom okruženju. Kvaliteta okruženja u kojemu se dijete nalazi preduvjet je kvalitetnog i cjelovitog razvoja djeteta.</w:t>
      </w:r>
      <w:r w:rsidRPr="007B0399">
        <w:rPr>
          <w:rFonts w:ascii="Times New Roman" w:hAnsi="Times New Roman" w:cs="Times New Roman"/>
          <w:b/>
          <w:sz w:val="24"/>
          <w:szCs w:val="24"/>
        </w:rPr>
        <w:t xml:space="preserve"> </w:t>
      </w:r>
      <w:r w:rsidRPr="007B0399">
        <w:rPr>
          <w:rFonts w:ascii="Times New Roman" w:hAnsi="Times New Roman" w:cs="Times New Roman"/>
          <w:sz w:val="24"/>
          <w:szCs w:val="24"/>
        </w:rPr>
        <w:t>Okruženje u vrtiću ogleda se u strukturi prostora i socijalnim odnosima. Socijalno okruženje čine svi ljudski i stručni potencijali, odnosno komunikacijski, dok fizičko okruženje obuhvaća materijalne i prostorne potencijale vrtića. (Miljak, 1996., prema Mlinarević, 2004.). Djeca svoj znanja i iskustva stječu i razvijaju u stalnoj interakciji s okruženjem stoga je uloga vrtića na odgovarajući način organizirati prostor po mjeri djeteta. Ove pedagoške godine posebno ćemo se usmjeriti na promišljanje i unaprjeđenje prostornog socijalnog i vremenskog okruženja vrtića. Da bi dijete autonomno stupalo u interakciju s fizičkim i socijalnim okruženjem potrebno je stvoriti uvjete, organizirati i oblikovati prostor koji je otvoren i ima mogućnost preoblikovanja.</w:t>
      </w:r>
      <w:r w:rsidRPr="007B0399">
        <w:rPr>
          <w:rFonts w:ascii="Times New Roman" w:hAnsi="Times New Roman" w:cs="Times New Roman"/>
          <w:b/>
          <w:sz w:val="24"/>
          <w:szCs w:val="24"/>
        </w:rPr>
        <w:t xml:space="preserve"> </w:t>
      </w:r>
      <w:r w:rsidRPr="007B0399">
        <w:rPr>
          <w:rFonts w:ascii="Times New Roman" w:hAnsi="Times New Roman" w:cs="Times New Roman"/>
          <w:sz w:val="24"/>
          <w:szCs w:val="24"/>
        </w:rPr>
        <w:t>Kada govorimo o prostorno-materijalnom okruženju vrtića važno je naglasiti da ono treba biti bogato dostupnim materijalima koje pozivaju dijete na igru i interakciju. Materijali trebaju biti kvalitetni, odnosno edukativno-razvojni. Materijali u centrima aktivnosti podupiru simultano jačanje različitih dječjih kompetencija, odnosno dječjeg cjelovitog razvoja. U tom smislu iznimna je važnost uloge odgojitelja koji promatra, dokumentira odgojno-obrazovni proces i nastoji što bolje razumjeti dijete, njegov način razmišljanja, stil učenja kako bi mogao u skladu s potrebama mijenjati i prilagođavati okruženje. U takvim prostornim uvjetima predviđa se velika razina fleksibilnosti, posebno u organizaciji vremena. Ritam dana u vrtiću usklađen je sa individualnim potrebama djeteta, osigurava vrijeme za aktivnost po izboru djeteta, odabir prostora i partnera u igri, vrijeme za neometanu igru. Obroci i popodnevni odmor djece je fleksibilan i prilagođen vremenski i organizacijski potrebama djece.</w:t>
      </w:r>
    </w:p>
    <w:p w:rsidR="007B0399" w:rsidRPr="007B0399" w:rsidRDefault="007B0399" w:rsidP="007B0399">
      <w:pPr>
        <w:spacing w:line="360" w:lineRule="auto"/>
        <w:jc w:val="both"/>
        <w:rPr>
          <w:rFonts w:ascii="Times New Roman" w:hAnsi="Times New Roman" w:cs="Times New Roman"/>
          <w:sz w:val="24"/>
          <w:szCs w:val="24"/>
        </w:rPr>
      </w:pPr>
      <w:r w:rsidRPr="007B0399">
        <w:rPr>
          <w:rFonts w:ascii="Times New Roman" w:hAnsi="Times New Roman" w:cs="Times New Roman"/>
          <w:sz w:val="24"/>
          <w:szCs w:val="24"/>
        </w:rPr>
        <w:lastRenderedPageBreak/>
        <w:t>Socijalno okruženje ogleda se u kvalitetnim odnosima odgojitelja prema djetetu i obrnuto, djeteta prema djetetu, ali i kvaliteti odnosa odgojitelja, roditelja i sustručnjaka. Svi navedeni čimbenici bit će stalnoj su promjeni, otvorenosti i razvojnosti na putu prema novoj kvaliteti.</w:t>
      </w:r>
    </w:p>
    <w:p w:rsidR="007B0399" w:rsidRPr="007B0399" w:rsidRDefault="007B0399" w:rsidP="007B0399">
      <w:pPr>
        <w:spacing w:line="360" w:lineRule="auto"/>
        <w:jc w:val="both"/>
        <w:rPr>
          <w:rFonts w:ascii="Times New Roman" w:hAnsi="Times New Roman" w:cs="Times New Roman"/>
          <w:sz w:val="24"/>
          <w:szCs w:val="24"/>
        </w:rPr>
      </w:pPr>
      <w:r w:rsidRPr="007B0399">
        <w:rPr>
          <w:rFonts w:ascii="Times New Roman" w:hAnsi="Times New Roman" w:cs="Times New Roman"/>
          <w:sz w:val="24"/>
          <w:szCs w:val="24"/>
        </w:rPr>
        <w:t>Vizija stvaranja naših novih vrtićkih okruženja ogleda se u bajkovitim prostorima, pomno estetski i edukativno osmišljenim, nalik na obiteljski dom. U tom okruženju djeca aktivno sudjeluju u planiranju, mijenjanju i sukonstruiranju prostora u kojem žive, uče i igraju se. Roditelji su informirani, uključeni, participiraju i dobrodošli su član naše vrtićke zajednice.</w:t>
      </w:r>
    </w:p>
    <w:p w:rsidR="007B0399" w:rsidRPr="007B0399" w:rsidRDefault="007B0399" w:rsidP="007B0399">
      <w:pPr>
        <w:autoSpaceDE w:val="0"/>
        <w:autoSpaceDN w:val="0"/>
        <w:adjustRightInd w:val="0"/>
        <w:spacing w:after="0" w:line="360" w:lineRule="auto"/>
        <w:jc w:val="both"/>
        <w:rPr>
          <w:rFonts w:ascii="Times New Roman" w:hAnsi="Times New Roman" w:cs="Times New Roman"/>
          <w:color w:val="000000"/>
          <w:sz w:val="24"/>
          <w:szCs w:val="24"/>
        </w:rPr>
      </w:pPr>
    </w:p>
    <w:p w:rsidR="007B0399" w:rsidRPr="007B0399" w:rsidRDefault="007B0399" w:rsidP="007B0399">
      <w:pPr>
        <w:autoSpaceDE w:val="0"/>
        <w:autoSpaceDN w:val="0"/>
        <w:adjustRightInd w:val="0"/>
        <w:spacing w:after="0" w:line="360" w:lineRule="auto"/>
        <w:jc w:val="both"/>
        <w:rPr>
          <w:rFonts w:ascii="Times New Roman" w:hAnsi="Times New Roman" w:cs="Times New Roman"/>
          <w:color w:val="000000"/>
          <w:sz w:val="24"/>
          <w:szCs w:val="24"/>
        </w:rPr>
      </w:pPr>
      <w:r w:rsidRPr="007B0399">
        <w:rPr>
          <w:rFonts w:ascii="Times New Roman" w:hAnsi="Times New Roman" w:cs="Times New Roman"/>
          <w:color w:val="000000"/>
          <w:sz w:val="24"/>
          <w:szCs w:val="24"/>
        </w:rPr>
        <w:t xml:space="preserve">Tijekom godine vrtići će na redovitim timskim planiranjima, refleksijama, svakodnevnim  dnevnim praćenjima i planiranjima postavljati mikro ciljeve kojima će dolaziti do ostvarivanja ovih područja unaprjeđenja, u skladu s kulturom svog vrtića i pojedine odgojne skupine, uvažavajući pritom potrebe i interese djece. Sadržaji kojima će se ciljevi ostvarivati omogućit će djeci učenje različitim stilovima i podupirat će sva područja djetetovog razvoja. </w:t>
      </w:r>
    </w:p>
    <w:p w:rsidR="007B0399" w:rsidRPr="007B0399" w:rsidRDefault="007B0399" w:rsidP="007B0399">
      <w:pPr>
        <w:autoSpaceDE w:val="0"/>
        <w:autoSpaceDN w:val="0"/>
        <w:adjustRightInd w:val="0"/>
        <w:spacing w:after="0" w:line="360" w:lineRule="auto"/>
        <w:jc w:val="both"/>
        <w:rPr>
          <w:rFonts w:ascii="Times New Roman" w:hAnsi="Times New Roman" w:cs="Times New Roman"/>
          <w:color w:val="000000"/>
          <w:sz w:val="24"/>
          <w:szCs w:val="24"/>
        </w:rPr>
      </w:pPr>
      <w:r w:rsidRPr="007B0399">
        <w:rPr>
          <w:rFonts w:ascii="Times New Roman" w:hAnsi="Times New Roman" w:cs="Times New Roman"/>
          <w:color w:val="000000"/>
          <w:sz w:val="24"/>
          <w:szCs w:val="24"/>
        </w:rPr>
        <w:t>Vrednovanje ostvarivanja odgojno-obrazovnog rada i bitne zadaće odvijat će se:</w:t>
      </w:r>
    </w:p>
    <w:p w:rsidR="007B0399" w:rsidRPr="007B0399" w:rsidRDefault="007B0399" w:rsidP="002E0545">
      <w:pPr>
        <w:numPr>
          <w:ilvl w:val="0"/>
          <w:numId w:val="156"/>
        </w:numPr>
        <w:autoSpaceDE w:val="0"/>
        <w:autoSpaceDN w:val="0"/>
        <w:adjustRightInd w:val="0"/>
        <w:spacing w:after="0" w:line="360" w:lineRule="auto"/>
        <w:contextualSpacing/>
        <w:jc w:val="both"/>
        <w:rPr>
          <w:rFonts w:ascii="Times New Roman" w:hAnsi="Times New Roman" w:cs="Times New Roman"/>
          <w:color w:val="000000"/>
          <w:sz w:val="24"/>
          <w:szCs w:val="24"/>
        </w:rPr>
      </w:pPr>
      <w:r w:rsidRPr="007B0399">
        <w:rPr>
          <w:rFonts w:ascii="Times New Roman" w:hAnsi="Times New Roman" w:cs="Times New Roman"/>
          <w:color w:val="000000"/>
          <w:sz w:val="24"/>
          <w:szCs w:val="24"/>
        </w:rPr>
        <w:t>pedagoškim dokumentiranjem</w:t>
      </w:r>
    </w:p>
    <w:p w:rsidR="007B0399" w:rsidRPr="007B0399" w:rsidRDefault="007B0399" w:rsidP="002E0545">
      <w:pPr>
        <w:numPr>
          <w:ilvl w:val="0"/>
          <w:numId w:val="156"/>
        </w:numPr>
        <w:autoSpaceDE w:val="0"/>
        <w:autoSpaceDN w:val="0"/>
        <w:adjustRightInd w:val="0"/>
        <w:spacing w:after="0" w:line="360" w:lineRule="auto"/>
        <w:contextualSpacing/>
        <w:jc w:val="both"/>
        <w:rPr>
          <w:rFonts w:ascii="Times New Roman" w:hAnsi="Times New Roman" w:cs="Times New Roman"/>
          <w:color w:val="000000"/>
          <w:sz w:val="24"/>
          <w:szCs w:val="24"/>
        </w:rPr>
      </w:pPr>
      <w:r w:rsidRPr="007B0399">
        <w:rPr>
          <w:rFonts w:ascii="Times New Roman" w:hAnsi="Times New Roman" w:cs="Times New Roman"/>
          <w:color w:val="000000"/>
          <w:sz w:val="24"/>
          <w:szCs w:val="24"/>
        </w:rPr>
        <w:t xml:space="preserve"> refleksijama i samo refleksijama</w:t>
      </w:r>
    </w:p>
    <w:p w:rsidR="007B0399" w:rsidRPr="007B0399" w:rsidRDefault="007B0399" w:rsidP="002E0545">
      <w:pPr>
        <w:numPr>
          <w:ilvl w:val="0"/>
          <w:numId w:val="156"/>
        </w:numPr>
        <w:autoSpaceDE w:val="0"/>
        <w:autoSpaceDN w:val="0"/>
        <w:adjustRightInd w:val="0"/>
        <w:spacing w:after="0" w:line="360" w:lineRule="auto"/>
        <w:contextualSpacing/>
        <w:jc w:val="both"/>
        <w:rPr>
          <w:rFonts w:ascii="Times New Roman" w:hAnsi="Times New Roman" w:cs="Times New Roman"/>
          <w:color w:val="000000"/>
          <w:sz w:val="24"/>
          <w:szCs w:val="24"/>
        </w:rPr>
      </w:pPr>
      <w:r w:rsidRPr="007B0399">
        <w:rPr>
          <w:rFonts w:ascii="Times New Roman" w:hAnsi="Times New Roman" w:cs="Times New Roman"/>
          <w:color w:val="000000"/>
          <w:sz w:val="24"/>
          <w:szCs w:val="24"/>
        </w:rPr>
        <w:t>upitnicima</w:t>
      </w:r>
    </w:p>
    <w:p w:rsidR="007B0399" w:rsidRPr="007B0399" w:rsidRDefault="007B0399" w:rsidP="002E0545">
      <w:pPr>
        <w:numPr>
          <w:ilvl w:val="0"/>
          <w:numId w:val="156"/>
        </w:numPr>
        <w:autoSpaceDE w:val="0"/>
        <w:autoSpaceDN w:val="0"/>
        <w:adjustRightInd w:val="0"/>
        <w:spacing w:after="0" w:line="360" w:lineRule="auto"/>
        <w:contextualSpacing/>
        <w:jc w:val="both"/>
        <w:rPr>
          <w:rFonts w:ascii="Times New Roman" w:hAnsi="Times New Roman" w:cs="Times New Roman"/>
          <w:color w:val="000000"/>
          <w:sz w:val="24"/>
          <w:szCs w:val="24"/>
        </w:rPr>
      </w:pPr>
      <w:r w:rsidRPr="007B0399">
        <w:rPr>
          <w:rFonts w:ascii="Times New Roman" w:hAnsi="Times New Roman" w:cs="Times New Roman"/>
          <w:color w:val="000000"/>
          <w:sz w:val="24"/>
          <w:szCs w:val="24"/>
        </w:rPr>
        <w:t xml:space="preserve">skalama procjene </w:t>
      </w:r>
    </w:p>
    <w:p w:rsidR="007B0399" w:rsidRPr="007B0399" w:rsidRDefault="007B0399" w:rsidP="002E0545">
      <w:pPr>
        <w:numPr>
          <w:ilvl w:val="0"/>
          <w:numId w:val="156"/>
        </w:numPr>
        <w:autoSpaceDE w:val="0"/>
        <w:autoSpaceDN w:val="0"/>
        <w:adjustRightInd w:val="0"/>
        <w:spacing w:after="0" w:line="360" w:lineRule="auto"/>
        <w:contextualSpacing/>
        <w:jc w:val="both"/>
        <w:rPr>
          <w:rFonts w:ascii="Times New Roman" w:hAnsi="Times New Roman" w:cs="Times New Roman"/>
          <w:color w:val="000000"/>
          <w:sz w:val="24"/>
          <w:szCs w:val="24"/>
        </w:rPr>
      </w:pPr>
      <w:r w:rsidRPr="007B0399">
        <w:rPr>
          <w:rFonts w:ascii="Times New Roman" w:hAnsi="Times New Roman" w:cs="Times New Roman"/>
          <w:color w:val="000000"/>
          <w:sz w:val="24"/>
          <w:szCs w:val="24"/>
        </w:rPr>
        <w:t>polugodišnjim i godišnjim pisanim izvješćima odgojitelja</w:t>
      </w:r>
    </w:p>
    <w:p w:rsidR="007B0399" w:rsidRPr="007B0399" w:rsidRDefault="007B0399" w:rsidP="007B0399">
      <w:pPr>
        <w:spacing w:line="360" w:lineRule="auto"/>
        <w:jc w:val="both"/>
        <w:rPr>
          <w:rFonts w:ascii="Times New Roman" w:hAnsi="Times New Roman" w:cs="Times New Roman"/>
          <w:sz w:val="24"/>
          <w:szCs w:val="24"/>
        </w:rPr>
      </w:pPr>
    </w:p>
    <w:tbl>
      <w:tblPr>
        <w:tblStyle w:val="TableGrid37"/>
        <w:tblW w:w="0" w:type="auto"/>
        <w:tblLook w:val="04A0" w:firstRow="1" w:lastRow="0" w:firstColumn="1" w:lastColumn="0" w:noHBand="0" w:noVBand="1"/>
      </w:tblPr>
      <w:tblGrid>
        <w:gridCol w:w="3020"/>
        <w:gridCol w:w="3021"/>
        <w:gridCol w:w="3021"/>
      </w:tblGrid>
      <w:tr w:rsidR="007B0399" w:rsidRPr="007B0399" w:rsidTr="00ED4E28">
        <w:tc>
          <w:tcPr>
            <w:tcW w:w="3020" w:type="dxa"/>
            <w:shd w:val="clear" w:color="auto" w:fill="DEEAF6" w:themeFill="accent1" w:themeFillTint="33"/>
          </w:tcPr>
          <w:p w:rsidR="007B0399" w:rsidRPr="007B0399" w:rsidRDefault="007B0399" w:rsidP="007B0399">
            <w:pPr>
              <w:spacing w:line="360" w:lineRule="auto"/>
              <w:jc w:val="center"/>
              <w:rPr>
                <w:b/>
                <w:sz w:val="24"/>
                <w:szCs w:val="24"/>
              </w:rPr>
            </w:pPr>
            <w:r w:rsidRPr="007B0399">
              <w:rPr>
                <w:b/>
                <w:sz w:val="24"/>
                <w:szCs w:val="24"/>
              </w:rPr>
              <w:t>PPO</w:t>
            </w:r>
          </w:p>
        </w:tc>
        <w:tc>
          <w:tcPr>
            <w:tcW w:w="3021" w:type="dxa"/>
            <w:shd w:val="clear" w:color="auto" w:fill="DEEAF6" w:themeFill="accent1" w:themeFillTint="33"/>
          </w:tcPr>
          <w:p w:rsidR="007B0399" w:rsidRPr="007B0399" w:rsidRDefault="007B0399" w:rsidP="007B0399">
            <w:pPr>
              <w:spacing w:line="360" w:lineRule="auto"/>
              <w:jc w:val="center"/>
              <w:rPr>
                <w:b/>
                <w:sz w:val="24"/>
                <w:szCs w:val="24"/>
              </w:rPr>
            </w:pPr>
            <w:r w:rsidRPr="007B0399">
              <w:rPr>
                <w:b/>
                <w:sz w:val="24"/>
                <w:szCs w:val="24"/>
              </w:rPr>
              <w:t>BITNA ZADAĆA</w:t>
            </w:r>
          </w:p>
        </w:tc>
        <w:tc>
          <w:tcPr>
            <w:tcW w:w="3021" w:type="dxa"/>
            <w:shd w:val="clear" w:color="auto" w:fill="DEEAF6" w:themeFill="accent1" w:themeFillTint="33"/>
          </w:tcPr>
          <w:p w:rsidR="007B0399" w:rsidRPr="007B0399" w:rsidRDefault="007B0399" w:rsidP="007B0399">
            <w:pPr>
              <w:spacing w:line="360" w:lineRule="auto"/>
              <w:jc w:val="center"/>
              <w:rPr>
                <w:b/>
                <w:sz w:val="24"/>
                <w:szCs w:val="24"/>
              </w:rPr>
            </w:pPr>
            <w:r w:rsidRPr="007B0399">
              <w:rPr>
                <w:b/>
                <w:sz w:val="24"/>
                <w:szCs w:val="24"/>
              </w:rPr>
              <w:t>NAČIN OSTVARIVANJA</w:t>
            </w:r>
          </w:p>
        </w:tc>
      </w:tr>
      <w:tr w:rsidR="007B0399" w:rsidRPr="007B0399" w:rsidTr="00ED4E28">
        <w:tc>
          <w:tcPr>
            <w:tcW w:w="3020" w:type="dxa"/>
          </w:tcPr>
          <w:p w:rsidR="007B0399" w:rsidRPr="007B0399" w:rsidRDefault="007B0399" w:rsidP="007B0399">
            <w:pPr>
              <w:spacing w:line="360" w:lineRule="auto"/>
              <w:jc w:val="center"/>
              <w:rPr>
                <w:b/>
                <w:sz w:val="24"/>
                <w:szCs w:val="24"/>
              </w:rPr>
            </w:pPr>
          </w:p>
          <w:p w:rsidR="007B0399" w:rsidRPr="007B0399" w:rsidRDefault="007B0399" w:rsidP="007B0399">
            <w:pPr>
              <w:spacing w:line="360" w:lineRule="auto"/>
              <w:jc w:val="center"/>
              <w:rPr>
                <w:b/>
                <w:sz w:val="24"/>
                <w:szCs w:val="24"/>
              </w:rPr>
            </w:pPr>
          </w:p>
          <w:p w:rsidR="007B0399" w:rsidRPr="007B0399" w:rsidRDefault="007B0399" w:rsidP="007B0399">
            <w:pPr>
              <w:spacing w:line="360" w:lineRule="auto"/>
              <w:jc w:val="center"/>
              <w:rPr>
                <w:b/>
                <w:sz w:val="24"/>
                <w:szCs w:val="24"/>
              </w:rPr>
            </w:pPr>
          </w:p>
          <w:p w:rsidR="007B0399" w:rsidRPr="007B0399" w:rsidRDefault="007B0399" w:rsidP="007B0399">
            <w:pPr>
              <w:spacing w:line="360" w:lineRule="auto"/>
              <w:rPr>
                <w:b/>
                <w:sz w:val="24"/>
                <w:szCs w:val="24"/>
              </w:rPr>
            </w:pPr>
          </w:p>
          <w:p w:rsidR="007B0399" w:rsidRPr="007B0399" w:rsidRDefault="007B0399" w:rsidP="007B0399">
            <w:pPr>
              <w:spacing w:line="360" w:lineRule="auto"/>
              <w:jc w:val="center"/>
              <w:rPr>
                <w:b/>
                <w:sz w:val="24"/>
                <w:szCs w:val="24"/>
              </w:rPr>
            </w:pPr>
            <w:r w:rsidRPr="007B0399">
              <w:rPr>
                <w:b/>
                <w:sz w:val="24"/>
                <w:szCs w:val="24"/>
              </w:rPr>
              <w:t>GARDELIN</w:t>
            </w:r>
          </w:p>
        </w:tc>
        <w:tc>
          <w:tcPr>
            <w:tcW w:w="3021" w:type="dxa"/>
          </w:tcPr>
          <w:p w:rsidR="007B0399" w:rsidRPr="007B0399" w:rsidRDefault="007B0399" w:rsidP="007B0399">
            <w:pPr>
              <w:jc w:val="center"/>
              <w:rPr>
                <w:b/>
                <w:sz w:val="24"/>
                <w:szCs w:val="24"/>
              </w:rPr>
            </w:pPr>
          </w:p>
          <w:p w:rsidR="007B0399" w:rsidRPr="007B0399" w:rsidRDefault="007B0399" w:rsidP="007B0399">
            <w:pPr>
              <w:jc w:val="center"/>
              <w:rPr>
                <w:b/>
                <w:sz w:val="24"/>
                <w:szCs w:val="24"/>
              </w:rPr>
            </w:pPr>
          </w:p>
          <w:p w:rsidR="007B0399" w:rsidRPr="007B0399" w:rsidRDefault="007B0399" w:rsidP="007B0399">
            <w:pPr>
              <w:jc w:val="center"/>
              <w:rPr>
                <w:b/>
                <w:sz w:val="24"/>
                <w:szCs w:val="24"/>
              </w:rPr>
            </w:pPr>
          </w:p>
          <w:p w:rsidR="007B0399" w:rsidRPr="007B0399" w:rsidRDefault="007B0399" w:rsidP="007B0399">
            <w:pPr>
              <w:jc w:val="center"/>
              <w:rPr>
                <w:b/>
                <w:sz w:val="24"/>
                <w:szCs w:val="24"/>
              </w:rPr>
            </w:pPr>
          </w:p>
          <w:p w:rsidR="007B0399" w:rsidRPr="007B0399" w:rsidRDefault="007B0399" w:rsidP="007B0399">
            <w:pPr>
              <w:jc w:val="center"/>
              <w:rPr>
                <w:b/>
                <w:sz w:val="24"/>
                <w:szCs w:val="24"/>
              </w:rPr>
            </w:pPr>
          </w:p>
          <w:p w:rsidR="007B0399" w:rsidRPr="007B0399" w:rsidRDefault="007B0399" w:rsidP="007B0399">
            <w:pPr>
              <w:jc w:val="center"/>
              <w:rPr>
                <w:b/>
                <w:sz w:val="24"/>
                <w:szCs w:val="24"/>
              </w:rPr>
            </w:pPr>
            <w:r w:rsidRPr="007B0399">
              <w:rPr>
                <w:b/>
                <w:sz w:val="24"/>
                <w:szCs w:val="24"/>
              </w:rPr>
              <w:t>„Stvaranje bogatog, raznolikog i otvorenog okruženja koje potiče autonomiju i  interakciju među djecom.“</w:t>
            </w:r>
          </w:p>
        </w:tc>
        <w:tc>
          <w:tcPr>
            <w:tcW w:w="3021" w:type="dxa"/>
          </w:tcPr>
          <w:p w:rsidR="007B0399" w:rsidRPr="007B0399" w:rsidRDefault="007B0399" w:rsidP="002E0545">
            <w:pPr>
              <w:numPr>
                <w:ilvl w:val="0"/>
                <w:numId w:val="157"/>
              </w:numPr>
              <w:spacing w:line="256" w:lineRule="auto"/>
              <w:contextualSpacing/>
              <w:rPr>
                <w:sz w:val="24"/>
                <w:szCs w:val="24"/>
              </w:rPr>
            </w:pPr>
            <w:r w:rsidRPr="007B0399">
              <w:rPr>
                <w:sz w:val="24"/>
                <w:szCs w:val="24"/>
              </w:rPr>
              <w:t>obogaćivanje i prilagodba prostorno-materijalnog okruženja materijalima i poticajima koji proizlaze iz razvojnih potreba i interesa djece</w:t>
            </w:r>
          </w:p>
          <w:p w:rsidR="007B0399" w:rsidRPr="007B0399" w:rsidRDefault="007B0399" w:rsidP="002E0545">
            <w:pPr>
              <w:numPr>
                <w:ilvl w:val="0"/>
                <w:numId w:val="157"/>
              </w:numPr>
              <w:spacing w:line="256" w:lineRule="auto"/>
              <w:contextualSpacing/>
              <w:rPr>
                <w:sz w:val="24"/>
                <w:szCs w:val="24"/>
              </w:rPr>
            </w:pPr>
            <w:r w:rsidRPr="007B0399">
              <w:rPr>
                <w:sz w:val="24"/>
                <w:szCs w:val="24"/>
              </w:rPr>
              <w:t xml:space="preserve">dvorana vrtića mjesto susreta djece svih skupina i roditelja – stvaranje novih </w:t>
            </w:r>
            <w:r w:rsidRPr="007B0399">
              <w:rPr>
                <w:sz w:val="24"/>
                <w:szCs w:val="24"/>
              </w:rPr>
              <w:lastRenderedPageBreak/>
              <w:t>centara, zajedničkih aktivnosti</w:t>
            </w:r>
          </w:p>
          <w:p w:rsidR="007B0399" w:rsidRPr="007B0399" w:rsidRDefault="007B0399" w:rsidP="002E0545">
            <w:pPr>
              <w:numPr>
                <w:ilvl w:val="0"/>
                <w:numId w:val="157"/>
              </w:numPr>
              <w:spacing w:line="256" w:lineRule="auto"/>
              <w:contextualSpacing/>
              <w:rPr>
                <w:sz w:val="24"/>
                <w:szCs w:val="24"/>
              </w:rPr>
            </w:pPr>
            <w:r w:rsidRPr="007B0399">
              <w:rPr>
                <w:sz w:val="24"/>
                <w:szCs w:val="24"/>
              </w:rPr>
              <w:t>otvorena vrata– djeca autonomno odabiru prostor, vrijeme, prijatelja, skupinu</w:t>
            </w:r>
          </w:p>
        </w:tc>
      </w:tr>
      <w:tr w:rsidR="007B0399" w:rsidRPr="007B0399" w:rsidTr="00ED4E28">
        <w:tc>
          <w:tcPr>
            <w:tcW w:w="3020" w:type="dxa"/>
          </w:tcPr>
          <w:p w:rsidR="007B0399" w:rsidRPr="007B0399" w:rsidRDefault="007B0399" w:rsidP="007B0399">
            <w:pPr>
              <w:spacing w:line="360" w:lineRule="auto"/>
              <w:jc w:val="center"/>
              <w:rPr>
                <w:b/>
                <w:sz w:val="24"/>
                <w:szCs w:val="24"/>
              </w:rPr>
            </w:pPr>
          </w:p>
          <w:p w:rsidR="007B0399" w:rsidRPr="007B0399" w:rsidRDefault="007B0399" w:rsidP="007B0399">
            <w:pPr>
              <w:spacing w:line="360" w:lineRule="auto"/>
              <w:jc w:val="center"/>
              <w:rPr>
                <w:b/>
                <w:sz w:val="24"/>
                <w:szCs w:val="24"/>
              </w:rPr>
            </w:pPr>
          </w:p>
          <w:p w:rsidR="007B0399" w:rsidRPr="007B0399" w:rsidRDefault="007B0399" w:rsidP="007B0399">
            <w:pPr>
              <w:spacing w:line="360" w:lineRule="auto"/>
              <w:jc w:val="center"/>
              <w:rPr>
                <w:b/>
                <w:sz w:val="24"/>
                <w:szCs w:val="24"/>
              </w:rPr>
            </w:pPr>
          </w:p>
          <w:p w:rsidR="007B0399" w:rsidRPr="007B0399" w:rsidRDefault="007B0399" w:rsidP="007B0399">
            <w:pPr>
              <w:spacing w:line="360" w:lineRule="auto"/>
              <w:jc w:val="center"/>
              <w:rPr>
                <w:b/>
                <w:sz w:val="24"/>
                <w:szCs w:val="24"/>
              </w:rPr>
            </w:pPr>
          </w:p>
          <w:p w:rsidR="007B0399" w:rsidRPr="007B0399" w:rsidRDefault="007B0399" w:rsidP="007B0399">
            <w:pPr>
              <w:spacing w:line="360" w:lineRule="auto"/>
              <w:jc w:val="center"/>
              <w:rPr>
                <w:b/>
                <w:sz w:val="24"/>
                <w:szCs w:val="24"/>
              </w:rPr>
            </w:pPr>
            <w:r w:rsidRPr="007B0399">
              <w:rPr>
                <w:b/>
                <w:sz w:val="24"/>
                <w:szCs w:val="24"/>
              </w:rPr>
              <w:t>KRNJEVO</w:t>
            </w:r>
          </w:p>
        </w:tc>
        <w:tc>
          <w:tcPr>
            <w:tcW w:w="3021" w:type="dxa"/>
          </w:tcPr>
          <w:p w:rsidR="007B0399" w:rsidRPr="007B0399" w:rsidRDefault="007B0399" w:rsidP="007B0399">
            <w:pPr>
              <w:jc w:val="center"/>
              <w:rPr>
                <w:b/>
                <w:sz w:val="24"/>
                <w:szCs w:val="24"/>
              </w:rPr>
            </w:pPr>
          </w:p>
          <w:p w:rsidR="007B0399" w:rsidRPr="007B0399" w:rsidRDefault="007B0399" w:rsidP="007B0399">
            <w:pPr>
              <w:jc w:val="center"/>
              <w:rPr>
                <w:b/>
                <w:sz w:val="24"/>
                <w:szCs w:val="24"/>
              </w:rPr>
            </w:pPr>
          </w:p>
          <w:p w:rsidR="007B0399" w:rsidRPr="007B0399" w:rsidRDefault="007B0399" w:rsidP="007B0399">
            <w:pPr>
              <w:jc w:val="center"/>
              <w:rPr>
                <w:b/>
                <w:sz w:val="24"/>
                <w:szCs w:val="24"/>
              </w:rPr>
            </w:pPr>
          </w:p>
          <w:p w:rsidR="007B0399" w:rsidRPr="007B0399" w:rsidRDefault="007B0399" w:rsidP="007B0399">
            <w:pPr>
              <w:jc w:val="center"/>
              <w:rPr>
                <w:b/>
                <w:sz w:val="24"/>
                <w:szCs w:val="24"/>
              </w:rPr>
            </w:pPr>
          </w:p>
          <w:p w:rsidR="007B0399" w:rsidRPr="007B0399" w:rsidRDefault="007B0399" w:rsidP="007B0399">
            <w:pPr>
              <w:jc w:val="center"/>
              <w:rPr>
                <w:b/>
                <w:sz w:val="24"/>
                <w:szCs w:val="24"/>
              </w:rPr>
            </w:pPr>
          </w:p>
          <w:p w:rsidR="007B0399" w:rsidRPr="007B0399" w:rsidRDefault="007B0399" w:rsidP="007B0399">
            <w:pPr>
              <w:jc w:val="center"/>
              <w:rPr>
                <w:b/>
                <w:sz w:val="24"/>
                <w:szCs w:val="24"/>
              </w:rPr>
            </w:pPr>
          </w:p>
          <w:p w:rsidR="007B0399" w:rsidRPr="007B0399" w:rsidRDefault="007B0399" w:rsidP="007B0399">
            <w:pPr>
              <w:jc w:val="center"/>
              <w:rPr>
                <w:b/>
                <w:sz w:val="24"/>
                <w:szCs w:val="24"/>
              </w:rPr>
            </w:pPr>
            <w:r w:rsidRPr="007B0399">
              <w:rPr>
                <w:b/>
                <w:sz w:val="24"/>
                <w:szCs w:val="24"/>
              </w:rPr>
              <w:t>„Povezivanje različitosti i potencijala odraslih i djece u bogatom okruženju.“</w:t>
            </w:r>
          </w:p>
          <w:p w:rsidR="007B0399" w:rsidRPr="007B0399" w:rsidRDefault="007B0399" w:rsidP="007B0399">
            <w:pPr>
              <w:spacing w:line="360" w:lineRule="auto"/>
              <w:jc w:val="both"/>
              <w:rPr>
                <w:sz w:val="24"/>
                <w:szCs w:val="24"/>
              </w:rPr>
            </w:pPr>
          </w:p>
        </w:tc>
        <w:tc>
          <w:tcPr>
            <w:tcW w:w="3021" w:type="dxa"/>
          </w:tcPr>
          <w:p w:rsidR="007B0399" w:rsidRPr="007B0399" w:rsidRDefault="007B0399" w:rsidP="002E0545">
            <w:pPr>
              <w:numPr>
                <w:ilvl w:val="0"/>
                <w:numId w:val="158"/>
              </w:numPr>
              <w:spacing w:line="256" w:lineRule="auto"/>
              <w:contextualSpacing/>
              <w:rPr>
                <w:sz w:val="24"/>
                <w:szCs w:val="24"/>
              </w:rPr>
            </w:pPr>
            <w:r w:rsidRPr="007B0399">
              <w:rPr>
                <w:sz w:val="24"/>
                <w:szCs w:val="24"/>
              </w:rPr>
              <w:t>obogaćivanje i prilagodba prostorno-materijalnog okruženja materijalima i poticajima koji proizlaze iz razvojnih potreba i interesa djece</w:t>
            </w:r>
          </w:p>
          <w:p w:rsidR="007B0399" w:rsidRPr="007B0399" w:rsidRDefault="007B0399" w:rsidP="002E0545">
            <w:pPr>
              <w:numPr>
                <w:ilvl w:val="0"/>
                <w:numId w:val="158"/>
              </w:numPr>
              <w:spacing w:line="256" w:lineRule="auto"/>
              <w:contextualSpacing/>
              <w:rPr>
                <w:sz w:val="24"/>
                <w:szCs w:val="24"/>
              </w:rPr>
            </w:pPr>
            <w:r w:rsidRPr="007B0399">
              <w:rPr>
                <w:sz w:val="24"/>
                <w:szCs w:val="24"/>
              </w:rPr>
              <w:t>obogaćivanje hodnika i predprostora novim centrima aktivnosti</w:t>
            </w:r>
          </w:p>
          <w:p w:rsidR="007B0399" w:rsidRPr="007B0399" w:rsidRDefault="007B0399" w:rsidP="002E0545">
            <w:pPr>
              <w:numPr>
                <w:ilvl w:val="0"/>
                <w:numId w:val="158"/>
              </w:numPr>
              <w:spacing w:line="256" w:lineRule="auto"/>
              <w:contextualSpacing/>
              <w:rPr>
                <w:sz w:val="24"/>
                <w:szCs w:val="24"/>
              </w:rPr>
            </w:pPr>
            <w:r w:rsidRPr="007B0399">
              <w:rPr>
                <w:sz w:val="24"/>
                <w:szCs w:val="24"/>
              </w:rPr>
              <w:t>povezivanje djece među skupinama i katovima (planiranim i ciljanim aktivnostima)</w:t>
            </w:r>
          </w:p>
          <w:p w:rsidR="007B0399" w:rsidRPr="007B0399" w:rsidRDefault="007B0399" w:rsidP="002E0545">
            <w:pPr>
              <w:numPr>
                <w:ilvl w:val="0"/>
                <w:numId w:val="158"/>
              </w:numPr>
              <w:spacing w:line="256" w:lineRule="auto"/>
              <w:contextualSpacing/>
              <w:rPr>
                <w:sz w:val="24"/>
                <w:szCs w:val="24"/>
              </w:rPr>
            </w:pPr>
            <w:r w:rsidRPr="007B0399">
              <w:rPr>
                <w:sz w:val="24"/>
                <w:szCs w:val="24"/>
              </w:rPr>
              <w:t>razmjena odgojitelja – planiranje aktivnosti i događaj na razini vrtića</w:t>
            </w:r>
          </w:p>
          <w:p w:rsidR="007B0399" w:rsidRPr="007B0399" w:rsidRDefault="007B0399" w:rsidP="002E0545">
            <w:pPr>
              <w:numPr>
                <w:ilvl w:val="0"/>
                <w:numId w:val="158"/>
              </w:numPr>
              <w:spacing w:line="256" w:lineRule="auto"/>
              <w:contextualSpacing/>
              <w:rPr>
                <w:sz w:val="24"/>
                <w:szCs w:val="24"/>
              </w:rPr>
            </w:pPr>
            <w:r w:rsidRPr="007B0399">
              <w:rPr>
                <w:sz w:val="24"/>
                <w:szCs w:val="24"/>
              </w:rPr>
              <w:t>veća suradnja, planiranje i fleksibilnost između odgojitelja</w:t>
            </w:r>
          </w:p>
        </w:tc>
      </w:tr>
      <w:tr w:rsidR="007B0399" w:rsidRPr="007B0399" w:rsidTr="00ED4E28">
        <w:tc>
          <w:tcPr>
            <w:tcW w:w="3020" w:type="dxa"/>
          </w:tcPr>
          <w:p w:rsidR="007B0399" w:rsidRPr="007B0399" w:rsidRDefault="007B0399" w:rsidP="007B0399">
            <w:pPr>
              <w:spacing w:line="360" w:lineRule="auto"/>
              <w:jc w:val="center"/>
              <w:rPr>
                <w:b/>
                <w:sz w:val="24"/>
                <w:szCs w:val="24"/>
              </w:rPr>
            </w:pPr>
          </w:p>
          <w:p w:rsidR="007B0399" w:rsidRPr="007B0399" w:rsidRDefault="007B0399" w:rsidP="007B0399">
            <w:pPr>
              <w:spacing w:line="360" w:lineRule="auto"/>
              <w:jc w:val="center"/>
              <w:rPr>
                <w:b/>
                <w:sz w:val="24"/>
                <w:szCs w:val="24"/>
              </w:rPr>
            </w:pPr>
          </w:p>
          <w:p w:rsidR="007B0399" w:rsidRPr="007B0399" w:rsidRDefault="007B0399" w:rsidP="007B0399">
            <w:pPr>
              <w:spacing w:line="360" w:lineRule="auto"/>
              <w:rPr>
                <w:b/>
                <w:sz w:val="24"/>
                <w:szCs w:val="24"/>
              </w:rPr>
            </w:pPr>
          </w:p>
          <w:p w:rsidR="007B0399" w:rsidRPr="007B0399" w:rsidRDefault="007B0399" w:rsidP="007B0399">
            <w:pPr>
              <w:spacing w:line="360" w:lineRule="auto"/>
              <w:jc w:val="center"/>
              <w:rPr>
                <w:b/>
                <w:sz w:val="24"/>
                <w:szCs w:val="24"/>
              </w:rPr>
            </w:pPr>
            <w:r w:rsidRPr="007B0399">
              <w:rPr>
                <w:b/>
                <w:sz w:val="24"/>
                <w:szCs w:val="24"/>
              </w:rPr>
              <w:t>MAVRICA</w:t>
            </w:r>
          </w:p>
        </w:tc>
        <w:tc>
          <w:tcPr>
            <w:tcW w:w="3021" w:type="dxa"/>
          </w:tcPr>
          <w:p w:rsidR="007B0399" w:rsidRPr="007B0399" w:rsidRDefault="007B0399" w:rsidP="007B0399">
            <w:pPr>
              <w:jc w:val="center"/>
              <w:rPr>
                <w:b/>
                <w:sz w:val="24"/>
                <w:szCs w:val="24"/>
              </w:rPr>
            </w:pPr>
          </w:p>
          <w:p w:rsidR="007B0399" w:rsidRPr="007B0399" w:rsidRDefault="007B0399" w:rsidP="007B0399">
            <w:pPr>
              <w:jc w:val="center"/>
              <w:rPr>
                <w:b/>
                <w:sz w:val="24"/>
                <w:szCs w:val="24"/>
              </w:rPr>
            </w:pPr>
          </w:p>
          <w:p w:rsidR="007B0399" w:rsidRPr="007B0399" w:rsidRDefault="007B0399" w:rsidP="007B0399">
            <w:pPr>
              <w:jc w:val="center"/>
              <w:rPr>
                <w:b/>
                <w:sz w:val="24"/>
                <w:szCs w:val="24"/>
              </w:rPr>
            </w:pPr>
          </w:p>
          <w:p w:rsidR="007B0399" w:rsidRPr="007B0399" w:rsidRDefault="007B0399" w:rsidP="007B0399">
            <w:pPr>
              <w:jc w:val="center"/>
              <w:rPr>
                <w:b/>
                <w:sz w:val="24"/>
                <w:szCs w:val="24"/>
              </w:rPr>
            </w:pPr>
          </w:p>
          <w:p w:rsidR="007B0399" w:rsidRPr="007B0399" w:rsidRDefault="007B0399" w:rsidP="007B0399">
            <w:pPr>
              <w:jc w:val="center"/>
              <w:rPr>
                <w:b/>
                <w:sz w:val="24"/>
                <w:szCs w:val="24"/>
              </w:rPr>
            </w:pPr>
            <w:r w:rsidRPr="007B0399">
              <w:rPr>
                <w:b/>
                <w:sz w:val="24"/>
                <w:szCs w:val="24"/>
              </w:rPr>
              <w:t>„Djeca i odgojitelji partneri u kreiranju sigurnog, raznolikog i bajkovitog dječjeg okruženja.“</w:t>
            </w:r>
          </w:p>
          <w:p w:rsidR="007B0399" w:rsidRPr="007B0399" w:rsidRDefault="007B0399" w:rsidP="007B0399">
            <w:pPr>
              <w:spacing w:line="360" w:lineRule="auto"/>
              <w:jc w:val="both"/>
              <w:rPr>
                <w:sz w:val="24"/>
                <w:szCs w:val="24"/>
              </w:rPr>
            </w:pPr>
          </w:p>
        </w:tc>
        <w:tc>
          <w:tcPr>
            <w:tcW w:w="3021" w:type="dxa"/>
          </w:tcPr>
          <w:p w:rsidR="007B0399" w:rsidRPr="007B0399" w:rsidRDefault="007B0399" w:rsidP="002E0545">
            <w:pPr>
              <w:numPr>
                <w:ilvl w:val="0"/>
                <w:numId w:val="159"/>
              </w:numPr>
              <w:spacing w:line="256" w:lineRule="auto"/>
              <w:contextualSpacing/>
              <w:rPr>
                <w:sz w:val="24"/>
                <w:szCs w:val="24"/>
              </w:rPr>
            </w:pPr>
            <w:r w:rsidRPr="007B0399">
              <w:rPr>
                <w:sz w:val="24"/>
                <w:szCs w:val="24"/>
              </w:rPr>
              <w:t>obogaćivanje i prilagodba prostorno-materijalnog okruženja materijalima i poticajima koji proizlaze iz razvojnih potreba i interesa djece</w:t>
            </w:r>
          </w:p>
          <w:p w:rsidR="007B0399" w:rsidRPr="007B0399" w:rsidRDefault="007B0399" w:rsidP="002E0545">
            <w:pPr>
              <w:numPr>
                <w:ilvl w:val="0"/>
                <w:numId w:val="159"/>
              </w:numPr>
              <w:spacing w:line="256" w:lineRule="auto"/>
              <w:contextualSpacing/>
              <w:rPr>
                <w:sz w:val="24"/>
                <w:szCs w:val="24"/>
              </w:rPr>
            </w:pPr>
            <w:r w:rsidRPr="007B0399">
              <w:rPr>
                <w:sz w:val="24"/>
                <w:szCs w:val="24"/>
              </w:rPr>
              <w:t xml:space="preserve">dijete aktivno sudjeluje u promišljanju, planiranju, mijenjaju </w:t>
            </w:r>
            <w:r w:rsidRPr="007B0399">
              <w:rPr>
                <w:sz w:val="24"/>
                <w:szCs w:val="24"/>
              </w:rPr>
              <w:lastRenderedPageBreak/>
              <w:t>prostorno-materijalnog okruženja</w:t>
            </w:r>
          </w:p>
          <w:p w:rsidR="007B0399" w:rsidRPr="007B0399" w:rsidRDefault="007B0399" w:rsidP="002E0545">
            <w:pPr>
              <w:numPr>
                <w:ilvl w:val="0"/>
                <w:numId w:val="159"/>
              </w:numPr>
              <w:spacing w:line="256" w:lineRule="auto"/>
              <w:contextualSpacing/>
              <w:rPr>
                <w:sz w:val="24"/>
                <w:szCs w:val="24"/>
              </w:rPr>
            </w:pPr>
            <w:r w:rsidRPr="007B0399">
              <w:rPr>
                <w:sz w:val="24"/>
                <w:szCs w:val="24"/>
              </w:rPr>
              <w:t>mapiranje prostora</w:t>
            </w:r>
          </w:p>
          <w:p w:rsidR="007B0399" w:rsidRPr="007B0399" w:rsidRDefault="007B0399" w:rsidP="002E0545">
            <w:pPr>
              <w:numPr>
                <w:ilvl w:val="0"/>
                <w:numId w:val="159"/>
              </w:numPr>
              <w:spacing w:line="256" w:lineRule="auto"/>
              <w:contextualSpacing/>
              <w:rPr>
                <w:sz w:val="24"/>
                <w:szCs w:val="24"/>
              </w:rPr>
            </w:pPr>
            <w:r w:rsidRPr="007B0399">
              <w:rPr>
                <w:sz w:val="24"/>
                <w:szCs w:val="24"/>
              </w:rPr>
              <w:t>odgojitelj prati, dokumentira, odgojitelji – kritički prijatelji</w:t>
            </w:r>
          </w:p>
        </w:tc>
      </w:tr>
      <w:tr w:rsidR="007B0399" w:rsidRPr="007B0399" w:rsidTr="00ED4E28">
        <w:tc>
          <w:tcPr>
            <w:tcW w:w="3020" w:type="dxa"/>
          </w:tcPr>
          <w:p w:rsidR="007B0399" w:rsidRPr="007B0399" w:rsidRDefault="007B0399" w:rsidP="007B0399">
            <w:pPr>
              <w:spacing w:line="360" w:lineRule="auto"/>
              <w:jc w:val="center"/>
              <w:rPr>
                <w:b/>
                <w:sz w:val="24"/>
                <w:szCs w:val="24"/>
              </w:rPr>
            </w:pPr>
          </w:p>
          <w:p w:rsidR="007B0399" w:rsidRPr="007B0399" w:rsidRDefault="007B0399" w:rsidP="007B0399">
            <w:pPr>
              <w:spacing w:line="360" w:lineRule="auto"/>
              <w:jc w:val="center"/>
              <w:rPr>
                <w:b/>
                <w:sz w:val="24"/>
                <w:szCs w:val="24"/>
              </w:rPr>
            </w:pPr>
          </w:p>
          <w:p w:rsidR="007B0399" w:rsidRPr="007B0399" w:rsidRDefault="007B0399" w:rsidP="007B0399">
            <w:pPr>
              <w:spacing w:line="360" w:lineRule="auto"/>
              <w:jc w:val="center"/>
              <w:rPr>
                <w:b/>
                <w:sz w:val="24"/>
                <w:szCs w:val="24"/>
              </w:rPr>
            </w:pPr>
            <w:r w:rsidRPr="007B0399">
              <w:rPr>
                <w:b/>
                <w:sz w:val="24"/>
                <w:szCs w:val="24"/>
              </w:rPr>
              <w:t>PEHLIN</w:t>
            </w:r>
          </w:p>
        </w:tc>
        <w:tc>
          <w:tcPr>
            <w:tcW w:w="3021" w:type="dxa"/>
          </w:tcPr>
          <w:p w:rsidR="007B0399" w:rsidRPr="007B0399" w:rsidRDefault="007B0399" w:rsidP="007B0399">
            <w:pPr>
              <w:jc w:val="center"/>
              <w:rPr>
                <w:b/>
                <w:sz w:val="24"/>
                <w:szCs w:val="24"/>
              </w:rPr>
            </w:pPr>
          </w:p>
          <w:p w:rsidR="007B0399" w:rsidRPr="007B0399" w:rsidRDefault="007B0399" w:rsidP="007B0399">
            <w:pPr>
              <w:jc w:val="center"/>
              <w:rPr>
                <w:b/>
                <w:sz w:val="24"/>
                <w:szCs w:val="24"/>
              </w:rPr>
            </w:pPr>
          </w:p>
          <w:p w:rsidR="007B0399" w:rsidRPr="007B0399" w:rsidRDefault="007B0399" w:rsidP="007B0399">
            <w:pPr>
              <w:jc w:val="center"/>
              <w:rPr>
                <w:b/>
                <w:sz w:val="24"/>
                <w:szCs w:val="24"/>
              </w:rPr>
            </w:pPr>
            <w:r w:rsidRPr="007B0399">
              <w:rPr>
                <w:b/>
                <w:sz w:val="24"/>
                <w:szCs w:val="24"/>
              </w:rPr>
              <w:t>„Kreiranje okruženja vrtića usmjerenog na cjelovit razvoj djeteta.“</w:t>
            </w:r>
          </w:p>
          <w:p w:rsidR="007B0399" w:rsidRPr="007B0399" w:rsidRDefault="007B0399" w:rsidP="007B0399">
            <w:pPr>
              <w:spacing w:line="360" w:lineRule="auto"/>
              <w:jc w:val="center"/>
              <w:rPr>
                <w:sz w:val="24"/>
                <w:szCs w:val="24"/>
              </w:rPr>
            </w:pPr>
          </w:p>
        </w:tc>
        <w:tc>
          <w:tcPr>
            <w:tcW w:w="3021" w:type="dxa"/>
          </w:tcPr>
          <w:p w:rsidR="007B0399" w:rsidRPr="007B0399" w:rsidRDefault="007B0399" w:rsidP="002E0545">
            <w:pPr>
              <w:numPr>
                <w:ilvl w:val="0"/>
                <w:numId w:val="160"/>
              </w:numPr>
              <w:spacing w:line="256" w:lineRule="auto"/>
              <w:contextualSpacing/>
              <w:rPr>
                <w:sz w:val="24"/>
                <w:szCs w:val="24"/>
              </w:rPr>
            </w:pPr>
            <w:r w:rsidRPr="007B0399">
              <w:rPr>
                <w:sz w:val="24"/>
                <w:szCs w:val="24"/>
              </w:rPr>
              <w:t>obogaćivanje i prilagodba prostorno-materijalnog okruženja materijalima i poticajima koji proizlaze iz razvojnih potreba i interesa djece</w:t>
            </w:r>
          </w:p>
          <w:p w:rsidR="007B0399" w:rsidRPr="007B0399" w:rsidRDefault="007B0399" w:rsidP="002E0545">
            <w:pPr>
              <w:numPr>
                <w:ilvl w:val="0"/>
                <w:numId w:val="160"/>
              </w:numPr>
              <w:spacing w:line="256" w:lineRule="auto"/>
              <w:contextualSpacing/>
              <w:rPr>
                <w:sz w:val="24"/>
                <w:szCs w:val="24"/>
              </w:rPr>
            </w:pPr>
            <w:r w:rsidRPr="007B0399">
              <w:rPr>
                <w:sz w:val="24"/>
                <w:szCs w:val="24"/>
              </w:rPr>
              <w:t>povezivanje jasličke i vrtićke skupine</w:t>
            </w:r>
          </w:p>
        </w:tc>
      </w:tr>
      <w:tr w:rsidR="007B0399" w:rsidRPr="007B0399" w:rsidTr="00ED4E28">
        <w:tc>
          <w:tcPr>
            <w:tcW w:w="3020" w:type="dxa"/>
          </w:tcPr>
          <w:p w:rsidR="007B0399" w:rsidRPr="007B0399" w:rsidRDefault="007B0399" w:rsidP="007B0399">
            <w:pPr>
              <w:spacing w:line="360" w:lineRule="auto"/>
              <w:jc w:val="center"/>
              <w:rPr>
                <w:b/>
                <w:sz w:val="24"/>
                <w:szCs w:val="24"/>
              </w:rPr>
            </w:pPr>
          </w:p>
          <w:p w:rsidR="007B0399" w:rsidRPr="007B0399" w:rsidRDefault="007B0399" w:rsidP="007B0399">
            <w:pPr>
              <w:spacing w:line="360" w:lineRule="auto"/>
              <w:jc w:val="center"/>
              <w:rPr>
                <w:b/>
                <w:sz w:val="24"/>
                <w:szCs w:val="24"/>
              </w:rPr>
            </w:pPr>
          </w:p>
          <w:p w:rsidR="007B0399" w:rsidRPr="007B0399" w:rsidRDefault="007B0399" w:rsidP="007B0399">
            <w:pPr>
              <w:spacing w:line="360" w:lineRule="auto"/>
              <w:jc w:val="center"/>
              <w:rPr>
                <w:b/>
                <w:sz w:val="24"/>
                <w:szCs w:val="24"/>
              </w:rPr>
            </w:pPr>
            <w:r w:rsidRPr="007B0399">
              <w:rPr>
                <w:b/>
                <w:sz w:val="24"/>
                <w:szCs w:val="24"/>
              </w:rPr>
              <w:t>RADOST</w:t>
            </w:r>
          </w:p>
        </w:tc>
        <w:tc>
          <w:tcPr>
            <w:tcW w:w="3021" w:type="dxa"/>
          </w:tcPr>
          <w:p w:rsidR="007B0399" w:rsidRPr="007B0399" w:rsidRDefault="007B0399" w:rsidP="007B0399">
            <w:pPr>
              <w:rPr>
                <w:b/>
                <w:color w:val="000000"/>
                <w:sz w:val="24"/>
                <w:szCs w:val="24"/>
                <w:shd w:val="clear" w:color="auto" w:fill="FFFFFF"/>
              </w:rPr>
            </w:pPr>
          </w:p>
          <w:p w:rsidR="007B0399" w:rsidRPr="007B0399" w:rsidRDefault="007B0399" w:rsidP="007B0399">
            <w:pPr>
              <w:rPr>
                <w:b/>
                <w:sz w:val="24"/>
                <w:szCs w:val="24"/>
              </w:rPr>
            </w:pPr>
            <w:r w:rsidRPr="007B0399">
              <w:rPr>
                <w:b/>
                <w:color w:val="000000"/>
                <w:sz w:val="24"/>
                <w:szCs w:val="24"/>
                <w:shd w:val="clear" w:color="auto" w:fill="FFFFFF"/>
              </w:rPr>
              <w:t>"Poticanje i unaprjeđenje suradničkih odnosa roditelj-odgojitelj i aktivnog sudjelovanja roditelja u dnevnim aktivnostima djece." </w:t>
            </w:r>
          </w:p>
          <w:p w:rsidR="007B0399" w:rsidRPr="007B0399" w:rsidRDefault="007B0399" w:rsidP="007B0399">
            <w:pPr>
              <w:spacing w:line="360" w:lineRule="auto"/>
              <w:jc w:val="both"/>
              <w:rPr>
                <w:sz w:val="24"/>
                <w:szCs w:val="24"/>
              </w:rPr>
            </w:pPr>
          </w:p>
        </w:tc>
        <w:tc>
          <w:tcPr>
            <w:tcW w:w="3021" w:type="dxa"/>
          </w:tcPr>
          <w:p w:rsidR="007B0399" w:rsidRPr="007B0399" w:rsidRDefault="007B0399" w:rsidP="002E0545">
            <w:pPr>
              <w:numPr>
                <w:ilvl w:val="0"/>
                <w:numId w:val="161"/>
              </w:numPr>
              <w:spacing w:line="256" w:lineRule="auto"/>
              <w:contextualSpacing/>
              <w:rPr>
                <w:sz w:val="24"/>
                <w:szCs w:val="24"/>
              </w:rPr>
            </w:pPr>
            <w:r w:rsidRPr="007B0399">
              <w:rPr>
                <w:sz w:val="24"/>
                <w:szCs w:val="24"/>
              </w:rPr>
              <w:t>obogaćivanje i prilagodba prostorno-materijalnog okruženja materijalima i poticajima koji proizlaze iz razvojnih potreba i interesa djece</w:t>
            </w:r>
          </w:p>
          <w:p w:rsidR="007B0399" w:rsidRPr="007B0399" w:rsidRDefault="007B0399" w:rsidP="002E0545">
            <w:pPr>
              <w:numPr>
                <w:ilvl w:val="0"/>
                <w:numId w:val="161"/>
              </w:numPr>
              <w:spacing w:line="256" w:lineRule="auto"/>
              <w:contextualSpacing/>
              <w:rPr>
                <w:sz w:val="24"/>
                <w:szCs w:val="24"/>
              </w:rPr>
            </w:pPr>
            <w:r w:rsidRPr="007B0399">
              <w:rPr>
                <w:sz w:val="24"/>
                <w:szCs w:val="24"/>
              </w:rPr>
              <w:t>stvaranje kutka za roditelje – digitalna događajnica, interaktivni plakati, igre roditelj-dijete, zadaci,  stručni i edukativni materijali</w:t>
            </w:r>
          </w:p>
          <w:p w:rsidR="007B0399" w:rsidRPr="007B0399" w:rsidRDefault="007B0399" w:rsidP="002E0545">
            <w:pPr>
              <w:numPr>
                <w:ilvl w:val="0"/>
                <w:numId w:val="161"/>
              </w:numPr>
              <w:spacing w:line="256" w:lineRule="auto"/>
              <w:contextualSpacing/>
              <w:rPr>
                <w:sz w:val="24"/>
                <w:szCs w:val="24"/>
              </w:rPr>
            </w:pPr>
            <w:r w:rsidRPr="007B0399">
              <w:rPr>
                <w:sz w:val="24"/>
                <w:szCs w:val="24"/>
              </w:rPr>
              <w:t xml:space="preserve"> volontiranje roditelja u skupinama</w:t>
            </w:r>
          </w:p>
          <w:p w:rsidR="007B0399" w:rsidRPr="007B0399" w:rsidRDefault="007B0399" w:rsidP="002E0545">
            <w:pPr>
              <w:numPr>
                <w:ilvl w:val="0"/>
                <w:numId w:val="161"/>
              </w:numPr>
              <w:spacing w:line="256" w:lineRule="auto"/>
              <w:contextualSpacing/>
              <w:rPr>
                <w:sz w:val="24"/>
                <w:szCs w:val="24"/>
              </w:rPr>
            </w:pPr>
            <w:r w:rsidRPr="007B0399">
              <w:rPr>
                <w:sz w:val="24"/>
                <w:szCs w:val="24"/>
              </w:rPr>
              <w:t xml:space="preserve">stvaranje centra aktivnosti na hodniku  </w:t>
            </w:r>
          </w:p>
        </w:tc>
      </w:tr>
      <w:tr w:rsidR="007B0399" w:rsidRPr="007B0399" w:rsidTr="00ED4E28">
        <w:tc>
          <w:tcPr>
            <w:tcW w:w="3020" w:type="dxa"/>
          </w:tcPr>
          <w:p w:rsidR="007B0399" w:rsidRPr="007B0399" w:rsidRDefault="007B0399" w:rsidP="007B0399">
            <w:pPr>
              <w:spacing w:line="360" w:lineRule="auto"/>
              <w:jc w:val="center"/>
              <w:rPr>
                <w:b/>
                <w:sz w:val="24"/>
                <w:szCs w:val="24"/>
              </w:rPr>
            </w:pPr>
          </w:p>
          <w:p w:rsidR="007B0399" w:rsidRPr="007B0399" w:rsidRDefault="007B0399" w:rsidP="007B0399">
            <w:pPr>
              <w:spacing w:line="360" w:lineRule="auto"/>
              <w:jc w:val="center"/>
              <w:rPr>
                <w:b/>
                <w:sz w:val="24"/>
                <w:szCs w:val="24"/>
              </w:rPr>
            </w:pPr>
          </w:p>
          <w:p w:rsidR="007B0399" w:rsidRPr="007B0399" w:rsidRDefault="007B0399" w:rsidP="007B0399">
            <w:pPr>
              <w:spacing w:line="360" w:lineRule="auto"/>
              <w:jc w:val="center"/>
              <w:rPr>
                <w:b/>
                <w:sz w:val="24"/>
                <w:szCs w:val="24"/>
              </w:rPr>
            </w:pPr>
            <w:r w:rsidRPr="007B0399">
              <w:rPr>
                <w:b/>
                <w:sz w:val="24"/>
                <w:szCs w:val="24"/>
              </w:rPr>
              <w:t>TURNIĆ</w:t>
            </w:r>
          </w:p>
        </w:tc>
        <w:tc>
          <w:tcPr>
            <w:tcW w:w="3021" w:type="dxa"/>
          </w:tcPr>
          <w:p w:rsidR="007B0399" w:rsidRPr="007B0399" w:rsidRDefault="007B0399" w:rsidP="007B0399">
            <w:pPr>
              <w:jc w:val="center"/>
              <w:rPr>
                <w:b/>
                <w:sz w:val="24"/>
                <w:szCs w:val="24"/>
              </w:rPr>
            </w:pPr>
          </w:p>
          <w:p w:rsidR="007B0399" w:rsidRPr="007B0399" w:rsidRDefault="007B0399" w:rsidP="007B0399">
            <w:pPr>
              <w:jc w:val="center"/>
              <w:rPr>
                <w:b/>
                <w:sz w:val="24"/>
                <w:szCs w:val="24"/>
              </w:rPr>
            </w:pPr>
          </w:p>
          <w:p w:rsidR="007B0399" w:rsidRPr="007B0399" w:rsidRDefault="007B0399" w:rsidP="007B0399">
            <w:pPr>
              <w:jc w:val="center"/>
              <w:rPr>
                <w:b/>
                <w:sz w:val="24"/>
                <w:szCs w:val="24"/>
              </w:rPr>
            </w:pPr>
            <w:r w:rsidRPr="007B0399">
              <w:rPr>
                <w:b/>
                <w:sz w:val="24"/>
                <w:szCs w:val="24"/>
              </w:rPr>
              <w:t>„ Stvaranje poticajnog prostorno-materijalnog okruženja za igru i istraživanje djece.“</w:t>
            </w:r>
          </w:p>
          <w:p w:rsidR="007B0399" w:rsidRPr="007B0399" w:rsidRDefault="007B0399" w:rsidP="007B0399">
            <w:pPr>
              <w:spacing w:line="360" w:lineRule="auto"/>
              <w:jc w:val="both"/>
              <w:rPr>
                <w:sz w:val="24"/>
                <w:szCs w:val="24"/>
              </w:rPr>
            </w:pPr>
          </w:p>
        </w:tc>
        <w:tc>
          <w:tcPr>
            <w:tcW w:w="3021" w:type="dxa"/>
          </w:tcPr>
          <w:p w:rsidR="007B0399" w:rsidRPr="007B0399" w:rsidRDefault="007B0399" w:rsidP="002E0545">
            <w:pPr>
              <w:numPr>
                <w:ilvl w:val="0"/>
                <w:numId w:val="162"/>
              </w:numPr>
              <w:spacing w:line="256" w:lineRule="auto"/>
              <w:contextualSpacing/>
              <w:rPr>
                <w:sz w:val="24"/>
                <w:szCs w:val="24"/>
              </w:rPr>
            </w:pPr>
            <w:r w:rsidRPr="007B0399">
              <w:rPr>
                <w:sz w:val="24"/>
                <w:szCs w:val="24"/>
              </w:rPr>
              <w:lastRenderedPageBreak/>
              <w:t>stavljanje svih prostora vrtića u funkciju igre i učenja djeteta – hodnici, predprostori</w:t>
            </w:r>
          </w:p>
          <w:p w:rsidR="007B0399" w:rsidRPr="007B0399" w:rsidRDefault="007B0399" w:rsidP="002E0545">
            <w:pPr>
              <w:numPr>
                <w:ilvl w:val="0"/>
                <w:numId w:val="162"/>
              </w:numPr>
              <w:spacing w:line="360" w:lineRule="auto"/>
              <w:contextualSpacing/>
              <w:rPr>
                <w:sz w:val="24"/>
                <w:szCs w:val="24"/>
              </w:rPr>
            </w:pPr>
            <w:r w:rsidRPr="007B0399">
              <w:rPr>
                <w:sz w:val="24"/>
                <w:szCs w:val="24"/>
              </w:rPr>
              <w:lastRenderedPageBreak/>
              <w:t>obogaćivanje i prilagodba prostorno-materijalnog okruženja materijalima i poticajima koji proizlaze iz razvojnih potreba i interesa djece</w:t>
            </w:r>
          </w:p>
        </w:tc>
      </w:tr>
    </w:tbl>
    <w:p w:rsidR="007B0399" w:rsidRPr="007B0399" w:rsidRDefault="007B0399" w:rsidP="007B0399">
      <w:pPr>
        <w:spacing w:line="256" w:lineRule="auto"/>
        <w:rPr>
          <w:rFonts w:ascii="Times New Roman" w:hAnsi="Times New Roman" w:cs="Times New Roman"/>
          <w:color w:val="2E74B5" w:themeColor="accent1" w:themeShade="BF"/>
          <w:sz w:val="28"/>
          <w:szCs w:val="28"/>
        </w:rPr>
      </w:pPr>
    </w:p>
    <w:p w:rsidR="007B0399" w:rsidRPr="007B0399" w:rsidRDefault="007B0399" w:rsidP="007B0399">
      <w:pPr>
        <w:keepNext/>
        <w:numPr>
          <w:ilvl w:val="1"/>
          <w:numId w:val="10"/>
        </w:numPr>
        <w:suppressAutoHyphens/>
        <w:autoSpaceDE w:val="0"/>
        <w:spacing w:before="240" w:after="240" w:line="240" w:lineRule="auto"/>
        <w:outlineLvl w:val="1"/>
        <w:rPr>
          <w:rFonts w:ascii="Times New Roman" w:eastAsia="Times New Roman" w:hAnsi="Times New Roman" w:cs="Times New Roman"/>
          <w:i/>
          <w:iCs/>
          <w:sz w:val="28"/>
          <w:szCs w:val="28"/>
          <w:lang w:val="en-GB" w:eastAsia="ar-SA"/>
        </w:rPr>
      </w:pPr>
      <w:bookmarkStart w:id="147" w:name="_Toc51671626"/>
      <w:bookmarkStart w:id="148" w:name="_Toc114650589"/>
      <w:r w:rsidRPr="007B0399">
        <w:rPr>
          <w:rFonts w:ascii="Times New Roman" w:eastAsia="Times New Roman" w:hAnsi="Times New Roman" w:cs="Times New Roman"/>
          <w:b/>
          <w:bCs/>
          <w:i/>
          <w:iCs/>
          <w:sz w:val="28"/>
          <w:szCs w:val="28"/>
          <w:lang w:val="en-GB" w:eastAsia="ar-SA"/>
        </w:rPr>
        <w:t>4.1. Bitne zadaće voditelja CPO-a i stručnih suradnika</w:t>
      </w:r>
      <w:bookmarkEnd w:id="147"/>
      <w:bookmarkEnd w:id="148"/>
    </w:p>
    <w:p w:rsidR="007B0399" w:rsidRPr="007B0399" w:rsidRDefault="007B0399" w:rsidP="007B0399">
      <w:pPr>
        <w:spacing w:line="360" w:lineRule="auto"/>
        <w:rPr>
          <w:rFonts w:ascii="Times New Roman" w:hAnsi="Times New Roman" w:cs="Times New Roman"/>
          <w:i/>
          <w:iCs/>
          <w:sz w:val="24"/>
          <w:szCs w:val="24"/>
        </w:rPr>
      </w:pPr>
      <w:r w:rsidRPr="007B0399">
        <w:rPr>
          <w:rFonts w:ascii="Times New Roman" w:hAnsi="Times New Roman" w:cs="Times New Roman"/>
          <w:i/>
          <w:iCs/>
          <w:sz w:val="24"/>
          <w:szCs w:val="24"/>
        </w:rPr>
        <w:t>Tablica 1. Bitne zadaće voditelja CPO-a i stručnih suradnika</w:t>
      </w:r>
    </w:p>
    <w:tbl>
      <w:tblPr>
        <w:tblStyle w:val="TableGrid37"/>
        <w:tblW w:w="0" w:type="auto"/>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97"/>
        <w:gridCol w:w="5665"/>
      </w:tblGrid>
      <w:tr w:rsidR="007B0399" w:rsidRPr="007B0399" w:rsidTr="00ED4E28">
        <w:tc>
          <w:tcPr>
            <w:tcW w:w="3397" w:type="dxa"/>
            <w:shd w:val="clear" w:color="auto" w:fill="DEEAF6" w:themeFill="accent1" w:themeFillTint="33"/>
            <w:vAlign w:val="center"/>
          </w:tcPr>
          <w:p w:rsidR="007B0399" w:rsidRPr="007B0399" w:rsidRDefault="007B0399" w:rsidP="007B0399">
            <w:pPr>
              <w:spacing w:line="360" w:lineRule="auto"/>
              <w:jc w:val="center"/>
              <w:rPr>
                <w:i/>
                <w:iCs/>
                <w:sz w:val="24"/>
                <w:szCs w:val="24"/>
              </w:rPr>
            </w:pPr>
            <w:r w:rsidRPr="007B0399">
              <w:rPr>
                <w:i/>
                <w:iCs/>
                <w:sz w:val="24"/>
                <w:szCs w:val="24"/>
              </w:rPr>
              <w:t>Nositelj</w:t>
            </w:r>
          </w:p>
        </w:tc>
        <w:tc>
          <w:tcPr>
            <w:tcW w:w="5665" w:type="dxa"/>
            <w:shd w:val="clear" w:color="auto" w:fill="DEEAF6" w:themeFill="accent1" w:themeFillTint="33"/>
            <w:vAlign w:val="center"/>
          </w:tcPr>
          <w:p w:rsidR="007B0399" w:rsidRPr="007B0399" w:rsidRDefault="007B0399" w:rsidP="007B0399">
            <w:pPr>
              <w:spacing w:line="360" w:lineRule="auto"/>
              <w:jc w:val="center"/>
              <w:rPr>
                <w:i/>
                <w:iCs/>
                <w:sz w:val="24"/>
                <w:szCs w:val="24"/>
              </w:rPr>
            </w:pPr>
            <w:r w:rsidRPr="007B0399">
              <w:rPr>
                <w:i/>
                <w:iCs/>
                <w:sz w:val="24"/>
                <w:szCs w:val="24"/>
              </w:rPr>
              <w:t>Bitna zadaća</w:t>
            </w:r>
          </w:p>
        </w:tc>
      </w:tr>
      <w:tr w:rsidR="007B0399" w:rsidRPr="007B0399" w:rsidTr="00ED4E28">
        <w:tc>
          <w:tcPr>
            <w:tcW w:w="3397" w:type="dxa"/>
          </w:tcPr>
          <w:p w:rsidR="007B0399" w:rsidRPr="007B0399" w:rsidRDefault="007B0399" w:rsidP="007B0399">
            <w:pPr>
              <w:spacing w:line="360" w:lineRule="auto"/>
              <w:rPr>
                <w:sz w:val="24"/>
                <w:szCs w:val="24"/>
              </w:rPr>
            </w:pPr>
            <w:r w:rsidRPr="007B0399">
              <w:rPr>
                <w:sz w:val="24"/>
                <w:szCs w:val="24"/>
              </w:rPr>
              <w:t>VODITELJ CPO-a</w:t>
            </w:r>
          </w:p>
          <w:p w:rsidR="007B0399" w:rsidRPr="007B0399" w:rsidRDefault="007B0399" w:rsidP="007B0399">
            <w:pPr>
              <w:spacing w:line="360" w:lineRule="auto"/>
              <w:rPr>
                <w:sz w:val="24"/>
                <w:szCs w:val="24"/>
              </w:rPr>
            </w:pPr>
          </w:p>
        </w:tc>
        <w:tc>
          <w:tcPr>
            <w:tcW w:w="5665" w:type="dxa"/>
          </w:tcPr>
          <w:p w:rsidR="007B0399" w:rsidRPr="007B0399" w:rsidRDefault="007B0399" w:rsidP="002E0545">
            <w:pPr>
              <w:numPr>
                <w:ilvl w:val="0"/>
                <w:numId w:val="148"/>
              </w:numPr>
              <w:spacing w:line="360" w:lineRule="auto"/>
              <w:contextualSpacing/>
              <w:rPr>
                <w:sz w:val="24"/>
                <w:szCs w:val="24"/>
                <w:lang w:val="en-GB"/>
              </w:rPr>
            </w:pPr>
            <w:r w:rsidRPr="007B0399">
              <w:rPr>
                <w:sz w:val="24"/>
                <w:szCs w:val="24"/>
              </w:rPr>
              <w:t>Kontinuirano unaprjeđivati prostorno materijalni kontekst - praćenjem, procjenom primjerenosti prostorno materijalnih uvjeta, redovitim održavanjem objekata i opreme te usklađivanjem procesa nabave s prioritetnim potrebama CPO-a</w:t>
            </w:r>
          </w:p>
          <w:p w:rsidR="007B0399" w:rsidRPr="007B0399" w:rsidRDefault="007B0399" w:rsidP="002E0545">
            <w:pPr>
              <w:numPr>
                <w:ilvl w:val="0"/>
                <w:numId w:val="148"/>
              </w:numPr>
              <w:spacing w:line="360" w:lineRule="auto"/>
              <w:contextualSpacing/>
              <w:rPr>
                <w:sz w:val="24"/>
                <w:szCs w:val="24"/>
                <w:lang w:val="en-GB"/>
              </w:rPr>
            </w:pPr>
            <w:r w:rsidRPr="007B0399">
              <w:rPr>
                <w:sz w:val="24"/>
                <w:szCs w:val="24"/>
              </w:rPr>
              <w:t>Razvijati kulturu zajedništva, suradnje, međusobnog uvažavanja i poštovanja,  podrške i odgovornosti svih zaposlenih u vrtiću</w:t>
            </w:r>
          </w:p>
          <w:p w:rsidR="007B0399" w:rsidRPr="007B0399" w:rsidRDefault="007B0399" w:rsidP="002E0545">
            <w:pPr>
              <w:numPr>
                <w:ilvl w:val="0"/>
                <w:numId w:val="148"/>
              </w:numPr>
              <w:spacing w:line="360" w:lineRule="auto"/>
              <w:contextualSpacing/>
              <w:rPr>
                <w:sz w:val="24"/>
                <w:szCs w:val="24"/>
                <w:lang w:val="en-GB"/>
              </w:rPr>
            </w:pPr>
            <w:r w:rsidRPr="007B0399">
              <w:rPr>
                <w:sz w:val="24"/>
                <w:szCs w:val="24"/>
                <w:lang w:val="en-GB"/>
              </w:rPr>
              <w:t>Pružati podršku u kreiranju optimalnih uvjeta za realizaciju bitne zadaće na nivou CPO-a Turnić</w:t>
            </w:r>
          </w:p>
        </w:tc>
      </w:tr>
      <w:tr w:rsidR="007B0399" w:rsidRPr="007B0399" w:rsidTr="00ED4E28">
        <w:tc>
          <w:tcPr>
            <w:tcW w:w="3397" w:type="dxa"/>
          </w:tcPr>
          <w:p w:rsidR="007B0399" w:rsidRPr="007B0399" w:rsidRDefault="007B0399" w:rsidP="007B0399">
            <w:pPr>
              <w:spacing w:line="360" w:lineRule="auto"/>
              <w:rPr>
                <w:sz w:val="24"/>
                <w:szCs w:val="24"/>
              </w:rPr>
            </w:pPr>
            <w:r w:rsidRPr="007B0399">
              <w:rPr>
                <w:sz w:val="24"/>
                <w:szCs w:val="24"/>
              </w:rPr>
              <w:t>PEDAGOG</w:t>
            </w:r>
          </w:p>
          <w:p w:rsidR="007B0399" w:rsidRPr="007B0399" w:rsidRDefault="007B0399" w:rsidP="007B0399">
            <w:pPr>
              <w:spacing w:line="360" w:lineRule="auto"/>
              <w:rPr>
                <w:sz w:val="24"/>
                <w:szCs w:val="24"/>
              </w:rPr>
            </w:pPr>
          </w:p>
        </w:tc>
        <w:tc>
          <w:tcPr>
            <w:tcW w:w="5665" w:type="dxa"/>
          </w:tcPr>
          <w:p w:rsidR="007B0399" w:rsidRPr="007B0399" w:rsidRDefault="007B0399" w:rsidP="007B0399">
            <w:pPr>
              <w:spacing w:line="360" w:lineRule="auto"/>
              <w:ind w:left="360"/>
              <w:rPr>
                <w:sz w:val="24"/>
                <w:szCs w:val="24"/>
              </w:rPr>
            </w:pPr>
            <w:r w:rsidRPr="007B0399">
              <w:rPr>
                <w:sz w:val="24"/>
                <w:szCs w:val="24"/>
              </w:rPr>
              <w:t>-Pružanje podrške odgojiteljima za kontinuirano   unaprjeđivanje prostornog, socijalnog i vremenskog okruženja.</w:t>
            </w:r>
          </w:p>
          <w:p w:rsidR="007B0399" w:rsidRPr="007B0399" w:rsidRDefault="007B0399" w:rsidP="007B0399">
            <w:pPr>
              <w:overflowPunct w:val="0"/>
              <w:autoSpaceDE w:val="0"/>
              <w:autoSpaceDN w:val="0"/>
              <w:adjustRightInd w:val="0"/>
              <w:spacing w:line="360" w:lineRule="auto"/>
              <w:ind w:left="360"/>
              <w:contextualSpacing/>
              <w:textAlignment w:val="baseline"/>
              <w:rPr>
                <w:bCs/>
                <w:color w:val="000000"/>
                <w:sz w:val="24"/>
                <w:szCs w:val="24"/>
                <w:lang w:val="en-GB"/>
              </w:rPr>
            </w:pPr>
            <w:r w:rsidRPr="007B0399">
              <w:rPr>
                <w:bCs/>
                <w:color w:val="000000"/>
                <w:sz w:val="24"/>
                <w:szCs w:val="24"/>
                <w:lang w:val="en-GB"/>
              </w:rPr>
              <w:t>-Unaprjeđenje dokumentiranja odgojno-obrazovnog procesa i razvoj refleksivnih vještina odgajatelja.</w:t>
            </w:r>
          </w:p>
          <w:p w:rsidR="007B0399" w:rsidRPr="007B0399" w:rsidRDefault="007B0399" w:rsidP="007B0399">
            <w:pPr>
              <w:overflowPunct w:val="0"/>
              <w:autoSpaceDE w:val="0"/>
              <w:autoSpaceDN w:val="0"/>
              <w:adjustRightInd w:val="0"/>
              <w:spacing w:line="360" w:lineRule="auto"/>
              <w:ind w:left="360"/>
              <w:textAlignment w:val="baseline"/>
              <w:rPr>
                <w:bCs/>
                <w:color w:val="000000"/>
                <w:sz w:val="24"/>
                <w:szCs w:val="24"/>
                <w:lang w:val="en-GB"/>
              </w:rPr>
            </w:pPr>
          </w:p>
        </w:tc>
      </w:tr>
      <w:tr w:rsidR="007B0399" w:rsidRPr="007B0399" w:rsidTr="00ED4E28">
        <w:tc>
          <w:tcPr>
            <w:tcW w:w="3397" w:type="dxa"/>
          </w:tcPr>
          <w:p w:rsidR="007B0399" w:rsidRPr="007B0399" w:rsidRDefault="007B0399" w:rsidP="007B0399">
            <w:pPr>
              <w:spacing w:line="360" w:lineRule="auto"/>
              <w:rPr>
                <w:sz w:val="24"/>
                <w:szCs w:val="24"/>
              </w:rPr>
            </w:pPr>
            <w:r w:rsidRPr="007B0399">
              <w:rPr>
                <w:sz w:val="24"/>
                <w:szCs w:val="24"/>
              </w:rPr>
              <w:t>PSIHOLOG</w:t>
            </w:r>
          </w:p>
          <w:p w:rsidR="007B0399" w:rsidRPr="007B0399" w:rsidRDefault="007B0399" w:rsidP="007B0399">
            <w:pPr>
              <w:spacing w:line="360" w:lineRule="auto"/>
              <w:rPr>
                <w:sz w:val="24"/>
                <w:szCs w:val="24"/>
              </w:rPr>
            </w:pPr>
          </w:p>
        </w:tc>
        <w:tc>
          <w:tcPr>
            <w:tcW w:w="5665" w:type="dxa"/>
          </w:tcPr>
          <w:p w:rsidR="007B0399" w:rsidRPr="007B0399" w:rsidRDefault="007B0399" w:rsidP="002E0545">
            <w:pPr>
              <w:widowControl w:val="0"/>
              <w:numPr>
                <w:ilvl w:val="0"/>
                <w:numId w:val="89"/>
              </w:numPr>
              <w:suppressAutoHyphens/>
              <w:autoSpaceDN w:val="0"/>
              <w:spacing w:line="360" w:lineRule="auto"/>
              <w:textAlignment w:val="baseline"/>
              <w:rPr>
                <w:rFonts w:eastAsia="SimSun" w:cs="F"/>
                <w:kern w:val="3"/>
              </w:rPr>
            </w:pPr>
            <w:r w:rsidRPr="007B0399">
              <w:rPr>
                <w:rFonts w:eastAsia="SimSun"/>
                <w:kern w:val="3"/>
                <w:sz w:val="24"/>
                <w:szCs w:val="24"/>
              </w:rPr>
              <w:t xml:space="preserve">Kreiranje prostornog, socijalnog i vremenskog okruženja za ispunjen i sretan život potencijalno </w:t>
            </w:r>
            <w:r w:rsidRPr="007B0399">
              <w:rPr>
                <w:rFonts w:eastAsia="SimSun"/>
                <w:kern w:val="3"/>
                <w:sz w:val="24"/>
                <w:szCs w:val="24"/>
              </w:rPr>
              <w:lastRenderedPageBreak/>
              <w:t>darovitog i darovitog djeteta u vrtiću</w:t>
            </w:r>
          </w:p>
          <w:p w:rsidR="007B0399" w:rsidRPr="007B0399" w:rsidRDefault="007B0399" w:rsidP="002E0545">
            <w:pPr>
              <w:widowControl w:val="0"/>
              <w:numPr>
                <w:ilvl w:val="0"/>
                <w:numId w:val="89"/>
              </w:numPr>
              <w:suppressAutoHyphens/>
              <w:autoSpaceDN w:val="0"/>
              <w:spacing w:line="360" w:lineRule="auto"/>
              <w:textAlignment w:val="baseline"/>
              <w:rPr>
                <w:rFonts w:eastAsia="SimSun" w:cs="F"/>
                <w:kern w:val="3"/>
              </w:rPr>
            </w:pPr>
            <w:r w:rsidRPr="007B0399">
              <w:rPr>
                <w:rFonts w:eastAsia="SimSun"/>
                <w:kern w:val="3"/>
                <w:sz w:val="24"/>
                <w:szCs w:val="24"/>
              </w:rPr>
              <w:t>Pružanje podrške odgajateljima pri unaprjeđenju suradnje s roditeljima</w:t>
            </w:r>
          </w:p>
        </w:tc>
      </w:tr>
      <w:tr w:rsidR="007B0399" w:rsidRPr="007B0399" w:rsidTr="00ED4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Pr>
          <w:p w:rsidR="007B0399" w:rsidRPr="007B0399" w:rsidRDefault="007B0399" w:rsidP="007B0399">
            <w:pPr>
              <w:spacing w:line="360" w:lineRule="auto"/>
              <w:rPr>
                <w:sz w:val="24"/>
                <w:szCs w:val="24"/>
              </w:rPr>
            </w:pPr>
            <w:r w:rsidRPr="007B0399">
              <w:lastRenderedPageBreak/>
              <w:br w:type="page"/>
            </w:r>
            <w:r w:rsidRPr="007B0399">
              <w:rPr>
                <w:sz w:val="24"/>
                <w:szCs w:val="24"/>
              </w:rPr>
              <w:t>EDUKACIJSKI REHABILITATOR</w:t>
            </w:r>
          </w:p>
          <w:p w:rsidR="007B0399" w:rsidRPr="007B0399" w:rsidRDefault="007B0399" w:rsidP="007B0399">
            <w:pPr>
              <w:spacing w:line="360" w:lineRule="auto"/>
              <w:rPr>
                <w:sz w:val="24"/>
                <w:szCs w:val="24"/>
              </w:rPr>
            </w:pPr>
          </w:p>
        </w:tc>
        <w:tc>
          <w:tcPr>
            <w:tcW w:w="5665" w:type="dxa"/>
          </w:tcPr>
          <w:p w:rsidR="007B0399" w:rsidRPr="007B0399" w:rsidRDefault="007B0399" w:rsidP="002E0545">
            <w:pPr>
              <w:numPr>
                <w:ilvl w:val="0"/>
                <w:numId w:val="164"/>
              </w:numPr>
              <w:spacing w:line="360" w:lineRule="auto"/>
              <w:contextualSpacing/>
              <w:jc w:val="both"/>
              <w:rPr>
                <w:sz w:val="24"/>
                <w:szCs w:val="24"/>
              </w:rPr>
            </w:pPr>
            <w:r w:rsidRPr="007B0399">
              <w:rPr>
                <w:sz w:val="24"/>
                <w:szCs w:val="24"/>
              </w:rPr>
              <w:t>Usmjeravanje odgojitelja u prilagodbi prostornog, socijalnog i vremenskog okruženja mogućnostima, potrebama i individualnim karakteristikama djeteta s TUR</w:t>
            </w:r>
          </w:p>
          <w:p w:rsidR="007B0399" w:rsidRPr="007B0399" w:rsidRDefault="007B0399" w:rsidP="002E0545">
            <w:pPr>
              <w:numPr>
                <w:ilvl w:val="0"/>
                <w:numId w:val="164"/>
              </w:numPr>
              <w:spacing w:line="360" w:lineRule="auto"/>
              <w:contextualSpacing/>
              <w:jc w:val="both"/>
              <w:rPr>
                <w:sz w:val="24"/>
                <w:szCs w:val="24"/>
              </w:rPr>
            </w:pPr>
            <w:r w:rsidRPr="007B0399">
              <w:rPr>
                <w:sz w:val="24"/>
                <w:szCs w:val="24"/>
              </w:rPr>
              <w:t>Jačanje kompetencija odgojitelja u kreiranju poticajnog okruženja za integraciju djece s teškoćama u razvoju u skupinama s posebnim programima</w:t>
            </w:r>
          </w:p>
          <w:p w:rsidR="007B0399" w:rsidRPr="007B0399" w:rsidRDefault="007B0399" w:rsidP="002E0545">
            <w:pPr>
              <w:numPr>
                <w:ilvl w:val="0"/>
                <w:numId w:val="164"/>
              </w:numPr>
              <w:spacing w:line="360" w:lineRule="auto"/>
              <w:contextualSpacing/>
              <w:jc w:val="both"/>
              <w:rPr>
                <w:sz w:val="24"/>
                <w:szCs w:val="24"/>
              </w:rPr>
            </w:pPr>
            <w:r w:rsidRPr="007B0399">
              <w:rPr>
                <w:sz w:val="24"/>
                <w:szCs w:val="24"/>
              </w:rPr>
              <w:t>Podrška rehabilitatorima-odgojiteljima  u skupinama s posebnim programom u radu s djecom s TUR - refleksije</w:t>
            </w:r>
          </w:p>
        </w:tc>
      </w:tr>
      <w:tr w:rsidR="007B0399" w:rsidRPr="007B0399" w:rsidTr="00ED4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Pr>
          <w:p w:rsidR="007B0399" w:rsidRPr="007B0399" w:rsidRDefault="007B0399" w:rsidP="007B0399">
            <w:pPr>
              <w:spacing w:line="360" w:lineRule="auto"/>
              <w:rPr>
                <w:sz w:val="24"/>
                <w:szCs w:val="24"/>
              </w:rPr>
            </w:pPr>
            <w:r w:rsidRPr="007B0399">
              <w:rPr>
                <w:sz w:val="24"/>
                <w:szCs w:val="24"/>
              </w:rPr>
              <w:t>ZDRAVSTVENI VODITELJ</w:t>
            </w:r>
          </w:p>
          <w:p w:rsidR="007B0399" w:rsidRPr="007B0399" w:rsidRDefault="007B0399" w:rsidP="007B0399">
            <w:pPr>
              <w:spacing w:line="360" w:lineRule="auto"/>
              <w:rPr>
                <w:sz w:val="24"/>
                <w:szCs w:val="24"/>
              </w:rPr>
            </w:pPr>
          </w:p>
        </w:tc>
        <w:tc>
          <w:tcPr>
            <w:tcW w:w="5665" w:type="dxa"/>
          </w:tcPr>
          <w:p w:rsidR="007B0399" w:rsidRPr="007B0399" w:rsidRDefault="007B0399" w:rsidP="002E0545">
            <w:pPr>
              <w:numPr>
                <w:ilvl w:val="0"/>
                <w:numId w:val="165"/>
              </w:numPr>
              <w:spacing w:line="360" w:lineRule="auto"/>
              <w:contextualSpacing/>
              <w:jc w:val="both"/>
              <w:rPr>
                <w:sz w:val="24"/>
                <w:szCs w:val="24"/>
              </w:rPr>
            </w:pPr>
            <w:r w:rsidRPr="007B0399">
              <w:rPr>
                <w:sz w:val="24"/>
                <w:szCs w:val="24"/>
              </w:rPr>
              <w:t>Promicanje važnosti pravilne prehrane i svakodnevnog boravka djece na vanjskom prostoru kao preduvjet za očuvanje zdravlja djece.</w:t>
            </w:r>
          </w:p>
          <w:p w:rsidR="007B0399" w:rsidRPr="007B0399" w:rsidRDefault="007B0399" w:rsidP="002E0545">
            <w:pPr>
              <w:numPr>
                <w:ilvl w:val="0"/>
                <w:numId w:val="165"/>
              </w:numPr>
              <w:spacing w:line="360" w:lineRule="auto"/>
              <w:contextualSpacing/>
              <w:jc w:val="both"/>
              <w:rPr>
                <w:sz w:val="24"/>
                <w:szCs w:val="24"/>
              </w:rPr>
            </w:pPr>
            <w:r w:rsidRPr="007B0399">
              <w:rPr>
                <w:sz w:val="24"/>
                <w:szCs w:val="24"/>
              </w:rPr>
              <w:t>Provođenje različitih preventivnih mjera u odnosu na posluživanje obroka djece i ostalih aktivnosti u odnosu na brigu o sebi i drugima.</w:t>
            </w:r>
          </w:p>
        </w:tc>
      </w:tr>
      <w:tr w:rsidR="007B0399" w:rsidRPr="007B0399" w:rsidTr="00ED4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Pr>
          <w:p w:rsidR="007B0399" w:rsidRPr="007B0399" w:rsidRDefault="007B0399" w:rsidP="007B0399">
            <w:pPr>
              <w:spacing w:line="360" w:lineRule="auto"/>
              <w:rPr>
                <w:sz w:val="24"/>
                <w:szCs w:val="24"/>
              </w:rPr>
            </w:pPr>
            <w:r w:rsidRPr="007B0399">
              <w:rPr>
                <w:sz w:val="24"/>
                <w:szCs w:val="24"/>
              </w:rPr>
              <w:t>KINEZIOLOG</w:t>
            </w:r>
          </w:p>
          <w:p w:rsidR="007B0399" w:rsidRPr="007B0399" w:rsidRDefault="007B0399" w:rsidP="007B0399">
            <w:pPr>
              <w:spacing w:line="360" w:lineRule="auto"/>
              <w:rPr>
                <w:sz w:val="24"/>
                <w:szCs w:val="24"/>
              </w:rPr>
            </w:pPr>
          </w:p>
        </w:tc>
        <w:tc>
          <w:tcPr>
            <w:tcW w:w="5665" w:type="dxa"/>
          </w:tcPr>
          <w:p w:rsidR="007B0399" w:rsidRPr="007B0399" w:rsidRDefault="007B0399" w:rsidP="002E0545">
            <w:pPr>
              <w:numPr>
                <w:ilvl w:val="0"/>
                <w:numId w:val="163"/>
              </w:numPr>
              <w:pBdr>
                <w:top w:val="nil"/>
                <w:left w:val="nil"/>
                <w:bottom w:val="nil"/>
                <w:right w:val="nil"/>
                <w:between w:val="nil"/>
              </w:pBdr>
              <w:spacing w:line="360" w:lineRule="auto"/>
              <w:jc w:val="both"/>
              <w:rPr>
                <w:rFonts w:eastAsia="Arial"/>
                <w:color w:val="000000"/>
                <w:sz w:val="24"/>
                <w:szCs w:val="24"/>
              </w:rPr>
            </w:pPr>
            <w:r w:rsidRPr="007B0399">
              <w:rPr>
                <w:rFonts w:eastAsia="Arial"/>
                <w:color w:val="000000"/>
                <w:sz w:val="24"/>
                <w:szCs w:val="24"/>
              </w:rPr>
              <w:t>Utjecaj na pravilan tjelesni rast i razvoj djeteta u redovitom programu obogaćenom sadržajima iz sporta ˇIgrom do sportaˇ kroz integraciju bitne zadaće</w:t>
            </w:r>
          </w:p>
          <w:p w:rsidR="007B0399" w:rsidRPr="007B0399" w:rsidRDefault="007B0399" w:rsidP="002E0545">
            <w:pPr>
              <w:numPr>
                <w:ilvl w:val="0"/>
                <w:numId w:val="163"/>
              </w:numPr>
              <w:pBdr>
                <w:top w:val="nil"/>
                <w:left w:val="nil"/>
                <w:bottom w:val="nil"/>
                <w:right w:val="nil"/>
                <w:between w:val="nil"/>
              </w:pBdr>
              <w:spacing w:line="360" w:lineRule="auto"/>
              <w:jc w:val="both"/>
              <w:rPr>
                <w:rFonts w:eastAsia="Arial"/>
                <w:color w:val="000000"/>
                <w:sz w:val="24"/>
                <w:szCs w:val="24"/>
              </w:rPr>
            </w:pPr>
            <w:r w:rsidRPr="007B0399">
              <w:rPr>
                <w:rFonts w:eastAsia="Arial"/>
                <w:color w:val="000000"/>
                <w:sz w:val="24"/>
                <w:szCs w:val="24"/>
              </w:rPr>
              <w:t>Aktivno poticanje i uključivanje djece u osmišljavanje motoričkih sadržaja u dvorani i vanjskim prostorima, kao i poticanje osmišljavanja igara uvažavajući dječji interes, kreativnost i interpretaciju</w:t>
            </w:r>
          </w:p>
          <w:p w:rsidR="007B0399" w:rsidRPr="007B0399" w:rsidRDefault="007B0399" w:rsidP="002E0545">
            <w:pPr>
              <w:numPr>
                <w:ilvl w:val="0"/>
                <w:numId w:val="163"/>
              </w:numPr>
              <w:pBdr>
                <w:top w:val="nil"/>
                <w:left w:val="nil"/>
                <w:bottom w:val="nil"/>
                <w:right w:val="nil"/>
                <w:between w:val="nil"/>
              </w:pBdr>
              <w:spacing w:line="360" w:lineRule="auto"/>
              <w:jc w:val="both"/>
              <w:rPr>
                <w:rFonts w:eastAsia="Arial"/>
                <w:color w:val="000000"/>
                <w:sz w:val="24"/>
                <w:szCs w:val="24"/>
              </w:rPr>
            </w:pPr>
            <w:r w:rsidRPr="007B0399">
              <w:rPr>
                <w:rFonts w:eastAsia="Arial"/>
                <w:color w:val="000000"/>
                <w:sz w:val="24"/>
                <w:szCs w:val="24"/>
              </w:rPr>
              <w:t xml:space="preserve">Stručna podrška i jačanje kompetencije odgojitelja za rad u redovitom programu </w:t>
            </w:r>
            <w:r w:rsidRPr="007B0399">
              <w:rPr>
                <w:rFonts w:eastAsia="Arial"/>
                <w:color w:val="000000"/>
                <w:sz w:val="24"/>
                <w:szCs w:val="24"/>
              </w:rPr>
              <w:lastRenderedPageBreak/>
              <w:t>obogaćenom sadržajima iz sporta ˇIgrom do sportaˇ</w:t>
            </w:r>
          </w:p>
          <w:p w:rsidR="007B0399" w:rsidRPr="007B0399" w:rsidRDefault="007B0399" w:rsidP="002E0545">
            <w:pPr>
              <w:numPr>
                <w:ilvl w:val="0"/>
                <w:numId w:val="163"/>
              </w:numPr>
              <w:pBdr>
                <w:top w:val="nil"/>
                <w:left w:val="nil"/>
                <w:bottom w:val="nil"/>
                <w:right w:val="nil"/>
                <w:between w:val="nil"/>
              </w:pBdr>
              <w:spacing w:line="360" w:lineRule="auto"/>
              <w:jc w:val="both"/>
              <w:rPr>
                <w:rFonts w:eastAsia="Arial"/>
                <w:color w:val="000000"/>
                <w:sz w:val="24"/>
                <w:szCs w:val="24"/>
              </w:rPr>
            </w:pPr>
            <w:r w:rsidRPr="007B0399">
              <w:rPr>
                <w:rFonts w:eastAsia="Arial"/>
                <w:color w:val="000000"/>
                <w:sz w:val="24"/>
                <w:szCs w:val="24"/>
              </w:rPr>
              <w:t>Stručna podrška odgojiteljima u redovnom programu u planiranju i realizaciji bitne zadaće integrirane sa svakodnevnim vježbanjem</w:t>
            </w:r>
          </w:p>
          <w:p w:rsidR="007B0399" w:rsidRPr="007B0399" w:rsidRDefault="007B0399" w:rsidP="002E0545">
            <w:pPr>
              <w:numPr>
                <w:ilvl w:val="0"/>
                <w:numId w:val="163"/>
              </w:numPr>
              <w:pBdr>
                <w:top w:val="nil"/>
                <w:left w:val="nil"/>
                <w:bottom w:val="nil"/>
                <w:right w:val="nil"/>
                <w:between w:val="nil"/>
              </w:pBdr>
              <w:spacing w:line="360" w:lineRule="auto"/>
              <w:jc w:val="both"/>
              <w:rPr>
                <w:rFonts w:eastAsia="Arial"/>
                <w:color w:val="000000"/>
                <w:sz w:val="24"/>
                <w:szCs w:val="24"/>
              </w:rPr>
            </w:pPr>
            <w:r w:rsidRPr="007B0399">
              <w:rPr>
                <w:rFonts w:eastAsia="Arial"/>
                <w:color w:val="000000"/>
                <w:sz w:val="24"/>
                <w:szCs w:val="24"/>
              </w:rPr>
              <w:t>Edukacija i suradnja s roditeljima o dobrobiti tjelesnog vježbanja njih i njihove djece, te uključivanje roditelja u tjelesnu aktivnost</w:t>
            </w:r>
          </w:p>
          <w:p w:rsidR="007B0399" w:rsidRPr="007B0399" w:rsidRDefault="007B0399" w:rsidP="002E0545">
            <w:pPr>
              <w:numPr>
                <w:ilvl w:val="0"/>
                <w:numId w:val="163"/>
              </w:numPr>
              <w:pBdr>
                <w:top w:val="nil"/>
                <w:left w:val="nil"/>
                <w:bottom w:val="nil"/>
                <w:right w:val="nil"/>
                <w:between w:val="nil"/>
              </w:pBdr>
              <w:spacing w:line="360" w:lineRule="auto"/>
              <w:jc w:val="both"/>
              <w:rPr>
                <w:rFonts w:eastAsia="Arial"/>
                <w:color w:val="000000"/>
                <w:sz w:val="24"/>
                <w:szCs w:val="24"/>
              </w:rPr>
            </w:pPr>
            <w:r w:rsidRPr="007B0399">
              <w:rPr>
                <w:rFonts w:eastAsia="Arial"/>
                <w:color w:val="000000"/>
                <w:sz w:val="24"/>
                <w:szCs w:val="24"/>
              </w:rPr>
              <w:t>Suradnja s vanjskim čimbenicima bitnim za realizaciju sadržaja programa (obližnja multifunkcionalna igrališta, sportska igrališta i dječji parkovi, izleti, posjete, gostovanja)</w:t>
            </w:r>
          </w:p>
        </w:tc>
      </w:tr>
    </w:tbl>
    <w:p w:rsidR="007B0399" w:rsidRPr="007B0399" w:rsidRDefault="007B0399" w:rsidP="007B0399">
      <w:pPr>
        <w:spacing w:line="256" w:lineRule="auto"/>
        <w:rPr>
          <w:rFonts w:ascii="Times New Roman" w:eastAsia="Times New Roman" w:hAnsi="Times New Roman" w:cs="Times New Roman"/>
          <w:b/>
          <w:color w:val="ED7D31" w:themeColor="accent2"/>
          <w:sz w:val="24"/>
          <w:szCs w:val="24"/>
          <w:lang w:val="en-GB"/>
        </w:rPr>
      </w:pPr>
    </w:p>
    <w:p w:rsidR="007B0399" w:rsidRPr="007B0399" w:rsidRDefault="007B0399" w:rsidP="007B0399">
      <w:pPr>
        <w:keepNext/>
        <w:numPr>
          <w:ilvl w:val="1"/>
          <w:numId w:val="10"/>
        </w:numPr>
        <w:suppressAutoHyphens/>
        <w:autoSpaceDE w:val="0"/>
        <w:spacing w:before="240" w:after="240" w:line="240" w:lineRule="auto"/>
        <w:outlineLvl w:val="1"/>
        <w:rPr>
          <w:rFonts w:ascii="Times New Roman" w:eastAsia="Times New Roman" w:hAnsi="Times New Roman" w:cs="Times New Roman"/>
          <w:i/>
          <w:iCs/>
          <w:sz w:val="28"/>
          <w:szCs w:val="28"/>
          <w:lang w:val="en-GB" w:eastAsia="ar-SA"/>
        </w:rPr>
      </w:pPr>
      <w:bookmarkStart w:id="149" w:name="_Toc51671627"/>
      <w:bookmarkStart w:id="150" w:name="_Toc114650590"/>
      <w:r w:rsidRPr="007B0399">
        <w:rPr>
          <w:rFonts w:ascii="Times New Roman" w:eastAsia="Times New Roman" w:hAnsi="Times New Roman" w:cs="Times New Roman"/>
          <w:b/>
          <w:bCs/>
          <w:i/>
          <w:iCs/>
          <w:sz w:val="28"/>
          <w:szCs w:val="28"/>
          <w:lang w:val="en-GB" w:eastAsia="ar-SA"/>
        </w:rPr>
        <w:t>4.2. Posebni programi</w:t>
      </w:r>
      <w:bookmarkEnd w:id="149"/>
      <w:bookmarkEnd w:id="150"/>
    </w:p>
    <w:p w:rsidR="007B0399" w:rsidRPr="007B0399" w:rsidRDefault="007B0399" w:rsidP="007B0399">
      <w:pPr>
        <w:keepNext/>
        <w:spacing w:after="240" w:line="240" w:lineRule="auto"/>
        <w:jc w:val="center"/>
        <w:outlineLvl w:val="2"/>
        <w:rPr>
          <w:rFonts w:ascii="Times New Roman" w:eastAsia="Times New Roman" w:hAnsi="Times New Roman" w:cs="Times New Roman"/>
          <w:bCs/>
          <w:sz w:val="24"/>
          <w:szCs w:val="24"/>
          <w:lang w:eastAsia="hr-HR"/>
        </w:rPr>
      </w:pPr>
      <w:bookmarkStart w:id="151" w:name="_Toc51671628"/>
      <w:bookmarkStart w:id="152" w:name="_Toc114650591"/>
      <w:r w:rsidRPr="007B0399">
        <w:rPr>
          <w:rFonts w:ascii="Times New Roman" w:eastAsia="Times New Roman" w:hAnsi="Times New Roman" w:cs="Times New Roman"/>
          <w:b/>
          <w:bCs/>
          <w:sz w:val="24"/>
          <w:szCs w:val="24"/>
          <w:lang w:eastAsia="hr-HR"/>
        </w:rPr>
        <w:t>4.2.1. Redovni program obogaćen specifičnim sadržajima iz sporta „Igrom do sporta“</w:t>
      </w:r>
      <w:bookmarkEnd w:id="151"/>
      <w:bookmarkEnd w:id="152"/>
    </w:p>
    <w:p w:rsidR="007B0399" w:rsidRPr="007B0399" w:rsidRDefault="007B0399" w:rsidP="007B0399">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U pedagoškoj godini 202</w:t>
      </w:r>
      <w:r w:rsidRPr="007B0399">
        <w:rPr>
          <w:rFonts w:ascii="Times New Roman" w:eastAsia="Arial" w:hAnsi="Times New Roman" w:cs="Times New Roman"/>
          <w:sz w:val="24"/>
          <w:szCs w:val="24"/>
          <w:lang w:eastAsia="hr-HR"/>
        </w:rPr>
        <w:t>2</w:t>
      </w:r>
      <w:r w:rsidRPr="007B0399">
        <w:rPr>
          <w:rFonts w:ascii="Times New Roman" w:eastAsia="Arial" w:hAnsi="Times New Roman" w:cs="Times New Roman"/>
          <w:color w:val="000000"/>
          <w:sz w:val="24"/>
          <w:szCs w:val="24"/>
          <w:lang w:eastAsia="hr-HR"/>
        </w:rPr>
        <w:t>./202</w:t>
      </w:r>
      <w:r w:rsidRPr="007B0399">
        <w:rPr>
          <w:rFonts w:ascii="Times New Roman" w:eastAsia="Arial" w:hAnsi="Times New Roman" w:cs="Times New Roman"/>
          <w:sz w:val="24"/>
          <w:szCs w:val="24"/>
          <w:lang w:eastAsia="hr-HR"/>
        </w:rPr>
        <w:t>3</w:t>
      </w:r>
      <w:r w:rsidRPr="007B0399">
        <w:rPr>
          <w:rFonts w:ascii="Times New Roman" w:eastAsia="Arial" w:hAnsi="Times New Roman" w:cs="Times New Roman"/>
          <w:color w:val="000000"/>
          <w:sz w:val="24"/>
          <w:szCs w:val="24"/>
          <w:lang w:eastAsia="hr-HR"/>
        </w:rPr>
        <w:t>. sportski program „Igrom do sporta“ provoditi će se u 3 odgojne skupine CPO-a Turnić, u PPO Krnjevo i PPO Mavrica.</w:t>
      </w:r>
    </w:p>
    <w:p w:rsidR="007B0399" w:rsidRPr="007B0399" w:rsidRDefault="007B0399" w:rsidP="007B0399">
      <w:pPr>
        <w:pBdr>
          <w:top w:val="nil"/>
          <w:left w:val="nil"/>
          <w:bottom w:val="nil"/>
          <w:right w:val="nil"/>
          <w:between w:val="nil"/>
        </w:pBdr>
        <w:tabs>
          <w:tab w:val="left" w:pos="851"/>
        </w:tabs>
        <w:spacing w:after="0" w:line="360" w:lineRule="auto"/>
        <w:jc w:val="both"/>
        <w:rPr>
          <w:rFonts w:ascii="Arial" w:hAnsi="Arial" w:cs="Arial"/>
          <w:color w:val="FF0000"/>
          <w:sz w:val="24"/>
          <w:szCs w:val="24"/>
          <w:lang w:eastAsia="zh-CN"/>
        </w:rPr>
      </w:pPr>
    </w:p>
    <w:p w:rsidR="007B0399" w:rsidRPr="007B0399" w:rsidRDefault="007B0399" w:rsidP="007B0399">
      <w:pPr>
        <w:pBdr>
          <w:top w:val="nil"/>
          <w:left w:val="nil"/>
          <w:bottom w:val="nil"/>
          <w:right w:val="nil"/>
          <w:between w:val="nil"/>
        </w:pBdr>
        <w:tabs>
          <w:tab w:val="left" w:pos="851"/>
        </w:tabs>
        <w:spacing w:after="0" w:line="360" w:lineRule="auto"/>
        <w:jc w:val="both"/>
        <w:rPr>
          <w:rFonts w:ascii="Times New Roman" w:eastAsia="Arial" w:hAnsi="Times New Roman" w:cs="Times New Roman"/>
          <w:color w:val="000000"/>
          <w:sz w:val="24"/>
          <w:szCs w:val="24"/>
          <w:lang w:eastAsia="hr-HR"/>
        </w:rPr>
      </w:pPr>
      <w:r w:rsidRPr="007B0399">
        <w:rPr>
          <w:rFonts w:ascii="Times New Roman" w:eastAsia="Arial" w:hAnsi="Times New Roman" w:cs="Times New Roman"/>
          <w:b/>
          <w:color w:val="000000"/>
          <w:sz w:val="24"/>
          <w:szCs w:val="24"/>
          <w:lang w:eastAsia="hr-HR"/>
        </w:rPr>
        <w:t>Obilježja programa</w:t>
      </w:r>
    </w:p>
    <w:p w:rsidR="007B0399" w:rsidRPr="007B0399" w:rsidRDefault="007B0399" w:rsidP="007B0399">
      <w:pPr>
        <w:tabs>
          <w:tab w:val="left" w:pos="851"/>
        </w:tabs>
        <w:spacing w:line="360" w:lineRule="auto"/>
        <w:jc w:val="both"/>
        <w:rPr>
          <w:rFonts w:ascii="Times New Roman" w:eastAsia="Arial" w:hAnsi="Times New Roman" w:cs="Times New Roman"/>
          <w:sz w:val="24"/>
          <w:szCs w:val="24"/>
          <w:lang w:eastAsia="hr-HR"/>
        </w:rPr>
      </w:pPr>
      <w:r w:rsidRPr="007B0399">
        <w:rPr>
          <w:rFonts w:ascii="Times New Roman" w:eastAsia="Arial" w:hAnsi="Times New Roman" w:cs="Times New Roman"/>
          <w:sz w:val="24"/>
          <w:szCs w:val="24"/>
          <w:lang w:eastAsia="hr-HR"/>
        </w:rPr>
        <w:tab/>
        <w:t>Program se realizira na osnovi suglasnosti Ministarstva znanosti, obrazovanja i športa.</w:t>
      </w:r>
    </w:p>
    <w:p w:rsidR="007B0399" w:rsidRPr="007B0399" w:rsidRDefault="007B0399" w:rsidP="007B0399">
      <w:pPr>
        <w:tabs>
          <w:tab w:val="left" w:pos="851"/>
        </w:tabs>
        <w:spacing w:line="360" w:lineRule="auto"/>
        <w:jc w:val="both"/>
        <w:rPr>
          <w:rFonts w:ascii="Times New Roman" w:eastAsia="Arial" w:hAnsi="Times New Roman" w:cs="Times New Roman"/>
          <w:sz w:val="24"/>
          <w:szCs w:val="24"/>
          <w:lang w:eastAsia="hr-HR"/>
        </w:rPr>
      </w:pPr>
      <w:r w:rsidRPr="007B0399">
        <w:rPr>
          <w:rFonts w:ascii="Times New Roman" w:eastAsia="Arial" w:hAnsi="Times New Roman" w:cs="Times New Roman"/>
          <w:b/>
          <w:sz w:val="24"/>
          <w:szCs w:val="24"/>
          <w:lang w:eastAsia="hr-HR"/>
        </w:rPr>
        <w:t xml:space="preserve">Cilj programa </w:t>
      </w:r>
      <w:r w:rsidRPr="007B0399">
        <w:rPr>
          <w:rFonts w:ascii="Times New Roman" w:eastAsia="Arial" w:hAnsi="Times New Roman" w:cs="Times New Roman"/>
          <w:sz w:val="24"/>
          <w:szCs w:val="24"/>
          <w:lang w:eastAsia="hr-HR"/>
        </w:rPr>
        <w:t>je zadovoljiti biotičku potrebu djeteta za kretanjem i igrom.</w:t>
      </w:r>
    </w:p>
    <w:p w:rsidR="007B0399" w:rsidRPr="007B0399" w:rsidRDefault="007B0399" w:rsidP="007B0399">
      <w:pPr>
        <w:pBdr>
          <w:top w:val="nil"/>
          <w:left w:val="nil"/>
          <w:bottom w:val="nil"/>
          <w:right w:val="nil"/>
          <w:between w:val="nil"/>
        </w:pBdr>
        <w:tabs>
          <w:tab w:val="left" w:pos="851"/>
        </w:tabs>
        <w:spacing w:after="0" w:line="360" w:lineRule="auto"/>
        <w:jc w:val="both"/>
        <w:rPr>
          <w:rFonts w:ascii="Times New Roman" w:eastAsia="Arial" w:hAnsi="Times New Roman" w:cs="Times New Roman"/>
          <w:color w:val="000000"/>
          <w:sz w:val="24"/>
          <w:szCs w:val="24"/>
          <w:lang w:eastAsia="hr-HR"/>
        </w:rPr>
      </w:pPr>
      <w:r w:rsidRPr="007B0399">
        <w:rPr>
          <w:rFonts w:ascii="Times New Roman" w:eastAsia="Arial" w:hAnsi="Times New Roman" w:cs="Times New Roman"/>
          <w:b/>
          <w:color w:val="000000"/>
          <w:sz w:val="24"/>
          <w:szCs w:val="24"/>
          <w:lang w:eastAsia="hr-HR"/>
        </w:rPr>
        <w:t>Zadaće programa</w:t>
      </w:r>
    </w:p>
    <w:p w:rsidR="007B0399" w:rsidRPr="007B0399" w:rsidRDefault="007B0399" w:rsidP="002E0545">
      <w:pPr>
        <w:numPr>
          <w:ilvl w:val="0"/>
          <w:numId w:val="6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Utjecati na cjelokupan i skladan rast i razvoj</w:t>
      </w:r>
    </w:p>
    <w:p w:rsidR="007B0399" w:rsidRPr="007B0399" w:rsidRDefault="007B0399" w:rsidP="002E0545">
      <w:pPr>
        <w:numPr>
          <w:ilvl w:val="0"/>
          <w:numId w:val="6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Usvajati i usavršavati bazične motoričke informacije koje imaju visoki utilitet u bitnim i svakodnevnim životnim situacijama</w:t>
      </w:r>
    </w:p>
    <w:p w:rsidR="007B0399" w:rsidRPr="007B0399" w:rsidRDefault="007B0399" w:rsidP="002E0545">
      <w:pPr>
        <w:numPr>
          <w:ilvl w:val="0"/>
          <w:numId w:val="6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Usvajanje zdravih navika i stilova življenja</w:t>
      </w:r>
    </w:p>
    <w:p w:rsidR="007B0399" w:rsidRPr="007B0399" w:rsidRDefault="007B0399" w:rsidP="002E0545">
      <w:pPr>
        <w:numPr>
          <w:ilvl w:val="0"/>
          <w:numId w:val="67"/>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Upoznavanje s osnovnim elementima iz pojedinih sportova</w:t>
      </w:r>
    </w:p>
    <w:p w:rsidR="007B0399" w:rsidRPr="00C75104" w:rsidRDefault="007B0399" w:rsidP="007B0399">
      <w:pPr>
        <w:numPr>
          <w:ilvl w:val="0"/>
          <w:numId w:val="67"/>
        </w:numPr>
        <w:pBdr>
          <w:top w:val="nil"/>
          <w:left w:val="nil"/>
          <w:bottom w:val="nil"/>
          <w:right w:val="nil"/>
          <w:between w:val="nil"/>
        </w:pBdr>
        <w:spacing w:line="360" w:lineRule="auto"/>
        <w:jc w:val="both"/>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Zadovoljiti potrebu za pripadanjem, samopoštovanjem, sigurnošću</w:t>
      </w:r>
    </w:p>
    <w:p w:rsidR="007B0399" w:rsidRPr="007B0399" w:rsidRDefault="007B0399" w:rsidP="007B0399">
      <w:pPr>
        <w:pBdr>
          <w:top w:val="nil"/>
          <w:left w:val="nil"/>
          <w:bottom w:val="nil"/>
          <w:right w:val="nil"/>
          <w:between w:val="nil"/>
        </w:pBdr>
        <w:tabs>
          <w:tab w:val="left" w:pos="851"/>
        </w:tabs>
        <w:spacing w:after="0" w:line="360" w:lineRule="auto"/>
        <w:jc w:val="both"/>
        <w:rPr>
          <w:rFonts w:ascii="Times New Roman" w:eastAsia="Arial" w:hAnsi="Times New Roman" w:cs="Times New Roman"/>
          <w:color w:val="000000"/>
          <w:sz w:val="24"/>
          <w:szCs w:val="24"/>
          <w:lang w:eastAsia="hr-HR"/>
        </w:rPr>
      </w:pPr>
      <w:r w:rsidRPr="007B0399">
        <w:rPr>
          <w:rFonts w:ascii="Times New Roman" w:eastAsia="Arial" w:hAnsi="Times New Roman" w:cs="Times New Roman"/>
          <w:b/>
          <w:color w:val="000000"/>
          <w:sz w:val="24"/>
          <w:szCs w:val="24"/>
          <w:lang w:eastAsia="hr-HR"/>
        </w:rPr>
        <w:t>Nositelji programa</w:t>
      </w:r>
    </w:p>
    <w:p w:rsidR="007B0399" w:rsidRPr="007B0399" w:rsidRDefault="007B0399" w:rsidP="007B0399">
      <w:pPr>
        <w:spacing w:line="360" w:lineRule="auto"/>
        <w:ind w:firstLine="708"/>
        <w:jc w:val="both"/>
        <w:rPr>
          <w:rFonts w:ascii="Times New Roman" w:eastAsia="Arial" w:hAnsi="Times New Roman" w:cs="Times New Roman"/>
          <w:sz w:val="24"/>
          <w:szCs w:val="24"/>
          <w:lang w:eastAsia="hr-HR"/>
        </w:rPr>
      </w:pPr>
      <w:r w:rsidRPr="007B0399">
        <w:rPr>
          <w:rFonts w:ascii="Times New Roman" w:eastAsia="Arial" w:hAnsi="Times New Roman" w:cs="Times New Roman"/>
          <w:sz w:val="24"/>
          <w:szCs w:val="24"/>
          <w:lang w:eastAsia="hr-HR"/>
        </w:rPr>
        <w:t>Odgojitelji koji su završili dodatnu edukaciju iz područja kineziologije, sporta i tjelesnih aktivnosti djece predškolske dob (kroz Program cjeloživotnog obrazovanja pri UF-u Rijeka – Voditelj kinezioloških aktivnosti djece rane i predškolske dobi ) i kineziolog.</w:t>
      </w:r>
    </w:p>
    <w:p w:rsidR="007B0399" w:rsidRPr="007B0399" w:rsidRDefault="007B0399" w:rsidP="007B0399">
      <w:pPr>
        <w:pBdr>
          <w:top w:val="nil"/>
          <w:left w:val="nil"/>
          <w:bottom w:val="nil"/>
          <w:right w:val="nil"/>
          <w:between w:val="nil"/>
        </w:pBdr>
        <w:tabs>
          <w:tab w:val="left" w:pos="851"/>
        </w:tabs>
        <w:spacing w:after="0" w:line="360" w:lineRule="auto"/>
        <w:jc w:val="both"/>
        <w:rPr>
          <w:rFonts w:ascii="Times New Roman" w:eastAsia="Arial" w:hAnsi="Times New Roman" w:cs="Times New Roman"/>
          <w:b/>
          <w:color w:val="000000"/>
          <w:sz w:val="24"/>
          <w:szCs w:val="24"/>
          <w:lang w:eastAsia="hr-HR"/>
        </w:rPr>
      </w:pPr>
      <w:r w:rsidRPr="007B0399">
        <w:rPr>
          <w:rFonts w:ascii="Times New Roman" w:eastAsia="Arial" w:hAnsi="Times New Roman" w:cs="Times New Roman"/>
          <w:b/>
          <w:color w:val="000000"/>
          <w:sz w:val="24"/>
          <w:szCs w:val="24"/>
          <w:lang w:eastAsia="hr-HR"/>
        </w:rPr>
        <w:lastRenderedPageBreak/>
        <w:t>Mjesta provedbe:</w:t>
      </w:r>
    </w:p>
    <w:p w:rsidR="007B0399" w:rsidRPr="007B0399" w:rsidRDefault="007B0399" w:rsidP="002E0545">
      <w:pPr>
        <w:numPr>
          <w:ilvl w:val="0"/>
          <w:numId w:val="68"/>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PPO Krnjevo:   2 odgojne skupine (</w:t>
      </w:r>
      <w:r w:rsidRPr="007B0399">
        <w:rPr>
          <w:rFonts w:ascii="Times New Roman" w:eastAsia="Arial" w:hAnsi="Times New Roman" w:cs="Times New Roman"/>
          <w:sz w:val="24"/>
          <w:szCs w:val="24"/>
          <w:lang w:eastAsia="hr-HR"/>
        </w:rPr>
        <w:t>39 djece)</w:t>
      </w:r>
    </w:p>
    <w:p w:rsidR="007B0399" w:rsidRPr="007B0399" w:rsidRDefault="007B0399" w:rsidP="002E0545">
      <w:pPr>
        <w:numPr>
          <w:ilvl w:val="0"/>
          <w:numId w:val="68"/>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PPO Mavrica:   1 odgojna skupina (2</w:t>
      </w:r>
      <w:r w:rsidRPr="007B0399">
        <w:rPr>
          <w:rFonts w:ascii="Times New Roman" w:eastAsia="Arial" w:hAnsi="Times New Roman" w:cs="Times New Roman"/>
          <w:sz w:val="24"/>
          <w:szCs w:val="24"/>
          <w:lang w:eastAsia="hr-HR"/>
        </w:rPr>
        <w:t>2 djece)</w:t>
      </w:r>
    </w:p>
    <w:p w:rsidR="007B0399" w:rsidRPr="007B0399" w:rsidRDefault="007B0399" w:rsidP="007B0399">
      <w:pPr>
        <w:spacing w:line="360" w:lineRule="auto"/>
        <w:ind w:firstLine="708"/>
        <w:jc w:val="both"/>
        <w:rPr>
          <w:rFonts w:ascii="Times New Roman" w:eastAsia="Arial" w:hAnsi="Times New Roman" w:cs="Times New Roman"/>
          <w:sz w:val="24"/>
          <w:szCs w:val="24"/>
          <w:lang w:eastAsia="hr-HR"/>
        </w:rPr>
      </w:pPr>
      <w:r w:rsidRPr="007B0399">
        <w:rPr>
          <w:rFonts w:ascii="Times New Roman" w:eastAsia="Arial" w:hAnsi="Times New Roman" w:cs="Times New Roman"/>
          <w:sz w:val="24"/>
          <w:szCs w:val="24"/>
          <w:lang w:eastAsia="hr-HR"/>
        </w:rPr>
        <w:t xml:space="preserve">Tjelesna aktivnost se provodi četiri puta tjedno po programu koji zajedno planiraju i provode odgojitelji i kineziolog polazeći od načela integriranog učenja i psihofizičkih karakteristika dobi svakog pojedinog djeteta. </w:t>
      </w:r>
    </w:p>
    <w:p w:rsidR="007B0399" w:rsidRPr="007B0399" w:rsidRDefault="007B0399" w:rsidP="007B0399">
      <w:pPr>
        <w:spacing w:line="360" w:lineRule="auto"/>
        <w:ind w:firstLine="708"/>
        <w:jc w:val="both"/>
        <w:rPr>
          <w:rFonts w:ascii="Times New Roman" w:eastAsia="Arial" w:hAnsi="Times New Roman" w:cs="Times New Roman"/>
          <w:sz w:val="24"/>
          <w:szCs w:val="24"/>
          <w:lang w:eastAsia="hr-HR"/>
        </w:rPr>
      </w:pPr>
      <w:r w:rsidRPr="007B0399">
        <w:rPr>
          <w:rFonts w:ascii="Times New Roman" w:eastAsia="Arial" w:hAnsi="Times New Roman" w:cs="Times New Roman"/>
          <w:sz w:val="24"/>
          <w:szCs w:val="24"/>
          <w:lang w:eastAsia="hr-HR"/>
        </w:rPr>
        <w:t>Dnevno vrijeme vježbanja usklađeno je s potrebama i psihofizičkim karakteristikama djece.</w:t>
      </w:r>
    </w:p>
    <w:p w:rsidR="007B0399" w:rsidRPr="007B0399" w:rsidRDefault="007B0399" w:rsidP="007B0399">
      <w:pPr>
        <w:pBdr>
          <w:top w:val="nil"/>
          <w:left w:val="nil"/>
          <w:bottom w:val="nil"/>
          <w:right w:val="nil"/>
          <w:between w:val="nil"/>
        </w:pBdr>
        <w:tabs>
          <w:tab w:val="left" w:pos="851"/>
        </w:tabs>
        <w:spacing w:after="0" w:line="360" w:lineRule="auto"/>
        <w:jc w:val="both"/>
        <w:rPr>
          <w:rFonts w:ascii="Times New Roman" w:eastAsia="Arial" w:hAnsi="Times New Roman" w:cs="Times New Roman"/>
          <w:b/>
          <w:color w:val="000000"/>
          <w:sz w:val="24"/>
          <w:szCs w:val="24"/>
          <w:lang w:eastAsia="hr-HR"/>
        </w:rPr>
      </w:pPr>
      <w:r w:rsidRPr="007B0399">
        <w:rPr>
          <w:rFonts w:ascii="Times New Roman" w:eastAsia="Arial" w:hAnsi="Times New Roman" w:cs="Times New Roman"/>
          <w:b/>
          <w:color w:val="000000"/>
          <w:sz w:val="24"/>
          <w:szCs w:val="24"/>
          <w:lang w:eastAsia="hr-HR"/>
        </w:rPr>
        <w:t>Vrednovanje programa:</w:t>
      </w:r>
    </w:p>
    <w:p w:rsidR="007B0399" w:rsidRPr="007B0399" w:rsidRDefault="007B0399" w:rsidP="002E0545">
      <w:pPr>
        <w:numPr>
          <w:ilvl w:val="0"/>
          <w:numId w:val="166"/>
        </w:numPr>
        <w:pBdr>
          <w:top w:val="nil"/>
          <w:left w:val="nil"/>
          <w:bottom w:val="nil"/>
          <w:right w:val="nil"/>
          <w:between w:val="nil"/>
        </w:pBdr>
        <w:spacing w:after="0" w:line="360" w:lineRule="auto"/>
        <w:contextualSpacing/>
        <w:jc w:val="both"/>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praćenje i vrednovanje programa provodi se na dvije razine:</w:t>
      </w:r>
    </w:p>
    <w:p w:rsidR="007B0399" w:rsidRPr="007B0399" w:rsidRDefault="007B0399" w:rsidP="002E0545">
      <w:pPr>
        <w:numPr>
          <w:ilvl w:val="0"/>
          <w:numId w:val="69"/>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unutar samog programa inicijalnim, kontrolnim i finalnim mjerenjima</w:t>
      </w:r>
    </w:p>
    <w:p w:rsidR="007B0399" w:rsidRDefault="007B0399" w:rsidP="002E0545">
      <w:pPr>
        <w:numPr>
          <w:ilvl w:val="0"/>
          <w:numId w:val="69"/>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suradnjom s Učiteljskim fakultetom kroz procese praćenja, istraživanja, analiziranja podataka dobivenih mjerenjem</w:t>
      </w:r>
    </w:p>
    <w:p w:rsidR="000005C4" w:rsidRPr="007B0399" w:rsidRDefault="000005C4" w:rsidP="000005C4">
      <w:pPr>
        <w:pBdr>
          <w:top w:val="nil"/>
          <w:left w:val="nil"/>
          <w:bottom w:val="nil"/>
          <w:right w:val="nil"/>
          <w:between w:val="nil"/>
        </w:pBdr>
        <w:spacing w:after="0" w:line="360" w:lineRule="auto"/>
        <w:ind w:left="720"/>
        <w:jc w:val="both"/>
        <w:rPr>
          <w:rFonts w:ascii="Times New Roman" w:eastAsia="Arial" w:hAnsi="Times New Roman" w:cs="Times New Roman"/>
          <w:color w:val="000000"/>
          <w:sz w:val="24"/>
          <w:szCs w:val="24"/>
          <w:lang w:eastAsia="hr-HR"/>
        </w:rPr>
      </w:pPr>
    </w:p>
    <w:p w:rsidR="007B0399" w:rsidRPr="007B0399" w:rsidRDefault="007B0399" w:rsidP="007B0399">
      <w:pPr>
        <w:tabs>
          <w:tab w:val="left" w:pos="851"/>
        </w:tabs>
        <w:spacing w:after="240" w:line="240" w:lineRule="auto"/>
        <w:jc w:val="both"/>
        <w:rPr>
          <w:rFonts w:ascii="Times New Roman" w:hAnsi="Times New Roman" w:cs="Times New Roman"/>
          <w:bCs/>
          <w:i/>
          <w:iCs/>
          <w:sz w:val="24"/>
          <w:szCs w:val="24"/>
        </w:rPr>
      </w:pPr>
      <w:r w:rsidRPr="007B0399">
        <w:rPr>
          <w:rFonts w:ascii="Times New Roman" w:hAnsi="Times New Roman" w:cs="Times New Roman"/>
          <w:bCs/>
          <w:i/>
          <w:iCs/>
          <w:sz w:val="24"/>
          <w:szCs w:val="24"/>
        </w:rPr>
        <w:t>Tablica 2. Vremenik provedbe programa</w:t>
      </w:r>
    </w:p>
    <w:tbl>
      <w:tblPr>
        <w:tblW w:w="9463"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2"/>
        <w:gridCol w:w="2551"/>
        <w:gridCol w:w="2977"/>
        <w:gridCol w:w="1843"/>
      </w:tblGrid>
      <w:tr w:rsidR="007B0399" w:rsidRPr="007B0399" w:rsidTr="00ED4E28">
        <w:trPr>
          <w:trHeight w:val="575"/>
        </w:trPr>
        <w:tc>
          <w:tcPr>
            <w:tcW w:w="2092" w:type="dxa"/>
            <w:shd w:val="clear" w:color="auto" w:fill="DEEAF6" w:themeFill="accent1" w:themeFillTint="33"/>
            <w:vAlign w:val="center"/>
          </w:tcPr>
          <w:p w:rsidR="007B0399" w:rsidRPr="007B0399" w:rsidRDefault="007B0399" w:rsidP="007B0399">
            <w:pPr>
              <w:spacing w:after="0" w:line="360" w:lineRule="auto"/>
              <w:jc w:val="center"/>
              <w:rPr>
                <w:rFonts w:ascii="Times New Roman" w:eastAsia="Arial" w:hAnsi="Times New Roman" w:cs="Times New Roman"/>
                <w:b/>
                <w:color w:val="000000"/>
                <w:sz w:val="24"/>
                <w:szCs w:val="24"/>
                <w:lang w:eastAsia="hr-HR"/>
              </w:rPr>
            </w:pPr>
            <w:r w:rsidRPr="007B0399">
              <w:rPr>
                <w:rFonts w:ascii="Times New Roman" w:eastAsia="Arial" w:hAnsi="Times New Roman" w:cs="Times New Roman"/>
                <w:b/>
                <w:color w:val="000000"/>
                <w:sz w:val="24"/>
                <w:szCs w:val="24"/>
                <w:lang w:eastAsia="hr-HR"/>
              </w:rPr>
              <w:t>OBLICI RADA</w:t>
            </w:r>
          </w:p>
        </w:tc>
        <w:tc>
          <w:tcPr>
            <w:tcW w:w="2551" w:type="dxa"/>
            <w:shd w:val="clear" w:color="auto" w:fill="DEEAF6" w:themeFill="accent1" w:themeFillTint="33"/>
            <w:vAlign w:val="center"/>
          </w:tcPr>
          <w:p w:rsidR="007B0399" w:rsidRPr="007B0399" w:rsidRDefault="007B0399" w:rsidP="007B0399">
            <w:pPr>
              <w:spacing w:after="0" w:line="360" w:lineRule="auto"/>
              <w:jc w:val="center"/>
              <w:rPr>
                <w:rFonts w:ascii="Times New Roman" w:eastAsia="Arial" w:hAnsi="Times New Roman" w:cs="Times New Roman"/>
                <w:b/>
                <w:color w:val="000000"/>
                <w:sz w:val="24"/>
                <w:szCs w:val="24"/>
                <w:lang w:eastAsia="hr-HR"/>
              </w:rPr>
            </w:pPr>
            <w:r w:rsidRPr="007B0399">
              <w:rPr>
                <w:rFonts w:ascii="Times New Roman" w:eastAsia="Arial" w:hAnsi="Times New Roman" w:cs="Times New Roman"/>
                <w:b/>
                <w:color w:val="000000"/>
                <w:sz w:val="24"/>
                <w:szCs w:val="24"/>
                <w:lang w:eastAsia="hr-HR"/>
              </w:rPr>
              <w:t>SADRŽAJ</w:t>
            </w:r>
          </w:p>
        </w:tc>
        <w:tc>
          <w:tcPr>
            <w:tcW w:w="2977" w:type="dxa"/>
            <w:shd w:val="clear" w:color="auto" w:fill="DEEAF6" w:themeFill="accent1" w:themeFillTint="33"/>
            <w:vAlign w:val="center"/>
          </w:tcPr>
          <w:p w:rsidR="007B0399" w:rsidRPr="007B0399" w:rsidRDefault="007B0399" w:rsidP="007B0399">
            <w:pPr>
              <w:spacing w:after="0" w:line="360" w:lineRule="auto"/>
              <w:jc w:val="center"/>
              <w:rPr>
                <w:rFonts w:ascii="Times New Roman" w:eastAsia="Arial" w:hAnsi="Times New Roman" w:cs="Times New Roman"/>
                <w:b/>
                <w:color w:val="000000"/>
                <w:sz w:val="24"/>
                <w:szCs w:val="24"/>
                <w:lang w:eastAsia="hr-HR"/>
              </w:rPr>
            </w:pPr>
            <w:r w:rsidRPr="007B0399">
              <w:rPr>
                <w:rFonts w:ascii="Times New Roman" w:eastAsia="Arial" w:hAnsi="Times New Roman" w:cs="Times New Roman"/>
                <w:b/>
                <w:color w:val="000000"/>
                <w:sz w:val="24"/>
                <w:szCs w:val="24"/>
                <w:lang w:eastAsia="hr-HR"/>
              </w:rPr>
              <w:t>CILJEVI I ZADAĆE</w:t>
            </w:r>
          </w:p>
        </w:tc>
        <w:tc>
          <w:tcPr>
            <w:tcW w:w="1843" w:type="dxa"/>
            <w:shd w:val="clear" w:color="auto" w:fill="DEEAF6" w:themeFill="accent1" w:themeFillTint="33"/>
            <w:vAlign w:val="center"/>
          </w:tcPr>
          <w:p w:rsidR="007B0399" w:rsidRPr="007B0399" w:rsidRDefault="007B0399" w:rsidP="007B0399">
            <w:pPr>
              <w:spacing w:after="0" w:line="360" w:lineRule="auto"/>
              <w:jc w:val="center"/>
              <w:rPr>
                <w:rFonts w:ascii="Times New Roman" w:eastAsia="Arial" w:hAnsi="Times New Roman" w:cs="Times New Roman"/>
                <w:b/>
                <w:color w:val="000000"/>
                <w:sz w:val="24"/>
                <w:szCs w:val="24"/>
                <w:lang w:eastAsia="hr-HR"/>
              </w:rPr>
            </w:pPr>
            <w:r w:rsidRPr="007B0399">
              <w:rPr>
                <w:rFonts w:ascii="Times New Roman" w:eastAsia="Arial" w:hAnsi="Times New Roman" w:cs="Times New Roman"/>
                <w:b/>
                <w:color w:val="000000"/>
                <w:sz w:val="24"/>
                <w:szCs w:val="24"/>
                <w:lang w:eastAsia="hr-HR"/>
              </w:rPr>
              <w:t>VREMENIK</w:t>
            </w:r>
          </w:p>
        </w:tc>
      </w:tr>
      <w:tr w:rsidR="007B0399" w:rsidRPr="007B0399" w:rsidTr="00ED4E28">
        <w:tc>
          <w:tcPr>
            <w:tcW w:w="2092" w:type="dxa"/>
            <w:vAlign w:val="center"/>
          </w:tcPr>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r w:rsidRPr="007B0399">
              <w:rPr>
                <w:rFonts w:ascii="Times New Roman" w:eastAsia="Arial" w:hAnsi="Times New Roman" w:cs="Times New Roman"/>
                <w:b/>
                <w:color w:val="000000"/>
                <w:sz w:val="24"/>
                <w:szCs w:val="24"/>
                <w:lang w:eastAsia="hr-HR"/>
              </w:rPr>
              <w:t>Usmjerena tjelesna aktivnost</w:t>
            </w:r>
          </w:p>
        </w:tc>
        <w:tc>
          <w:tcPr>
            <w:tcW w:w="2551" w:type="dxa"/>
          </w:tcPr>
          <w:p w:rsidR="007B0399" w:rsidRPr="007B0399" w:rsidRDefault="007B0399" w:rsidP="007B0399">
            <w:pPr>
              <w:spacing w:before="240" w:after="0" w:line="360" w:lineRule="auto"/>
              <w:rPr>
                <w:rFonts w:ascii="Times New Roman" w:eastAsia="Arial" w:hAnsi="Times New Roman" w:cs="Times New Roman"/>
                <w:b/>
                <w:color w:val="000000"/>
                <w:sz w:val="24"/>
                <w:szCs w:val="24"/>
                <w:lang w:eastAsia="hr-HR"/>
              </w:rPr>
            </w:pPr>
            <w:r w:rsidRPr="007B0399">
              <w:rPr>
                <w:rFonts w:ascii="Times New Roman" w:eastAsia="Arial" w:hAnsi="Times New Roman" w:cs="Times New Roman"/>
                <w:b/>
                <w:color w:val="000000"/>
                <w:sz w:val="24"/>
                <w:szCs w:val="24"/>
                <w:lang w:eastAsia="hr-HR"/>
              </w:rPr>
              <w:t>Biotička motorička znanja</w:t>
            </w:r>
          </w:p>
          <w:p w:rsidR="007B0399" w:rsidRPr="007B0399" w:rsidRDefault="007B0399" w:rsidP="007B0399">
            <w:pPr>
              <w:spacing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znanja za svladavanje prostora</w:t>
            </w:r>
          </w:p>
          <w:p w:rsidR="007B0399" w:rsidRPr="007B0399" w:rsidRDefault="007B0399" w:rsidP="007B0399">
            <w:pPr>
              <w:spacing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znanja za svladavanje prepreka</w:t>
            </w:r>
          </w:p>
          <w:p w:rsidR="007B0399" w:rsidRPr="007B0399" w:rsidRDefault="007B0399" w:rsidP="007B0399">
            <w:pPr>
              <w:spacing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znanja za svladavanje otpora</w:t>
            </w:r>
          </w:p>
          <w:p w:rsidR="007B0399" w:rsidRPr="007B0399" w:rsidRDefault="007B0399" w:rsidP="007B0399">
            <w:pPr>
              <w:spacing w:after="24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znanja za manipulaciju objektima</w:t>
            </w:r>
          </w:p>
          <w:p w:rsidR="007B0399" w:rsidRPr="007B0399" w:rsidRDefault="007B0399" w:rsidP="007B0399">
            <w:pPr>
              <w:spacing w:after="240" w:line="360" w:lineRule="auto"/>
              <w:ind w:left="132" w:hanging="132"/>
              <w:rPr>
                <w:rFonts w:ascii="Times New Roman" w:eastAsia="Arial" w:hAnsi="Times New Roman" w:cs="Times New Roman"/>
                <w:color w:val="000000"/>
                <w:sz w:val="24"/>
                <w:szCs w:val="24"/>
                <w:lang w:eastAsia="hr-HR"/>
              </w:rPr>
            </w:pPr>
          </w:p>
        </w:tc>
        <w:tc>
          <w:tcPr>
            <w:tcW w:w="2977" w:type="dxa"/>
          </w:tcPr>
          <w:p w:rsidR="007B0399" w:rsidRPr="007B0399" w:rsidRDefault="007B0399" w:rsidP="007B0399">
            <w:pPr>
              <w:spacing w:before="240" w:after="0" w:line="360" w:lineRule="auto"/>
              <w:ind w:left="165" w:hanging="165"/>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stjecanje i usavršavanje bazičnih motoričkih informacija koje imaju visok utilitet u svakodnevnim životnim situacijama</w:t>
            </w:r>
          </w:p>
          <w:p w:rsidR="007B0399" w:rsidRPr="007B0399" w:rsidRDefault="007B0399" w:rsidP="007B0399">
            <w:pPr>
              <w:spacing w:before="240" w:after="0" w:line="360" w:lineRule="auto"/>
              <w:ind w:left="165" w:hanging="165"/>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pomagati optimalan rast i razvoj djece predškolske dobi</w:t>
            </w:r>
          </w:p>
          <w:p w:rsidR="007B0399" w:rsidRPr="007B0399" w:rsidRDefault="007B0399" w:rsidP="007B0399">
            <w:pPr>
              <w:spacing w:after="0" w:line="360" w:lineRule="auto"/>
              <w:ind w:left="165" w:hanging="165"/>
              <w:rPr>
                <w:rFonts w:ascii="Times New Roman" w:eastAsia="Arial" w:hAnsi="Times New Roman" w:cs="Times New Roman"/>
                <w:color w:val="000000"/>
                <w:sz w:val="24"/>
                <w:szCs w:val="24"/>
                <w:lang w:eastAsia="hr-HR"/>
              </w:rPr>
            </w:pPr>
          </w:p>
          <w:p w:rsidR="007B0399" w:rsidRDefault="007B0399" w:rsidP="007B0399">
            <w:pPr>
              <w:spacing w:after="0" w:line="360" w:lineRule="auto"/>
              <w:rPr>
                <w:rFonts w:ascii="Times New Roman" w:eastAsia="Arial" w:hAnsi="Times New Roman" w:cs="Times New Roman"/>
                <w:color w:val="000000"/>
                <w:sz w:val="24"/>
                <w:szCs w:val="24"/>
                <w:lang w:eastAsia="hr-HR"/>
              </w:rPr>
            </w:pPr>
          </w:p>
          <w:p w:rsidR="00C75104" w:rsidRDefault="00C75104" w:rsidP="007B0399">
            <w:pPr>
              <w:spacing w:after="0" w:line="360" w:lineRule="auto"/>
              <w:rPr>
                <w:rFonts w:ascii="Times New Roman" w:eastAsia="Arial" w:hAnsi="Times New Roman" w:cs="Times New Roman"/>
                <w:color w:val="000000"/>
                <w:sz w:val="24"/>
                <w:szCs w:val="24"/>
                <w:lang w:eastAsia="hr-HR"/>
              </w:rPr>
            </w:pPr>
          </w:p>
          <w:p w:rsidR="00C75104" w:rsidRDefault="00C75104" w:rsidP="007B0399">
            <w:pPr>
              <w:spacing w:after="0" w:line="360" w:lineRule="auto"/>
              <w:rPr>
                <w:rFonts w:ascii="Times New Roman" w:eastAsia="Arial" w:hAnsi="Times New Roman" w:cs="Times New Roman"/>
                <w:color w:val="000000"/>
                <w:sz w:val="24"/>
                <w:szCs w:val="24"/>
                <w:lang w:eastAsia="hr-HR"/>
              </w:rPr>
            </w:pPr>
          </w:p>
          <w:p w:rsidR="00C75104" w:rsidRDefault="00C75104" w:rsidP="007B0399">
            <w:pPr>
              <w:spacing w:after="0" w:line="360" w:lineRule="auto"/>
              <w:rPr>
                <w:rFonts w:ascii="Times New Roman" w:eastAsia="Arial" w:hAnsi="Times New Roman" w:cs="Times New Roman"/>
                <w:color w:val="000000"/>
                <w:sz w:val="24"/>
                <w:szCs w:val="24"/>
                <w:lang w:eastAsia="hr-HR"/>
              </w:rPr>
            </w:pPr>
          </w:p>
          <w:p w:rsidR="00C75104" w:rsidRPr="007B0399" w:rsidRDefault="00C75104" w:rsidP="007B0399">
            <w:pPr>
              <w:spacing w:after="0" w:line="360" w:lineRule="auto"/>
              <w:rPr>
                <w:rFonts w:ascii="Times New Roman" w:eastAsia="Arial" w:hAnsi="Times New Roman" w:cs="Times New Roman"/>
                <w:color w:val="000000"/>
                <w:sz w:val="24"/>
                <w:szCs w:val="24"/>
                <w:lang w:eastAsia="hr-HR"/>
              </w:rPr>
            </w:pPr>
          </w:p>
        </w:tc>
        <w:tc>
          <w:tcPr>
            <w:tcW w:w="1843" w:type="dxa"/>
            <w:vAlign w:val="center"/>
          </w:tcPr>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kontinuirano</w:t>
            </w: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kroz godinu</w:t>
            </w: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tc>
      </w:tr>
      <w:tr w:rsidR="007B0399" w:rsidRPr="007B0399" w:rsidTr="00ED4E28">
        <w:tc>
          <w:tcPr>
            <w:tcW w:w="2092" w:type="dxa"/>
            <w:vMerge w:val="restart"/>
            <w:vAlign w:val="center"/>
          </w:tcPr>
          <w:p w:rsidR="007B0399" w:rsidRPr="007B0399" w:rsidRDefault="007B0399" w:rsidP="007B0399">
            <w:pPr>
              <w:spacing w:after="0" w:line="360" w:lineRule="auto"/>
              <w:jc w:val="center"/>
              <w:rPr>
                <w:rFonts w:ascii="Times New Roman" w:eastAsia="Arial" w:hAnsi="Times New Roman" w:cs="Times New Roman"/>
                <w:b/>
                <w:color w:val="000000"/>
                <w:sz w:val="24"/>
                <w:szCs w:val="24"/>
                <w:lang w:eastAsia="hr-HR"/>
              </w:rPr>
            </w:pP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r w:rsidRPr="007B0399">
              <w:rPr>
                <w:rFonts w:ascii="Times New Roman" w:eastAsia="Arial" w:hAnsi="Times New Roman" w:cs="Times New Roman"/>
                <w:b/>
                <w:color w:val="000000"/>
                <w:sz w:val="24"/>
                <w:szCs w:val="24"/>
                <w:lang w:eastAsia="hr-HR"/>
              </w:rPr>
              <w:t>Usmjerena tjelesna aktivnost</w:t>
            </w:r>
          </w:p>
        </w:tc>
        <w:tc>
          <w:tcPr>
            <w:tcW w:w="2551" w:type="dxa"/>
          </w:tcPr>
          <w:p w:rsidR="007B0399" w:rsidRPr="007B0399" w:rsidRDefault="007B0399" w:rsidP="007B0399">
            <w:pPr>
              <w:spacing w:after="0" w:line="360" w:lineRule="auto"/>
              <w:rPr>
                <w:rFonts w:ascii="Times New Roman" w:eastAsia="Arial" w:hAnsi="Times New Roman" w:cs="Times New Roman"/>
                <w:b/>
                <w:color w:val="000000"/>
                <w:sz w:val="24"/>
                <w:szCs w:val="24"/>
                <w:lang w:eastAsia="hr-HR"/>
              </w:rPr>
            </w:pPr>
          </w:p>
          <w:p w:rsidR="007B0399" w:rsidRPr="007B0399" w:rsidRDefault="007B0399" w:rsidP="007B0399">
            <w:pPr>
              <w:spacing w:after="0" w:line="360" w:lineRule="auto"/>
              <w:ind w:left="132" w:hanging="132"/>
              <w:rPr>
                <w:rFonts w:ascii="Times New Roman" w:eastAsia="Arial" w:hAnsi="Times New Roman" w:cs="Times New Roman"/>
                <w:b/>
                <w:color w:val="000000"/>
                <w:sz w:val="24"/>
                <w:szCs w:val="24"/>
                <w:lang w:eastAsia="hr-HR"/>
              </w:rPr>
            </w:pPr>
            <w:r w:rsidRPr="007B0399">
              <w:rPr>
                <w:rFonts w:ascii="Times New Roman" w:eastAsia="Arial" w:hAnsi="Times New Roman" w:cs="Times New Roman"/>
                <w:b/>
                <w:color w:val="000000"/>
                <w:sz w:val="24"/>
                <w:szCs w:val="24"/>
                <w:lang w:eastAsia="hr-HR"/>
              </w:rPr>
              <w:t>Specifična</w:t>
            </w:r>
          </w:p>
          <w:p w:rsidR="007B0399" w:rsidRPr="007B0399" w:rsidRDefault="007B0399" w:rsidP="007B0399">
            <w:pPr>
              <w:spacing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b/>
                <w:color w:val="000000"/>
                <w:sz w:val="24"/>
                <w:szCs w:val="24"/>
                <w:lang w:eastAsia="hr-HR"/>
              </w:rPr>
              <w:t>motorička znanja</w:t>
            </w:r>
            <w:r w:rsidRPr="007B0399">
              <w:rPr>
                <w:rFonts w:ascii="Times New Roman" w:eastAsia="Arial" w:hAnsi="Times New Roman" w:cs="Times New Roman"/>
                <w:color w:val="000000"/>
                <w:sz w:val="24"/>
                <w:szCs w:val="24"/>
                <w:lang w:eastAsia="hr-HR"/>
              </w:rPr>
              <w:t>:</w:t>
            </w:r>
          </w:p>
          <w:p w:rsidR="007B0399" w:rsidRPr="007B0399" w:rsidRDefault="007B0399" w:rsidP="007B0399">
            <w:pPr>
              <w:spacing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atletika</w:t>
            </w:r>
          </w:p>
          <w:p w:rsidR="007B0399" w:rsidRPr="007B0399" w:rsidRDefault="007B0399" w:rsidP="007B0399">
            <w:pPr>
              <w:spacing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xml:space="preserve">- sportska </w:t>
            </w:r>
          </w:p>
          <w:p w:rsidR="007B0399" w:rsidRPr="007B0399" w:rsidRDefault="007B0399" w:rsidP="007B0399">
            <w:pPr>
              <w:spacing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xml:space="preserve">   gimnastika</w:t>
            </w:r>
          </w:p>
          <w:p w:rsidR="007B0399" w:rsidRPr="007B0399" w:rsidRDefault="007B0399" w:rsidP="007B0399">
            <w:pPr>
              <w:spacing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plivanje</w:t>
            </w:r>
          </w:p>
          <w:p w:rsidR="007B0399" w:rsidRPr="007B0399" w:rsidRDefault="007B0399" w:rsidP="007B0399">
            <w:pPr>
              <w:spacing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košarka</w:t>
            </w:r>
          </w:p>
          <w:p w:rsidR="007B0399" w:rsidRPr="007B0399" w:rsidRDefault="007B0399" w:rsidP="007B0399">
            <w:pPr>
              <w:spacing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rukomet</w:t>
            </w:r>
          </w:p>
          <w:p w:rsidR="007B0399" w:rsidRPr="007B0399" w:rsidRDefault="007B0399" w:rsidP="007B0399">
            <w:pPr>
              <w:spacing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nogomet</w:t>
            </w:r>
          </w:p>
          <w:p w:rsidR="007B0399" w:rsidRPr="007B0399" w:rsidRDefault="007B0399" w:rsidP="007B0399">
            <w:pPr>
              <w:spacing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odbojka</w:t>
            </w:r>
          </w:p>
          <w:p w:rsidR="007B0399" w:rsidRPr="007B0399" w:rsidRDefault="007B0399" w:rsidP="007B0399">
            <w:pPr>
              <w:spacing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hokej</w:t>
            </w:r>
          </w:p>
          <w:p w:rsidR="007B0399" w:rsidRPr="007B0399" w:rsidRDefault="007B0399" w:rsidP="007B0399">
            <w:pPr>
              <w:spacing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ritmičko-</w:t>
            </w:r>
          </w:p>
          <w:p w:rsidR="007B0399" w:rsidRPr="007B0399" w:rsidRDefault="007B0399" w:rsidP="007B0399">
            <w:pPr>
              <w:spacing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xml:space="preserve">  sportska</w:t>
            </w:r>
          </w:p>
          <w:p w:rsidR="007B0399" w:rsidRPr="007B0399" w:rsidRDefault="007B0399" w:rsidP="007B0399">
            <w:pPr>
              <w:spacing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xml:space="preserve">  gimnastika</w:t>
            </w:r>
          </w:p>
          <w:p w:rsidR="007B0399" w:rsidRPr="007B0399" w:rsidRDefault="007B0399" w:rsidP="007B0399">
            <w:pPr>
              <w:spacing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xml:space="preserve">- borilački </w:t>
            </w:r>
          </w:p>
          <w:p w:rsidR="007B0399" w:rsidRPr="007B0399" w:rsidRDefault="007B0399" w:rsidP="007B0399">
            <w:pPr>
              <w:spacing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xml:space="preserve">  sportovi</w:t>
            </w:r>
          </w:p>
          <w:p w:rsidR="007B0399" w:rsidRPr="007B0399" w:rsidRDefault="007B0399" w:rsidP="007B0399">
            <w:pPr>
              <w:spacing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tenis</w:t>
            </w:r>
          </w:p>
          <w:p w:rsidR="007B0399" w:rsidRPr="007B0399" w:rsidRDefault="007B0399" w:rsidP="007B0399">
            <w:pPr>
              <w:spacing w:after="24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badmington</w:t>
            </w:r>
          </w:p>
          <w:p w:rsidR="007B0399" w:rsidRPr="007B0399" w:rsidRDefault="007B0399" w:rsidP="007B0399">
            <w:pPr>
              <w:spacing w:after="24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skijanje</w:t>
            </w:r>
          </w:p>
        </w:tc>
        <w:tc>
          <w:tcPr>
            <w:tcW w:w="2977" w:type="dxa"/>
          </w:tcPr>
          <w:p w:rsidR="007B0399" w:rsidRPr="007B0399" w:rsidRDefault="007B0399" w:rsidP="007B0399">
            <w:pPr>
              <w:spacing w:after="0" w:line="360" w:lineRule="auto"/>
              <w:ind w:left="165" w:hanging="165"/>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stjecanje novih motoričkih znanja iz različitih kinezioloških aktivnosti (elementi sportova)</w:t>
            </w:r>
          </w:p>
          <w:p w:rsidR="007B0399" w:rsidRPr="007B0399" w:rsidRDefault="007B0399" w:rsidP="007B0399">
            <w:pPr>
              <w:spacing w:after="0" w:line="360" w:lineRule="auto"/>
              <w:ind w:left="165" w:hanging="165"/>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utjecati na razvitak mišićne mase i stvaranje optimalnih omjera svih morfoloških značajki</w:t>
            </w:r>
          </w:p>
          <w:p w:rsidR="007B0399" w:rsidRPr="007B0399" w:rsidRDefault="007B0399" w:rsidP="007B0399">
            <w:pPr>
              <w:spacing w:after="0" w:line="360" w:lineRule="auto"/>
              <w:ind w:left="165" w:hanging="165"/>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razvijati sposobnosti krvožilnog i dišnog sustava</w:t>
            </w:r>
          </w:p>
          <w:p w:rsidR="007B0399" w:rsidRPr="007B0399" w:rsidRDefault="007B0399" w:rsidP="007B0399">
            <w:pPr>
              <w:spacing w:after="0" w:line="360" w:lineRule="auto"/>
              <w:ind w:left="165" w:hanging="165"/>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utjecati na razvijanje bazičnih motoričkih sposobnosti (brzinu, koordinaciju, ravnotežu, preciznost, gibljivost i snagu)</w:t>
            </w:r>
          </w:p>
        </w:tc>
        <w:tc>
          <w:tcPr>
            <w:tcW w:w="1843" w:type="dxa"/>
          </w:tcPr>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kontinuirano</w:t>
            </w: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kroz godinu</w:t>
            </w: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siječanj, veljača, ožujak</w:t>
            </w:r>
          </w:p>
        </w:tc>
      </w:tr>
      <w:tr w:rsidR="007B0399" w:rsidRPr="007B0399" w:rsidTr="00ED4E28">
        <w:trPr>
          <w:trHeight w:val="1905"/>
        </w:trPr>
        <w:tc>
          <w:tcPr>
            <w:tcW w:w="2092" w:type="dxa"/>
            <w:vMerge/>
            <w:vAlign w:val="center"/>
          </w:tcPr>
          <w:p w:rsidR="007B0399" w:rsidRPr="007B0399" w:rsidRDefault="007B0399" w:rsidP="007B0399">
            <w:pPr>
              <w:widowControl w:val="0"/>
              <w:pBdr>
                <w:top w:val="nil"/>
                <w:left w:val="nil"/>
                <w:bottom w:val="nil"/>
                <w:right w:val="nil"/>
                <w:between w:val="nil"/>
              </w:pBdr>
              <w:spacing w:after="0" w:line="360" w:lineRule="auto"/>
              <w:rPr>
                <w:rFonts w:ascii="Times New Roman" w:eastAsia="Arial" w:hAnsi="Times New Roman" w:cs="Times New Roman"/>
                <w:color w:val="000000"/>
                <w:sz w:val="24"/>
                <w:szCs w:val="24"/>
                <w:lang w:eastAsia="hr-HR"/>
              </w:rPr>
            </w:pPr>
          </w:p>
        </w:tc>
        <w:tc>
          <w:tcPr>
            <w:tcW w:w="2551" w:type="dxa"/>
          </w:tcPr>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Inicijalna i finalna mjerenja</w:t>
            </w:r>
          </w:p>
        </w:tc>
        <w:tc>
          <w:tcPr>
            <w:tcW w:w="2977" w:type="dxa"/>
          </w:tcPr>
          <w:p w:rsidR="007B0399" w:rsidRPr="007B0399" w:rsidRDefault="007B0399" w:rsidP="007B0399">
            <w:pPr>
              <w:spacing w:before="240" w:after="0" w:line="360" w:lineRule="auto"/>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praćenje i vrednovanje</w:t>
            </w: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rada (utvrđivanje</w:t>
            </w: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inicijalnog stanja svakog</w:t>
            </w: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djeteta u procesu</w:t>
            </w: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vježbanja, te utvrđivanje</w:t>
            </w:r>
          </w:p>
          <w:p w:rsidR="007B0399" w:rsidRPr="007B0399" w:rsidRDefault="007B0399" w:rsidP="007B0399">
            <w:pPr>
              <w:spacing w:after="240" w:line="360" w:lineRule="auto"/>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i analiza finalnih stanja)</w:t>
            </w:r>
          </w:p>
        </w:tc>
        <w:tc>
          <w:tcPr>
            <w:tcW w:w="1843" w:type="dxa"/>
            <w:vAlign w:val="center"/>
          </w:tcPr>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početkom i krajem provođenja programa – rujan/lipanj</w:t>
            </w:r>
          </w:p>
        </w:tc>
      </w:tr>
    </w:tbl>
    <w:p w:rsidR="007B0399" w:rsidRPr="007B0399" w:rsidRDefault="007B0399" w:rsidP="007B0399">
      <w:pPr>
        <w:spacing w:line="256" w:lineRule="auto"/>
      </w:pPr>
    </w:p>
    <w:p w:rsidR="007B0399" w:rsidRPr="007B0399" w:rsidRDefault="007B0399" w:rsidP="007B0399">
      <w:pPr>
        <w:spacing w:line="256" w:lineRule="auto"/>
      </w:pPr>
    </w:p>
    <w:p w:rsidR="007B0399" w:rsidRDefault="007B0399" w:rsidP="007B0399">
      <w:pPr>
        <w:spacing w:line="256" w:lineRule="auto"/>
      </w:pPr>
    </w:p>
    <w:p w:rsidR="00C75104" w:rsidRPr="007B0399" w:rsidRDefault="00C75104" w:rsidP="007B0399">
      <w:pPr>
        <w:spacing w:line="256" w:lineRule="auto"/>
      </w:pPr>
    </w:p>
    <w:tbl>
      <w:tblPr>
        <w:tblW w:w="9463"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2"/>
        <w:gridCol w:w="2551"/>
        <w:gridCol w:w="2977"/>
        <w:gridCol w:w="1843"/>
      </w:tblGrid>
      <w:tr w:rsidR="007B0399" w:rsidRPr="007B0399" w:rsidTr="00ED4E28">
        <w:trPr>
          <w:trHeight w:val="567"/>
        </w:trPr>
        <w:tc>
          <w:tcPr>
            <w:tcW w:w="2092" w:type="dxa"/>
            <w:shd w:val="clear" w:color="auto" w:fill="DEEAF6" w:themeFill="accent1" w:themeFillTint="33"/>
            <w:vAlign w:val="center"/>
          </w:tcPr>
          <w:p w:rsidR="007B0399" w:rsidRPr="007B0399" w:rsidRDefault="007B0399" w:rsidP="007B0399">
            <w:pPr>
              <w:spacing w:after="0" w:line="360" w:lineRule="auto"/>
              <w:jc w:val="center"/>
              <w:rPr>
                <w:rFonts w:ascii="Times New Roman" w:eastAsia="Arial" w:hAnsi="Times New Roman" w:cs="Times New Roman"/>
                <w:b/>
                <w:color w:val="000000"/>
                <w:sz w:val="24"/>
                <w:szCs w:val="24"/>
                <w:lang w:eastAsia="hr-HR"/>
              </w:rPr>
            </w:pPr>
            <w:r w:rsidRPr="007B0399">
              <w:rPr>
                <w:rFonts w:ascii="Times New Roman" w:eastAsia="Arial" w:hAnsi="Times New Roman" w:cs="Times New Roman"/>
                <w:b/>
                <w:color w:val="000000"/>
                <w:sz w:val="24"/>
                <w:szCs w:val="24"/>
                <w:lang w:eastAsia="hr-HR"/>
              </w:rPr>
              <w:lastRenderedPageBreak/>
              <w:t>OBLICI RADA</w:t>
            </w:r>
          </w:p>
        </w:tc>
        <w:tc>
          <w:tcPr>
            <w:tcW w:w="2551" w:type="dxa"/>
            <w:shd w:val="clear" w:color="auto" w:fill="DEEAF6" w:themeFill="accent1" w:themeFillTint="33"/>
            <w:vAlign w:val="center"/>
          </w:tcPr>
          <w:p w:rsidR="007B0399" w:rsidRPr="007B0399" w:rsidRDefault="007B0399" w:rsidP="007B0399">
            <w:pPr>
              <w:spacing w:after="0" w:line="360" w:lineRule="auto"/>
              <w:jc w:val="center"/>
              <w:rPr>
                <w:rFonts w:ascii="Times New Roman" w:eastAsia="Arial" w:hAnsi="Times New Roman" w:cs="Times New Roman"/>
                <w:b/>
                <w:color w:val="000000"/>
                <w:sz w:val="24"/>
                <w:szCs w:val="24"/>
                <w:lang w:eastAsia="hr-HR"/>
              </w:rPr>
            </w:pPr>
            <w:r w:rsidRPr="007B0399">
              <w:rPr>
                <w:rFonts w:ascii="Times New Roman" w:eastAsia="Arial" w:hAnsi="Times New Roman" w:cs="Times New Roman"/>
                <w:b/>
                <w:color w:val="000000"/>
                <w:sz w:val="24"/>
                <w:szCs w:val="24"/>
                <w:lang w:eastAsia="hr-HR"/>
              </w:rPr>
              <w:t>SADRŽAJ</w:t>
            </w:r>
          </w:p>
        </w:tc>
        <w:tc>
          <w:tcPr>
            <w:tcW w:w="2977" w:type="dxa"/>
            <w:shd w:val="clear" w:color="auto" w:fill="DEEAF6" w:themeFill="accent1" w:themeFillTint="33"/>
            <w:vAlign w:val="center"/>
          </w:tcPr>
          <w:p w:rsidR="007B0399" w:rsidRPr="007B0399" w:rsidRDefault="007B0399" w:rsidP="007B0399">
            <w:pPr>
              <w:spacing w:after="0" w:line="360" w:lineRule="auto"/>
              <w:jc w:val="center"/>
              <w:rPr>
                <w:rFonts w:ascii="Times New Roman" w:eastAsia="Arial" w:hAnsi="Times New Roman" w:cs="Times New Roman"/>
                <w:b/>
                <w:color w:val="000000"/>
                <w:sz w:val="24"/>
                <w:szCs w:val="24"/>
                <w:lang w:eastAsia="hr-HR"/>
              </w:rPr>
            </w:pPr>
            <w:r w:rsidRPr="007B0399">
              <w:rPr>
                <w:rFonts w:ascii="Times New Roman" w:eastAsia="Arial" w:hAnsi="Times New Roman" w:cs="Times New Roman"/>
                <w:b/>
                <w:color w:val="000000"/>
                <w:sz w:val="24"/>
                <w:szCs w:val="24"/>
                <w:lang w:eastAsia="hr-HR"/>
              </w:rPr>
              <w:t>CILJEVI I ZADAĆE</w:t>
            </w:r>
          </w:p>
        </w:tc>
        <w:tc>
          <w:tcPr>
            <w:tcW w:w="1843" w:type="dxa"/>
            <w:shd w:val="clear" w:color="auto" w:fill="DEEAF6" w:themeFill="accent1" w:themeFillTint="33"/>
            <w:vAlign w:val="center"/>
          </w:tcPr>
          <w:p w:rsidR="007B0399" w:rsidRPr="007B0399" w:rsidRDefault="007B0399" w:rsidP="007B0399">
            <w:pPr>
              <w:spacing w:after="0" w:line="360" w:lineRule="auto"/>
              <w:jc w:val="center"/>
              <w:rPr>
                <w:rFonts w:ascii="Times New Roman" w:eastAsia="Arial" w:hAnsi="Times New Roman" w:cs="Times New Roman"/>
                <w:b/>
                <w:color w:val="000000"/>
                <w:sz w:val="24"/>
                <w:szCs w:val="24"/>
                <w:lang w:eastAsia="hr-HR"/>
              </w:rPr>
            </w:pPr>
            <w:r w:rsidRPr="007B0399">
              <w:rPr>
                <w:rFonts w:ascii="Times New Roman" w:eastAsia="Arial" w:hAnsi="Times New Roman" w:cs="Times New Roman"/>
                <w:b/>
                <w:color w:val="000000"/>
                <w:sz w:val="24"/>
                <w:szCs w:val="24"/>
                <w:lang w:eastAsia="hr-HR"/>
              </w:rPr>
              <w:t>VREMENIK</w:t>
            </w:r>
          </w:p>
        </w:tc>
      </w:tr>
      <w:tr w:rsidR="007B0399" w:rsidRPr="007B0399" w:rsidTr="00ED4E28">
        <w:trPr>
          <w:trHeight w:val="1905"/>
        </w:trPr>
        <w:tc>
          <w:tcPr>
            <w:tcW w:w="2092" w:type="dxa"/>
            <w:vMerge w:val="restart"/>
            <w:vAlign w:val="center"/>
          </w:tcPr>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jc w:val="center"/>
              <w:rPr>
                <w:rFonts w:ascii="Times New Roman" w:eastAsia="Arial" w:hAnsi="Times New Roman" w:cs="Times New Roman"/>
                <w:b/>
                <w:color w:val="000000"/>
                <w:sz w:val="24"/>
                <w:szCs w:val="24"/>
                <w:lang w:eastAsia="hr-HR"/>
              </w:rPr>
            </w:pPr>
            <w:r w:rsidRPr="007B0399">
              <w:rPr>
                <w:rFonts w:ascii="Times New Roman" w:eastAsia="Arial" w:hAnsi="Times New Roman" w:cs="Times New Roman"/>
                <w:b/>
                <w:color w:val="000000"/>
                <w:sz w:val="24"/>
                <w:szCs w:val="24"/>
                <w:lang w:eastAsia="hr-HR"/>
              </w:rPr>
              <w:t>Izleti / posjete</w:t>
            </w:r>
          </w:p>
          <w:p w:rsidR="007B0399" w:rsidRPr="007B0399" w:rsidRDefault="007B0399" w:rsidP="007B0399">
            <w:pPr>
              <w:spacing w:after="0" w:line="360" w:lineRule="auto"/>
              <w:jc w:val="center"/>
              <w:rPr>
                <w:rFonts w:ascii="Times New Roman" w:eastAsia="Arial" w:hAnsi="Times New Roman" w:cs="Times New Roman"/>
                <w:b/>
                <w:color w:val="000000"/>
                <w:sz w:val="24"/>
                <w:szCs w:val="24"/>
                <w:lang w:eastAsia="hr-HR"/>
              </w:rPr>
            </w:pPr>
            <w:r w:rsidRPr="007B0399">
              <w:rPr>
                <w:rFonts w:ascii="Times New Roman" w:eastAsia="Arial" w:hAnsi="Times New Roman" w:cs="Times New Roman"/>
                <w:b/>
                <w:color w:val="000000"/>
                <w:sz w:val="24"/>
                <w:szCs w:val="24"/>
                <w:lang w:eastAsia="hr-HR"/>
              </w:rPr>
              <w:t>( ovisno o epidemiološkoj situaciji)</w:t>
            </w:r>
          </w:p>
        </w:tc>
        <w:tc>
          <w:tcPr>
            <w:tcW w:w="2551" w:type="dxa"/>
          </w:tcPr>
          <w:p w:rsidR="007B0399" w:rsidRPr="007B0399" w:rsidRDefault="007B0399" w:rsidP="007B0399">
            <w:pPr>
              <w:spacing w:before="240"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Jednodnevni izleti:</w:t>
            </w:r>
          </w:p>
          <w:p w:rsidR="007B0399" w:rsidRPr="007B0399" w:rsidRDefault="007B0399" w:rsidP="007B0399">
            <w:pPr>
              <w:spacing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sportska druženja u prirodi i na snijegu</w:t>
            </w:r>
          </w:p>
          <w:p w:rsidR="007B0399" w:rsidRPr="007B0399" w:rsidRDefault="007B0399" w:rsidP="007B0399">
            <w:pPr>
              <w:spacing w:before="240" w:after="0" w:line="360" w:lineRule="auto"/>
              <w:ind w:left="132" w:hanging="132"/>
              <w:rPr>
                <w:rFonts w:ascii="Times New Roman" w:eastAsia="Arial" w:hAnsi="Times New Roman" w:cs="Times New Roman"/>
                <w:color w:val="000000"/>
                <w:sz w:val="24"/>
                <w:szCs w:val="24"/>
                <w:lang w:eastAsia="hr-HR"/>
              </w:rPr>
            </w:pPr>
          </w:p>
          <w:p w:rsidR="007B0399" w:rsidRPr="007B0399" w:rsidRDefault="007B0399" w:rsidP="007B0399">
            <w:pPr>
              <w:spacing w:before="240"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Posjete sportskih klubova</w:t>
            </w:r>
          </w:p>
          <w:p w:rsidR="007B0399" w:rsidRPr="007B0399" w:rsidRDefault="007B0399" w:rsidP="007B0399">
            <w:pPr>
              <w:spacing w:after="0" w:line="360" w:lineRule="auto"/>
              <w:ind w:left="132" w:hanging="132"/>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Višednevni izleti:</w:t>
            </w: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zimovanje</w:t>
            </w: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ljetovanje</w:t>
            </w:r>
          </w:p>
        </w:tc>
        <w:tc>
          <w:tcPr>
            <w:tcW w:w="2977" w:type="dxa"/>
          </w:tcPr>
          <w:p w:rsidR="007B0399" w:rsidRPr="007B0399" w:rsidRDefault="007B0399" w:rsidP="007B0399">
            <w:pPr>
              <w:spacing w:before="240" w:after="0" w:line="360" w:lineRule="auto"/>
              <w:ind w:left="165" w:hanging="165"/>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boravak na svježem zraku, zadovoljenje potrebe za kretanjem, igrom i grupnom identifikacijom</w:t>
            </w:r>
          </w:p>
          <w:p w:rsidR="007B0399" w:rsidRPr="007B0399" w:rsidRDefault="007B0399" w:rsidP="007B0399">
            <w:pPr>
              <w:spacing w:before="240" w:after="0" w:line="360" w:lineRule="auto"/>
              <w:ind w:left="165" w:hanging="165"/>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doživljaj sportskih terena i primjena motoričkih znanja u stvarnim uvjetima</w:t>
            </w:r>
          </w:p>
          <w:p w:rsidR="007B0399" w:rsidRPr="007B0399" w:rsidRDefault="007B0399" w:rsidP="007B0399">
            <w:pPr>
              <w:spacing w:before="240" w:after="240" w:line="360" w:lineRule="auto"/>
              <w:ind w:left="165" w:hanging="165"/>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upoznavanje sa sportovima, sportskim disciplinama i sportašima</w:t>
            </w:r>
          </w:p>
        </w:tc>
        <w:tc>
          <w:tcPr>
            <w:tcW w:w="1843" w:type="dxa"/>
          </w:tcPr>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xml:space="preserve">         rujan</w:t>
            </w: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svibanj</w:t>
            </w: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prosinac</w:t>
            </w: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siječanj</w:t>
            </w: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prosinac, siječanj</w:t>
            </w: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svibanj, lipanj</w:t>
            </w: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p>
        </w:tc>
      </w:tr>
      <w:tr w:rsidR="007B0399" w:rsidRPr="007B0399" w:rsidTr="00ED4E28">
        <w:trPr>
          <w:trHeight w:val="1518"/>
        </w:trPr>
        <w:tc>
          <w:tcPr>
            <w:tcW w:w="2092" w:type="dxa"/>
            <w:vMerge/>
            <w:vAlign w:val="center"/>
          </w:tcPr>
          <w:p w:rsidR="007B0399" w:rsidRPr="007B0399" w:rsidRDefault="007B0399" w:rsidP="007B0399">
            <w:pPr>
              <w:widowControl w:val="0"/>
              <w:pBdr>
                <w:top w:val="nil"/>
                <w:left w:val="nil"/>
                <w:bottom w:val="nil"/>
                <w:right w:val="nil"/>
                <w:between w:val="nil"/>
              </w:pBdr>
              <w:spacing w:after="0" w:line="360" w:lineRule="auto"/>
              <w:rPr>
                <w:rFonts w:ascii="Times New Roman" w:eastAsia="Arial" w:hAnsi="Times New Roman" w:cs="Times New Roman"/>
                <w:color w:val="000000"/>
                <w:sz w:val="24"/>
                <w:szCs w:val="24"/>
                <w:lang w:eastAsia="hr-HR"/>
              </w:rPr>
            </w:pPr>
          </w:p>
        </w:tc>
        <w:tc>
          <w:tcPr>
            <w:tcW w:w="2551" w:type="dxa"/>
          </w:tcPr>
          <w:p w:rsidR="007B0399" w:rsidRPr="007B0399" w:rsidRDefault="007B0399" w:rsidP="007B0399">
            <w:pPr>
              <w:spacing w:before="240" w:after="0" w:line="360" w:lineRule="auto"/>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Susreti sa sportašima</w:t>
            </w:r>
          </w:p>
        </w:tc>
        <w:tc>
          <w:tcPr>
            <w:tcW w:w="2977" w:type="dxa"/>
          </w:tcPr>
          <w:p w:rsidR="007B0399" w:rsidRPr="007B0399" w:rsidRDefault="007B0399" w:rsidP="007B0399">
            <w:pPr>
              <w:spacing w:before="240" w:after="0" w:line="360" w:lineRule="auto"/>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upoznavanje sa</w:t>
            </w: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sportovima, sportskim</w:t>
            </w: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disciplinama i</w:t>
            </w:r>
          </w:p>
          <w:p w:rsidR="007B0399" w:rsidRPr="007B0399" w:rsidRDefault="007B0399" w:rsidP="007B0399">
            <w:pPr>
              <w:spacing w:after="0" w:line="360" w:lineRule="auto"/>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sportašima</w:t>
            </w:r>
          </w:p>
        </w:tc>
        <w:tc>
          <w:tcPr>
            <w:tcW w:w="1843" w:type="dxa"/>
            <w:vAlign w:val="center"/>
          </w:tcPr>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tijekom godine</w:t>
            </w:r>
          </w:p>
        </w:tc>
      </w:tr>
      <w:tr w:rsidR="007B0399" w:rsidRPr="007B0399" w:rsidTr="00ED4E28">
        <w:trPr>
          <w:trHeight w:val="1905"/>
        </w:trPr>
        <w:tc>
          <w:tcPr>
            <w:tcW w:w="2092" w:type="dxa"/>
            <w:vAlign w:val="center"/>
          </w:tcPr>
          <w:p w:rsidR="007B0399" w:rsidRPr="007B0399" w:rsidRDefault="007B0399" w:rsidP="007B0399">
            <w:pPr>
              <w:spacing w:after="0" w:line="360" w:lineRule="auto"/>
              <w:jc w:val="center"/>
              <w:rPr>
                <w:rFonts w:ascii="Times New Roman" w:eastAsia="Arial" w:hAnsi="Times New Roman" w:cs="Times New Roman"/>
                <w:b/>
                <w:color w:val="000000"/>
                <w:sz w:val="24"/>
                <w:szCs w:val="24"/>
                <w:lang w:eastAsia="hr-HR"/>
              </w:rPr>
            </w:pPr>
            <w:r w:rsidRPr="007B0399">
              <w:rPr>
                <w:rFonts w:ascii="Times New Roman" w:eastAsia="Arial" w:hAnsi="Times New Roman" w:cs="Times New Roman"/>
                <w:b/>
                <w:color w:val="000000"/>
                <w:sz w:val="24"/>
                <w:szCs w:val="24"/>
                <w:lang w:eastAsia="hr-HR"/>
              </w:rPr>
              <w:t>Prezentacije i promidžba programa</w:t>
            </w:r>
          </w:p>
          <w:p w:rsidR="007B0399" w:rsidRPr="007B0399" w:rsidRDefault="007B0399" w:rsidP="007B0399">
            <w:pPr>
              <w:spacing w:after="0" w:line="360" w:lineRule="auto"/>
              <w:jc w:val="center"/>
              <w:rPr>
                <w:rFonts w:ascii="Times New Roman" w:eastAsia="Arial" w:hAnsi="Times New Roman" w:cs="Times New Roman"/>
                <w:b/>
                <w:color w:val="000000"/>
                <w:sz w:val="24"/>
                <w:szCs w:val="24"/>
                <w:lang w:eastAsia="hr-HR"/>
              </w:rPr>
            </w:pPr>
            <w:r w:rsidRPr="007B0399">
              <w:rPr>
                <w:rFonts w:ascii="Times New Roman" w:eastAsia="Arial" w:hAnsi="Times New Roman" w:cs="Times New Roman"/>
                <w:b/>
                <w:color w:val="000000"/>
                <w:sz w:val="24"/>
                <w:szCs w:val="24"/>
                <w:lang w:eastAsia="hr-HR"/>
              </w:rPr>
              <w:t>(ovisno o epidemiološkoj situaciji)</w:t>
            </w:r>
          </w:p>
        </w:tc>
        <w:tc>
          <w:tcPr>
            <w:tcW w:w="2551" w:type="dxa"/>
          </w:tcPr>
          <w:p w:rsidR="007B0399" w:rsidRPr="007B0399" w:rsidRDefault="007B0399" w:rsidP="007B0399">
            <w:pPr>
              <w:spacing w:before="240" w:after="0" w:line="360" w:lineRule="auto"/>
              <w:ind w:left="132" w:hanging="132"/>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Prezentacije rada</w:t>
            </w:r>
          </w:p>
          <w:p w:rsidR="007B0399" w:rsidRPr="007B0399" w:rsidRDefault="007B0399" w:rsidP="007B0399">
            <w:pPr>
              <w:spacing w:after="0" w:line="360" w:lineRule="auto"/>
              <w:ind w:left="132" w:hanging="132"/>
              <w:rPr>
                <w:rFonts w:ascii="Times New Roman" w:eastAsia="Arial" w:hAnsi="Times New Roman" w:cs="Times New Roman"/>
                <w:color w:val="000000"/>
                <w:sz w:val="24"/>
                <w:szCs w:val="24"/>
                <w:lang w:eastAsia="hr-HR"/>
              </w:rPr>
            </w:pPr>
          </w:p>
          <w:p w:rsidR="007B0399" w:rsidRPr="007B0399" w:rsidRDefault="007B0399" w:rsidP="007B0399">
            <w:pPr>
              <w:spacing w:after="0" w:line="360" w:lineRule="auto"/>
              <w:ind w:left="132" w:hanging="132"/>
              <w:rPr>
                <w:rFonts w:ascii="Times New Roman" w:eastAsia="Arial" w:hAnsi="Times New Roman" w:cs="Times New Roman"/>
                <w:b/>
                <w:color w:val="000000"/>
                <w:sz w:val="24"/>
                <w:szCs w:val="24"/>
                <w:lang w:eastAsia="hr-HR"/>
              </w:rPr>
            </w:pPr>
          </w:p>
        </w:tc>
        <w:tc>
          <w:tcPr>
            <w:tcW w:w="2977" w:type="dxa"/>
          </w:tcPr>
          <w:p w:rsidR="007B0399" w:rsidRPr="007B0399" w:rsidRDefault="007B0399" w:rsidP="007B0399">
            <w:pPr>
              <w:spacing w:before="240" w:after="0" w:line="360" w:lineRule="auto"/>
              <w:ind w:left="165" w:hanging="165"/>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 omogućiti djeci zadovoljenje potreba za afirmacijom, samovrednovanjem i samopoštovanjem</w:t>
            </w:r>
          </w:p>
          <w:p w:rsidR="007B0399" w:rsidRPr="007B0399" w:rsidRDefault="007B0399" w:rsidP="007B0399">
            <w:pPr>
              <w:spacing w:before="240" w:after="240" w:line="360" w:lineRule="auto"/>
              <w:ind w:left="165" w:hanging="165"/>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lastRenderedPageBreak/>
              <w:t>- informirati roditelje o radu</w:t>
            </w:r>
          </w:p>
        </w:tc>
        <w:tc>
          <w:tcPr>
            <w:tcW w:w="1843" w:type="dxa"/>
            <w:vAlign w:val="center"/>
          </w:tcPr>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lastRenderedPageBreak/>
              <w:t>prosinac,</w:t>
            </w:r>
          </w:p>
          <w:p w:rsidR="007B0399" w:rsidRPr="007B0399" w:rsidRDefault="007B0399" w:rsidP="007B0399">
            <w:pPr>
              <w:spacing w:after="0" w:line="360" w:lineRule="auto"/>
              <w:jc w:val="center"/>
              <w:rPr>
                <w:rFonts w:ascii="Times New Roman" w:eastAsia="Arial" w:hAnsi="Times New Roman" w:cs="Times New Roman"/>
                <w:color w:val="000000"/>
                <w:sz w:val="24"/>
                <w:szCs w:val="24"/>
                <w:lang w:eastAsia="hr-HR"/>
              </w:rPr>
            </w:pPr>
            <w:r w:rsidRPr="007B0399">
              <w:rPr>
                <w:rFonts w:ascii="Times New Roman" w:eastAsia="Arial" w:hAnsi="Times New Roman" w:cs="Times New Roman"/>
                <w:color w:val="000000"/>
                <w:sz w:val="24"/>
                <w:szCs w:val="24"/>
                <w:lang w:eastAsia="hr-HR"/>
              </w:rPr>
              <w:t>lipanj</w:t>
            </w:r>
          </w:p>
        </w:tc>
      </w:tr>
    </w:tbl>
    <w:p w:rsidR="007B0399" w:rsidRDefault="007B0399" w:rsidP="007B0399">
      <w:pPr>
        <w:keepNext/>
        <w:spacing w:after="0" w:line="240" w:lineRule="auto"/>
        <w:jc w:val="center"/>
        <w:outlineLvl w:val="2"/>
        <w:rPr>
          <w:rFonts w:ascii="Times New Roman" w:eastAsia="Arial" w:hAnsi="Times New Roman" w:cs="Times New Roman"/>
          <w:b/>
          <w:sz w:val="24"/>
          <w:szCs w:val="24"/>
          <w:lang w:eastAsia="hr-HR"/>
        </w:rPr>
      </w:pPr>
    </w:p>
    <w:p w:rsidR="000005C4" w:rsidRPr="007B0399" w:rsidRDefault="000005C4" w:rsidP="007B0399">
      <w:pPr>
        <w:keepNext/>
        <w:spacing w:after="0" w:line="240" w:lineRule="auto"/>
        <w:jc w:val="center"/>
        <w:outlineLvl w:val="2"/>
        <w:rPr>
          <w:rFonts w:ascii="Times New Roman" w:eastAsia="Arial" w:hAnsi="Times New Roman" w:cs="Times New Roman"/>
          <w:b/>
          <w:sz w:val="24"/>
          <w:szCs w:val="24"/>
          <w:lang w:eastAsia="hr-HR"/>
        </w:rPr>
      </w:pPr>
    </w:p>
    <w:p w:rsidR="007B0399" w:rsidRPr="007B0399" w:rsidRDefault="007B0399" w:rsidP="007B0399">
      <w:pPr>
        <w:keepNext/>
        <w:spacing w:after="0" w:line="240" w:lineRule="auto"/>
        <w:jc w:val="center"/>
        <w:outlineLvl w:val="2"/>
        <w:rPr>
          <w:rFonts w:ascii="Times New Roman" w:eastAsia="Arial" w:hAnsi="Times New Roman" w:cs="Times New Roman"/>
          <w:sz w:val="24"/>
          <w:szCs w:val="24"/>
          <w:lang w:eastAsia="hr-HR"/>
        </w:rPr>
      </w:pPr>
      <w:r w:rsidRPr="007B0399">
        <w:rPr>
          <w:rFonts w:ascii="Times New Roman" w:eastAsia="Arial" w:hAnsi="Times New Roman" w:cs="Times New Roman"/>
          <w:b/>
          <w:sz w:val="24"/>
          <w:szCs w:val="24"/>
          <w:lang w:eastAsia="hr-HR"/>
        </w:rPr>
        <w:t>4.2.2. Posebni programi rada za djecu s teškoćama u razvoju</w:t>
      </w:r>
    </w:p>
    <w:p w:rsidR="007B0399" w:rsidRPr="007B0399" w:rsidRDefault="007B0399" w:rsidP="007B0399">
      <w:pPr>
        <w:spacing w:line="256" w:lineRule="auto"/>
        <w:rPr>
          <w:lang w:eastAsia="hr-HR"/>
        </w:rPr>
      </w:pPr>
    </w:p>
    <w:p w:rsidR="007B0399" w:rsidRPr="007B0399" w:rsidRDefault="007B0399" w:rsidP="007B0399">
      <w:pPr>
        <w:spacing w:line="360" w:lineRule="auto"/>
        <w:ind w:firstLine="708"/>
        <w:jc w:val="both"/>
        <w:rPr>
          <w:rFonts w:ascii="Times New Roman" w:hAnsi="Times New Roman" w:cs="Times New Roman"/>
          <w:sz w:val="24"/>
          <w:szCs w:val="24"/>
        </w:rPr>
      </w:pPr>
      <w:r w:rsidRPr="007B0399">
        <w:rPr>
          <w:rFonts w:ascii="Times New Roman" w:hAnsi="Times New Roman" w:cs="Times New Roman"/>
          <w:sz w:val="24"/>
          <w:szCs w:val="24"/>
        </w:rPr>
        <w:t xml:space="preserve">Posebni odgojno-obrazovni programi rada za djecu s teškoćama u razvoju ostvaruju se temeljem Zakona o predškolskom odgoju i obrazovanju, Državnog pedagoškog standarda predškolskog odgoja i naobrazbe te ostalih dokumenata relevantnih za područje ranog i predškolskog odgoja i obrazovanja. </w:t>
      </w:r>
    </w:p>
    <w:p w:rsidR="007B0399" w:rsidRPr="007B0399" w:rsidRDefault="007B0399" w:rsidP="00C75104">
      <w:pPr>
        <w:spacing w:line="360" w:lineRule="auto"/>
        <w:ind w:firstLine="708"/>
        <w:jc w:val="both"/>
        <w:rPr>
          <w:rFonts w:ascii="Times New Roman" w:hAnsi="Times New Roman" w:cs="Times New Roman"/>
          <w:sz w:val="24"/>
          <w:szCs w:val="24"/>
        </w:rPr>
      </w:pPr>
      <w:r w:rsidRPr="007B0399">
        <w:rPr>
          <w:rFonts w:ascii="Times New Roman" w:hAnsi="Times New Roman" w:cs="Times New Roman"/>
          <w:b/>
          <w:sz w:val="24"/>
          <w:szCs w:val="24"/>
        </w:rPr>
        <w:t>Cilj</w:t>
      </w:r>
      <w:r w:rsidRPr="007B0399">
        <w:rPr>
          <w:rFonts w:ascii="Times New Roman" w:hAnsi="Times New Roman" w:cs="Times New Roman"/>
          <w:sz w:val="24"/>
          <w:szCs w:val="24"/>
        </w:rPr>
        <w:t xml:space="preserve"> posebnih programa za djecu s teškoćama u razvoju je osnaživanje svih aspekata dječje osobnosti, od primjerenog uspostavljanja kontakta s okolinom, izgrađivanja osobne autonomije, stjecanja primjerenih znanja, vještina i sposobnosti, navika, vrijednosti i stavova, do pripreme za daljnji odgoj i naobrazbu. </w:t>
      </w:r>
    </w:p>
    <w:p w:rsidR="007B0399" w:rsidRPr="007B0399" w:rsidRDefault="007B0399" w:rsidP="007B0399">
      <w:pPr>
        <w:spacing w:line="360" w:lineRule="auto"/>
        <w:jc w:val="both"/>
        <w:rPr>
          <w:rFonts w:ascii="Times New Roman" w:hAnsi="Times New Roman" w:cs="Times New Roman"/>
          <w:b/>
          <w:sz w:val="24"/>
          <w:szCs w:val="24"/>
        </w:rPr>
      </w:pPr>
      <w:r w:rsidRPr="007B0399">
        <w:rPr>
          <w:rFonts w:ascii="Times New Roman" w:hAnsi="Times New Roman" w:cs="Times New Roman"/>
          <w:b/>
          <w:sz w:val="24"/>
          <w:szCs w:val="24"/>
        </w:rPr>
        <w:t>Organizacija rada</w:t>
      </w:r>
    </w:p>
    <w:p w:rsidR="007B0399" w:rsidRPr="007B0399" w:rsidRDefault="007B0399" w:rsidP="007B0399">
      <w:pPr>
        <w:spacing w:line="360" w:lineRule="auto"/>
        <w:ind w:firstLine="708"/>
        <w:jc w:val="both"/>
        <w:rPr>
          <w:rFonts w:ascii="Times New Roman" w:hAnsi="Times New Roman" w:cs="Times New Roman"/>
          <w:sz w:val="24"/>
          <w:szCs w:val="24"/>
        </w:rPr>
      </w:pPr>
      <w:r w:rsidRPr="007B0399">
        <w:rPr>
          <w:rFonts w:ascii="Times New Roman" w:hAnsi="Times New Roman" w:cs="Times New Roman"/>
          <w:b/>
          <w:sz w:val="24"/>
          <w:szCs w:val="24"/>
        </w:rPr>
        <w:t>Posebni program za djecu s poremećajem iz spektra autizma</w:t>
      </w:r>
      <w:r w:rsidRPr="007B0399">
        <w:rPr>
          <w:rFonts w:ascii="Times New Roman" w:hAnsi="Times New Roman" w:cs="Times New Roman"/>
          <w:sz w:val="24"/>
          <w:szCs w:val="24"/>
        </w:rPr>
        <w:t xml:space="preserve"> provodi se u Podcentru predškolskog odgoja Krnjevo, u jednoj odgojnoj skupini, u koju je upisano četvero djece. Sva upisana djeca imaju Nalaz i mišljenje o vrsti i težini invaliditeta Zavoda za vještačenje i profesionalnu rehabilitaciju. Predškolski program provode rehabilitator-odgojitelj i odgojitelj predškolske djece u suradnji s članovima stručnog tima te stručnim djelatnikom fizioterapeutom. U realizaciji programa sudjeluje i pomoćni djelatnik za njegu, skrb i pratnju.</w:t>
      </w:r>
    </w:p>
    <w:p w:rsidR="007B0399" w:rsidRPr="007B0399" w:rsidRDefault="007B0399" w:rsidP="007B0399">
      <w:pPr>
        <w:spacing w:line="360" w:lineRule="auto"/>
        <w:ind w:firstLine="708"/>
        <w:jc w:val="both"/>
        <w:rPr>
          <w:rFonts w:ascii="Times New Roman" w:hAnsi="Times New Roman" w:cs="Times New Roman"/>
          <w:sz w:val="24"/>
          <w:szCs w:val="24"/>
        </w:rPr>
      </w:pPr>
      <w:r w:rsidRPr="007B0399">
        <w:rPr>
          <w:rFonts w:ascii="Times New Roman" w:hAnsi="Times New Roman" w:cs="Times New Roman"/>
          <w:b/>
          <w:sz w:val="24"/>
          <w:szCs w:val="24"/>
        </w:rPr>
        <w:t xml:space="preserve">Posebni program za djecu s motoričkim teškoćama </w:t>
      </w:r>
      <w:r w:rsidRPr="007B0399">
        <w:rPr>
          <w:rFonts w:ascii="Times New Roman" w:hAnsi="Times New Roman" w:cs="Times New Roman"/>
          <w:sz w:val="24"/>
          <w:szCs w:val="24"/>
        </w:rPr>
        <w:t>provodi se u Podcentru predškolskog odgoja Krnjevo, u jednoj odgojnoj skupini, u koju je upisano petero djece. Sva upisana djeca imaju Nalaz i mišljenje o vrsti i težini invaliditeta Zavoda za vještačenje i profesionalnu rehabilitaciju. Predškolski program provode rehabilitator-odgojitelj, odgojitelj, stručni djelatnik fizioterapeut u suradnji sa stručnim timom. U realizaciji programa sudjeluje i pomoćni djelatnik za njegu, skrb i pratnju.</w:t>
      </w:r>
    </w:p>
    <w:p w:rsidR="007B0399" w:rsidRPr="007B0399" w:rsidRDefault="007B0399" w:rsidP="007B0399">
      <w:pPr>
        <w:spacing w:line="360" w:lineRule="auto"/>
        <w:ind w:firstLine="708"/>
        <w:jc w:val="both"/>
        <w:rPr>
          <w:rFonts w:ascii="Times New Roman" w:hAnsi="Times New Roman" w:cs="Times New Roman"/>
          <w:sz w:val="24"/>
          <w:szCs w:val="24"/>
        </w:rPr>
      </w:pPr>
      <w:r w:rsidRPr="007B0399">
        <w:rPr>
          <w:rFonts w:ascii="Times New Roman" w:hAnsi="Times New Roman" w:cs="Times New Roman"/>
          <w:sz w:val="24"/>
          <w:szCs w:val="24"/>
        </w:rPr>
        <w:t xml:space="preserve">Posebni programi odgoja i obrazovanja za djecu s teškoćama u Podcentru predškolskog odgoja Krnjevo, provode se kao cjelodnevni program, te se realiziraju od 1. rujna do 31. </w:t>
      </w:r>
      <w:r w:rsidRPr="007B0399">
        <w:rPr>
          <w:rFonts w:ascii="Times New Roman" w:hAnsi="Times New Roman" w:cs="Times New Roman"/>
          <w:sz w:val="24"/>
          <w:szCs w:val="24"/>
        </w:rPr>
        <w:lastRenderedPageBreak/>
        <w:t>kolovoza. Ovisno o individualnim potrebama djece ili na osnovu procjene stručnog tima, omogućena je prilagodba duljine vremena boravka djeteta u vrtiću.</w:t>
      </w:r>
    </w:p>
    <w:p w:rsidR="007B0399" w:rsidRPr="007B0399" w:rsidRDefault="007B0399" w:rsidP="007B0399">
      <w:pPr>
        <w:spacing w:line="360" w:lineRule="auto"/>
        <w:jc w:val="both"/>
        <w:rPr>
          <w:rFonts w:ascii="Times New Roman" w:hAnsi="Times New Roman" w:cs="Times New Roman"/>
          <w:sz w:val="24"/>
          <w:szCs w:val="24"/>
        </w:rPr>
      </w:pPr>
      <w:r w:rsidRPr="007B0399">
        <w:rPr>
          <w:rFonts w:ascii="Times New Roman" w:hAnsi="Times New Roman" w:cs="Times New Roman"/>
          <w:b/>
          <w:sz w:val="24"/>
          <w:szCs w:val="24"/>
        </w:rPr>
        <w:t>Odgojno-obrazovni rad</w:t>
      </w:r>
      <w:r w:rsidRPr="007B0399">
        <w:rPr>
          <w:rFonts w:ascii="Times New Roman" w:hAnsi="Times New Roman" w:cs="Times New Roman"/>
          <w:sz w:val="24"/>
          <w:szCs w:val="24"/>
        </w:rPr>
        <w:t xml:space="preserve"> </w:t>
      </w:r>
    </w:p>
    <w:p w:rsidR="007B0399" w:rsidRPr="007B0399" w:rsidRDefault="007B0399" w:rsidP="007B0399">
      <w:pPr>
        <w:spacing w:line="360" w:lineRule="auto"/>
        <w:ind w:firstLine="708"/>
        <w:jc w:val="both"/>
        <w:rPr>
          <w:rFonts w:ascii="Times New Roman" w:hAnsi="Times New Roman" w:cs="Times New Roman"/>
          <w:sz w:val="24"/>
          <w:szCs w:val="24"/>
        </w:rPr>
      </w:pPr>
      <w:r w:rsidRPr="007B0399">
        <w:rPr>
          <w:rFonts w:ascii="Times New Roman" w:hAnsi="Times New Roman" w:cs="Times New Roman"/>
          <w:sz w:val="24"/>
          <w:szCs w:val="24"/>
        </w:rPr>
        <w:t>Odgojno-obrazovni rad planira se tromjesečno, tjedno i dnevno uz obaveznu svakodnevnu evidenciju realizacije rada. Za svako upisano dijete otvoren je individualni dosje u koji se pohranjuju nalazi, bilješke, individualni planovi, bilješke nakon razgovora s roditeljima, rezultati psiholoških procjena i ostalo.</w:t>
      </w:r>
    </w:p>
    <w:p w:rsidR="007B0399" w:rsidRPr="007B0399" w:rsidRDefault="007B0399" w:rsidP="007B0399">
      <w:pPr>
        <w:tabs>
          <w:tab w:val="right" w:pos="9071"/>
        </w:tabs>
        <w:autoSpaceDE w:val="0"/>
        <w:autoSpaceDN w:val="0"/>
        <w:adjustRightInd w:val="0"/>
        <w:spacing w:before="240" w:after="0" w:line="360" w:lineRule="auto"/>
        <w:jc w:val="both"/>
        <w:rPr>
          <w:rFonts w:ascii="Times New Roman" w:hAnsi="Times New Roman" w:cs="Times New Roman"/>
          <w:sz w:val="24"/>
          <w:szCs w:val="24"/>
        </w:rPr>
      </w:pPr>
      <w:r w:rsidRPr="007B0399">
        <w:rPr>
          <w:rFonts w:ascii="Times New Roman" w:hAnsi="Times New Roman" w:cs="Times New Roman"/>
          <w:sz w:val="24"/>
          <w:szCs w:val="24"/>
        </w:rPr>
        <w:tab/>
        <w:t xml:space="preserve">           Ostvarivanje programa predškolskog odgoja i obrazovanja djece s </w:t>
      </w:r>
      <w:r w:rsidRPr="007B0399">
        <w:rPr>
          <w:rFonts w:ascii="Times New Roman" w:hAnsi="Times New Roman" w:cs="Times New Roman"/>
          <w:b/>
          <w:sz w:val="24"/>
          <w:szCs w:val="24"/>
        </w:rPr>
        <w:t>motoričkim teškoćama</w:t>
      </w:r>
      <w:r w:rsidRPr="007B0399">
        <w:rPr>
          <w:rFonts w:ascii="Times New Roman" w:hAnsi="Times New Roman" w:cs="Times New Roman"/>
          <w:sz w:val="24"/>
          <w:szCs w:val="24"/>
        </w:rPr>
        <w:t xml:space="preserve"> pretpostavlja maksimalnu diferencijaciju i individualizaciju odgojno-obrazovnih postupaka kao preduvjet napretka, što u pravilu nalaže individualan rad. Tijekom individualnog rada, prilagodba potrebama i interesima djeteta je u prvom planu.  </w:t>
      </w:r>
      <w:r w:rsidRPr="007B0399">
        <w:rPr>
          <w:rFonts w:ascii="Times New Roman" w:eastAsia="Times New Roman" w:hAnsi="Times New Roman" w:cs="Times New Roman"/>
          <w:color w:val="000000"/>
          <w:sz w:val="24"/>
          <w:szCs w:val="24"/>
        </w:rPr>
        <w:t xml:space="preserve">Odgojno-obrazovni i edukacijsko-rehabilitacijski rad usmjeren je na sljedeća razvojna područja: socio-emocionalni razvoj, spoznajni razvoj, komunikaciju, izražavanje i stvaranje te motorički razvoj. </w:t>
      </w:r>
    </w:p>
    <w:p w:rsidR="007B0399" w:rsidRPr="007B0399" w:rsidRDefault="007B0399" w:rsidP="007B0399">
      <w:pPr>
        <w:suppressAutoHyphens/>
        <w:autoSpaceDN w:val="0"/>
        <w:spacing w:after="0" w:line="360" w:lineRule="auto"/>
        <w:ind w:firstLine="708"/>
        <w:jc w:val="both"/>
        <w:textAlignment w:val="baseline"/>
        <w:rPr>
          <w:rFonts w:ascii="Times New Roman" w:eastAsia="Times New Roman" w:hAnsi="Times New Roman" w:cs="Times New Roman"/>
          <w:kern w:val="3"/>
          <w:sz w:val="24"/>
          <w:szCs w:val="24"/>
          <w:lang w:eastAsia="hr-HR"/>
        </w:rPr>
      </w:pPr>
    </w:p>
    <w:p w:rsidR="007B0399" w:rsidRPr="007B0399" w:rsidRDefault="007B0399" w:rsidP="007B0399">
      <w:pPr>
        <w:spacing w:line="360" w:lineRule="auto"/>
        <w:ind w:firstLine="708"/>
        <w:jc w:val="both"/>
        <w:rPr>
          <w:rFonts w:ascii="Times New Roman" w:hAnsi="Times New Roman" w:cs="Times New Roman"/>
          <w:sz w:val="24"/>
          <w:szCs w:val="24"/>
        </w:rPr>
      </w:pPr>
      <w:r w:rsidRPr="007B0399">
        <w:rPr>
          <w:rFonts w:ascii="Times New Roman" w:hAnsi="Times New Roman" w:cs="Times New Roman"/>
          <w:sz w:val="24"/>
          <w:szCs w:val="24"/>
        </w:rPr>
        <w:t xml:space="preserve">Uključivanjem u </w:t>
      </w:r>
      <w:r w:rsidRPr="007B0399">
        <w:rPr>
          <w:rFonts w:ascii="Times New Roman" w:hAnsi="Times New Roman" w:cs="Times New Roman"/>
          <w:b/>
          <w:sz w:val="24"/>
          <w:szCs w:val="24"/>
        </w:rPr>
        <w:t>posebni program za djecu s poremećajima iz spektra autizma</w:t>
      </w:r>
      <w:r w:rsidRPr="007B0399">
        <w:rPr>
          <w:rFonts w:ascii="Times New Roman" w:hAnsi="Times New Roman" w:cs="Times New Roman"/>
          <w:sz w:val="24"/>
          <w:szCs w:val="24"/>
        </w:rPr>
        <w:t xml:space="preserve">, djetetu se pruža sustavna podrška te pravovremena i rana intervencija, s ciljem što bolje integracije u svakodnevni život zajednice u kojoj dijete živi. Sadržaji programa ostvaruju se kroz grupni i individualni rad rehabilitatora i odgojitelja u skupini djece, fizioterapeuta, stručnih suradnika edukacijskog rehabilitatora psihologa i pedagoga te zdravstvene voditeljice. Raznovrsnim sadržajima i aktivnostima poticat će se cjelokupni razvoj djeteta: motorički, socio-emocionalni, intelektualni, razvoj komunikacijskih vještina i vještina svakodnevnog života. </w:t>
      </w:r>
    </w:p>
    <w:p w:rsidR="007B0399" w:rsidRPr="007B0399" w:rsidRDefault="007B0399" w:rsidP="007B0399">
      <w:pPr>
        <w:spacing w:line="360" w:lineRule="auto"/>
        <w:ind w:firstLine="708"/>
        <w:jc w:val="both"/>
        <w:rPr>
          <w:rFonts w:ascii="Times New Roman" w:hAnsi="Times New Roman" w:cs="Times New Roman"/>
          <w:sz w:val="24"/>
          <w:szCs w:val="24"/>
        </w:rPr>
      </w:pPr>
      <w:r w:rsidRPr="007B0399">
        <w:rPr>
          <w:rFonts w:ascii="Times New Roman" w:hAnsi="Times New Roman" w:cs="Times New Roman"/>
          <w:sz w:val="24"/>
          <w:szCs w:val="24"/>
        </w:rPr>
        <w:t xml:space="preserve">Kontinuiranim stručnim radom, uz poštivanje interesa i potreba svakog djeteta, nastojat će se ublažiti posljedice primarnih teškoća, spriječiti razvoj sekundarnih teškoća te pripremiti dijete za primjereni oblik daljnjeg obrazovanja i rehabilitacije. Sastavni dio programa je sudjelovanje djece s teškoćama u razvoju u svim sadržajima i aktivnostima u vrtiću i izvan njega. </w:t>
      </w:r>
    </w:p>
    <w:p w:rsidR="007B0399" w:rsidRPr="007B0399" w:rsidRDefault="007B0399" w:rsidP="007B0399">
      <w:pPr>
        <w:spacing w:line="360" w:lineRule="auto"/>
        <w:jc w:val="both"/>
        <w:rPr>
          <w:rFonts w:ascii="Times New Roman" w:hAnsi="Times New Roman" w:cs="Times New Roman"/>
          <w:b/>
          <w:sz w:val="24"/>
          <w:szCs w:val="24"/>
        </w:rPr>
      </w:pPr>
      <w:r w:rsidRPr="007B0399">
        <w:rPr>
          <w:rFonts w:ascii="Times New Roman" w:hAnsi="Times New Roman" w:cs="Times New Roman"/>
          <w:b/>
          <w:sz w:val="24"/>
          <w:szCs w:val="24"/>
        </w:rPr>
        <w:t xml:space="preserve">Suradnja s roditeljima </w:t>
      </w:r>
    </w:p>
    <w:p w:rsidR="007B0399" w:rsidRPr="007B0399" w:rsidRDefault="007B0399" w:rsidP="007B0399">
      <w:pPr>
        <w:spacing w:line="360" w:lineRule="auto"/>
        <w:ind w:firstLine="708"/>
        <w:jc w:val="both"/>
        <w:rPr>
          <w:rFonts w:ascii="Times New Roman" w:hAnsi="Times New Roman" w:cs="Times New Roman"/>
          <w:sz w:val="24"/>
          <w:szCs w:val="24"/>
        </w:rPr>
      </w:pPr>
      <w:r w:rsidRPr="007B0399">
        <w:rPr>
          <w:rFonts w:ascii="Times New Roman" w:hAnsi="Times New Roman" w:cs="Times New Roman"/>
          <w:color w:val="000000"/>
          <w:sz w:val="24"/>
          <w:szCs w:val="24"/>
        </w:rPr>
        <w:t xml:space="preserve">Osnovna uloga predškolskog odgoja i obrazovanja je pridonositi cjelovitom razvoju djeteta i kvaliteti njegova života. Ostvarenje te uloge neizvedivo je bez kontinuirane i kvalitetne suradnje s roditeljima. Povezivanje vrtića i obitelji, usklađivanje odgojnih postupaka i rad na </w:t>
      </w:r>
      <w:r w:rsidRPr="007B0399">
        <w:rPr>
          <w:rFonts w:ascii="Times New Roman" w:hAnsi="Times New Roman" w:cs="Times New Roman"/>
          <w:color w:val="000000"/>
          <w:sz w:val="24"/>
          <w:szCs w:val="24"/>
        </w:rPr>
        <w:lastRenderedPageBreak/>
        <w:t xml:space="preserve">istim ciljevima omogućuje rast i napredak djeteta te je ono </w:t>
      </w:r>
      <w:r w:rsidRPr="007B0399">
        <w:rPr>
          <w:rFonts w:ascii="Times New Roman" w:hAnsi="Times New Roman" w:cs="Times New Roman"/>
          <w:sz w:val="24"/>
          <w:szCs w:val="24"/>
        </w:rPr>
        <w:t>bitna je zadaća u radu stručnjaka u posebnom programu.</w:t>
      </w:r>
    </w:p>
    <w:p w:rsidR="007B0399" w:rsidRPr="007B0399" w:rsidRDefault="007B0399" w:rsidP="007B0399">
      <w:pPr>
        <w:spacing w:line="360" w:lineRule="auto"/>
        <w:jc w:val="both"/>
        <w:rPr>
          <w:rFonts w:ascii="Times New Roman" w:hAnsi="Times New Roman" w:cs="Times New Roman"/>
          <w:sz w:val="24"/>
          <w:szCs w:val="24"/>
        </w:rPr>
      </w:pPr>
      <w:r w:rsidRPr="007B0399">
        <w:rPr>
          <w:rFonts w:ascii="Times New Roman" w:hAnsi="Times New Roman" w:cs="Times New Roman"/>
          <w:sz w:val="24"/>
          <w:szCs w:val="24"/>
        </w:rPr>
        <w:t xml:space="preserve">Sagledavajući roditelja kao partnera u odgoju, obrazovanju i (re)habilitaciji djeteta, provodit će se različiti oblici suradnje s članovima obitelji djeteta s teškoćama u razvoju: individualni savjetodavni rad, radionice s roditeljima i uključivanje roditelja u odgojno-obrazovni rad, roditeljski sastanci, info kutići za roditelje, zajednička druženja, ciklus radionica “Rastimo zajedno plus” i ostalo. </w:t>
      </w:r>
    </w:p>
    <w:p w:rsidR="007B0399" w:rsidRPr="007B0399" w:rsidRDefault="007B0399" w:rsidP="007B0399">
      <w:pPr>
        <w:spacing w:line="360" w:lineRule="auto"/>
        <w:jc w:val="both"/>
        <w:rPr>
          <w:rFonts w:ascii="Times New Roman" w:hAnsi="Times New Roman" w:cs="Times New Roman"/>
          <w:b/>
          <w:sz w:val="24"/>
          <w:szCs w:val="24"/>
        </w:rPr>
      </w:pPr>
      <w:r w:rsidRPr="007B0399">
        <w:rPr>
          <w:rFonts w:ascii="Times New Roman" w:hAnsi="Times New Roman" w:cs="Times New Roman"/>
          <w:b/>
          <w:sz w:val="24"/>
          <w:szCs w:val="24"/>
        </w:rPr>
        <w:t xml:space="preserve">Stručno usavršavanje </w:t>
      </w:r>
    </w:p>
    <w:p w:rsidR="007B0399" w:rsidRPr="007B0399" w:rsidRDefault="007B0399" w:rsidP="007B0399">
      <w:pPr>
        <w:spacing w:line="360" w:lineRule="auto"/>
        <w:ind w:firstLine="708"/>
        <w:jc w:val="both"/>
        <w:rPr>
          <w:rFonts w:ascii="Times New Roman" w:hAnsi="Times New Roman" w:cs="Times New Roman"/>
          <w:sz w:val="24"/>
          <w:szCs w:val="24"/>
        </w:rPr>
      </w:pPr>
      <w:r w:rsidRPr="007B0399">
        <w:rPr>
          <w:rFonts w:ascii="Times New Roman" w:hAnsi="Times New Roman" w:cs="Times New Roman"/>
          <w:sz w:val="24"/>
          <w:szCs w:val="24"/>
        </w:rPr>
        <w:t xml:space="preserve">Usavršavanje djelatnika provodit će se u okviru vrtića i izvan njega kroz različite oblike: odgajateljska vijeća, radionice, stručne aktive, seminare, stručna predavanja i edukacije, proučavanje stručne literature te praćenje stručne periodike. </w:t>
      </w:r>
    </w:p>
    <w:p w:rsidR="007B0399" w:rsidRPr="007B0399" w:rsidRDefault="007B0399" w:rsidP="007B0399">
      <w:pPr>
        <w:spacing w:line="360" w:lineRule="auto"/>
        <w:jc w:val="both"/>
        <w:rPr>
          <w:rFonts w:ascii="Times New Roman" w:hAnsi="Times New Roman" w:cs="Times New Roman"/>
          <w:b/>
          <w:bCs/>
          <w:sz w:val="24"/>
          <w:szCs w:val="24"/>
        </w:rPr>
      </w:pPr>
      <w:r w:rsidRPr="007B0399">
        <w:rPr>
          <w:rFonts w:ascii="Times New Roman" w:hAnsi="Times New Roman" w:cs="Times New Roman"/>
          <w:b/>
          <w:bCs/>
          <w:sz w:val="24"/>
          <w:szCs w:val="24"/>
        </w:rPr>
        <w:t>Suradnja s vanjskim čimbenicima</w:t>
      </w:r>
    </w:p>
    <w:p w:rsidR="007B0399" w:rsidRPr="007B0399" w:rsidRDefault="007B0399" w:rsidP="007B0399">
      <w:pPr>
        <w:spacing w:line="360" w:lineRule="auto"/>
        <w:ind w:firstLine="720"/>
        <w:jc w:val="both"/>
        <w:rPr>
          <w:rFonts w:ascii="Times New Roman" w:hAnsi="Times New Roman" w:cs="Times New Roman"/>
          <w:sz w:val="24"/>
          <w:szCs w:val="24"/>
        </w:rPr>
      </w:pPr>
      <w:r w:rsidRPr="007B0399">
        <w:rPr>
          <w:rFonts w:ascii="Times New Roman" w:hAnsi="Times New Roman" w:cs="Times New Roman"/>
          <w:sz w:val="24"/>
          <w:szCs w:val="24"/>
        </w:rPr>
        <w:t>U cilju što boljeg zadovoljavanja svih specifičnih potreba djece s teškoćama u razvoju i njihovih obitelji, kao i promicanja stručne teorije i prakse, ostvarivat će se suradnja s lokalnom zajednicom, te sljedećim ustanovama: Odjel za školstvo Grada Rijeke, Agencija za odgoj i obrazovanje, Ministarstvo znanosti i obrazovanja, Učiteljski fakultet u Rijeci, Medicinski fakultet u Rijeci, Edukacijsko-rehabilitacijski fakultet u Zagreb Centar za socijalnu skrb Grada Rijeke, Dnevni centar za rehabilitaciju Slava Raškaj, Udruga Pegaz, Klinički bolnički Centar Rijeka, osnovne škole na području Grada Rijeke, Bolnica za djecu s neurorazvojnim smetnjama “Goljak”.</w:t>
      </w:r>
    </w:p>
    <w:p w:rsidR="007B0399" w:rsidRPr="007B0399" w:rsidRDefault="007B0399" w:rsidP="002E0545">
      <w:pPr>
        <w:keepNext/>
        <w:keepLines/>
        <w:numPr>
          <w:ilvl w:val="0"/>
          <w:numId w:val="167"/>
        </w:numPr>
        <w:spacing w:before="400" w:after="240" w:line="240" w:lineRule="auto"/>
        <w:outlineLvl w:val="0"/>
        <w:rPr>
          <w:rFonts w:ascii="Times New Roman" w:eastAsiaTheme="majorEastAsia" w:hAnsi="Times New Roman" w:cs="Times New Roman"/>
          <w:color w:val="2E74B5" w:themeColor="accent1" w:themeShade="BF"/>
          <w:sz w:val="32"/>
          <w:szCs w:val="32"/>
          <w:lang w:eastAsia="zh-CN"/>
        </w:rPr>
      </w:pPr>
      <w:bookmarkStart w:id="153" w:name="_Toc51671629"/>
      <w:bookmarkStart w:id="154" w:name="_Toc114650592"/>
      <w:r w:rsidRPr="007B0399">
        <w:rPr>
          <w:rFonts w:ascii="Times New Roman" w:eastAsiaTheme="majorEastAsia" w:hAnsi="Times New Roman" w:cs="Times New Roman"/>
          <w:b/>
          <w:bCs/>
          <w:color w:val="2E74B5" w:themeColor="accent1" w:themeShade="BF"/>
          <w:sz w:val="32"/>
          <w:szCs w:val="32"/>
          <w:lang w:eastAsia="zh-CN"/>
        </w:rPr>
        <w:t>STRUČNO USAVRŠAVANJE</w:t>
      </w:r>
      <w:bookmarkEnd w:id="153"/>
      <w:bookmarkEnd w:id="154"/>
    </w:p>
    <w:p w:rsidR="007B0399" w:rsidRPr="007B0399" w:rsidRDefault="007B0399" w:rsidP="007B0399">
      <w:pPr>
        <w:suppressAutoHyphens/>
        <w:autoSpaceDN w:val="0"/>
        <w:spacing w:after="0" w:line="360" w:lineRule="auto"/>
        <w:ind w:firstLine="360"/>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Cilj stručnog usavršavanja djelatnika je razmjena i stjecanje novih iskustava, znanja i vještina, razvijanje stručnih kompetencija, ali i osobni razvoj, a sve u funkciji unapređenja odgojno-obrazovnog rada i zadovoljavanja potreba djece i roditelja prenošenjem teorijskog znanja u praktične situacije.</w:t>
      </w:r>
    </w:p>
    <w:p w:rsidR="007B0399" w:rsidRPr="007B0399" w:rsidRDefault="007B0399" w:rsidP="007B0399">
      <w:pPr>
        <w:suppressAutoHyphens/>
        <w:autoSpaceDN w:val="0"/>
        <w:spacing w:after="0" w:line="360" w:lineRule="auto"/>
        <w:ind w:firstLine="360"/>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Uz klasična stručna usavršavanja poput radionica, grupa podrške, predavanja i slično  te proučavanje stručne literature, stručno će se usavršavanje nastavljati odvijati i korištenjem različitih digitalnih platforma za webinare i druge e-oblike učenja. Realizirat će se i različite edukacije i mobilnosti u okviru Erasmus+ projekata.</w:t>
      </w:r>
    </w:p>
    <w:p w:rsidR="007B0399" w:rsidRPr="007B0399" w:rsidRDefault="007B0399" w:rsidP="007B0399">
      <w:pPr>
        <w:suppressAutoHyphens/>
        <w:autoSpaceDN w:val="0"/>
        <w:spacing w:after="0" w:line="36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lastRenderedPageBreak/>
        <w:t>Plan stručnog usavršavanja je fleksibilan i podložan promjenama ovisno o potrebama svih sudionika odgojno-obrazovnog procesa.</w:t>
      </w:r>
    </w:p>
    <w:p w:rsidR="007B0399" w:rsidRPr="007B0399" w:rsidRDefault="007B0399" w:rsidP="007B0399">
      <w:pPr>
        <w:suppressAutoHyphens/>
        <w:autoSpaceDN w:val="0"/>
        <w:spacing w:after="0" w:line="36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i/>
          <w:kern w:val="3"/>
          <w:sz w:val="24"/>
          <w:szCs w:val="24"/>
          <w:lang w:eastAsia="hr-HR"/>
        </w:rPr>
        <w:t xml:space="preserve">Tablica 3. </w:t>
      </w:r>
      <w:r w:rsidRPr="007B0399">
        <w:rPr>
          <w:rFonts w:ascii="Times New Roman" w:eastAsia="Calibri" w:hAnsi="Times New Roman" w:cs="Times New Roman"/>
          <w:i/>
          <w:iCs/>
          <w:kern w:val="3"/>
          <w:sz w:val="24"/>
          <w:szCs w:val="24"/>
          <w:lang w:eastAsia="hr-HR"/>
        </w:rPr>
        <w:t>Odgajateljska</w:t>
      </w:r>
      <w:r w:rsidRPr="007B0399">
        <w:rPr>
          <w:rFonts w:ascii="Times New Roman" w:eastAsia="Calibri" w:hAnsi="Times New Roman" w:cs="Times New Roman"/>
          <w:i/>
          <w:iCs/>
          <w:color w:val="2E74B5"/>
          <w:kern w:val="3"/>
          <w:sz w:val="24"/>
          <w:szCs w:val="24"/>
          <w:lang w:eastAsia="hr-HR"/>
        </w:rPr>
        <w:t xml:space="preserve"> </w:t>
      </w:r>
      <w:r w:rsidRPr="007B0399">
        <w:rPr>
          <w:rFonts w:ascii="Times New Roman" w:eastAsia="Calibri" w:hAnsi="Times New Roman" w:cs="Times New Roman"/>
          <w:i/>
          <w:iCs/>
          <w:kern w:val="3"/>
          <w:sz w:val="24"/>
          <w:szCs w:val="24"/>
          <w:lang w:eastAsia="hr-HR"/>
        </w:rPr>
        <w:t>vijeća</w:t>
      </w:r>
    </w:p>
    <w:tbl>
      <w:tblPr>
        <w:tblW w:w="9062" w:type="dxa"/>
        <w:tblInd w:w="-108" w:type="dxa"/>
        <w:tblLayout w:type="fixed"/>
        <w:tblCellMar>
          <w:left w:w="10" w:type="dxa"/>
          <w:right w:w="10" w:type="dxa"/>
        </w:tblCellMar>
        <w:tblLook w:val="04A0" w:firstRow="1" w:lastRow="0" w:firstColumn="1" w:lastColumn="0" w:noHBand="0" w:noVBand="1"/>
      </w:tblPr>
      <w:tblGrid>
        <w:gridCol w:w="1493"/>
        <w:gridCol w:w="4121"/>
        <w:gridCol w:w="1812"/>
        <w:gridCol w:w="1636"/>
      </w:tblGrid>
      <w:tr w:rsidR="007B0399" w:rsidRPr="007B0399" w:rsidTr="00ED4E28">
        <w:tc>
          <w:tcPr>
            <w:tcW w:w="1493" w:type="dxa"/>
            <w:tcBorders>
              <w:top w:val="single" w:sz="4" w:space="0" w:color="00000A"/>
              <w:left w:val="single" w:sz="4" w:space="0" w:color="00000A"/>
              <w:bottom w:val="single" w:sz="4" w:space="0" w:color="00000A"/>
              <w:right w:val="single" w:sz="4" w:space="0" w:color="00000A"/>
            </w:tcBorders>
            <w:shd w:val="clear" w:color="auto" w:fill="DEEAF6"/>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i/>
                <w:iCs/>
                <w:kern w:val="3"/>
                <w:sz w:val="24"/>
                <w:szCs w:val="24"/>
                <w:lang w:eastAsia="hr-HR"/>
              </w:rPr>
              <w:t>Vijeće</w:t>
            </w:r>
          </w:p>
        </w:tc>
        <w:tc>
          <w:tcPr>
            <w:tcW w:w="4121" w:type="dxa"/>
            <w:tcBorders>
              <w:top w:val="single" w:sz="4" w:space="0" w:color="00000A"/>
              <w:left w:val="single" w:sz="4" w:space="0" w:color="00000A"/>
              <w:bottom w:val="single" w:sz="4" w:space="0" w:color="00000A"/>
              <w:right w:val="single" w:sz="4" w:space="0" w:color="00000A"/>
            </w:tcBorders>
            <w:shd w:val="clear" w:color="auto" w:fill="DEEAF6"/>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i/>
                <w:iCs/>
                <w:kern w:val="3"/>
                <w:sz w:val="24"/>
                <w:szCs w:val="24"/>
                <w:lang w:eastAsia="hr-HR"/>
              </w:rPr>
              <w:t>Tema</w:t>
            </w:r>
          </w:p>
        </w:tc>
        <w:tc>
          <w:tcPr>
            <w:tcW w:w="1812" w:type="dxa"/>
            <w:tcBorders>
              <w:top w:val="single" w:sz="4" w:space="0" w:color="00000A"/>
              <w:left w:val="single" w:sz="4" w:space="0" w:color="00000A"/>
              <w:bottom w:val="single" w:sz="4" w:space="0" w:color="00000A"/>
              <w:right w:val="single" w:sz="4" w:space="0" w:color="00000A"/>
            </w:tcBorders>
            <w:shd w:val="clear" w:color="auto" w:fill="DEEAF6"/>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i/>
                <w:iCs/>
                <w:kern w:val="3"/>
                <w:sz w:val="24"/>
                <w:szCs w:val="24"/>
                <w:lang w:eastAsia="hr-HR"/>
              </w:rPr>
              <w:t>Nositelj</w:t>
            </w:r>
          </w:p>
        </w:tc>
        <w:tc>
          <w:tcPr>
            <w:tcW w:w="1636" w:type="dxa"/>
            <w:tcBorders>
              <w:top w:val="single" w:sz="4" w:space="0" w:color="00000A"/>
              <w:left w:val="single" w:sz="4" w:space="0" w:color="00000A"/>
              <w:bottom w:val="single" w:sz="4" w:space="0" w:color="00000A"/>
              <w:right w:val="single" w:sz="4" w:space="0" w:color="00000A"/>
            </w:tcBorders>
            <w:shd w:val="clear" w:color="auto" w:fill="DEEAF6"/>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i/>
                <w:iCs/>
                <w:kern w:val="3"/>
                <w:sz w:val="24"/>
                <w:szCs w:val="24"/>
                <w:lang w:eastAsia="hr-HR"/>
              </w:rPr>
              <w:t>Rokovi</w:t>
            </w:r>
          </w:p>
        </w:tc>
      </w:tr>
      <w:tr w:rsidR="007B0399" w:rsidRPr="007B0399" w:rsidTr="00ED4E28">
        <w:tc>
          <w:tcPr>
            <w:tcW w:w="14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1.</w:t>
            </w:r>
          </w:p>
        </w:tc>
        <w:tc>
          <w:tcPr>
            <w:tcW w:w="41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Usvajanje Godišnjeg plana i programa odgojno-obrazovnog rada</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Voditelj CPO-a, stručni suradnici</w:t>
            </w:r>
          </w:p>
        </w:tc>
        <w:tc>
          <w:tcPr>
            <w:tcW w:w="16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rujan 2021.</w:t>
            </w:r>
          </w:p>
        </w:tc>
      </w:tr>
      <w:tr w:rsidR="007B0399" w:rsidRPr="007B0399" w:rsidTr="00ED4E28">
        <w:tc>
          <w:tcPr>
            <w:tcW w:w="14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2.</w:t>
            </w:r>
          </w:p>
        </w:tc>
        <w:tc>
          <w:tcPr>
            <w:tcW w:w="41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Polugodišnje izvješće o realizaciji Godišnjeg plana i programa odgojno-obrazovnog rada</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Voditelj CPO-a, stručni suradnici, odgojitelji</w:t>
            </w:r>
          </w:p>
        </w:tc>
        <w:tc>
          <w:tcPr>
            <w:tcW w:w="16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veljača 2022.</w:t>
            </w:r>
          </w:p>
        </w:tc>
      </w:tr>
      <w:tr w:rsidR="007B0399" w:rsidRPr="007B0399" w:rsidTr="00ED4E28">
        <w:tc>
          <w:tcPr>
            <w:tcW w:w="14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3.</w:t>
            </w:r>
          </w:p>
        </w:tc>
        <w:tc>
          <w:tcPr>
            <w:tcW w:w="41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Godišnje izvješće o realizaciji plana i programa odgojno-obrazovnog rada</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Voditelj CPO-a, stručni suradnici, odgojitelji</w:t>
            </w:r>
          </w:p>
        </w:tc>
        <w:tc>
          <w:tcPr>
            <w:tcW w:w="16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lipanj 2022.</w:t>
            </w:r>
          </w:p>
        </w:tc>
      </w:tr>
      <w:tr w:rsidR="007B0399" w:rsidRPr="007B0399" w:rsidTr="00ED4E28">
        <w:tc>
          <w:tcPr>
            <w:tcW w:w="14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4.</w:t>
            </w:r>
          </w:p>
        </w:tc>
        <w:tc>
          <w:tcPr>
            <w:tcW w:w="41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Organizacija rada za pedagošku 2022./2023. godinu</w:t>
            </w:r>
          </w:p>
        </w:tc>
        <w:tc>
          <w:tcPr>
            <w:tcW w:w="18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Voditelj CPO-a, stručni suradnici</w:t>
            </w:r>
          </w:p>
        </w:tc>
        <w:tc>
          <w:tcPr>
            <w:tcW w:w="16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kolovoz 2022.</w:t>
            </w:r>
          </w:p>
        </w:tc>
      </w:tr>
    </w:tbl>
    <w:p w:rsidR="007B0399" w:rsidRPr="007B0399" w:rsidRDefault="007B0399" w:rsidP="007B0399">
      <w:pPr>
        <w:suppressAutoHyphens/>
        <w:autoSpaceDN w:val="0"/>
        <w:spacing w:after="0" w:line="360" w:lineRule="auto"/>
        <w:jc w:val="both"/>
        <w:textAlignment w:val="baseline"/>
        <w:rPr>
          <w:rFonts w:ascii="Times New Roman" w:eastAsia="Calibri" w:hAnsi="Times New Roman" w:cs="Times New Roman"/>
          <w:kern w:val="3"/>
          <w:sz w:val="24"/>
          <w:szCs w:val="24"/>
          <w:lang w:eastAsia="hr-HR"/>
        </w:rPr>
      </w:pPr>
    </w:p>
    <w:p w:rsidR="007B0399" w:rsidRPr="007B0399" w:rsidRDefault="007B0399" w:rsidP="007B0399">
      <w:pPr>
        <w:suppressAutoHyphens/>
        <w:autoSpaceDN w:val="0"/>
        <w:spacing w:after="0" w:line="36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i/>
          <w:iCs/>
          <w:kern w:val="3"/>
          <w:sz w:val="24"/>
          <w:szCs w:val="24"/>
          <w:lang w:eastAsia="hr-HR"/>
        </w:rPr>
        <w:t>Tablica 4. Ostali oblici stručnog usavršavanja</w:t>
      </w:r>
    </w:p>
    <w:tbl>
      <w:tblPr>
        <w:tblW w:w="7289" w:type="dxa"/>
        <w:tblInd w:w="-108" w:type="dxa"/>
        <w:tblLayout w:type="fixed"/>
        <w:tblCellMar>
          <w:left w:w="10" w:type="dxa"/>
          <w:right w:w="10" w:type="dxa"/>
        </w:tblCellMar>
        <w:tblLook w:val="04A0" w:firstRow="1" w:lastRow="0" w:firstColumn="1" w:lastColumn="0" w:noHBand="0" w:noVBand="1"/>
      </w:tblPr>
      <w:tblGrid>
        <w:gridCol w:w="1385"/>
        <w:gridCol w:w="2142"/>
        <w:gridCol w:w="1496"/>
        <w:gridCol w:w="1602"/>
        <w:gridCol w:w="664"/>
      </w:tblGrid>
      <w:tr w:rsidR="000005C4" w:rsidRPr="007B0399" w:rsidTr="000005C4">
        <w:tc>
          <w:tcPr>
            <w:tcW w:w="1385" w:type="dxa"/>
            <w:tcBorders>
              <w:top w:val="single" w:sz="4" w:space="0" w:color="00000A"/>
              <w:left w:val="single" w:sz="4" w:space="0" w:color="00000A"/>
              <w:bottom w:val="single" w:sz="4" w:space="0" w:color="00000A"/>
              <w:right w:val="single" w:sz="4" w:space="0" w:color="00000A"/>
            </w:tcBorders>
            <w:shd w:val="clear" w:color="auto" w:fill="DEEAF6"/>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bookmarkStart w:id="155" w:name="_Hlk114122715"/>
            <w:r w:rsidRPr="007B0399">
              <w:rPr>
                <w:rFonts w:ascii="Times New Roman" w:eastAsia="Calibri" w:hAnsi="Times New Roman" w:cs="Times New Roman"/>
                <w:i/>
                <w:iCs/>
                <w:kern w:val="3"/>
                <w:sz w:val="24"/>
                <w:szCs w:val="24"/>
                <w:lang w:eastAsia="hr-HR"/>
              </w:rPr>
              <w:t>Oblik</w:t>
            </w:r>
          </w:p>
        </w:tc>
        <w:tc>
          <w:tcPr>
            <w:tcW w:w="2142" w:type="dxa"/>
            <w:tcBorders>
              <w:top w:val="single" w:sz="4" w:space="0" w:color="00000A"/>
              <w:left w:val="single" w:sz="4" w:space="0" w:color="00000A"/>
              <w:bottom w:val="single" w:sz="4" w:space="0" w:color="00000A"/>
              <w:right w:val="single" w:sz="4" w:space="0" w:color="00000A"/>
            </w:tcBorders>
            <w:shd w:val="clear" w:color="auto" w:fill="DEEAF6"/>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i/>
                <w:iCs/>
                <w:kern w:val="3"/>
                <w:sz w:val="24"/>
                <w:szCs w:val="24"/>
                <w:lang w:eastAsia="hr-HR"/>
              </w:rPr>
              <w:t>Tema</w:t>
            </w:r>
          </w:p>
        </w:tc>
        <w:tc>
          <w:tcPr>
            <w:tcW w:w="1496" w:type="dxa"/>
            <w:tcBorders>
              <w:top w:val="single" w:sz="4" w:space="0" w:color="00000A"/>
              <w:left w:val="single" w:sz="4" w:space="0" w:color="00000A"/>
              <w:bottom w:val="single" w:sz="4" w:space="0" w:color="00000A"/>
              <w:right w:val="single" w:sz="4" w:space="0" w:color="00000A"/>
            </w:tcBorders>
            <w:shd w:val="clear" w:color="auto" w:fill="DEEAF6"/>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i/>
                <w:iCs/>
                <w:kern w:val="3"/>
                <w:sz w:val="24"/>
                <w:szCs w:val="24"/>
                <w:lang w:eastAsia="hr-HR"/>
              </w:rPr>
              <w:t>Vrijeme</w:t>
            </w:r>
          </w:p>
        </w:tc>
        <w:tc>
          <w:tcPr>
            <w:tcW w:w="1602" w:type="dxa"/>
            <w:tcBorders>
              <w:top w:val="single" w:sz="4" w:space="0" w:color="00000A"/>
              <w:left w:val="single" w:sz="4" w:space="0" w:color="00000A"/>
              <w:bottom w:val="single" w:sz="4" w:space="0" w:color="00000A"/>
              <w:right w:val="single" w:sz="4" w:space="0" w:color="00000A"/>
            </w:tcBorders>
            <w:shd w:val="clear" w:color="auto" w:fill="DEEAF6"/>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i/>
                <w:iCs/>
                <w:kern w:val="3"/>
                <w:sz w:val="24"/>
                <w:szCs w:val="24"/>
                <w:lang w:eastAsia="hr-HR"/>
              </w:rPr>
              <w:t>Ciljana skupina</w:t>
            </w:r>
          </w:p>
        </w:tc>
        <w:tc>
          <w:tcPr>
            <w:tcW w:w="664" w:type="dxa"/>
            <w:tcBorders>
              <w:top w:val="single" w:sz="4" w:space="0" w:color="00000A"/>
              <w:left w:val="single" w:sz="4" w:space="0" w:color="00000A"/>
              <w:bottom w:val="single" w:sz="4" w:space="0" w:color="00000A"/>
              <w:right w:val="single" w:sz="4" w:space="0" w:color="00000A"/>
            </w:tcBorders>
            <w:shd w:val="clear" w:color="auto" w:fill="DEEAF6"/>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i/>
                <w:iCs/>
                <w:kern w:val="3"/>
                <w:sz w:val="24"/>
                <w:szCs w:val="24"/>
                <w:lang w:eastAsia="hr-HR"/>
              </w:rPr>
              <w:t>Sati</w:t>
            </w:r>
          </w:p>
        </w:tc>
      </w:tr>
      <w:tr w:rsidR="000005C4" w:rsidRPr="007B0399" w:rsidTr="000005C4">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Refleksija</w:t>
            </w: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Refleksivne grupe – podrška pri ostvarivanju bitne zadaće</w:t>
            </w:r>
          </w:p>
        </w:tc>
        <w:tc>
          <w:tcPr>
            <w:tcW w:w="14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Kontinuirano tijekom godine</w:t>
            </w:r>
          </w:p>
        </w:tc>
        <w:tc>
          <w:tcPr>
            <w:tcW w:w="1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Zainteresirani odgajatelji</w:t>
            </w:r>
          </w:p>
        </w:tc>
        <w:tc>
          <w:tcPr>
            <w:tcW w:w="6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8</w:t>
            </w:r>
          </w:p>
        </w:tc>
      </w:tr>
      <w:tr w:rsidR="000005C4" w:rsidRPr="007B0399" w:rsidTr="000005C4">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Radionica</w:t>
            </w: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Kvalitetno okruženje za učenje</w:t>
            </w:r>
          </w:p>
        </w:tc>
        <w:tc>
          <w:tcPr>
            <w:tcW w:w="14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listopad</w:t>
            </w:r>
          </w:p>
        </w:tc>
        <w:tc>
          <w:tcPr>
            <w:tcW w:w="1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Zainteresirani odgajatelji</w:t>
            </w:r>
          </w:p>
        </w:tc>
        <w:tc>
          <w:tcPr>
            <w:tcW w:w="6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2</w:t>
            </w:r>
          </w:p>
        </w:tc>
      </w:tr>
      <w:tr w:rsidR="000005C4" w:rsidRPr="007B0399" w:rsidTr="000005C4">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Ciklus radionica</w:t>
            </w: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Zajedno u različitosti</w:t>
            </w:r>
          </w:p>
        </w:tc>
        <w:tc>
          <w:tcPr>
            <w:tcW w:w="14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listopad</w:t>
            </w:r>
          </w:p>
        </w:tc>
        <w:tc>
          <w:tcPr>
            <w:tcW w:w="1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Djelatnici  posebnih i inkluzivnih skupina</w:t>
            </w:r>
          </w:p>
        </w:tc>
        <w:tc>
          <w:tcPr>
            <w:tcW w:w="6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10</w:t>
            </w:r>
          </w:p>
        </w:tc>
      </w:tr>
      <w:tr w:rsidR="000005C4" w:rsidRPr="007B0399" w:rsidTr="000005C4">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Ciklus radionica</w:t>
            </w: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Šalica razgovora s pripravnicima</w:t>
            </w:r>
          </w:p>
        </w:tc>
        <w:tc>
          <w:tcPr>
            <w:tcW w:w="14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listopad - siječanj</w:t>
            </w:r>
          </w:p>
        </w:tc>
        <w:tc>
          <w:tcPr>
            <w:tcW w:w="1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Odgajatelji pripravnici</w:t>
            </w:r>
          </w:p>
        </w:tc>
        <w:tc>
          <w:tcPr>
            <w:tcW w:w="6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8</w:t>
            </w:r>
          </w:p>
        </w:tc>
      </w:tr>
      <w:tr w:rsidR="000005C4" w:rsidRPr="007B0399" w:rsidTr="000005C4">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bookmarkStart w:id="156" w:name="_Hlk114122125"/>
            <w:r w:rsidRPr="007B0399">
              <w:rPr>
                <w:rFonts w:ascii="Times New Roman" w:eastAsia="Calibri" w:hAnsi="Times New Roman" w:cs="Times New Roman"/>
                <w:kern w:val="3"/>
                <w:sz w:val="24"/>
                <w:szCs w:val="24"/>
                <w:lang w:eastAsia="hr-HR"/>
              </w:rPr>
              <w:t>Ciklus radionica</w:t>
            </w: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(Po)držimo se</w:t>
            </w:r>
          </w:p>
        </w:tc>
        <w:tc>
          <w:tcPr>
            <w:tcW w:w="14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listopad - ožujak</w:t>
            </w:r>
          </w:p>
        </w:tc>
        <w:tc>
          <w:tcPr>
            <w:tcW w:w="1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Times New Roman" w:hAnsi="Times New Roman" w:cs="Times New Roman"/>
                <w:kern w:val="3"/>
                <w:sz w:val="24"/>
                <w:szCs w:val="24"/>
                <w:lang w:eastAsia="hr-HR"/>
              </w:rPr>
              <w:t>Zainteresirani odgajatelji</w:t>
            </w:r>
          </w:p>
        </w:tc>
        <w:tc>
          <w:tcPr>
            <w:tcW w:w="6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10</w:t>
            </w:r>
          </w:p>
        </w:tc>
      </w:tr>
      <w:bookmarkEnd w:id="156"/>
      <w:tr w:rsidR="000005C4" w:rsidRPr="007B0399" w:rsidTr="000005C4">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Ciklus radionica</w:t>
            </w: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Postat ću mentor</w:t>
            </w:r>
          </w:p>
        </w:tc>
        <w:tc>
          <w:tcPr>
            <w:tcW w:w="14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studeni</w:t>
            </w:r>
          </w:p>
        </w:tc>
        <w:tc>
          <w:tcPr>
            <w:tcW w:w="1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Potencijalni mentori odgajateljima pripravnicama</w:t>
            </w:r>
          </w:p>
        </w:tc>
        <w:tc>
          <w:tcPr>
            <w:tcW w:w="6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8</w:t>
            </w:r>
          </w:p>
        </w:tc>
      </w:tr>
      <w:tr w:rsidR="000005C4" w:rsidRPr="007B0399" w:rsidTr="000005C4">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Ciklus radionica</w:t>
            </w: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Grupa podrške za odgajatelje potencijalno darovite i darovite djece</w:t>
            </w:r>
          </w:p>
        </w:tc>
        <w:tc>
          <w:tcPr>
            <w:tcW w:w="14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studeni - ožujak</w:t>
            </w:r>
          </w:p>
        </w:tc>
        <w:tc>
          <w:tcPr>
            <w:tcW w:w="1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Odgajatelji potencijalno darovite i darovite djece</w:t>
            </w:r>
          </w:p>
        </w:tc>
        <w:tc>
          <w:tcPr>
            <w:tcW w:w="6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8</w:t>
            </w:r>
          </w:p>
        </w:tc>
      </w:tr>
      <w:tr w:rsidR="000005C4" w:rsidRPr="007B0399" w:rsidTr="000005C4">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Radionica</w:t>
            </w: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Vizualne strategije u radu s djecom s teškoćama u razvoju</w:t>
            </w:r>
          </w:p>
        </w:tc>
        <w:tc>
          <w:tcPr>
            <w:tcW w:w="14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prosinac</w:t>
            </w:r>
          </w:p>
        </w:tc>
        <w:tc>
          <w:tcPr>
            <w:tcW w:w="1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Zainteresirani odgajatelji</w:t>
            </w:r>
          </w:p>
        </w:tc>
        <w:tc>
          <w:tcPr>
            <w:tcW w:w="6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2</w:t>
            </w:r>
          </w:p>
        </w:tc>
      </w:tr>
      <w:tr w:rsidR="000005C4" w:rsidRPr="007B0399" w:rsidTr="000005C4">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lastRenderedPageBreak/>
              <w:t>Ciklus radionica</w:t>
            </w: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Suradnja s roditeljima</w:t>
            </w:r>
          </w:p>
        </w:tc>
        <w:tc>
          <w:tcPr>
            <w:tcW w:w="14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siječanj - veljača</w:t>
            </w:r>
          </w:p>
        </w:tc>
        <w:tc>
          <w:tcPr>
            <w:tcW w:w="1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Zainteresirani odgajatelji do 7 godina radnog staža</w:t>
            </w:r>
          </w:p>
        </w:tc>
        <w:tc>
          <w:tcPr>
            <w:tcW w:w="6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8</w:t>
            </w:r>
          </w:p>
        </w:tc>
      </w:tr>
      <w:tr w:rsidR="000005C4" w:rsidRPr="007B0399" w:rsidTr="000005C4">
        <w:tc>
          <w:tcPr>
            <w:tcW w:w="1385" w:type="dxa"/>
            <w:tcBorders>
              <w:top w:val="single" w:sz="4" w:space="0" w:color="00000A"/>
              <w:left w:val="single" w:sz="4" w:space="0" w:color="00000A"/>
              <w:bottom w:val="double" w:sz="6"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Radionica</w:t>
            </w:r>
          </w:p>
        </w:tc>
        <w:tc>
          <w:tcPr>
            <w:tcW w:w="2142" w:type="dxa"/>
            <w:tcBorders>
              <w:top w:val="single" w:sz="4" w:space="0" w:color="00000A"/>
              <w:left w:val="single" w:sz="4" w:space="0" w:color="00000A"/>
              <w:bottom w:val="double" w:sz="6"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Kako komunicirati s djecom</w:t>
            </w:r>
          </w:p>
        </w:tc>
        <w:tc>
          <w:tcPr>
            <w:tcW w:w="1496" w:type="dxa"/>
            <w:tcBorders>
              <w:top w:val="single" w:sz="4" w:space="0" w:color="00000A"/>
              <w:left w:val="single" w:sz="4" w:space="0" w:color="00000A"/>
              <w:bottom w:val="double" w:sz="6"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veljača</w:t>
            </w:r>
          </w:p>
        </w:tc>
        <w:tc>
          <w:tcPr>
            <w:tcW w:w="1602" w:type="dxa"/>
            <w:tcBorders>
              <w:top w:val="single" w:sz="4" w:space="0" w:color="00000A"/>
              <w:left w:val="single" w:sz="4" w:space="0" w:color="00000A"/>
              <w:bottom w:val="double" w:sz="6"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Times New Roman" w:hAnsi="Times New Roman" w:cs="Times New Roman"/>
                <w:kern w:val="3"/>
                <w:sz w:val="24"/>
                <w:szCs w:val="24"/>
                <w:lang w:eastAsia="hr-HR"/>
              </w:rPr>
              <w:t>Zainteresirani odgajatelji</w:t>
            </w:r>
          </w:p>
        </w:tc>
        <w:tc>
          <w:tcPr>
            <w:tcW w:w="664" w:type="dxa"/>
            <w:tcBorders>
              <w:top w:val="single" w:sz="4" w:space="0" w:color="00000A"/>
              <w:left w:val="single" w:sz="4" w:space="0" w:color="00000A"/>
              <w:bottom w:val="double" w:sz="6"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2</w:t>
            </w:r>
          </w:p>
        </w:tc>
      </w:tr>
      <w:tr w:rsidR="000005C4" w:rsidRPr="007B0399" w:rsidTr="000005C4">
        <w:tc>
          <w:tcPr>
            <w:tcW w:w="1385" w:type="dxa"/>
            <w:tcBorders>
              <w:top w:val="double" w:sz="6"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Radionica</w:t>
            </w:r>
          </w:p>
        </w:tc>
        <w:tc>
          <w:tcPr>
            <w:tcW w:w="2142" w:type="dxa"/>
            <w:tcBorders>
              <w:top w:val="double" w:sz="6"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Kamishibai – japanska tehnika pričanja priče</w:t>
            </w:r>
          </w:p>
        </w:tc>
        <w:tc>
          <w:tcPr>
            <w:tcW w:w="1496" w:type="dxa"/>
            <w:tcBorders>
              <w:top w:val="double" w:sz="6"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listopad</w:t>
            </w:r>
          </w:p>
        </w:tc>
        <w:tc>
          <w:tcPr>
            <w:tcW w:w="1602" w:type="dxa"/>
            <w:tcBorders>
              <w:top w:val="double" w:sz="6"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Times New Roman" w:hAnsi="Times New Roman" w:cs="Times New Roman"/>
                <w:kern w:val="3"/>
                <w:sz w:val="24"/>
                <w:szCs w:val="24"/>
                <w:lang w:eastAsia="hr-HR"/>
              </w:rPr>
              <w:t>Zainteresirani odgajatelji</w:t>
            </w:r>
          </w:p>
        </w:tc>
        <w:tc>
          <w:tcPr>
            <w:tcW w:w="664" w:type="dxa"/>
            <w:tcBorders>
              <w:top w:val="double" w:sz="6"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2</w:t>
            </w:r>
          </w:p>
        </w:tc>
      </w:tr>
      <w:tr w:rsidR="000005C4" w:rsidRPr="007B0399" w:rsidTr="000005C4">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Predavanje</w:t>
            </w: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Sigurnosno-zaštitni i preventivni program "Sigurni i sretni"</w:t>
            </w:r>
          </w:p>
        </w:tc>
        <w:tc>
          <w:tcPr>
            <w:tcW w:w="14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listopad</w:t>
            </w:r>
          </w:p>
        </w:tc>
        <w:tc>
          <w:tcPr>
            <w:tcW w:w="1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Times New Roman" w:hAnsi="Times New Roman" w:cs="Times New Roman"/>
                <w:kern w:val="3"/>
                <w:sz w:val="24"/>
                <w:szCs w:val="24"/>
                <w:lang w:eastAsia="hr-HR"/>
              </w:rPr>
              <w:t>Novi odgajatelji</w:t>
            </w:r>
          </w:p>
        </w:tc>
        <w:tc>
          <w:tcPr>
            <w:tcW w:w="6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2</w:t>
            </w:r>
          </w:p>
        </w:tc>
      </w:tr>
      <w:tr w:rsidR="000005C4" w:rsidRPr="007B0399" w:rsidTr="000005C4">
        <w:tc>
          <w:tcPr>
            <w:tcW w:w="13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Times New Roman" w:hAnsi="Times New Roman" w:cs="Times New Roman"/>
                <w:kern w:val="3"/>
                <w:sz w:val="24"/>
                <w:szCs w:val="24"/>
                <w:lang w:eastAsia="hr-HR"/>
              </w:rPr>
              <w:t>Radionica</w:t>
            </w:r>
          </w:p>
        </w:tc>
        <w:tc>
          <w:tcPr>
            <w:tcW w:w="214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Times New Roman" w:hAnsi="Times New Roman" w:cs="Times New Roman"/>
                <w:kern w:val="3"/>
                <w:sz w:val="24"/>
                <w:szCs w:val="24"/>
                <w:lang w:eastAsia="hr-HR"/>
              </w:rPr>
              <w:t>Glazbeno kreativna radionica Čiki čan</w:t>
            </w:r>
          </w:p>
        </w:tc>
        <w:tc>
          <w:tcPr>
            <w:tcW w:w="149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listopad</w:t>
            </w:r>
          </w:p>
        </w:tc>
        <w:tc>
          <w:tcPr>
            <w:tcW w:w="160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Times New Roman" w:hAnsi="Times New Roman" w:cs="Times New Roman"/>
                <w:kern w:val="3"/>
                <w:sz w:val="24"/>
                <w:szCs w:val="24"/>
                <w:lang w:eastAsia="hr-HR"/>
              </w:rPr>
              <w:t>Zainteresirani odgajatelji</w:t>
            </w:r>
          </w:p>
        </w:tc>
        <w:tc>
          <w:tcPr>
            <w:tcW w:w="66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2</w:t>
            </w:r>
          </w:p>
        </w:tc>
      </w:tr>
      <w:tr w:rsidR="000005C4" w:rsidRPr="007B0399" w:rsidTr="000005C4">
        <w:tc>
          <w:tcPr>
            <w:tcW w:w="13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Times New Roman" w:hAnsi="Times New Roman" w:cs="Times New Roman"/>
                <w:kern w:val="3"/>
                <w:sz w:val="24"/>
                <w:szCs w:val="24"/>
                <w:lang w:eastAsia="hr-HR"/>
              </w:rPr>
              <w:t>Radionica</w:t>
            </w:r>
          </w:p>
        </w:tc>
        <w:tc>
          <w:tcPr>
            <w:tcW w:w="214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Times New Roman" w:hAnsi="Times New Roman" w:cs="Times New Roman"/>
                <w:kern w:val="3"/>
                <w:sz w:val="24"/>
                <w:szCs w:val="24"/>
                <w:lang w:eastAsia="hr-HR"/>
              </w:rPr>
              <w:t>Raznovrsne igre loptom II. dio</w:t>
            </w:r>
          </w:p>
        </w:tc>
        <w:tc>
          <w:tcPr>
            <w:tcW w:w="149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listopad</w:t>
            </w:r>
          </w:p>
        </w:tc>
        <w:tc>
          <w:tcPr>
            <w:tcW w:w="160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Times New Roman" w:hAnsi="Times New Roman" w:cs="Times New Roman"/>
                <w:kern w:val="3"/>
                <w:sz w:val="24"/>
                <w:szCs w:val="24"/>
                <w:lang w:eastAsia="hr-HR"/>
              </w:rPr>
              <w:t>Odgajatelji PPO-a Gardelin</w:t>
            </w:r>
          </w:p>
        </w:tc>
        <w:tc>
          <w:tcPr>
            <w:tcW w:w="66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2</w:t>
            </w:r>
          </w:p>
        </w:tc>
      </w:tr>
      <w:tr w:rsidR="000005C4" w:rsidRPr="007B0399" w:rsidTr="000005C4">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Radionica</w:t>
            </w: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Suradnja roditelj – odgajatelj ''novo normalno''</w:t>
            </w:r>
          </w:p>
        </w:tc>
        <w:tc>
          <w:tcPr>
            <w:tcW w:w="14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studeni</w:t>
            </w:r>
          </w:p>
        </w:tc>
        <w:tc>
          <w:tcPr>
            <w:tcW w:w="1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Times New Roman" w:hAnsi="Times New Roman" w:cs="Times New Roman"/>
                <w:kern w:val="3"/>
                <w:sz w:val="24"/>
                <w:szCs w:val="24"/>
                <w:lang w:eastAsia="hr-HR"/>
              </w:rPr>
              <w:t>Zainteresirani odgajatelji</w:t>
            </w:r>
          </w:p>
        </w:tc>
        <w:tc>
          <w:tcPr>
            <w:tcW w:w="6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2</w:t>
            </w:r>
          </w:p>
        </w:tc>
      </w:tr>
      <w:tr w:rsidR="000005C4" w:rsidRPr="007B0399" w:rsidTr="000005C4">
        <w:tc>
          <w:tcPr>
            <w:tcW w:w="13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Radionica</w:t>
            </w:r>
          </w:p>
        </w:tc>
        <w:tc>
          <w:tcPr>
            <w:tcW w:w="214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Promet</w:t>
            </w:r>
          </w:p>
        </w:tc>
        <w:tc>
          <w:tcPr>
            <w:tcW w:w="149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studeni</w:t>
            </w:r>
          </w:p>
        </w:tc>
        <w:tc>
          <w:tcPr>
            <w:tcW w:w="160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Times New Roman" w:hAnsi="Times New Roman" w:cs="Times New Roman"/>
                <w:kern w:val="3"/>
                <w:sz w:val="24"/>
                <w:szCs w:val="24"/>
                <w:lang w:eastAsia="hr-HR"/>
              </w:rPr>
              <w:t>Zainteresirani odgajatelji</w:t>
            </w:r>
          </w:p>
        </w:tc>
        <w:tc>
          <w:tcPr>
            <w:tcW w:w="66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2</w:t>
            </w:r>
          </w:p>
        </w:tc>
      </w:tr>
      <w:tr w:rsidR="000005C4" w:rsidRPr="007B0399" w:rsidTr="000005C4">
        <w:tc>
          <w:tcPr>
            <w:tcW w:w="13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Radionica</w:t>
            </w:r>
          </w:p>
        </w:tc>
        <w:tc>
          <w:tcPr>
            <w:tcW w:w="214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Brain Gym kroz ples</w:t>
            </w:r>
          </w:p>
        </w:tc>
        <w:tc>
          <w:tcPr>
            <w:tcW w:w="149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studeni</w:t>
            </w:r>
          </w:p>
        </w:tc>
        <w:tc>
          <w:tcPr>
            <w:tcW w:w="160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Times New Roman" w:hAnsi="Times New Roman" w:cs="Times New Roman"/>
                <w:kern w:val="3"/>
                <w:sz w:val="24"/>
                <w:szCs w:val="24"/>
                <w:lang w:eastAsia="hr-HR"/>
              </w:rPr>
              <w:t>Zainteresirani odgajatelji</w:t>
            </w:r>
          </w:p>
        </w:tc>
        <w:tc>
          <w:tcPr>
            <w:tcW w:w="66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2</w:t>
            </w:r>
          </w:p>
        </w:tc>
      </w:tr>
      <w:tr w:rsidR="000005C4" w:rsidRPr="007B0399" w:rsidTr="000005C4">
        <w:tc>
          <w:tcPr>
            <w:tcW w:w="13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Radionica</w:t>
            </w:r>
          </w:p>
        </w:tc>
        <w:tc>
          <w:tcPr>
            <w:tcW w:w="214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Kateheza dobrog pastira prema načelima Montessori pedagogije</w:t>
            </w:r>
          </w:p>
        </w:tc>
        <w:tc>
          <w:tcPr>
            <w:tcW w:w="149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prosinac</w:t>
            </w:r>
          </w:p>
        </w:tc>
        <w:tc>
          <w:tcPr>
            <w:tcW w:w="160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Times New Roman" w:hAnsi="Times New Roman" w:cs="Times New Roman"/>
                <w:kern w:val="3"/>
                <w:sz w:val="24"/>
                <w:szCs w:val="24"/>
                <w:lang w:eastAsia="hr-HR"/>
              </w:rPr>
              <w:t>Zainteresirani odgajatelji</w:t>
            </w:r>
          </w:p>
        </w:tc>
        <w:tc>
          <w:tcPr>
            <w:tcW w:w="66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2</w:t>
            </w:r>
          </w:p>
        </w:tc>
      </w:tr>
      <w:tr w:rsidR="000005C4" w:rsidRPr="007B0399" w:rsidTr="000005C4">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Radionica</w:t>
            </w: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Razmjena Erazmus iskustva</w:t>
            </w:r>
          </w:p>
        </w:tc>
        <w:tc>
          <w:tcPr>
            <w:tcW w:w="14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veljača</w:t>
            </w:r>
          </w:p>
        </w:tc>
        <w:tc>
          <w:tcPr>
            <w:tcW w:w="1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Times New Roman" w:hAnsi="Times New Roman" w:cs="Times New Roman"/>
                <w:kern w:val="3"/>
                <w:sz w:val="24"/>
                <w:szCs w:val="24"/>
                <w:lang w:eastAsia="hr-HR"/>
              </w:rPr>
              <w:t>Zainteresirani odgajatelji</w:t>
            </w:r>
          </w:p>
        </w:tc>
        <w:tc>
          <w:tcPr>
            <w:tcW w:w="6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2</w:t>
            </w:r>
          </w:p>
        </w:tc>
      </w:tr>
      <w:tr w:rsidR="000005C4" w:rsidRPr="007B0399" w:rsidTr="000005C4">
        <w:tc>
          <w:tcPr>
            <w:tcW w:w="1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Radionica</w:t>
            </w:r>
          </w:p>
        </w:tc>
        <w:tc>
          <w:tcPr>
            <w:tcW w:w="21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Odgoj i obrazovanje izvan Hrvatske</w:t>
            </w:r>
          </w:p>
        </w:tc>
        <w:tc>
          <w:tcPr>
            <w:tcW w:w="14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veljača</w:t>
            </w:r>
          </w:p>
        </w:tc>
        <w:tc>
          <w:tcPr>
            <w:tcW w:w="16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Times New Roman" w:hAnsi="Times New Roman" w:cs="Times New Roman"/>
                <w:kern w:val="3"/>
                <w:sz w:val="24"/>
                <w:szCs w:val="24"/>
                <w:lang w:eastAsia="hr-HR"/>
              </w:rPr>
              <w:t>Zainteresirani odgajatelji</w:t>
            </w:r>
          </w:p>
        </w:tc>
        <w:tc>
          <w:tcPr>
            <w:tcW w:w="66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2</w:t>
            </w:r>
          </w:p>
        </w:tc>
      </w:tr>
      <w:tr w:rsidR="000005C4" w:rsidRPr="007B0399" w:rsidTr="000005C4">
        <w:tc>
          <w:tcPr>
            <w:tcW w:w="13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Radionica</w:t>
            </w:r>
          </w:p>
        </w:tc>
        <w:tc>
          <w:tcPr>
            <w:tcW w:w="214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Svemir i ja</w:t>
            </w:r>
          </w:p>
        </w:tc>
        <w:tc>
          <w:tcPr>
            <w:tcW w:w="149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ožujak</w:t>
            </w:r>
          </w:p>
        </w:tc>
        <w:tc>
          <w:tcPr>
            <w:tcW w:w="160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Times New Roman" w:hAnsi="Times New Roman" w:cs="Times New Roman"/>
                <w:kern w:val="3"/>
                <w:sz w:val="24"/>
                <w:szCs w:val="24"/>
                <w:lang w:eastAsia="hr-HR"/>
              </w:rPr>
              <w:t>Zainteresirani odgajatelji</w:t>
            </w:r>
          </w:p>
        </w:tc>
        <w:tc>
          <w:tcPr>
            <w:tcW w:w="66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Times New Roman" w:hAnsi="Times New Roman" w:cs="Times New Roman"/>
                <w:kern w:val="3"/>
                <w:sz w:val="24"/>
                <w:szCs w:val="24"/>
                <w:lang w:eastAsia="hr-HR"/>
              </w:rPr>
              <w:t>2</w:t>
            </w:r>
          </w:p>
        </w:tc>
      </w:tr>
      <w:tr w:rsidR="000005C4" w:rsidRPr="007B0399" w:rsidTr="000005C4">
        <w:tc>
          <w:tcPr>
            <w:tcW w:w="13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Team building</w:t>
            </w:r>
          </w:p>
        </w:tc>
        <w:tc>
          <w:tcPr>
            <w:tcW w:w="214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Drenovska šuma</w:t>
            </w:r>
          </w:p>
        </w:tc>
        <w:tc>
          <w:tcPr>
            <w:tcW w:w="149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Calibri"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travanj</w:t>
            </w:r>
          </w:p>
        </w:tc>
        <w:tc>
          <w:tcPr>
            <w:tcW w:w="160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Times New Roman" w:hAnsi="Times New Roman" w:cs="Times New Roman"/>
                <w:kern w:val="3"/>
                <w:sz w:val="24"/>
                <w:szCs w:val="24"/>
                <w:lang w:eastAsia="hr-HR"/>
              </w:rPr>
              <w:t>Zainteresirani odgajatelji</w:t>
            </w:r>
          </w:p>
        </w:tc>
        <w:tc>
          <w:tcPr>
            <w:tcW w:w="66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005C4" w:rsidRPr="007B0399" w:rsidRDefault="000005C4"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Times New Roman" w:hAnsi="Times New Roman" w:cs="Times New Roman"/>
                <w:kern w:val="3"/>
                <w:sz w:val="24"/>
                <w:szCs w:val="24"/>
                <w:lang w:eastAsia="hr-HR"/>
              </w:rPr>
              <w:t>5</w:t>
            </w:r>
          </w:p>
        </w:tc>
      </w:tr>
    </w:tbl>
    <w:bookmarkEnd w:id="155"/>
    <w:p w:rsidR="007B0399" w:rsidRPr="007B0399" w:rsidRDefault="007B0399" w:rsidP="007B0399">
      <w:pPr>
        <w:suppressAutoHyphens/>
        <w:autoSpaceDN w:val="0"/>
        <w:spacing w:after="0" w:line="36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i/>
          <w:iCs/>
          <w:kern w:val="3"/>
          <w:sz w:val="24"/>
          <w:szCs w:val="24"/>
          <w:lang w:eastAsia="hr-HR"/>
        </w:rPr>
        <w:t>Tablica 5. Mrežni izvori za stručno usavršavanje djelatnika</w:t>
      </w:r>
    </w:p>
    <w:tbl>
      <w:tblPr>
        <w:tblW w:w="8785" w:type="dxa"/>
        <w:tblInd w:w="-108" w:type="dxa"/>
        <w:tblLayout w:type="fixed"/>
        <w:tblCellMar>
          <w:left w:w="10" w:type="dxa"/>
          <w:right w:w="10" w:type="dxa"/>
        </w:tblCellMar>
        <w:tblLook w:val="04A0" w:firstRow="1" w:lastRow="0" w:firstColumn="1" w:lastColumn="0" w:noHBand="0" w:noVBand="1"/>
      </w:tblPr>
      <w:tblGrid>
        <w:gridCol w:w="4476"/>
        <w:gridCol w:w="4309"/>
      </w:tblGrid>
      <w:tr w:rsidR="007B0399" w:rsidRPr="007B0399" w:rsidTr="00ED4E28">
        <w:tc>
          <w:tcPr>
            <w:tcW w:w="4476" w:type="dxa"/>
            <w:tcBorders>
              <w:top w:val="single" w:sz="4" w:space="0" w:color="00000A"/>
              <w:left w:val="single" w:sz="4" w:space="0" w:color="00000A"/>
              <w:bottom w:val="single" w:sz="4" w:space="0" w:color="00000A"/>
              <w:right w:val="single" w:sz="4" w:space="0" w:color="00000A"/>
            </w:tcBorders>
            <w:shd w:val="clear" w:color="auto" w:fill="DEEAF6"/>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i/>
                <w:iCs/>
                <w:kern w:val="3"/>
                <w:sz w:val="24"/>
                <w:szCs w:val="24"/>
                <w:lang w:eastAsia="hr-HR"/>
              </w:rPr>
              <w:t>Mrežni izvor</w:t>
            </w:r>
          </w:p>
        </w:tc>
        <w:tc>
          <w:tcPr>
            <w:tcW w:w="4309" w:type="dxa"/>
            <w:tcBorders>
              <w:top w:val="single" w:sz="4" w:space="0" w:color="00000A"/>
              <w:left w:val="single" w:sz="4" w:space="0" w:color="00000A"/>
              <w:bottom w:val="single" w:sz="4" w:space="0" w:color="00000A"/>
              <w:right w:val="single" w:sz="4" w:space="0" w:color="00000A"/>
            </w:tcBorders>
            <w:shd w:val="clear" w:color="auto" w:fill="DEEAF6"/>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i/>
                <w:iCs/>
                <w:kern w:val="3"/>
                <w:sz w:val="24"/>
                <w:szCs w:val="24"/>
                <w:lang w:eastAsia="hr-HR"/>
              </w:rPr>
              <w:t>Poveznica</w:t>
            </w:r>
          </w:p>
        </w:tc>
      </w:tr>
      <w:tr w:rsidR="007B0399" w:rsidRPr="007B0399" w:rsidTr="00ED4E28">
        <w:tc>
          <w:tcPr>
            <w:tcW w:w="44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Child Protection Hub for South-East Europe</w:t>
            </w:r>
          </w:p>
        </w:tc>
        <w:tc>
          <w:tcPr>
            <w:tcW w:w="4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594F2E"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hyperlink r:id="rId16" w:history="1">
              <w:r w:rsidR="007B0399" w:rsidRPr="007B0399">
                <w:rPr>
                  <w:rFonts w:ascii="Times New Roman" w:eastAsia="Calibri" w:hAnsi="Times New Roman" w:cs="Times New Roman"/>
                  <w:color w:val="0563C1"/>
                  <w:kern w:val="3"/>
                  <w:sz w:val="24"/>
                  <w:szCs w:val="24"/>
                  <w:u w:val="single"/>
                  <w:lang w:eastAsia="hr-HR"/>
                </w:rPr>
                <w:t>https://childhub.org/</w:t>
              </w:r>
            </w:hyperlink>
          </w:p>
        </w:tc>
      </w:tr>
      <w:tr w:rsidR="007B0399" w:rsidRPr="007B0399" w:rsidTr="00ED4E28">
        <w:tc>
          <w:tcPr>
            <w:tcW w:w="44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Coursera</w:t>
            </w:r>
          </w:p>
        </w:tc>
        <w:tc>
          <w:tcPr>
            <w:tcW w:w="4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594F2E"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hyperlink r:id="rId17" w:history="1">
              <w:r w:rsidR="007B0399" w:rsidRPr="007B0399">
                <w:rPr>
                  <w:rFonts w:ascii="Times New Roman" w:eastAsia="Times New Roman" w:hAnsi="Times New Roman" w:cs="Times New Roman"/>
                  <w:color w:val="1155CC"/>
                  <w:kern w:val="3"/>
                  <w:sz w:val="24"/>
                  <w:szCs w:val="24"/>
                  <w:u w:val="single"/>
                  <w:lang w:eastAsia="hr-HR"/>
                </w:rPr>
                <w:t>https://www.coursera.org/</w:t>
              </w:r>
            </w:hyperlink>
          </w:p>
        </w:tc>
      </w:tr>
      <w:tr w:rsidR="007B0399" w:rsidRPr="007B0399" w:rsidTr="00ED4E28">
        <w:tc>
          <w:tcPr>
            <w:tcW w:w="44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Early Childhood Investigations</w:t>
            </w:r>
          </w:p>
        </w:tc>
        <w:tc>
          <w:tcPr>
            <w:tcW w:w="4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594F2E"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hyperlink r:id="rId18" w:history="1">
              <w:r w:rsidR="007B0399" w:rsidRPr="007B0399">
                <w:rPr>
                  <w:rFonts w:ascii="Times New Roman" w:eastAsia="Calibri" w:hAnsi="Times New Roman" w:cs="Times New Roman"/>
                  <w:color w:val="0563C1"/>
                  <w:kern w:val="3"/>
                  <w:sz w:val="24"/>
                  <w:szCs w:val="24"/>
                  <w:u w:val="single"/>
                  <w:lang w:eastAsia="hr-HR"/>
                </w:rPr>
                <w:t>https://www.earlychildhoodwebinars.com/</w:t>
              </w:r>
            </w:hyperlink>
          </w:p>
        </w:tc>
      </w:tr>
      <w:tr w:rsidR="007B0399" w:rsidRPr="007B0399" w:rsidTr="00ED4E28">
        <w:tc>
          <w:tcPr>
            <w:tcW w:w="44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edWeb</w:t>
            </w:r>
          </w:p>
        </w:tc>
        <w:tc>
          <w:tcPr>
            <w:tcW w:w="4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594F2E"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hyperlink r:id="rId19" w:history="1">
              <w:r w:rsidR="007B0399" w:rsidRPr="007B0399">
                <w:rPr>
                  <w:rFonts w:ascii="Times New Roman" w:eastAsia="Calibri" w:hAnsi="Times New Roman" w:cs="Times New Roman"/>
                  <w:color w:val="0563C1"/>
                  <w:kern w:val="3"/>
                  <w:sz w:val="24"/>
                  <w:szCs w:val="24"/>
                  <w:u w:val="single"/>
                  <w:lang w:eastAsia="hr-HR"/>
                </w:rPr>
                <w:t>https://home.edweb.net/</w:t>
              </w:r>
            </w:hyperlink>
          </w:p>
        </w:tc>
      </w:tr>
      <w:tr w:rsidR="007B0399" w:rsidRPr="007B0399" w:rsidTr="00ED4E28">
        <w:tc>
          <w:tcPr>
            <w:tcW w:w="44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eTwinning</w:t>
            </w:r>
          </w:p>
        </w:tc>
        <w:tc>
          <w:tcPr>
            <w:tcW w:w="4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594F2E"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hyperlink r:id="rId20" w:history="1">
              <w:r w:rsidR="007B0399" w:rsidRPr="007B0399">
                <w:rPr>
                  <w:rFonts w:ascii="Times New Roman" w:eastAsia="Calibri" w:hAnsi="Times New Roman" w:cs="Times New Roman"/>
                  <w:color w:val="0563C1"/>
                  <w:kern w:val="3"/>
                  <w:sz w:val="24"/>
                  <w:szCs w:val="24"/>
                  <w:u w:val="single"/>
                  <w:lang w:eastAsia="hr-HR"/>
                </w:rPr>
                <w:t>https://www.etwinning.net/</w:t>
              </w:r>
            </w:hyperlink>
          </w:p>
        </w:tc>
      </w:tr>
      <w:tr w:rsidR="007B0399" w:rsidRPr="007B0399" w:rsidTr="00ED4E28">
        <w:tc>
          <w:tcPr>
            <w:tcW w:w="44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Future Learn</w:t>
            </w:r>
          </w:p>
        </w:tc>
        <w:tc>
          <w:tcPr>
            <w:tcW w:w="4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594F2E"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hyperlink r:id="rId21" w:history="1">
              <w:r w:rsidR="007B0399" w:rsidRPr="007B0399">
                <w:rPr>
                  <w:rFonts w:ascii="Times New Roman" w:eastAsia="Times New Roman" w:hAnsi="Times New Roman" w:cs="Times New Roman"/>
                  <w:color w:val="1155CC"/>
                  <w:kern w:val="3"/>
                  <w:sz w:val="24"/>
                  <w:szCs w:val="24"/>
                  <w:u w:val="single"/>
                  <w:lang w:eastAsia="hr-HR"/>
                </w:rPr>
                <w:t>https://www.futurelearn.com/</w:t>
              </w:r>
            </w:hyperlink>
          </w:p>
        </w:tc>
      </w:tr>
      <w:tr w:rsidR="007B0399" w:rsidRPr="007B0399" w:rsidTr="00ED4E28">
        <w:tc>
          <w:tcPr>
            <w:tcW w:w="44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7B0399"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r w:rsidRPr="007B0399">
              <w:rPr>
                <w:rFonts w:ascii="Times New Roman" w:eastAsia="Calibri" w:hAnsi="Times New Roman" w:cs="Times New Roman"/>
                <w:kern w:val="3"/>
                <w:sz w:val="24"/>
                <w:szCs w:val="24"/>
                <w:lang w:eastAsia="hr-HR"/>
              </w:rPr>
              <w:t>School Education Gateway</w:t>
            </w:r>
          </w:p>
        </w:tc>
        <w:tc>
          <w:tcPr>
            <w:tcW w:w="43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B0399" w:rsidRPr="007B0399" w:rsidRDefault="00594F2E" w:rsidP="007B0399">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r-HR"/>
              </w:rPr>
            </w:pPr>
            <w:hyperlink r:id="rId22" w:history="1">
              <w:r w:rsidR="007B0399" w:rsidRPr="007B0399">
                <w:rPr>
                  <w:rFonts w:ascii="Times New Roman" w:eastAsia="Calibri" w:hAnsi="Times New Roman" w:cs="Times New Roman"/>
                  <w:color w:val="0563C1"/>
                  <w:kern w:val="3"/>
                  <w:sz w:val="24"/>
                  <w:szCs w:val="24"/>
                  <w:u w:val="single"/>
                  <w:lang w:eastAsia="hr-HR"/>
                </w:rPr>
                <w:t>https://www.schooleducationgateway.eu/</w:t>
              </w:r>
            </w:hyperlink>
          </w:p>
        </w:tc>
      </w:tr>
    </w:tbl>
    <w:p w:rsidR="007B0399" w:rsidRPr="007B0399" w:rsidRDefault="007B0399" w:rsidP="007B0399">
      <w:pPr>
        <w:suppressAutoHyphens/>
        <w:autoSpaceDN w:val="0"/>
        <w:spacing w:after="0" w:line="240" w:lineRule="auto"/>
        <w:textAlignment w:val="baseline"/>
        <w:rPr>
          <w:rFonts w:ascii="Times New Roman" w:eastAsia="Times New Roman" w:hAnsi="Times New Roman" w:cs="Times New Roman"/>
          <w:color w:val="2E74B5"/>
          <w:kern w:val="3"/>
          <w:sz w:val="24"/>
          <w:szCs w:val="24"/>
          <w:lang w:eastAsia="hr-HR"/>
        </w:rPr>
      </w:pPr>
    </w:p>
    <w:p w:rsidR="007B0399" w:rsidRPr="007B0399" w:rsidRDefault="007B0399" w:rsidP="002E0545">
      <w:pPr>
        <w:keepNext/>
        <w:keepLines/>
        <w:widowControl w:val="0"/>
        <w:numPr>
          <w:ilvl w:val="0"/>
          <w:numId w:val="167"/>
        </w:numPr>
        <w:tabs>
          <w:tab w:val="left" w:pos="-360"/>
        </w:tabs>
        <w:suppressAutoHyphens/>
        <w:autoSpaceDN w:val="0"/>
        <w:spacing w:before="240" w:after="240" w:line="254" w:lineRule="auto"/>
        <w:contextualSpacing/>
        <w:textAlignment w:val="baseline"/>
        <w:outlineLvl w:val="0"/>
        <w:rPr>
          <w:rFonts w:ascii="Calibri Light" w:eastAsia="SimSun" w:hAnsi="Calibri Light" w:cs="F"/>
          <w:color w:val="2F5496"/>
          <w:kern w:val="3"/>
          <w:sz w:val="32"/>
          <w:szCs w:val="32"/>
        </w:rPr>
      </w:pPr>
      <w:bookmarkStart w:id="157" w:name="_Toc51671630"/>
      <w:bookmarkStart w:id="158" w:name="_Toc114650593"/>
      <w:r w:rsidRPr="007B0399">
        <w:rPr>
          <w:rFonts w:ascii="Times New Roman" w:eastAsia="SimSun" w:hAnsi="Times New Roman" w:cs="Times New Roman"/>
          <w:b/>
          <w:bCs/>
          <w:color w:val="2F5496"/>
          <w:kern w:val="3"/>
          <w:sz w:val="32"/>
          <w:szCs w:val="32"/>
        </w:rPr>
        <w:lastRenderedPageBreak/>
        <w:t>SURADNJA S RODITELJIMA</w:t>
      </w:r>
      <w:bookmarkEnd w:id="157"/>
      <w:bookmarkEnd w:id="158"/>
    </w:p>
    <w:p w:rsidR="007B0399" w:rsidRPr="007B0399" w:rsidRDefault="007B0399" w:rsidP="007B0399">
      <w:pPr>
        <w:keepNext/>
        <w:keepLines/>
        <w:widowControl w:val="0"/>
        <w:tabs>
          <w:tab w:val="left" w:pos="-360"/>
        </w:tabs>
        <w:suppressAutoHyphens/>
        <w:autoSpaceDN w:val="0"/>
        <w:spacing w:before="240" w:after="240" w:line="254" w:lineRule="auto"/>
        <w:ind w:left="720"/>
        <w:contextualSpacing/>
        <w:textAlignment w:val="baseline"/>
        <w:outlineLvl w:val="0"/>
        <w:rPr>
          <w:rFonts w:ascii="Calibri Light" w:eastAsia="SimSun" w:hAnsi="Calibri Light" w:cs="F"/>
          <w:color w:val="2F5496"/>
          <w:kern w:val="3"/>
          <w:sz w:val="32"/>
          <w:szCs w:val="32"/>
        </w:rPr>
      </w:pPr>
    </w:p>
    <w:p w:rsidR="007B0399" w:rsidRPr="007B0399" w:rsidRDefault="007B0399" w:rsidP="007B0399">
      <w:pPr>
        <w:suppressAutoHyphens/>
        <w:autoSpaceDN w:val="0"/>
        <w:spacing w:line="360" w:lineRule="auto"/>
        <w:ind w:firstLine="720"/>
        <w:jc w:val="both"/>
        <w:textAlignment w:val="baseline"/>
        <w:rPr>
          <w:rFonts w:ascii="Calibri" w:eastAsia="SimSun" w:hAnsi="Calibri" w:cs="F"/>
          <w:kern w:val="3"/>
        </w:rPr>
      </w:pPr>
      <w:r w:rsidRPr="007B0399">
        <w:rPr>
          <w:rFonts w:ascii="Times New Roman" w:eastAsia="SimSun" w:hAnsi="Times New Roman" w:cs="Times New Roman"/>
          <w:kern w:val="3"/>
          <w:sz w:val="24"/>
          <w:szCs w:val="24"/>
        </w:rPr>
        <w:t>Nakon dvije godine izvanredne epidemiološke situacije, ovu pedagošku godinu započinjemo bez ograničenja u kontaktima s roditeljima. Stoga, od početka pedagoške godine planiramo povratak učestalih neposrednih kontakata roditelja i odgajatelja kojima ćemo razvijati suradničke odnose i graditi temelje za partnerstvo vrtića i obitelji.</w:t>
      </w:r>
    </w:p>
    <w:p w:rsidR="007B0399" w:rsidRPr="007B0399" w:rsidRDefault="007B0399" w:rsidP="007B0399">
      <w:pPr>
        <w:suppressAutoHyphens/>
        <w:autoSpaceDN w:val="0"/>
        <w:spacing w:line="360" w:lineRule="auto"/>
        <w:jc w:val="both"/>
        <w:textAlignment w:val="baseline"/>
        <w:rPr>
          <w:rFonts w:ascii="Times New Roman" w:eastAsia="SimSun" w:hAnsi="Times New Roman" w:cs="Times New Roman"/>
          <w:kern w:val="3"/>
          <w:sz w:val="24"/>
          <w:szCs w:val="24"/>
        </w:rPr>
      </w:pPr>
      <w:r w:rsidRPr="007B0399">
        <w:rPr>
          <w:rFonts w:ascii="Times New Roman" w:eastAsia="SimSun" w:hAnsi="Times New Roman" w:cs="Times New Roman"/>
          <w:kern w:val="3"/>
          <w:sz w:val="24"/>
          <w:szCs w:val="24"/>
        </w:rPr>
        <w:tab/>
        <w:t>Osnova suradnje bit će međusobno uvažavanje, kontinuirana uzajamna, iskrena i otvorena komunikacija.</w:t>
      </w:r>
    </w:p>
    <w:p w:rsidR="007B0399" w:rsidRPr="007B0399" w:rsidRDefault="007B0399" w:rsidP="007B0399">
      <w:pPr>
        <w:suppressAutoHyphens/>
        <w:autoSpaceDN w:val="0"/>
        <w:spacing w:line="360" w:lineRule="auto"/>
        <w:jc w:val="both"/>
        <w:textAlignment w:val="baseline"/>
        <w:rPr>
          <w:rFonts w:ascii="Calibri" w:eastAsia="SimSun" w:hAnsi="Calibri" w:cs="F"/>
          <w:kern w:val="3"/>
        </w:rPr>
      </w:pPr>
      <w:r w:rsidRPr="007B0399">
        <w:rPr>
          <w:rFonts w:ascii="Times New Roman" w:eastAsia="Times New Roman" w:hAnsi="Times New Roman" w:cs="Times New Roman"/>
          <w:color w:val="00000A"/>
          <w:kern w:val="3"/>
          <w:sz w:val="24"/>
          <w:szCs w:val="24"/>
        </w:rPr>
        <w:tab/>
        <w:t xml:space="preserve">Provođenjem individualnih informacija s roditeljima odgajatelji i roditelji će razmjenjivati informacije o djetetu i zajednički utvrđivati djetetov rast, razvoj i napredak. </w:t>
      </w:r>
      <w:r w:rsidRPr="007B0399">
        <w:rPr>
          <w:rFonts w:ascii="Times New Roman" w:eastAsia="SimSun" w:hAnsi="Times New Roman" w:cs="Times New Roman"/>
          <w:kern w:val="3"/>
          <w:sz w:val="24"/>
          <w:szCs w:val="24"/>
        </w:rPr>
        <w:t>Informiranje roditelja o odgojno-obrazovnom radu u vrtiću i odgojno-obrazovnoj skupini odvijat će se kontinuiranom prezentacijom odgojno-obrazovnih aktivnosti koje se provode u skupini na roditeljskim sastancima, ali i nastavkom korištenja digitalnih tehnologija koje su se pokazale korisne i efikasne.</w:t>
      </w:r>
    </w:p>
    <w:p w:rsidR="007B0399" w:rsidRPr="007B0399" w:rsidRDefault="007B0399" w:rsidP="007B0399">
      <w:pPr>
        <w:suppressAutoHyphens/>
        <w:autoSpaceDN w:val="0"/>
        <w:spacing w:line="360" w:lineRule="auto"/>
        <w:jc w:val="both"/>
        <w:textAlignment w:val="baseline"/>
        <w:rPr>
          <w:rFonts w:ascii="Times New Roman" w:eastAsia="SimSun" w:hAnsi="Times New Roman" w:cs="Times New Roman"/>
          <w:kern w:val="3"/>
          <w:sz w:val="24"/>
          <w:szCs w:val="24"/>
        </w:rPr>
      </w:pPr>
      <w:r w:rsidRPr="007B0399">
        <w:rPr>
          <w:rFonts w:ascii="Times New Roman" w:eastAsia="SimSun" w:hAnsi="Times New Roman" w:cs="Times New Roman"/>
          <w:kern w:val="3"/>
          <w:sz w:val="24"/>
          <w:szCs w:val="24"/>
        </w:rPr>
        <w:tab/>
        <w:t>Roditeljima će se omogućiti aktivno sudjelovanje u planiranju i provođenju odgojno-obrazovnog procesa u skladu s njihovim mogućnostima i interesima na način da borave u skupini i u suradnji s odgajateljima donose odluke, planiraju i uključuju se u različite aktivnosti te valoriziraju odgojno-obrazovni rad.</w:t>
      </w:r>
    </w:p>
    <w:p w:rsidR="007B0399" w:rsidRPr="007B0399" w:rsidRDefault="007B0399" w:rsidP="007B0399">
      <w:pPr>
        <w:suppressAutoHyphens/>
        <w:autoSpaceDN w:val="0"/>
        <w:spacing w:line="360" w:lineRule="auto"/>
        <w:jc w:val="both"/>
        <w:textAlignment w:val="baseline"/>
        <w:rPr>
          <w:rFonts w:ascii="Times New Roman" w:eastAsia="SimSun" w:hAnsi="Times New Roman" w:cs="Times New Roman"/>
          <w:kern w:val="3"/>
          <w:sz w:val="24"/>
          <w:szCs w:val="24"/>
        </w:rPr>
      </w:pPr>
      <w:r w:rsidRPr="007B0399">
        <w:rPr>
          <w:rFonts w:ascii="Times New Roman" w:eastAsia="SimSun" w:hAnsi="Times New Roman" w:cs="Times New Roman"/>
          <w:kern w:val="3"/>
          <w:sz w:val="24"/>
          <w:szCs w:val="24"/>
        </w:rPr>
        <w:tab/>
        <w:t>Planirat će se realizacija različitih kreativnih radionica za roditelje i djecu s ciljem   poticanja kreativnosti, inventivnosti i inicijative, jačanja kognitivnih, konstruktivnih, likovnih i drugih sposobnosti djeteta u situaciji zajedničkog stvaralaštva odraslih i djeteta. I drugi oblici opuštenih zajedničkih druženja utjecat će na stvaranje povjerenja, građenje odnosa, suradnje i partnerstva.</w:t>
      </w:r>
    </w:p>
    <w:p w:rsidR="007B0399" w:rsidRPr="007B0399" w:rsidRDefault="007B0399" w:rsidP="007B0399">
      <w:pPr>
        <w:suppressAutoHyphens/>
        <w:autoSpaceDN w:val="0"/>
        <w:spacing w:line="360" w:lineRule="auto"/>
        <w:jc w:val="both"/>
        <w:textAlignment w:val="baseline"/>
        <w:rPr>
          <w:rFonts w:ascii="Times New Roman" w:eastAsia="SimSun" w:hAnsi="Times New Roman" w:cs="Times New Roman"/>
          <w:kern w:val="3"/>
          <w:sz w:val="24"/>
          <w:szCs w:val="24"/>
        </w:rPr>
      </w:pPr>
      <w:r w:rsidRPr="007B0399">
        <w:rPr>
          <w:rFonts w:ascii="Times New Roman" w:eastAsia="SimSun" w:hAnsi="Times New Roman" w:cs="Times New Roman"/>
          <w:kern w:val="3"/>
          <w:sz w:val="24"/>
          <w:szCs w:val="24"/>
        </w:rPr>
        <w:tab/>
        <w:t>Osim edukativnim radionicama i predavanjima za roditelje, roditelji će biti educirani o osobinama i optimalnim uvjetima razvoja djeteta predškolske dobi, roditeljstvu i ostalim relevantnim temama različitim letcima, člancima, brošurama i letcima dostupnima na oglasnim pločama odgojno-obrazovnih skupina, mrežnim stranicama vrtića i korištenjem digitalnih tehnologija.</w:t>
      </w:r>
    </w:p>
    <w:p w:rsidR="007B0399" w:rsidRPr="007B0399" w:rsidRDefault="007B0399" w:rsidP="007B0399">
      <w:pPr>
        <w:suppressAutoHyphens/>
        <w:autoSpaceDN w:val="0"/>
        <w:spacing w:line="360" w:lineRule="auto"/>
        <w:jc w:val="both"/>
        <w:textAlignment w:val="baseline"/>
        <w:rPr>
          <w:rFonts w:ascii="Calibri" w:eastAsia="SimSun" w:hAnsi="Calibri" w:cs="F"/>
          <w:kern w:val="3"/>
        </w:rPr>
      </w:pPr>
      <w:r w:rsidRPr="007B0399">
        <w:rPr>
          <w:rFonts w:ascii="Times New Roman" w:eastAsia="SimSun" w:hAnsi="Times New Roman" w:cs="Times New Roman"/>
          <w:kern w:val="3"/>
          <w:sz w:val="24"/>
          <w:szCs w:val="24"/>
        </w:rPr>
        <w:tab/>
        <w:t>S ciljem pružanja podrške roditeljstvu, u vrtiću djeluju i tri potpuno besplatna savjetovališta za roditelje: psih</w:t>
      </w:r>
      <w:r w:rsidRPr="007B0399">
        <w:rPr>
          <w:rFonts w:ascii="Times New Roman" w:eastAsia="Times New Roman" w:hAnsi="Times New Roman" w:cs="Times New Roman"/>
          <w:color w:val="00000A"/>
          <w:kern w:val="3"/>
          <w:sz w:val="24"/>
          <w:szCs w:val="24"/>
        </w:rPr>
        <w:t xml:space="preserve">ološko savjetovalište koje vodi stručni suradnik psiholog, </w:t>
      </w:r>
      <w:r w:rsidRPr="007B0399">
        <w:rPr>
          <w:rFonts w:ascii="Times New Roman" w:eastAsia="Times New Roman" w:hAnsi="Times New Roman" w:cs="Times New Roman"/>
          <w:color w:val="00000A"/>
          <w:kern w:val="3"/>
          <w:sz w:val="24"/>
          <w:szCs w:val="24"/>
        </w:rPr>
        <w:lastRenderedPageBreak/>
        <w:t>zdravstveno savjetovalište koje vodi zdravstvena voditeljica i savjetovalište za poticanje ranog razvoja djece koje vodi stručni suradnik edukacijski rehabilitator.</w:t>
      </w:r>
    </w:p>
    <w:p w:rsidR="007B0399" w:rsidRPr="007B0399" w:rsidRDefault="007B0399" w:rsidP="007B0399">
      <w:pPr>
        <w:suppressAutoHyphens/>
        <w:autoSpaceDN w:val="0"/>
        <w:spacing w:line="360" w:lineRule="auto"/>
        <w:jc w:val="both"/>
        <w:textAlignment w:val="baseline"/>
        <w:rPr>
          <w:rFonts w:ascii="Times New Roman" w:eastAsia="SimSun" w:hAnsi="Times New Roman" w:cs="Times New Roman"/>
          <w:kern w:val="3"/>
          <w:sz w:val="24"/>
          <w:szCs w:val="24"/>
        </w:rPr>
      </w:pPr>
      <w:r w:rsidRPr="007B0399">
        <w:rPr>
          <w:rFonts w:ascii="Times New Roman" w:eastAsia="SimSun" w:hAnsi="Times New Roman" w:cs="Times New Roman"/>
          <w:kern w:val="3"/>
          <w:sz w:val="24"/>
          <w:szCs w:val="24"/>
        </w:rPr>
        <w:tab/>
        <w:t>Navedeni oblici suradnje, komunikacija i interakcije temeljene na međusobnom informiranju, dogovaranju, savjetovanju, zajedničkom učenju, druženju i odlučivanju, a sve u cilju dijeljenja zajedničke odgovornosti za dječji razvoj, pridonijet će optimalnom razvoju i odgoju djeteta u vrtiću i jačanju roditeljskih vještina.</w:t>
      </w:r>
    </w:p>
    <w:p w:rsidR="007B0399" w:rsidRPr="007B0399" w:rsidRDefault="007B0399" w:rsidP="007B0399">
      <w:pPr>
        <w:suppressAutoHyphens/>
        <w:autoSpaceDN w:val="0"/>
        <w:spacing w:line="360" w:lineRule="auto"/>
        <w:textAlignment w:val="baseline"/>
        <w:rPr>
          <w:rFonts w:ascii="Times New Roman" w:eastAsia="SimSun" w:hAnsi="Times New Roman" w:cs="Times New Roman"/>
          <w:i/>
          <w:iCs/>
          <w:kern w:val="3"/>
          <w:sz w:val="24"/>
          <w:szCs w:val="24"/>
        </w:rPr>
      </w:pPr>
      <w:r w:rsidRPr="007B0399">
        <w:rPr>
          <w:rFonts w:ascii="Times New Roman" w:eastAsia="SimSun" w:hAnsi="Times New Roman" w:cs="Times New Roman"/>
          <w:i/>
          <w:iCs/>
          <w:kern w:val="3"/>
          <w:sz w:val="24"/>
          <w:szCs w:val="24"/>
        </w:rPr>
        <w:t>Tablica 6. Planirane zadaće i sadržaji suradnje s roditeljima</w:t>
      </w:r>
    </w:p>
    <w:tbl>
      <w:tblPr>
        <w:tblW w:w="9498" w:type="dxa"/>
        <w:tblInd w:w="-113" w:type="dxa"/>
        <w:tblLayout w:type="fixed"/>
        <w:tblCellMar>
          <w:left w:w="10" w:type="dxa"/>
          <w:right w:w="10" w:type="dxa"/>
        </w:tblCellMar>
        <w:tblLook w:val="04A0" w:firstRow="1" w:lastRow="0" w:firstColumn="1" w:lastColumn="0" w:noHBand="0" w:noVBand="1"/>
      </w:tblPr>
      <w:tblGrid>
        <w:gridCol w:w="2258"/>
        <w:gridCol w:w="3554"/>
        <w:gridCol w:w="1700"/>
        <w:gridCol w:w="1986"/>
      </w:tblGrid>
      <w:tr w:rsidR="007B0399" w:rsidRPr="007B0399" w:rsidTr="00ED4E28">
        <w:trPr>
          <w:trHeight w:val="582"/>
        </w:trPr>
        <w:tc>
          <w:tcPr>
            <w:tcW w:w="2258" w:type="dxa"/>
            <w:tcBorders>
              <w:top w:val="single" w:sz="4" w:space="0" w:color="00000A"/>
              <w:left w:val="single" w:sz="4" w:space="0" w:color="00000A"/>
              <w:bottom w:val="single" w:sz="4" w:space="0" w:color="00000A"/>
              <w:right w:val="single" w:sz="4" w:space="0" w:color="00000A"/>
            </w:tcBorders>
            <w:shd w:val="clear" w:color="auto" w:fill="D9E2F3"/>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jc w:val="center"/>
              <w:textAlignment w:val="baseline"/>
              <w:rPr>
                <w:rFonts w:ascii="Calibri" w:eastAsia="SimSun" w:hAnsi="Calibri" w:cs="F"/>
                <w:kern w:val="3"/>
              </w:rPr>
            </w:pPr>
            <w:r w:rsidRPr="007B0399">
              <w:rPr>
                <w:rFonts w:ascii="Times New Roman" w:eastAsia="SimSun" w:hAnsi="Times New Roman" w:cs="Times New Roman"/>
                <w:i/>
                <w:iCs/>
                <w:kern w:val="3"/>
                <w:sz w:val="24"/>
                <w:szCs w:val="24"/>
                <w:lang w:eastAsia="hr-HR"/>
              </w:rPr>
              <w:t>Zadaće</w:t>
            </w:r>
          </w:p>
        </w:tc>
        <w:tc>
          <w:tcPr>
            <w:tcW w:w="3554" w:type="dxa"/>
            <w:tcBorders>
              <w:top w:val="single" w:sz="4" w:space="0" w:color="00000A"/>
              <w:left w:val="single" w:sz="4" w:space="0" w:color="00000A"/>
              <w:bottom w:val="single" w:sz="4" w:space="0" w:color="00000A"/>
              <w:right w:val="single" w:sz="4" w:space="0" w:color="00000A"/>
            </w:tcBorders>
            <w:shd w:val="clear" w:color="auto" w:fill="D9E2F3"/>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jc w:val="center"/>
              <w:textAlignment w:val="baseline"/>
              <w:rPr>
                <w:rFonts w:ascii="Calibri" w:eastAsia="SimSun" w:hAnsi="Calibri" w:cs="F"/>
                <w:kern w:val="3"/>
              </w:rPr>
            </w:pPr>
            <w:r w:rsidRPr="007B0399">
              <w:rPr>
                <w:rFonts w:ascii="Times New Roman" w:eastAsia="SimSun" w:hAnsi="Times New Roman" w:cs="Times New Roman"/>
                <w:i/>
                <w:iCs/>
                <w:kern w:val="3"/>
                <w:sz w:val="24"/>
                <w:szCs w:val="24"/>
                <w:lang w:eastAsia="hr-HR"/>
              </w:rPr>
              <w:t>Sadržaji rada</w:t>
            </w:r>
          </w:p>
        </w:tc>
        <w:tc>
          <w:tcPr>
            <w:tcW w:w="1700" w:type="dxa"/>
            <w:tcBorders>
              <w:top w:val="single" w:sz="4" w:space="0" w:color="00000A"/>
              <w:left w:val="single" w:sz="4" w:space="0" w:color="00000A"/>
              <w:bottom w:val="single" w:sz="4" w:space="0" w:color="00000A"/>
              <w:right w:val="single" w:sz="4" w:space="0" w:color="00000A"/>
            </w:tcBorders>
            <w:shd w:val="clear" w:color="auto" w:fill="D9E2F3"/>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jc w:val="center"/>
              <w:textAlignment w:val="baseline"/>
              <w:rPr>
                <w:rFonts w:ascii="Calibri" w:eastAsia="SimSun" w:hAnsi="Calibri" w:cs="F"/>
                <w:kern w:val="3"/>
              </w:rPr>
            </w:pPr>
            <w:r w:rsidRPr="007B0399">
              <w:rPr>
                <w:rFonts w:ascii="Times New Roman" w:eastAsia="SimSun" w:hAnsi="Times New Roman" w:cs="Times New Roman"/>
                <w:i/>
                <w:iCs/>
                <w:kern w:val="3"/>
                <w:sz w:val="24"/>
                <w:szCs w:val="24"/>
                <w:lang w:eastAsia="hr-HR"/>
              </w:rPr>
              <w:t>Nositelji</w:t>
            </w:r>
          </w:p>
        </w:tc>
        <w:tc>
          <w:tcPr>
            <w:tcW w:w="1986" w:type="dxa"/>
            <w:tcBorders>
              <w:top w:val="single" w:sz="4" w:space="0" w:color="00000A"/>
              <w:left w:val="single" w:sz="4" w:space="0" w:color="00000A"/>
              <w:bottom w:val="single" w:sz="4" w:space="0" w:color="00000A"/>
              <w:right w:val="single" w:sz="4" w:space="0" w:color="00000A"/>
            </w:tcBorders>
            <w:shd w:val="clear" w:color="auto" w:fill="D9E2F3"/>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jc w:val="center"/>
              <w:textAlignment w:val="baseline"/>
              <w:rPr>
                <w:rFonts w:ascii="Calibri" w:eastAsia="SimSun" w:hAnsi="Calibri" w:cs="F"/>
                <w:kern w:val="3"/>
              </w:rPr>
            </w:pPr>
            <w:r w:rsidRPr="007B0399">
              <w:rPr>
                <w:rFonts w:ascii="Times New Roman" w:eastAsia="SimSun" w:hAnsi="Times New Roman" w:cs="Times New Roman"/>
                <w:i/>
                <w:iCs/>
                <w:kern w:val="3"/>
                <w:sz w:val="24"/>
                <w:szCs w:val="24"/>
                <w:lang w:eastAsia="hr-HR"/>
              </w:rPr>
              <w:t>Vrijeme</w:t>
            </w:r>
          </w:p>
        </w:tc>
      </w:tr>
      <w:tr w:rsidR="007B0399" w:rsidRPr="007B0399" w:rsidTr="00ED4E28">
        <w:trPr>
          <w:cantSplit/>
          <w:trHeight w:val="582"/>
        </w:trPr>
        <w:tc>
          <w:tcPr>
            <w:tcW w:w="2258"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Times New Roman" w:eastAsia="SimSun" w:hAnsi="Times New Roman" w:cs="Times New Roman"/>
                <w:kern w:val="3"/>
                <w:sz w:val="24"/>
                <w:szCs w:val="24"/>
                <w:lang w:eastAsia="hr-HR"/>
              </w:rPr>
            </w:pPr>
          </w:p>
          <w:p w:rsidR="007B0399" w:rsidRPr="007B0399" w:rsidRDefault="007B0399" w:rsidP="007B0399">
            <w:pPr>
              <w:suppressAutoHyphens/>
              <w:autoSpaceDN w:val="0"/>
              <w:spacing w:after="0" w:line="360" w:lineRule="auto"/>
              <w:textAlignment w:val="baseline"/>
              <w:rPr>
                <w:rFonts w:ascii="Times New Roman" w:eastAsia="SimSun" w:hAnsi="Times New Roman" w:cs="Times New Roman"/>
                <w:kern w:val="3"/>
                <w:sz w:val="24"/>
                <w:szCs w:val="24"/>
                <w:lang w:eastAsia="hr-HR"/>
              </w:rPr>
            </w:pPr>
          </w:p>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Upoznavanje roditelja s organizacijom života i rada u vrtiću</w:t>
            </w:r>
          </w:p>
        </w:tc>
        <w:tc>
          <w:tcPr>
            <w:tcW w:w="3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inicijalni razgovori s roditeljima pri upisu djeteta u vrtić</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stručni tim</w:t>
            </w:r>
          </w:p>
          <w:p w:rsidR="007B0399" w:rsidRPr="007B0399" w:rsidRDefault="007B0399" w:rsidP="007B0399">
            <w:pPr>
              <w:suppressAutoHyphens/>
              <w:autoSpaceDN w:val="0"/>
              <w:spacing w:after="0" w:line="360" w:lineRule="auto"/>
              <w:textAlignment w:val="baseline"/>
              <w:rPr>
                <w:rFonts w:ascii="Times New Roman" w:eastAsia="SimSun" w:hAnsi="Times New Roman" w:cs="Times New Roman"/>
                <w:kern w:val="3"/>
                <w:sz w:val="24"/>
                <w:szCs w:val="24"/>
                <w:lang w:eastAsia="hr-HR"/>
              </w:rPr>
            </w:pP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lipanj</w:t>
            </w:r>
          </w:p>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tijekom godine</w:t>
            </w:r>
          </w:p>
        </w:tc>
      </w:tr>
      <w:tr w:rsidR="007B0399" w:rsidRPr="007B0399" w:rsidTr="00ED4E28">
        <w:trPr>
          <w:cantSplit/>
          <w:trHeight w:val="145"/>
        </w:trPr>
        <w:tc>
          <w:tcPr>
            <w:tcW w:w="2258" w:type="dxa"/>
            <w:vMerge/>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widowControl w:val="0"/>
              <w:suppressAutoHyphens/>
              <w:autoSpaceDN w:val="0"/>
              <w:spacing w:line="254" w:lineRule="auto"/>
              <w:textAlignment w:val="baseline"/>
              <w:rPr>
                <w:rFonts w:ascii="Calibri" w:eastAsia="SimSun" w:hAnsi="Calibri" w:cs="F"/>
                <w:kern w:val="3"/>
              </w:rPr>
            </w:pPr>
          </w:p>
        </w:tc>
        <w:tc>
          <w:tcPr>
            <w:tcW w:w="3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informiranje roditelja o mogućim oblicima suradnje te njihovo uključivanje ovisno o interesima</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stručni tim odgojitelji</w:t>
            </w: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rujan</w:t>
            </w:r>
          </w:p>
        </w:tc>
      </w:tr>
      <w:tr w:rsidR="007B0399" w:rsidRPr="007B0399" w:rsidTr="00ED4E28">
        <w:trPr>
          <w:cantSplit/>
          <w:trHeight w:val="145"/>
        </w:trPr>
        <w:tc>
          <w:tcPr>
            <w:tcW w:w="2258" w:type="dxa"/>
            <w:vMerge/>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widowControl w:val="0"/>
              <w:suppressAutoHyphens/>
              <w:autoSpaceDN w:val="0"/>
              <w:spacing w:line="254" w:lineRule="auto"/>
              <w:textAlignment w:val="baseline"/>
              <w:rPr>
                <w:rFonts w:ascii="Calibri" w:eastAsia="SimSun" w:hAnsi="Calibri" w:cs="F"/>
                <w:kern w:val="3"/>
              </w:rPr>
            </w:pPr>
          </w:p>
        </w:tc>
        <w:tc>
          <w:tcPr>
            <w:tcW w:w="3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dokumentiranje odgojno-obrazovnog procesa te prezentacija roditeljima (različitim medijima)</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odgojitelji</w:t>
            </w: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tijekom godine</w:t>
            </w:r>
          </w:p>
        </w:tc>
      </w:tr>
      <w:tr w:rsidR="007B0399" w:rsidRPr="007B0399" w:rsidTr="00ED4E28">
        <w:trPr>
          <w:cantSplit/>
          <w:trHeight w:val="145"/>
        </w:trPr>
        <w:tc>
          <w:tcPr>
            <w:tcW w:w="2258" w:type="dxa"/>
            <w:vMerge/>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widowControl w:val="0"/>
              <w:suppressAutoHyphens/>
              <w:autoSpaceDN w:val="0"/>
              <w:spacing w:line="254" w:lineRule="auto"/>
              <w:textAlignment w:val="baseline"/>
              <w:rPr>
                <w:rFonts w:ascii="Calibri" w:eastAsia="SimSun" w:hAnsi="Calibri" w:cs="F"/>
                <w:kern w:val="3"/>
              </w:rPr>
            </w:pPr>
          </w:p>
        </w:tc>
        <w:tc>
          <w:tcPr>
            <w:tcW w:w="3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informiranje roditelja o aktualnim zbivanjima putem web-stranica vrtića</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odgojitelji</w:t>
            </w: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tijekom godine</w:t>
            </w:r>
          </w:p>
        </w:tc>
      </w:tr>
      <w:tr w:rsidR="007B0399" w:rsidRPr="007B0399" w:rsidTr="00ED4E28">
        <w:trPr>
          <w:cantSplit/>
          <w:trHeight w:val="145"/>
        </w:trPr>
        <w:tc>
          <w:tcPr>
            <w:tcW w:w="2258" w:type="dxa"/>
            <w:vMerge/>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widowControl w:val="0"/>
              <w:suppressAutoHyphens/>
              <w:autoSpaceDN w:val="0"/>
              <w:spacing w:line="254" w:lineRule="auto"/>
              <w:textAlignment w:val="baseline"/>
              <w:rPr>
                <w:rFonts w:ascii="Calibri" w:eastAsia="SimSun" w:hAnsi="Calibri" w:cs="F"/>
                <w:kern w:val="3"/>
              </w:rPr>
            </w:pPr>
          </w:p>
        </w:tc>
        <w:tc>
          <w:tcPr>
            <w:tcW w:w="3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uređenje oglasnih ploča za roditelje</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odgojitelji</w:t>
            </w: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tijekom godine</w:t>
            </w:r>
          </w:p>
        </w:tc>
      </w:tr>
      <w:tr w:rsidR="007B0399" w:rsidRPr="007B0399" w:rsidTr="00ED4E28">
        <w:trPr>
          <w:cantSplit/>
          <w:trHeight w:val="145"/>
        </w:trPr>
        <w:tc>
          <w:tcPr>
            <w:tcW w:w="2258" w:type="dxa"/>
            <w:vMerge/>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widowControl w:val="0"/>
              <w:suppressAutoHyphens/>
              <w:autoSpaceDN w:val="0"/>
              <w:spacing w:line="254" w:lineRule="auto"/>
              <w:textAlignment w:val="baseline"/>
              <w:rPr>
                <w:rFonts w:ascii="Calibri" w:eastAsia="SimSun" w:hAnsi="Calibri" w:cs="F"/>
                <w:kern w:val="3"/>
              </w:rPr>
            </w:pPr>
          </w:p>
        </w:tc>
        <w:tc>
          <w:tcPr>
            <w:tcW w:w="3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organiziranje sastanaka za roditelje novoupisane djece</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odgojitelji</w:t>
            </w:r>
          </w:p>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stručni tim</w:t>
            </w: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kolovoz</w:t>
            </w:r>
          </w:p>
        </w:tc>
      </w:tr>
      <w:tr w:rsidR="007B0399" w:rsidRPr="007B0399" w:rsidTr="00ED4E28">
        <w:trPr>
          <w:cantSplit/>
          <w:trHeight w:val="145"/>
        </w:trPr>
        <w:tc>
          <w:tcPr>
            <w:tcW w:w="2258" w:type="dxa"/>
            <w:vMerge w:val="restart"/>
            <w:tcBorders>
              <w:top w:val="single" w:sz="4" w:space="0" w:color="00000A"/>
              <w:left w:val="single" w:sz="4" w:space="0" w:color="00000A"/>
              <w:bottom w:val="single" w:sz="4" w:space="0" w:color="000000"/>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Upoznavanje roditelja s oblicima suradnje te njihovo aktivno uključivanje</w:t>
            </w:r>
          </w:p>
        </w:tc>
        <w:tc>
          <w:tcPr>
            <w:tcW w:w="3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aktivno uključivanje roditelja u postupno prilagođavanje djeteta na vrtić</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odgojitelji</w:t>
            </w:r>
          </w:p>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stručni tim</w:t>
            </w: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tijekom godine</w:t>
            </w:r>
          </w:p>
        </w:tc>
      </w:tr>
      <w:tr w:rsidR="007B0399" w:rsidRPr="007B0399" w:rsidTr="00ED4E28">
        <w:trPr>
          <w:cantSplit/>
          <w:trHeight w:val="145"/>
        </w:trPr>
        <w:tc>
          <w:tcPr>
            <w:tcW w:w="2258" w:type="dxa"/>
            <w:vMerge/>
            <w:tcBorders>
              <w:top w:val="single" w:sz="4" w:space="0" w:color="00000A"/>
              <w:left w:val="single" w:sz="4" w:space="0" w:color="00000A"/>
              <w:bottom w:val="single" w:sz="4" w:space="0" w:color="000000"/>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widowControl w:val="0"/>
              <w:suppressAutoHyphens/>
              <w:autoSpaceDN w:val="0"/>
              <w:spacing w:line="254" w:lineRule="auto"/>
              <w:textAlignment w:val="baseline"/>
              <w:rPr>
                <w:rFonts w:ascii="Calibri" w:eastAsia="SimSun" w:hAnsi="Calibri" w:cs="F"/>
                <w:kern w:val="3"/>
              </w:rPr>
            </w:pPr>
          </w:p>
        </w:tc>
        <w:tc>
          <w:tcPr>
            <w:tcW w:w="3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poticanje roditelja na sudjelovanje u prikupljanju i nabavi materijala i sredstava za rad i igru djece</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odgojitelji</w:t>
            </w: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tijekom godine</w:t>
            </w:r>
          </w:p>
        </w:tc>
      </w:tr>
      <w:tr w:rsidR="007B0399" w:rsidRPr="007B0399" w:rsidTr="00ED4E28">
        <w:trPr>
          <w:cantSplit/>
          <w:trHeight w:val="145"/>
        </w:trPr>
        <w:tc>
          <w:tcPr>
            <w:tcW w:w="2258" w:type="dxa"/>
            <w:vMerge/>
            <w:tcBorders>
              <w:top w:val="single" w:sz="4" w:space="0" w:color="00000A"/>
              <w:left w:val="single" w:sz="4" w:space="0" w:color="00000A"/>
              <w:bottom w:val="single" w:sz="4" w:space="0" w:color="000000"/>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widowControl w:val="0"/>
              <w:suppressAutoHyphens/>
              <w:autoSpaceDN w:val="0"/>
              <w:spacing w:line="254" w:lineRule="auto"/>
              <w:textAlignment w:val="baseline"/>
              <w:rPr>
                <w:rFonts w:ascii="Calibri" w:eastAsia="SimSun" w:hAnsi="Calibri" w:cs="F"/>
                <w:kern w:val="3"/>
              </w:rPr>
            </w:pPr>
          </w:p>
        </w:tc>
        <w:tc>
          <w:tcPr>
            <w:tcW w:w="3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uključivanje roditelja u osmišljavanje određenih odgojnih sadržaja</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odgojitelji</w:t>
            </w: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tijekom godine</w:t>
            </w:r>
          </w:p>
        </w:tc>
      </w:tr>
      <w:tr w:rsidR="007B0399" w:rsidRPr="007B0399" w:rsidTr="00ED4E28">
        <w:trPr>
          <w:cantSplit/>
          <w:trHeight w:val="145"/>
        </w:trPr>
        <w:tc>
          <w:tcPr>
            <w:tcW w:w="2258" w:type="dxa"/>
            <w:vMerge/>
            <w:tcBorders>
              <w:top w:val="single" w:sz="4" w:space="0" w:color="00000A"/>
              <w:left w:val="single" w:sz="4" w:space="0" w:color="00000A"/>
              <w:bottom w:val="single" w:sz="4" w:space="0" w:color="000000"/>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widowControl w:val="0"/>
              <w:suppressAutoHyphens/>
              <w:autoSpaceDN w:val="0"/>
              <w:spacing w:line="254" w:lineRule="auto"/>
              <w:textAlignment w:val="baseline"/>
              <w:rPr>
                <w:rFonts w:ascii="Calibri" w:eastAsia="SimSun" w:hAnsi="Calibri" w:cs="F"/>
                <w:kern w:val="3"/>
              </w:rPr>
            </w:pPr>
          </w:p>
        </w:tc>
        <w:tc>
          <w:tcPr>
            <w:tcW w:w="3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uključivanje roditelja u pripremu i realizaciju izleta, posjeta, druženja i radionica</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odgojitelji</w:t>
            </w: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tijekom godine</w:t>
            </w:r>
          </w:p>
          <w:p w:rsidR="007B0399" w:rsidRPr="007B0399" w:rsidRDefault="007B0399" w:rsidP="007B0399">
            <w:pPr>
              <w:suppressAutoHyphens/>
              <w:autoSpaceDN w:val="0"/>
              <w:spacing w:after="0" w:line="360" w:lineRule="auto"/>
              <w:textAlignment w:val="baseline"/>
              <w:rPr>
                <w:rFonts w:ascii="Times New Roman" w:eastAsia="SimSun" w:hAnsi="Times New Roman" w:cs="Times New Roman"/>
                <w:kern w:val="3"/>
                <w:sz w:val="24"/>
                <w:szCs w:val="24"/>
                <w:lang w:eastAsia="hr-HR"/>
              </w:rPr>
            </w:pPr>
          </w:p>
        </w:tc>
      </w:tr>
      <w:tr w:rsidR="007B0399" w:rsidRPr="007B0399" w:rsidTr="00ED4E28">
        <w:trPr>
          <w:cantSplit/>
          <w:trHeight w:val="988"/>
        </w:trPr>
        <w:tc>
          <w:tcPr>
            <w:tcW w:w="2258" w:type="dxa"/>
            <w:vMerge/>
            <w:tcBorders>
              <w:top w:val="single" w:sz="4" w:space="0" w:color="00000A"/>
              <w:left w:val="single" w:sz="4" w:space="0" w:color="00000A"/>
              <w:bottom w:val="single" w:sz="4" w:space="0" w:color="000000"/>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widowControl w:val="0"/>
              <w:suppressAutoHyphens/>
              <w:autoSpaceDN w:val="0"/>
              <w:spacing w:line="254" w:lineRule="auto"/>
              <w:textAlignment w:val="baseline"/>
              <w:rPr>
                <w:rFonts w:ascii="Calibri" w:eastAsia="SimSun" w:hAnsi="Calibri" w:cs="F"/>
                <w:kern w:val="3"/>
              </w:rPr>
            </w:pPr>
          </w:p>
        </w:tc>
        <w:tc>
          <w:tcPr>
            <w:tcW w:w="3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provođenje roditeljskih sastanaka u pojedinim skupinama</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odgojitelji</w:t>
            </w: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tijekom godine</w:t>
            </w:r>
          </w:p>
        </w:tc>
      </w:tr>
      <w:tr w:rsidR="007B0399" w:rsidRPr="007B0399" w:rsidTr="00ED4E28">
        <w:trPr>
          <w:cantSplit/>
          <w:trHeight w:val="847"/>
        </w:trPr>
        <w:tc>
          <w:tcPr>
            <w:tcW w:w="2258" w:type="dxa"/>
            <w:vMerge/>
            <w:tcBorders>
              <w:top w:val="single" w:sz="4" w:space="0" w:color="00000A"/>
              <w:left w:val="single" w:sz="4" w:space="0" w:color="00000A"/>
              <w:bottom w:val="single" w:sz="4" w:space="0" w:color="000000"/>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widowControl w:val="0"/>
              <w:suppressAutoHyphens/>
              <w:autoSpaceDN w:val="0"/>
              <w:spacing w:line="254" w:lineRule="auto"/>
              <w:textAlignment w:val="baseline"/>
              <w:rPr>
                <w:rFonts w:ascii="Calibri" w:eastAsia="SimSun" w:hAnsi="Calibri" w:cs="F"/>
                <w:kern w:val="3"/>
              </w:rPr>
            </w:pPr>
          </w:p>
        </w:tc>
        <w:tc>
          <w:tcPr>
            <w:tcW w:w="3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uključivanje roditelja u različite projekte i programe</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odgojitelji</w:t>
            </w: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tijekom godine</w:t>
            </w:r>
          </w:p>
        </w:tc>
      </w:tr>
      <w:tr w:rsidR="007B0399" w:rsidRPr="007B0399" w:rsidTr="00ED4E28">
        <w:trPr>
          <w:cantSplit/>
          <w:trHeight w:val="847"/>
        </w:trPr>
        <w:tc>
          <w:tcPr>
            <w:tcW w:w="2258" w:type="dxa"/>
            <w:vMerge/>
            <w:tcBorders>
              <w:top w:val="single" w:sz="4" w:space="0" w:color="00000A"/>
              <w:left w:val="single" w:sz="4" w:space="0" w:color="00000A"/>
              <w:bottom w:val="single" w:sz="4" w:space="0" w:color="000000"/>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widowControl w:val="0"/>
              <w:suppressAutoHyphens/>
              <w:autoSpaceDN w:val="0"/>
              <w:spacing w:line="254" w:lineRule="auto"/>
              <w:textAlignment w:val="baseline"/>
              <w:rPr>
                <w:rFonts w:ascii="Calibri" w:eastAsia="SimSun" w:hAnsi="Calibri" w:cs="F"/>
                <w:kern w:val="3"/>
              </w:rPr>
            </w:pPr>
          </w:p>
        </w:tc>
        <w:tc>
          <w:tcPr>
            <w:tcW w:w="3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uključivanje roditelja u odgojno-obrazovni rad</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odgojitelji</w:t>
            </w: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tijekom godine</w:t>
            </w:r>
          </w:p>
        </w:tc>
      </w:tr>
      <w:tr w:rsidR="007B0399" w:rsidRPr="007B0399" w:rsidTr="00ED4E28">
        <w:trPr>
          <w:cantSplit/>
          <w:trHeight w:val="953"/>
        </w:trPr>
        <w:tc>
          <w:tcPr>
            <w:tcW w:w="2258" w:type="dxa"/>
            <w:vMerge/>
            <w:tcBorders>
              <w:top w:val="single" w:sz="4" w:space="0" w:color="00000A"/>
              <w:left w:val="single" w:sz="4" w:space="0" w:color="00000A"/>
              <w:bottom w:val="single" w:sz="4" w:space="0" w:color="000000"/>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widowControl w:val="0"/>
              <w:suppressAutoHyphens/>
              <w:autoSpaceDN w:val="0"/>
              <w:spacing w:line="254" w:lineRule="auto"/>
              <w:textAlignment w:val="baseline"/>
              <w:rPr>
                <w:rFonts w:ascii="Calibri" w:eastAsia="SimSun" w:hAnsi="Calibri" w:cs="F"/>
                <w:kern w:val="3"/>
              </w:rPr>
            </w:pPr>
          </w:p>
        </w:tc>
        <w:tc>
          <w:tcPr>
            <w:tcW w:w="3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različite tematske, prigodne i kreativne radionice za djecu i/ili roditelje</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odgojitelji</w:t>
            </w: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tijekom godine</w:t>
            </w:r>
          </w:p>
        </w:tc>
      </w:tr>
      <w:tr w:rsidR="007B0399" w:rsidRPr="007B0399" w:rsidTr="00ED4E28">
        <w:trPr>
          <w:cantSplit/>
          <w:trHeight w:val="145"/>
        </w:trPr>
        <w:tc>
          <w:tcPr>
            <w:tcW w:w="2258" w:type="dxa"/>
            <w:vMerge/>
            <w:tcBorders>
              <w:top w:val="single" w:sz="4" w:space="0" w:color="00000A"/>
              <w:left w:val="single" w:sz="4" w:space="0" w:color="00000A"/>
              <w:bottom w:val="single" w:sz="4" w:space="0" w:color="000000"/>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widowControl w:val="0"/>
              <w:suppressAutoHyphens/>
              <w:autoSpaceDN w:val="0"/>
              <w:spacing w:line="254" w:lineRule="auto"/>
              <w:textAlignment w:val="baseline"/>
              <w:rPr>
                <w:rFonts w:ascii="Calibri" w:eastAsia="SimSun" w:hAnsi="Calibri" w:cs="F"/>
                <w:kern w:val="3"/>
              </w:rPr>
            </w:pPr>
          </w:p>
        </w:tc>
        <w:tc>
          <w:tcPr>
            <w:tcW w:w="3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druženja, posjete, izleti, manifestacije</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odgojitelji</w:t>
            </w: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tijekom godine</w:t>
            </w:r>
          </w:p>
        </w:tc>
      </w:tr>
      <w:tr w:rsidR="007B0399" w:rsidRPr="007B0399" w:rsidTr="00ED4E28">
        <w:trPr>
          <w:cantSplit/>
          <w:trHeight w:val="145"/>
        </w:trPr>
        <w:tc>
          <w:tcPr>
            <w:tcW w:w="2258" w:type="dxa"/>
            <w:vMerge/>
            <w:tcBorders>
              <w:top w:val="single" w:sz="4" w:space="0" w:color="00000A"/>
              <w:left w:val="single" w:sz="4" w:space="0" w:color="00000A"/>
              <w:bottom w:val="single" w:sz="4" w:space="0" w:color="000000"/>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widowControl w:val="0"/>
              <w:suppressAutoHyphens/>
              <w:autoSpaceDN w:val="0"/>
              <w:spacing w:line="254" w:lineRule="auto"/>
              <w:textAlignment w:val="baseline"/>
              <w:rPr>
                <w:rFonts w:ascii="Calibri" w:eastAsia="SimSun" w:hAnsi="Calibri" w:cs="F"/>
                <w:kern w:val="3"/>
              </w:rPr>
            </w:pPr>
          </w:p>
        </w:tc>
        <w:tc>
          <w:tcPr>
            <w:tcW w:w="35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rPr>
              <w:t>poticanje roditelja na sudjelovanje u vrednovanju programa</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odgojitelji</w:t>
            </w:r>
          </w:p>
        </w:tc>
        <w:tc>
          <w:tcPr>
            <w:tcW w:w="1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rPr>
              <w:t>tijekom godine</w:t>
            </w:r>
          </w:p>
        </w:tc>
      </w:tr>
      <w:tr w:rsidR="007B0399" w:rsidRPr="007B0399" w:rsidTr="00ED4E28">
        <w:trPr>
          <w:cantSplit/>
          <w:trHeight w:val="145"/>
        </w:trPr>
        <w:tc>
          <w:tcPr>
            <w:tcW w:w="2258" w:type="dxa"/>
            <w:vMerge/>
            <w:tcBorders>
              <w:top w:val="single" w:sz="4" w:space="0" w:color="00000A"/>
              <w:left w:val="single" w:sz="4" w:space="0" w:color="00000A"/>
              <w:bottom w:val="single" w:sz="4" w:space="0" w:color="000000"/>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widowControl w:val="0"/>
              <w:suppressAutoHyphens/>
              <w:autoSpaceDN w:val="0"/>
              <w:spacing w:line="254" w:lineRule="auto"/>
              <w:textAlignment w:val="baseline"/>
              <w:rPr>
                <w:rFonts w:ascii="Calibri" w:eastAsia="SimSun" w:hAnsi="Calibri" w:cs="F"/>
                <w:kern w:val="3"/>
              </w:rPr>
            </w:pPr>
          </w:p>
        </w:tc>
        <w:tc>
          <w:tcPr>
            <w:tcW w:w="3554" w:type="dxa"/>
            <w:tcBorders>
              <w:top w:val="single" w:sz="4" w:space="0" w:color="00000A"/>
              <w:left w:val="single" w:sz="4" w:space="0" w:color="00000A"/>
              <w:bottom w:val="single" w:sz="4" w:space="0" w:color="000000"/>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rPr>
              <w:t>uključivanje roditelja u realizaciju uređenja prostorno-materijalnog konteksta vrtića</w:t>
            </w:r>
          </w:p>
        </w:tc>
        <w:tc>
          <w:tcPr>
            <w:tcW w:w="1700" w:type="dxa"/>
            <w:tcBorders>
              <w:top w:val="single" w:sz="4" w:space="0" w:color="00000A"/>
              <w:left w:val="single" w:sz="4" w:space="0" w:color="00000A"/>
              <w:bottom w:val="single" w:sz="4" w:space="0" w:color="000000"/>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odgojitelji</w:t>
            </w:r>
          </w:p>
        </w:tc>
        <w:tc>
          <w:tcPr>
            <w:tcW w:w="1986" w:type="dxa"/>
            <w:tcBorders>
              <w:top w:val="single" w:sz="4" w:space="0" w:color="00000A"/>
              <w:left w:val="single" w:sz="4" w:space="0" w:color="00000A"/>
              <w:bottom w:val="single" w:sz="4" w:space="0" w:color="000000"/>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rPr>
              <w:t>tijekom godine</w:t>
            </w:r>
          </w:p>
        </w:tc>
      </w:tr>
      <w:tr w:rsidR="007B0399" w:rsidRPr="007B0399" w:rsidTr="00ED4E28">
        <w:trPr>
          <w:cantSplit/>
          <w:trHeight w:val="1701"/>
        </w:trPr>
        <w:tc>
          <w:tcPr>
            <w:tcW w:w="2258" w:type="dxa"/>
            <w:tcBorders>
              <w:top w:val="single" w:sz="4" w:space="0" w:color="000000"/>
              <w:left w:val="single" w:sz="4" w:space="0" w:color="00000A"/>
              <w:bottom w:val="single" w:sz="4" w:space="0" w:color="00000A"/>
              <w:right w:val="single" w:sz="4" w:space="0" w:color="000000"/>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Pružanje podrške u ostvarivanju roditeljske uloge</w:t>
            </w:r>
          </w:p>
        </w:tc>
        <w:tc>
          <w:tcPr>
            <w:tcW w:w="3554" w:type="dxa"/>
            <w:tcBorders>
              <w:top w:val="single" w:sz="4" w:space="0" w:color="000000"/>
              <w:left w:val="single" w:sz="4" w:space="0" w:color="000000"/>
              <w:bottom w:val="single" w:sz="4" w:space="0" w:color="00000A"/>
              <w:right w:val="single" w:sz="4" w:space="0" w:color="000000"/>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rPr>
              <w:t>savjetodavni rad</w:t>
            </w:r>
          </w:p>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rPr>
              <w:t>priprema različitih materijala, individualni razgovori, radionica i predavanja</w:t>
            </w:r>
          </w:p>
        </w:tc>
        <w:tc>
          <w:tcPr>
            <w:tcW w:w="1700" w:type="dxa"/>
            <w:tcBorders>
              <w:top w:val="single" w:sz="4" w:space="0" w:color="000000"/>
              <w:left w:val="single" w:sz="4" w:space="0" w:color="000000"/>
              <w:bottom w:val="single" w:sz="4" w:space="0" w:color="00000A"/>
              <w:right w:val="single" w:sz="4" w:space="0" w:color="000000"/>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odgojitelji</w:t>
            </w:r>
          </w:p>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lang w:eastAsia="hr-HR"/>
              </w:rPr>
              <w:t>stručni tim</w:t>
            </w:r>
          </w:p>
        </w:tc>
        <w:tc>
          <w:tcPr>
            <w:tcW w:w="1986" w:type="dxa"/>
            <w:tcBorders>
              <w:top w:val="single" w:sz="4" w:space="0" w:color="000000"/>
              <w:left w:val="single" w:sz="4" w:space="0" w:color="000000"/>
              <w:bottom w:val="single" w:sz="4" w:space="0" w:color="00000A"/>
              <w:right w:val="single" w:sz="4" w:space="0" w:color="00000A"/>
            </w:tcBorders>
            <w:shd w:val="clear" w:color="auto" w:fill="auto"/>
            <w:tcMar>
              <w:top w:w="0" w:type="dxa"/>
              <w:left w:w="108" w:type="dxa"/>
              <w:bottom w:w="0" w:type="dxa"/>
              <w:right w:w="108" w:type="dxa"/>
            </w:tcMar>
            <w:vAlign w:val="center"/>
          </w:tcPr>
          <w:p w:rsidR="007B0399" w:rsidRPr="007B0399" w:rsidRDefault="007B0399" w:rsidP="007B0399">
            <w:pPr>
              <w:suppressAutoHyphens/>
              <w:autoSpaceDN w:val="0"/>
              <w:spacing w:after="0" w:line="360" w:lineRule="auto"/>
              <w:textAlignment w:val="baseline"/>
              <w:rPr>
                <w:rFonts w:ascii="Calibri" w:eastAsia="SimSun" w:hAnsi="Calibri" w:cs="F"/>
                <w:kern w:val="3"/>
              </w:rPr>
            </w:pPr>
            <w:r w:rsidRPr="007B0399">
              <w:rPr>
                <w:rFonts w:ascii="Times New Roman" w:eastAsia="SimSun" w:hAnsi="Times New Roman" w:cs="Times New Roman"/>
                <w:kern w:val="3"/>
                <w:sz w:val="24"/>
                <w:szCs w:val="24"/>
              </w:rPr>
              <w:t>tijekom godine</w:t>
            </w:r>
          </w:p>
          <w:p w:rsidR="007B0399" w:rsidRPr="007B0399" w:rsidRDefault="007B0399" w:rsidP="007B0399">
            <w:pPr>
              <w:suppressAutoHyphens/>
              <w:autoSpaceDN w:val="0"/>
              <w:spacing w:after="0" w:line="360" w:lineRule="auto"/>
              <w:textAlignment w:val="baseline"/>
              <w:rPr>
                <w:rFonts w:ascii="Times New Roman" w:eastAsia="SimSun" w:hAnsi="Times New Roman" w:cs="Times New Roman"/>
                <w:kern w:val="3"/>
                <w:sz w:val="24"/>
                <w:szCs w:val="24"/>
              </w:rPr>
            </w:pPr>
          </w:p>
        </w:tc>
      </w:tr>
    </w:tbl>
    <w:p w:rsidR="007B0399" w:rsidRDefault="007B0399" w:rsidP="007B0399">
      <w:pPr>
        <w:suppressAutoHyphens/>
        <w:autoSpaceDN w:val="0"/>
        <w:spacing w:line="360" w:lineRule="auto"/>
        <w:textAlignment w:val="baseline"/>
        <w:rPr>
          <w:rFonts w:ascii="Times New Roman" w:eastAsia="Calibri" w:hAnsi="Times New Roman" w:cs="Times New Roman"/>
          <w:b/>
          <w:bCs/>
          <w:kern w:val="3"/>
          <w:sz w:val="24"/>
          <w:szCs w:val="24"/>
        </w:rPr>
      </w:pPr>
    </w:p>
    <w:p w:rsidR="00C75104" w:rsidRDefault="00C75104" w:rsidP="007B0399">
      <w:pPr>
        <w:suppressAutoHyphens/>
        <w:autoSpaceDN w:val="0"/>
        <w:spacing w:line="360" w:lineRule="auto"/>
        <w:textAlignment w:val="baseline"/>
        <w:rPr>
          <w:rFonts w:ascii="Times New Roman" w:eastAsia="Calibri" w:hAnsi="Times New Roman" w:cs="Times New Roman"/>
          <w:b/>
          <w:bCs/>
          <w:kern w:val="3"/>
          <w:sz w:val="24"/>
          <w:szCs w:val="24"/>
        </w:rPr>
      </w:pPr>
    </w:p>
    <w:p w:rsidR="00C75104" w:rsidRPr="007B0399" w:rsidRDefault="00C75104" w:rsidP="007B0399">
      <w:pPr>
        <w:suppressAutoHyphens/>
        <w:autoSpaceDN w:val="0"/>
        <w:spacing w:line="360" w:lineRule="auto"/>
        <w:textAlignment w:val="baseline"/>
        <w:rPr>
          <w:rFonts w:ascii="Times New Roman" w:eastAsia="Calibri" w:hAnsi="Times New Roman" w:cs="Times New Roman"/>
          <w:b/>
          <w:bCs/>
          <w:kern w:val="3"/>
          <w:sz w:val="24"/>
          <w:szCs w:val="24"/>
        </w:rPr>
      </w:pPr>
    </w:p>
    <w:p w:rsidR="007B0399" w:rsidRPr="007B0399" w:rsidRDefault="007B0399" w:rsidP="002E0545">
      <w:pPr>
        <w:keepNext/>
        <w:keepLines/>
        <w:numPr>
          <w:ilvl w:val="0"/>
          <w:numId w:val="167"/>
        </w:numPr>
        <w:spacing w:before="400" w:after="240" w:line="240" w:lineRule="auto"/>
        <w:outlineLvl w:val="0"/>
        <w:rPr>
          <w:rFonts w:ascii="Times New Roman" w:eastAsiaTheme="majorEastAsia" w:hAnsi="Times New Roman" w:cs="Times New Roman"/>
          <w:color w:val="2E74B5" w:themeColor="accent1" w:themeShade="BF"/>
          <w:sz w:val="32"/>
          <w:szCs w:val="32"/>
          <w:lang w:eastAsia="zh-CN"/>
        </w:rPr>
      </w:pPr>
      <w:bookmarkStart w:id="159" w:name="_Toc114650594"/>
      <w:r w:rsidRPr="007B0399">
        <w:rPr>
          <w:rFonts w:ascii="Times New Roman" w:eastAsiaTheme="majorEastAsia" w:hAnsi="Times New Roman" w:cs="Times New Roman"/>
          <w:b/>
          <w:bCs/>
          <w:color w:val="2E74B5" w:themeColor="accent1" w:themeShade="BF"/>
          <w:sz w:val="32"/>
          <w:szCs w:val="32"/>
          <w:lang w:eastAsia="zh-CN"/>
        </w:rPr>
        <w:lastRenderedPageBreak/>
        <w:t>SURADNJA S DRUŠTVENIM ČIMBENICIMA</w:t>
      </w:r>
      <w:bookmarkEnd w:id="159"/>
    </w:p>
    <w:p w:rsidR="007B0399" w:rsidRPr="007B0399" w:rsidRDefault="007B0399" w:rsidP="007B0399">
      <w:pPr>
        <w:spacing w:line="360" w:lineRule="auto"/>
        <w:ind w:firstLine="708"/>
        <w:jc w:val="both"/>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Povezivanje i suradnja vrtića s društvenim čimbenicima ostvarivat će se s ciljem obogaćivanja i unaprjeđivanja kvalitete odgojno-obrazovnog rada, realizacije stručnog usavršavanja te uključivanja u projekte šireg društvenog značaja tijekom cijele pedagoške godine.</w:t>
      </w:r>
    </w:p>
    <w:p w:rsidR="007B0399" w:rsidRPr="007B0399" w:rsidRDefault="007B0399" w:rsidP="007B0399">
      <w:pPr>
        <w:spacing w:line="360" w:lineRule="auto"/>
        <w:rPr>
          <w:rFonts w:ascii="Times New Roman" w:eastAsia="Times New Roman" w:hAnsi="Times New Roman" w:cs="Times New Roman"/>
          <w:i/>
          <w:iCs/>
          <w:sz w:val="24"/>
          <w:szCs w:val="24"/>
          <w:lang w:eastAsia="hr-HR"/>
        </w:rPr>
      </w:pPr>
      <w:r w:rsidRPr="007B0399">
        <w:rPr>
          <w:rFonts w:ascii="Times New Roman" w:eastAsia="Times New Roman" w:hAnsi="Times New Roman" w:cs="Times New Roman"/>
          <w:i/>
          <w:iCs/>
          <w:sz w:val="24"/>
          <w:szCs w:val="24"/>
          <w:lang w:eastAsia="hr-HR"/>
        </w:rPr>
        <w:t>Tablica 7. Planirani oblici suradnje s društvenim čimbenicima</w:t>
      </w:r>
    </w:p>
    <w:tbl>
      <w:tblPr>
        <w:tblW w:w="0" w:type="auto"/>
        <w:tblCellMar>
          <w:top w:w="15" w:type="dxa"/>
          <w:left w:w="15" w:type="dxa"/>
          <w:bottom w:w="15" w:type="dxa"/>
          <w:right w:w="15" w:type="dxa"/>
        </w:tblCellMar>
        <w:tblLook w:val="04A0" w:firstRow="1" w:lastRow="0" w:firstColumn="1" w:lastColumn="0" w:noHBand="0" w:noVBand="1"/>
      </w:tblPr>
      <w:tblGrid>
        <w:gridCol w:w="3217"/>
        <w:gridCol w:w="5835"/>
      </w:tblGrid>
      <w:tr w:rsidR="007B0399" w:rsidRPr="007B0399" w:rsidTr="00ED4E28">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noWrap/>
            <w:hideMark/>
          </w:tcPr>
          <w:p w:rsidR="007B0399" w:rsidRPr="007B0399" w:rsidRDefault="007B0399" w:rsidP="007B0399">
            <w:pPr>
              <w:spacing w:after="0" w:line="360" w:lineRule="auto"/>
              <w:jc w:val="center"/>
              <w:rPr>
                <w:rFonts w:ascii="Times New Roman" w:eastAsia="Times New Roman" w:hAnsi="Times New Roman" w:cs="Times New Roman"/>
                <w:i/>
                <w:iCs/>
                <w:sz w:val="24"/>
                <w:szCs w:val="24"/>
                <w:lang w:eastAsia="hr-HR"/>
              </w:rPr>
            </w:pPr>
            <w:r w:rsidRPr="007B0399">
              <w:rPr>
                <w:rFonts w:ascii="Times New Roman" w:eastAsia="Times New Roman" w:hAnsi="Times New Roman" w:cs="Times New Roman"/>
                <w:i/>
                <w:iCs/>
                <w:sz w:val="24"/>
                <w:szCs w:val="24"/>
                <w:lang w:eastAsia="hr-HR"/>
              </w:rPr>
              <w:t>Čimbenik suradnje</w:t>
            </w:r>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hideMark/>
          </w:tcPr>
          <w:p w:rsidR="007B0399" w:rsidRPr="007B0399" w:rsidRDefault="007B0399" w:rsidP="007B0399">
            <w:pPr>
              <w:spacing w:after="0" w:line="360" w:lineRule="auto"/>
              <w:jc w:val="center"/>
              <w:rPr>
                <w:rFonts w:ascii="Times New Roman" w:eastAsia="Times New Roman" w:hAnsi="Times New Roman" w:cs="Times New Roman"/>
                <w:i/>
                <w:iCs/>
                <w:sz w:val="24"/>
                <w:szCs w:val="24"/>
                <w:lang w:eastAsia="hr-HR"/>
              </w:rPr>
            </w:pPr>
            <w:r w:rsidRPr="007B0399">
              <w:rPr>
                <w:rFonts w:ascii="Times New Roman" w:eastAsia="Times New Roman" w:hAnsi="Times New Roman" w:cs="Times New Roman"/>
                <w:i/>
                <w:iCs/>
                <w:caps/>
                <w:sz w:val="24"/>
                <w:szCs w:val="24"/>
                <w:lang w:eastAsia="hr-HR"/>
              </w:rPr>
              <w:t>O</w:t>
            </w:r>
            <w:r w:rsidRPr="007B0399">
              <w:rPr>
                <w:rFonts w:ascii="Times New Roman" w:eastAsia="Times New Roman" w:hAnsi="Times New Roman" w:cs="Times New Roman"/>
                <w:i/>
                <w:iCs/>
                <w:sz w:val="24"/>
                <w:szCs w:val="24"/>
                <w:lang w:eastAsia="hr-HR"/>
              </w:rPr>
              <w:t>blik suradnje</w:t>
            </w:r>
          </w:p>
        </w:tc>
      </w:tr>
      <w:tr w:rsidR="007B0399" w:rsidRPr="007B0399" w:rsidTr="00ED4E28">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Županijski ured za prosvjetu, kulturu, informiranje, sport</w:t>
            </w:r>
          </w:p>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i tehničku kulturu</w:t>
            </w:r>
          </w:p>
        </w:tc>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hAnsi="Times New Roman" w:cs="Times New Roman"/>
                <w:sz w:val="24"/>
                <w:szCs w:val="24"/>
              </w:rPr>
              <w:t>Suradnja na poslovima vezanim za postupak upisa djece u školu, suradnja na poslovima vezanim za evidenciju djece s posebnim potrebama.</w:t>
            </w:r>
          </w:p>
        </w:tc>
      </w:tr>
      <w:tr w:rsidR="007B0399" w:rsidRPr="007B0399" w:rsidTr="00ED4E28">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Grad Rijeka – Odjel gradske uprave za odgoj i školstvo</w:t>
            </w:r>
          </w:p>
        </w:tc>
        <w:tc>
          <w:tcPr>
            <w:tcW w:w="0" w:type="auto"/>
            <w:tcBorders>
              <w:top w:val="single" w:sz="8" w:space="0" w:color="000000"/>
              <w:left w:val="single" w:sz="8" w:space="0" w:color="000000"/>
              <w:bottom w:val="single" w:sz="8" w:space="0" w:color="000000"/>
              <w:right w:val="single" w:sz="8" w:space="0" w:color="000000"/>
            </w:tcBorders>
            <w:vAlign w:val="center"/>
          </w:tcPr>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Obilježavanje važnijih datuma na nivou grada, organizacija i sudjelovanje na Dječjoj Olimpijadi i Festivalu stvaralaštva.</w:t>
            </w:r>
          </w:p>
        </w:tc>
      </w:tr>
      <w:tr w:rsidR="007B0399" w:rsidRPr="007B0399" w:rsidTr="00ED4E28">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Ministarstvo znanosti i obrazovanja</w:t>
            </w:r>
          </w:p>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Agencija za odgoj i obrazovanje</w:t>
            </w:r>
          </w:p>
        </w:tc>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Organizacija i provođenje stručnog usavršavanja odgojno – obrazovnih djelatnika, provedba stručnih ispita.</w:t>
            </w:r>
          </w:p>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Stručna podrška u realizaciji različitih programa i projekata te unapređivanje odgojno-obrazovnog rada.</w:t>
            </w:r>
          </w:p>
        </w:tc>
      </w:tr>
      <w:tr w:rsidR="007B0399" w:rsidRPr="007B0399" w:rsidTr="00ED4E28">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Centar za socijalnu skrb</w:t>
            </w:r>
          </w:p>
          <w:p w:rsidR="007B0399" w:rsidRPr="007B0399" w:rsidRDefault="007B0399" w:rsidP="007B0399">
            <w:pPr>
              <w:spacing w:after="0" w:line="360" w:lineRule="auto"/>
              <w:rPr>
                <w:rFonts w:ascii="Times New Roman" w:eastAsia="Times New Roman" w:hAnsi="Times New Roman" w:cs="Times New Roman"/>
                <w:sz w:val="24"/>
                <w:szCs w:val="24"/>
                <w:lang w:eastAsia="hr-HR"/>
              </w:rPr>
            </w:pPr>
          </w:p>
        </w:tc>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Suradnja u vezi pomoći djeci iz obitelji s rizičnim čimbenicima i djece s teškoćama u razvoju.</w:t>
            </w:r>
          </w:p>
        </w:tc>
      </w:tr>
      <w:tr w:rsidR="007B0399" w:rsidRPr="007B0399" w:rsidTr="00ED4E28">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Turistička zajednica grada Rijeke</w:t>
            </w:r>
          </w:p>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Riječki sportski savez</w:t>
            </w:r>
          </w:p>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Zajednica sportova PGŽ</w:t>
            </w:r>
          </w:p>
        </w:tc>
        <w:tc>
          <w:tcPr>
            <w:tcW w:w="0" w:type="auto"/>
            <w:tcBorders>
              <w:top w:val="single" w:sz="8" w:space="0" w:color="000000"/>
              <w:left w:val="single" w:sz="8" w:space="0" w:color="000000"/>
              <w:bottom w:val="single" w:sz="8" w:space="0" w:color="000000"/>
              <w:right w:val="single" w:sz="8" w:space="0" w:color="000000"/>
            </w:tcBorders>
            <w:vAlign w:val="center"/>
          </w:tcPr>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Suradnja u organizaciji i realizaciji u humanitarnoj utrci Homo si teć, Dječjem Olimpijskom festivalu Grada Rijeke, Dječjem olimpijskom festivalu PGŽ.</w:t>
            </w:r>
          </w:p>
        </w:tc>
      </w:tr>
      <w:tr w:rsidR="007B0399" w:rsidRPr="007B0399" w:rsidTr="00ED4E28">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Nastavni zavod za javno zdravstvo PGŽ</w:t>
            </w:r>
          </w:p>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Dom zdravlja</w:t>
            </w:r>
          </w:p>
        </w:tc>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hAnsi="Times New Roman" w:cs="Times New Roman"/>
                <w:sz w:val="24"/>
                <w:szCs w:val="24"/>
              </w:rPr>
              <w:t>Suradnja s pedijatrima, stomatolozima i s drugim specijalistima. Suradnja pri provođenju epidemioloških mjera uzrokovanih virusom COVID-19. Zajednički rad na unapređivanju kvalitete prehrane i zdravstvene zaštite i provođenju edukacija.</w:t>
            </w:r>
          </w:p>
        </w:tc>
      </w:tr>
      <w:tr w:rsidR="007B0399" w:rsidRPr="007B0399" w:rsidTr="00ED4E28">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Crveni križ</w:t>
            </w:r>
          </w:p>
        </w:tc>
        <w:tc>
          <w:tcPr>
            <w:tcW w:w="0" w:type="auto"/>
            <w:tcBorders>
              <w:top w:val="single" w:sz="8" w:space="0" w:color="000000"/>
              <w:left w:val="single" w:sz="8" w:space="0" w:color="000000"/>
              <w:bottom w:val="single" w:sz="8" w:space="0" w:color="000000"/>
              <w:right w:val="single" w:sz="8" w:space="0" w:color="000000"/>
            </w:tcBorders>
            <w:vAlign w:val="center"/>
          </w:tcPr>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Informiranje o projektima Crvenog križa.</w:t>
            </w:r>
          </w:p>
        </w:tc>
      </w:tr>
      <w:tr w:rsidR="007B0399" w:rsidRPr="007B0399" w:rsidTr="00ED4E28">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Medicinski fakultet u Rijeci</w:t>
            </w:r>
          </w:p>
        </w:tc>
        <w:tc>
          <w:tcPr>
            <w:tcW w:w="0" w:type="auto"/>
            <w:tcBorders>
              <w:top w:val="single" w:sz="8" w:space="0" w:color="000000"/>
              <w:left w:val="single" w:sz="8" w:space="0" w:color="000000"/>
              <w:bottom w:val="single" w:sz="8" w:space="0" w:color="000000"/>
              <w:right w:val="single" w:sz="8" w:space="0" w:color="000000"/>
            </w:tcBorders>
            <w:vAlign w:val="center"/>
          </w:tcPr>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Suradnja sa studentima stomatologije.</w:t>
            </w:r>
          </w:p>
        </w:tc>
      </w:tr>
      <w:tr w:rsidR="007B0399" w:rsidRPr="007B0399" w:rsidTr="00ED4E28">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Medicinska škola u Rijeci</w:t>
            </w:r>
          </w:p>
        </w:tc>
        <w:tc>
          <w:tcPr>
            <w:tcW w:w="0" w:type="auto"/>
            <w:tcBorders>
              <w:top w:val="single" w:sz="8" w:space="0" w:color="000000"/>
              <w:left w:val="single" w:sz="8" w:space="0" w:color="000000"/>
              <w:bottom w:val="single" w:sz="8" w:space="0" w:color="000000"/>
              <w:right w:val="single" w:sz="8" w:space="0" w:color="000000"/>
            </w:tcBorders>
            <w:vAlign w:val="center"/>
          </w:tcPr>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Provođenje prakse za učenike.</w:t>
            </w:r>
          </w:p>
        </w:tc>
      </w:tr>
      <w:tr w:rsidR="007B0399" w:rsidRPr="007B0399" w:rsidTr="00ED4E28">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lastRenderedPageBreak/>
              <w:t>Osnovne škole</w:t>
            </w:r>
          </w:p>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w:t>
            </w:r>
          </w:p>
        </w:tc>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Razmjena iskustava i informacija.</w:t>
            </w:r>
          </w:p>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hAnsi="Times New Roman" w:cs="Times New Roman"/>
                <w:sz w:val="24"/>
                <w:szCs w:val="24"/>
              </w:rPr>
              <w:t>Posjete  djece školi i učenika prvih razreda vrtiću.</w:t>
            </w:r>
          </w:p>
        </w:tc>
      </w:tr>
      <w:tr w:rsidR="007B0399" w:rsidRPr="007B0399" w:rsidTr="00ED4E28">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Filozofski fakultet, Odsjek za psihologiju i pedagogiju</w:t>
            </w:r>
          </w:p>
        </w:tc>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Studentska praksa, stažiranje, stručna usavršavanja, konzultacije, provedba istraživanja.</w:t>
            </w:r>
          </w:p>
        </w:tc>
      </w:tr>
      <w:tr w:rsidR="007B0399" w:rsidRPr="007B0399" w:rsidTr="00ED4E28">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Učiteljski fakultet u Rijeci</w:t>
            </w:r>
          </w:p>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Sveučilište Jurja Dobrile u Puli</w:t>
            </w:r>
          </w:p>
          <w:p w:rsidR="007B0399" w:rsidRPr="007B0399" w:rsidRDefault="007B0399" w:rsidP="007B0399">
            <w:pPr>
              <w:spacing w:after="0" w:line="360" w:lineRule="auto"/>
              <w:rPr>
                <w:rFonts w:ascii="Times New Roman" w:eastAsia="Times New Roman" w:hAnsi="Times New Roman" w:cs="Times New Roman"/>
                <w:sz w:val="24"/>
                <w:szCs w:val="24"/>
                <w:lang w:eastAsia="hr-HR"/>
              </w:rPr>
            </w:pPr>
          </w:p>
        </w:tc>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Organizacija i provedba metodičke i stručne studentske prakse.</w:t>
            </w:r>
          </w:p>
        </w:tc>
      </w:tr>
      <w:tr w:rsidR="007B0399" w:rsidRPr="007B0399" w:rsidTr="00ED4E28">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Ustanove kulture (kazališta, muzeji, galerije, biblioteke)</w:t>
            </w:r>
          </w:p>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Kazalište lutaka</w:t>
            </w:r>
          </w:p>
        </w:tc>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 xml:space="preserve">Sadržaji namjenjeni djeci, </w:t>
            </w:r>
          </w:p>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radionice namijenjene odgojiteljima.</w:t>
            </w:r>
          </w:p>
        </w:tc>
      </w:tr>
      <w:tr w:rsidR="007B0399" w:rsidRPr="007B0399" w:rsidTr="00ED4E28">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Centar za poticanje darovitosti Rijeka</w:t>
            </w:r>
          </w:p>
        </w:tc>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Uzajamna pomoć i podrška u skrbi za darovitu djecu.</w:t>
            </w:r>
          </w:p>
        </w:tc>
      </w:tr>
      <w:tr w:rsidR="007B0399" w:rsidRPr="007B0399" w:rsidTr="00ED4E28">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Strukovne udruge psihologa, edukacijskih rehabilitatora, pedagoga, viših medicinskih sestara</w:t>
            </w:r>
          </w:p>
        </w:tc>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Stručno usavršavanje, promicanje rada i statusa struka.</w:t>
            </w:r>
          </w:p>
        </w:tc>
      </w:tr>
      <w:tr w:rsidR="007B0399" w:rsidRPr="007B0399" w:rsidTr="00ED4E28">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Udruga osoba s CP</w:t>
            </w:r>
          </w:p>
        </w:tc>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Podrška i pomoć u funkcioniranju obitelji.</w:t>
            </w:r>
          </w:p>
        </w:tc>
      </w:tr>
      <w:tr w:rsidR="007B0399" w:rsidRPr="007B0399" w:rsidTr="00ED4E28">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Dom mladih</w:t>
            </w:r>
          </w:p>
        </w:tc>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Suradnja u provedbi projekta “Prvi koraci u prometu”.</w:t>
            </w:r>
          </w:p>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Provedba programa namijenjenih za boravak djece u dvorcu Stara Sušica.</w:t>
            </w:r>
          </w:p>
        </w:tc>
      </w:tr>
      <w:tr w:rsidR="007B0399" w:rsidRPr="007B0399" w:rsidTr="00ED4E28">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Prometna policija</w:t>
            </w:r>
          </w:p>
        </w:tc>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Pomoć u provedbi projekata “Sigurnost djece u bližem vrtićkom okruženju”.</w:t>
            </w:r>
          </w:p>
        </w:tc>
      </w:tr>
      <w:tr w:rsidR="007B0399" w:rsidRPr="007B0399" w:rsidTr="00ED4E28">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Mjesni odbori</w:t>
            </w:r>
          </w:p>
        </w:tc>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hAnsi="Times New Roman" w:cs="Times New Roman"/>
                <w:sz w:val="24"/>
                <w:szCs w:val="24"/>
              </w:rPr>
              <w:t>Sudjelovanje u maškaranim događajima; predstave za djecu</w:t>
            </w:r>
          </w:p>
        </w:tc>
      </w:tr>
      <w:tr w:rsidR="007B0399" w:rsidRPr="007B0399" w:rsidTr="00ED4E28">
        <w:trPr>
          <w:trHeight w:val="570"/>
        </w:trPr>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Dnevni centar za rehabilitaciju Slava Raškaj</w:t>
            </w:r>
          </w:p>
        </w:tc>
        <w:tc>
          <w:tcPr>
            <w:tcW w:w="0" w:type="auto"/>
            <w:tcBorders>
              <w:top w:val="single" w:sz="8" w:space="0" w:color="000000"/>
              <w:left w:val="single" w:sz="8" w:space="0" w:color="000000"/>
              <w:bottom w:val="single" w:sz="8" w:space="0" w:color="000000"/>
              <w:right w:val="single" w:sz="8" w:space="0" w:color="000000"/>
            </w:tcBorders>
            <w:hideMark/>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Edukacija i suradnja u praćenju djece s oštećenjem sluha i govora.</w:t>
            </w:r>
          </w:p>
        </w:tc>
      </w:tr>
      <w:tr w:rsidR="007B0399" w:rsidRPr="007B0399" w:rsidTr="00ED4E28">
        <w:trPr>
          <w:trHeight w:val="570"/>
        </w:trPr>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Gimnastički klub Rijeka</w:t>
            </w:r>
          </w:p>
        </w:tc>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Organizacija posjeta djece uključene u redovni program obogaćen sadržajima iz sporta, gostovanje sportaša u vrtiću.</w:t>
            </w:r>
          </w:p>
        </w:tc>
      </w:tr>
      <w:tr w:rsidR="007B0399" w:rsidRPr="007B0399" w:rsidTr="00ED4E28">
        <w:trPr>
          <w:trHeight w:val="570"/>
        </w:trPr>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Nogometni klub Toretta</w:t>
            </w:r>
          </w:p>
        </w:tc>
        <w:tc>
          <w:tcPr>
            <w:tcW w:w="0" w:type="auto"/>
            <w:tcBorders>
              <w:top w:val="single" w:sz="8" w:space="0" w:color="000000"/>
              <w:left w:val="single" w:sz="8" w:space="0" w:color="000000"/>
              <w:bottom w:val="single" w:sz="8" w:space="0" w:color="000000"/>
              <w:right w:val="single" w:sz="8" w:space="0" w:color="000000"/>
            </w:tcBorders>
            <w:vAlign w:val="center"/>
          </w:tcPr>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Organizacija posjeta djece uključene u redovni program obogaćen sadržajima iz sporta.</w:t>
            </w:r>
          </w:p>
        </w:tc>
      </w:tr>
      <w:tr w:rsidR="007B0399" w:rsidRPr="007B0399" w:rsidTr="00ED4E28">
        <w:trPr>
          <w:trHeight w:val="570"/>
        </w:trPr>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Plivalište Kantrida</w:t>
            </w:r>
          </w:p>
        </w:tc>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Organizacija posjeta djece uključene u redovni program obogaćen sadržajima iz sporta.</w:t>
            </w:r>
          </w:p>
        </w:tc>
      </w:tr>
      <w:tr w:rsidR="007B0399" w:rsidRPr="007B0399" w:rsidTr="00ED4E28">
        <w:trPr>
          <w:trHeight w:val="570"/>
        </w:trPr>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lastRenderedPageBreak/>
              <w:t>Teniski klub Kvarner</w:t>
            </w:r>
          </w:p>
        </w:tc>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Gostovanje sportaša u vrtiću.</w:t>
            </w:r>
          </w:p>
        </w:tc>
      </w:tr>
      <w:tr w:rsidR="007B0399" w:rsidRPr="007B0399" w:rsidTr="00ED4E28">
        <w:trPr>
          <w:trHeight w:val="570"/>
        </w:trPr>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Judo klub Rijeka</w:t>
            </w:r>
          </w:p>
        </w:tc>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Organizacija posjeta djece uključene u redovni program obogaćen sadržajima iz sporta.</w:t>
            </w:r>
          </w:p>
        </w:tc>
      </w:tr>
      <w:tr w:rsidR="007B0399" w:rsidRPr="007B0399" w:rsidTr="00ED4E28">
        <w:trPr>
          <w:trHeight w:val="570"/>
        </w:trPr>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Atletski klub Kvarner</w:t>
            </w:r>
          </w:p>
        </w:tc>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Organizacija posjeta djece uključene u redovni program obogaćen sadržajima iz sporta.</w:t>
            </w:r>
          </w:p>
        </w:tc>
      </w:tr>
      <w:tr w:rsidR="007B0399" w:rsidRPr="007B0399" w:rsidTr="00ED4E28">
        <w:trPr>
          <w:trHeight w:val="570"/>
        </w:trPr>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Udruga Pegaz</w:t>
            </w:r>
            <w:r w:rsidRPr="007B0399">
              <w:rPr>
                <w:rFonts w:ascii="Times New Roman" w:eastAsia="Times New Roman" w:hAnsi="Times New Roman" w:cs="Times New Roman"/>
                <w:sz w:val="24"/>
                <w:szCs w:val="24"/>
                <w:lang w:eastAsia="hr-HR"/>
              </w:rPr>
              <w:tab/>
            </w:r>
          </w:p>
        </w:tc>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eastAsia="Times New Roman" w:hAnsi="Times New Roman" w:cs="Times New Roman"/>
                <w:sz w:val="24"/>
                <w:szCs w:val="24"/>
                <w:lang w:eastAsia="hr-HR"/>
              </w:rPr>
            </w:pPr>
            <w:r w:rsidRPr="007B0399">
              <w:rPr>
                <w:rFonts w:ascii="Times New Roman" w:eastAsia="Times New Roman" w:hAnsi="Times New Roman" w:cs="Times New Roman"/>
                <w:sz w:val="24"/>
                <w:szCs w:val="24"/>
                <w:lang w:eastAsia="hr-HR"/>
              </w:rPr>
              <w:t>Provođenje terapijskog jahanja za djecu s teškoćama u razvoju.</w:t>
            </w:r>
          </w:p>
        </w:tc>
      </w:tr>
      <w:tr w:rsidR="007B0399" w:rsidRPr="007B0399" w:rsidTr="00ED4E28">
        <w:trPr>
          <w:trHeight w:val="570"/>
        </w:trPr>
        <w:tc>
          <w:tcPr>
            <w:tcW w:w="0" w:type="auto"/>
            <w:tcBorders>
              <w:top w:val="single" w:sz="8" w:space="0" w:color="000000"/>
              <w:left w:val="single" w:sz="8" w:space="0" w:color="000000"/>
              <w:bottom w:val="single" w:sz="8" w:space="0" w:color="000000"/>
              <w:right w:val="single" w:sz="8" w:space="0" w:color="000000"/>
            </w:tcBorders>
          </w:tcPr>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Talijanska Unija – zajednica Talijana u Rijeci i talijanska Drama</w:t>
            </w:r>
          </w:p>
        </w:tc>
        <w:tc>
          <w:tcPr>
            <w:tcW w:w="0" w:type="auto"/>
            <w:tcBorders>
              <w:top w:val="single" w:sz="8" w:space="0" w:color="000000"/>
              <w:left w:val="single" w:sz="8" w:space="0" w:color="000000"/>
              <w:bottom w:val="single" w:sz="8" w:space="0" w:color="000000"/>
              <w:right w:val="single" w:sz="8" w:space="0" w:color="000000"/>
            </w:tcBorders>
            <w:vAlign w:val="center"/>
          </w:tcPr>
          <w:p w:rsidR="007B0399" w:rsidRPr="007B0399" w:rsidRDefault="007B0399" w:rsidP="007B0399">
            <w:pPr>
              <w:spacing w:after="0" w:line="360" w:lineRule="auto"/>
              <w:rPr>
                <w:rFonts w:ascii="Times New Roman" w:hAnsi="Times New Roman" w:cs="Times New Roman"/>
                <w:sz w:val="24"/>
                <w:szCs w:val="24"/>
              </w:rPr>
            </w:pPr>
            <w:r w:rsidRPr="007B0399">
              <w:rPr>
                <w:rFonts w:ascii="Times New Roman" w:hAnsi="Times New Roman" w:cs="Times New Roman"/>
                <w:sz w:val="24"/>
                <w:szCs w:val="24"/>
              </w:rPr>
              <w:t>Suradnja u provedbi projekata i aktivnosti u koje su uključeni pripadnici talijanske nacionalne manjine te u  organiziranju i realizaciji stručnog usavršavanja odgojitelja i stručnih suradnika.</w:t>
            </w:r>
          </w:p>
        </w:tc>
      </w:tr>
    </w:tbl>
    <w:p w:rsidR="007B0399" w:rsidRPr="007B0399" w:rsidRDefault="007B0399" w:rsidP="007B0399">
      <w:pPr>
        <w:spacing w:line="360" w:lineRule="auto"/>
        <w:rPr>
          <w:rFonts w:ascii="Times New Roman" w:hAnsi="Times New Roman" w:cs="Times New Roman"/>
          <w:sz w:val="28"/>
          <w:szCs w:val="28"/>
        </w:rPr>
      </w:pPr>
    </w:p>
    <w:p w:rsidR="007B0399" w:rsidRPr="007B0399" w:rsidRDefault="007B0399" w:rsidP="002E0545">
      <w:pPr>
        <w:keepNext/>
        <w:keepLines/>
        <w:numPr>
          <w:ilvl w:val="0"/>
          <w:numId w:val="167"/>
        </w:numPr>
        <w:spacing w:before="240" w:after="240" w:line="256" w:lineRule="auto"/>
        <w:outlineLvl w:val="0"/>
        <w:rPr>
          <w:rFonts w:ascii="Times New Roman" w:eastAsiaTheme="majorEastAsia" w:hAnsi="Times New Roman" w:cs="Times New Roman"/>
          <w:color w:val="2E74B5" w:themeColor="accent1" w:themeShade="BF"/>
          <w:sz w:val="32"/>
          <w:szCs w:val="32"/>
          <w:lang w:eastAsia="zh-CN"/>
        </w:rPr>
      </w:pPr>
      <w:bookmarkStart w:id="160" w:name="_Toc51671632"/>
      <w:bookmarkStart w:id="161" w:name="_Toc114650595"/>
      <w:r w:rsidRPr="007B0399">
        <w:rPr>
          <w:rFonts w:ascii="Times New Roman" w:eastAsiaTheme="majorEastAsia" w:hAnsi="Times New Roman" w:cs="Times New Roman"/>
          <w:b/>
          <w:bCs/>
          <w:color w:val="2E74B5" w:themeColor="accent1" w:themeShade="BF"/>
          <w:sz w:val="32"/>
          <w:szCs w:val="32"/>
          <w:lang w:eastAsia="zh-CN"/>
        </w:rPr>
        <w:t>VREDNOVANJE PROGRAMA</w:t>
      </w:r>
      <w:bookmarkEnd w:id="160"/>
      <w:bookmarkEnd w:id="161"/>
    </w:p>
    <w:p w:rsidR="007B0399" w:rsidRPr="007B0399" w:rsidRDefault="007B0399" w:rsidP="007B0399">
      <w:pPr>
        <w:spacing w:after="0" w:line="360" w:lineRule="auto"/>
        <w:ind w:firstLine="708"/>
        <w:jc w:val="both"/>
        <w:rPr>
          <w:rFonts w:ascii="Times New Roman" w:hAnsi="Times New Roman" w:cs="Times New Roman"/>
          <w:sz w:val="24"/>
          <w:szCs w:val="24"/>
        </w:rPr>
      </w:pPr>
      <w:r w:rsidRPr="007B0399">
        <w:rPr>
          <w:rFonts w:ascii="Times New Roman" w:hAnsi="Times New Roman" w:cs="Times New Roman"/>
          <w:bCs/>
          <w:color w:val="000000"/>
          <w:sz w:val="24"/>
          <w:szCs w:val="24"/>
          <w:lang w:eastAsia="hr-HR"/>
        </w:rPr>
        <w:t xml:space="preserve">Cilj vrednovanja je stalno promišljanje i sustavno unapređivanje </w:t>
      </w:r>
      <w:r w:rsidRPr="007B0399">
        <w:rPr>
          <w:rFonts w:ascii="Times New Roman" w:hAnsi="Times New Roman" w:cs="Times New Roman"/>
          <w:sz w:val="24"/>
          <w:szCs w:val="24"/>
        </w:rPr>
        <w:t>i osuvremenjivanje</w:t>
      </w:r>
      <w:r w:rsidRPr="007B0399">
        <w:rPr>
          <w:rFonts w:ascii="Times New Roman" w:hAnsi="Times New Roman" w:cs="Times New Roman"/>
          <w:bCs/>
          <w:color w:val="000000"/>
          <w:sz w:val="24"/>
          <w:szCs w:val="24"/>
          <w:lang w:eastAsia="hr-HR"/>
        </w:rPr>
        <w:t xml:space="preserve"> odgojno obrazovnog rada i zajednička zadaća svih sudionika odgojno obrazovnog procesa. </w:t>
      </w:r>
      <w:r w:rsidRPr="007B0399">
        <w:rPr>
          <w:rFonts w:ascii="Times New Roman" w:hAnsi="Times New Roman" w:cs="Times New Roman"/>
          <w:sz w:val="24"/>
          <w:szCs w:val="24"/>
        </w:rPr>
        <w:t>Odgojno-obrazovni proces zahtjeva i preispitivanje postojeće odgojno-obrazovne prakse odnosno revidiranje postojećeg stanja prakse, refleksije i unapređivanja. Stalna promišljanja, diskusije, evaluacija, refleksija i samorefleksija nužne su za kontinuirano podizanje kvalitete rada cijele ustanove.</w:t>
      </w:r>
    </w:p>
    <w:p w:rsidR="007B0399" w:rsidRPr="007B0399" w:rsidRDefault="007B0399" w:rsidP="007B0399">
      <w:pPr>
        <w:spacing w:after="0" w:line="360" w:lineRule="auto"/>
        <w:ind w:firstLine="708"/>
        <w:contextualSpacing/>
        <w:jc w:val="both"/>
        <w:rPr>
          <w:rFonts w:ascii="Times New Roman" w:hAnsi="Times New Roman" w:cs="Times New Roman"/>
          <w:sz w:val="24"/>
          <w:szCs w:val="24"/>
        </w:rPr>
      </w:pPr>
      <w:r w:rsidRPr="007B0399">
        <w:rPr>
          <w:rFonts w:ascii="Times New Roman" w:hAnsi="Times New Roman" w:cs="Times New Roman"/>
          <w:sz w:val="24"/>
          <w:szCs w:val="24"/>
        </w:rPr>
        <w:t xml:space="preserve">Proces praćenja i vrednovanja može se podijeliti na vanjsko vrednovanje i samovrednovanje. Vanjsko vrednovanje odnosi se na utvrđivanje kvalitete obrazovnih postignuća prema unaprijed poznatim i međusobno usklađenim kriterijima, dok  se samovrednovanjem utvrđuje trenutno stanje te detektiraju postojeći problemi i mogući načini unapređivanja prakse. </w:t>
      </w:r>
    </w:p>
    <w:p w:rsidR="007B0399" w:rsidRPr="007B0399" w:rsidRDefault="007B0399" w:rsidP="007B0399">
      <w:pPr>
        <w:spacing w:after="0" w:line="360" w:lineRule="auto"/>
        <w:ind w:firstLine="708"/>
        <w:contextualSpacing/>
        <w:jc w:val="both"/>
        <w:rPr>
          <w:rFonts w:ascii="Times New Roman" w:hAnsi="Times New Roman" w:cs="Times New Roman"/>
          <w:sz w:val="24"/>
          <w:szCs w:val="24"/>
        </w:rPr>
      </w:pPr>
      <w:r w:rsidRPr="007B0399">
        <w:rPr>
          <w:rFonts w:ascii="Times New Roman" w:hAnsi="Times New Roman" w:cs="Times New Roman"/>
          <w:bCs/>
          <w:color w:val="000000"/>
          <w:sz w:val="24"/>
          <w:szCs w:val="24"/>
          <w:lang w:eastAsia="hr-HR"/>
        </w:rPr>
        <w:t>Samovrednovanje će omogućiti promicanje samoodgovornosti svih sudionika odgojno obrazovnog procesa. Zadaća je raditi na osposobljavanju sudionika za stalnu i kvalitetnu samoprocjenu. U procesu procjene i samoprocjene koristit će se različiti individualni i grupni razvojni planovi, indikatori kvalitete, liste praćenja i analize. Različiti oblici dokumentiranja odgojno obrazovnog rada omogućit će kvalitetne refleksije i samorefleksije djece, odgojitelja i članova time, te na taj način omogućiti proces suradničkog učenja.</w:t>
      </w:r>
    </w:p>
    <w:p w:rsidR="00B51CFA" w:rsidRPr="00B51CFA" w:rsidRDefault="00B51CFA" w:rsidP="00B51CFA">
      <w:pPr>
        <w:jc w:val="both"/>
        <w:rPr>
          <w:rFonts w:ascii="Arial" w:hAnsi="Arial" w:cs="Arial"/>
          <w:sz w:val="24"/>
          <w:szCs w:val="24"/>
        </w:rPr>
      </w:pPr>
    </w:p>
    <w:p w:rsidR="00B51CFA" w:rsidRPr="00B51CFA" w:rsidRDefault="00B51CFA" w:rsidP="00B51CFA">
      <w:pPr>
        <w:spacing w:line="256" w:lineRule="auto"/>
        <w:jc w:val="center"/>
        <w:rPr>
          <w:rFonts w:ascii="Arial" w:eastAsia="Times New Roman" w:hAnsi="Arial" w:cs="Arial"/>
          <w:b/>
          <w:color w:val="FF0000"/>
          <w:sz w:val="28"/>
          <w:szCs w:val="28"/>
          <w:lang w:eastAsia="ar-SA"/>
        </w:rPr>
      </w:pPr>
      <w:r w:rsidRPr="00B51CFA">
        <w:rPr>
          <w:rFonts w:ascii="Arial" w:hAnsi="Arial" w:cs="Arial"/>
          <w:noProof/>
          <w:color w:val="FF0000"/>
          <w:sz w:val="24"/>
          <w:szCs w:val="24"/>
          <w:lang w:eastAsia="hr-HR"/>
        </w:rPr>
        <w:lastRenderedPageBreak/>
        <w:drawing>
          <wp:inline distT="0" distB="0" distL="0" distR="0" wp14:anchorId="37C9A1B9" wp14:editId="4D4E093A">
            <wp:extent cx="1268095" cy="9632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963295"/>
                    </a:xfrm>
                    <a:prstGeom prst="rect">
                      <a:avLst/>
                    </a:prstGeom>
                    <a:noFill/>
                  </pic:spPr>
                </pic:pic>
              </a:graphicData>
            </a:graphic>
          </wp:inline>
        </w:drawing>
      </w:r>
    </w:p>
    <w:p w:rsidR="00B51CFA" w:rsidRPr="00B51CFA" w:rsidRDefault="00B51CFA" w:rsidP="00B51CFA">
      <w:pPr>
        <w:spacing w:line="256" w:lineRule="auto"/>
        <w:jc w:val="center"/>
        <w:rPr>
          <w:rFonts w:ascii="Arial" w:eastAsia="Times New Roman" w:hAnsi="Arial" w:cs="Arial"/>
          <w:b/>
          <w:sz w:val="28"/>
          <w:szCs w:val="28"/>
          <w:lang w:eastAsia="ar-SA"/>
        </w:rPr>
      </w:pPr>
    </w:p>
    <w:p w:rsidR="00B51CFA" w:rsidRPr="00B51CFA" w:rsidRDefault="00B51CFA" w:rsidP="00B51CFA">
      <w:pPr>
        <w:spacing w:line="256" w:lineRule="auto"/>
        <w:jc w:val="center"/>
        <w:rPr>
          <w:rFonts w:ascii="Arial" w:eastAsia="Times New Roman" w:hAnsi="Arial" w:cs="Arial"/>
          <w:b/>
          <w:sz w:val="28"/>
          <w:szCs w:val="28"/>
          <w:lang w:eastAsia="ar-SA"/>
        </w:rPr>
      </w:pPr>
    </w:p>
    <w:p w:rsidR="00B51CFA" w:rsidRPr="00B51CFA" w:rsidRDefault="00B51CFA" w:rsidP="00B51CFA">
      <w:pPr>
        <w:spacing w:line="256" w:lineRule="auto"/>
        <w:jc w:val="center"/>
        <w:rPr>
          <w:rFonts w:ascii="Arial" w:eastAsia="Times New Roman" w:hAnsi="Arial" w:cs="Arial"/>
          <w:b/>
          <w:sz w:val="28"/>
          <w:szCs w:val="28"/>
          <w:lang w:eastAsia="ar-SA"/>
        </w:rPr>
      </w:pPr>
    </w:p>
    <w:p w:rsidR="00B51CFA" w:rsidRPr="00B51CFA" w:rsidRDefault="00B51CFA" w:rsidP="00B51CFA">
      <w:pPr>
        <w:spacing w:after="0" w:line="240" w:lineRule="auto"/>
        <w:ind w:left="360"/>
        <w:jc w:val="center"/>
        <w:rPr>
          <w:rFonts w:ascii="Arial" w:eastAsia="Times New Roman" w:hAnsi="Arial" w:cs="Arial"/>
          <w:b/>
          <w:bCs/>
          <w:sz w:val="28"/>
          <w:szCs w:val="28"/>
        </w:rPr>
      </w:pPr>
      <w:r w:rsidRPr="00B51CFA">
        <w:rPr>
          <w:rFonts w:ascii="Arial" w:eastAsia="Times New Roman" w:hAnsi="Arial" w:cs="Arial"/>
          <w:b/>
          <w:bCs/>
          <w:sz w:val="28"/>
          <w:szCs w:val="28"/>
        </w:rPr>
        <w:t>CENTAR PREDŠKOLSKOG ODGOJA</w:t>
      </w:r>
    </w:p>
    <w:p w:rsidR="00B51CFA" w:rsidRPr="00B51CFA" w:rsidRDefault="00B51CFA" w:rsidP="00B51CFA">
      <w:pPr>
        <w:spacing w:after="0" w:line="240" w:lineRule="auto"/>
        <w:ind w:left="360"/>
        <w:jc w:val="center"/>
        <w:rPr>
          <w:rFonts w:ascii="Arial" w:eastAsia="Times New Roman" w:hAnsi="Arial" w:cs="Arial"/>
          <w:b/>
          <w:bCs/>
          <w:sz w:val="28"/>
          <w:szCs w:val="28"/>
        </w:rPr>
      </w:pPr>
      <w:r>
        <w:rPr>
          <w:rFonts w:ascii="Arial" w:eastAsia="Times New Roman" w:hAnsi="Arial" w:cs="Arial"/>
          <w:b/>
          <w:bCs/>
          <w:sz w:val="28"/>
          <w:szCs w:val="28"/>
        </w:rPr>
        <w:t>ZAMET</w:t>
      </w: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both"/>
        <w:rPr>
          <w:rFonts w:ascii="Arial" w:eastAsia="Times New Roman" w:hAnsi="Arial" w:cs="Arial"/>
          <w:b/>
          <w:bCs/>
          <w:color w:val="FF0000"/>
          <w:sz w:val="24"/>
          <w:szCs w:val="24"/>
        </w:rPr>
      </w:pPr>
    </w:p>
    <w:p w:rsidR="00B51CFA" w:rsidRPr="00B51CFA" w:rsidRDefault="00B51CFA" w:rsidP="00B51CFA">
      <w:pPr>
        <w:spacing w:after="0" w:line="240" w:lineRule="auto"/>
        <w:ind w:left="360"/>
        <w:jc w:val="center"/>
        <w:rPr>
          <w:rFonts w:ascii="Arial" w:eastAsia="Times New Roman" w:hAnsi="Arial" w:cs="Arial"/>
          <w:b/>
          <w:bCs/>
          <w:sz w:val="36"/>
          <w:szCs w:val="36"/>
        </w:rPr>
      </w:pPr>
      <w:r w:rsidRPr="00B51CFA">
        <w:rPr>
          <w:rFonts w:ascii="Arial" w:eastAsia="Times New Roman" w:hAnsi="Arial" w:cs="Arial"/>
          <w:b/>
          <w:bCs/>
          <w:sz w:val="36"/>
          <w:szCs w:val="36"/>
        </w:rPr>
        <w:t>GODIŠNJI PLAN I PROGRAM RADA ZA PEDAGOŠKU GODINU</w:t>
      </w:r>
    </w:p>
    <w:p w:rsidR="00B51CFA" w:rsidRPr="00B51CFA" w:rsidRDefault="00B51CFA" w:rsidP="00B51CFA">
      <w:pPr>
        <w:spacing w:after="0" w:line="240" w:lineRule="auto"/>
        <w:ind w:left="360"/>
        <w:jc w:val="center"/>
        <w:rPr>
          <w:rFonts w:ascii="Arial" w:eastAsia="Times New Roman" w:hAnsi="Arial" w:cs="Arial"/>
          <w:b/>
          <w:bCs/>
          <w:sz w:val="36"/>
          <w:szCs w:val="36"/>
        </w:rPr>
      </w:pPr>
      <w:r w:rsidRPr="00B51CFA">
        <w:rPr>
          <w:rFonts w:ascii="Arial" w:eastAsia="Times New Roman" w:hAnsi="Arial" w:cs="Arial"/>
          <w:b/>
          <w:bCs/>
          <w:sz w:val="36"/>
          <w:szCs w:val="36"/>
        </w:rPr>
        <w:t xml:space="preserve">2022./2023. </w:t>
      </w:r>
    </w:p>
    <w:p w:rsidR="00B51CFA" w:rsidRPr="00B51CFA" w:rsidRDefault="00B51CFA" w:rsidP="00B51CFA">
      <w:pPr>
        <w:spacing w:after="0" w:line="240" w:lineRule="auto"/>
        <w:ind w:left="360"/>
        <w:jc w:val="center"/>
        <w:rPr>
          <w:rFonts w:ascii="Arial" w:eastAsia="Times New Roman" w:hAnsi="Arial" w:cs="Arial"/>
          <w:b/>
          <w:bCs/>
          <w:sz w:val="24"/>
          <w:szCs w:val="24"/>
        </w:rPr>
      </w:pPr>
    </w:p>
    <w:p w:rsidR="00B51CFA" w:rsidRPr="00B51CFA" w:rsidRDefault="00B51CFA" w:rsidP="00B51CFA">
      <w:pPr>
        <w:spacing w:after="0" w:line="240" w:lineRule="auto"/>
        <w:ind w:left="360"/>
        <w:jc w:val="center"/>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b/>
          <w:bCs/>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ind w:left="360"/>
        <w:jc w:val="both"/>
        <w:rPr>
          <w:rFonts w:ascii="Arial" w:eastAsia="Times New Roman" w:hAnsi="Arial" w:cs="Arial"/>
          <w:sz w:val="24"/>
          <w:szCs w:val="24"/>
        </w:rPr>
      </w:pPr>
    </w:p>
    <w:p w:rsidR="00B51CFA" w:rsidRPr="00B51CFA" w:rsidRDefault="00B51CFA" w:rsidP="00B51CFA">
      <w:pPr>
        <w:spacing w:after="0" w:line="240" w:lineRule="auto"/>
        <w:jc w:val="both"/>
        <w:rPr>
          <w:rFonts w:ascii="Arial" w:eastAsia="Times New Roman" w:hAnsi="Arial" w:cs="Arial"/>
          <w:sz w:val="24"/>
          <w:szCs w:val="24"/>
        </w:rPr>
      </w:pPr>
    </w:p>
    <w:p w:rsidR="00B51CFA" w:rsidRPr="00B51CFA" w:rsidRDefault="00B51CFA" w:rsidP="00B51CFA">
      <w:pPr>
        <w:spacing w:after="0" w:line="240" w:lineRule="auto"/>
        <w:jc w:val="center"/>
        <w:rPr>
          <w:rFonts w:ascii="Arial" w:eastAsia="Times New Roman" w:hAnsi="Arial" w:cs="Arial"/>
          <w:sz w:val="24"/>
          <w:szCs w:val="24"/>
        </w:rPr>
      </w:pPr>
      <w:r w:rsidRPr="00B51CFA">
        <w:rPr>
          <w:rFonts w:ascii="Arial" w:eastAsia="Times New Roman" w:hAnsi="Arial" w:cs="Arial"/>
          <w:sz w:val="24"/>
          <w:szCs w:val="24"/>
        </w:rPr>
        <w:t>Rijeka, rujan 2022.</w:t>
      </w:r>
    </w:p>
    <w:p w:rsidR="00ED4E28" w:rsidRDefault="00ED4E28">
      <w:pPr>
        <w:rPr>
          <w:rFonts w:ascii="Arial" w:eastAsia="Calibri" w:hAnsi="Arial" w:cs="Arial"/>
          <w:b/>
          <w:sz w:val="24"/>
          <w:szCs w:val="24"/>
        </w:rPr>
      </w:pPr>
    </w:p>
    <w:p w:rsidR="00ED4E28" w:rsidRPr="00ED4E28" w:rsidRDefault="00ED4E28" w:rsidP="002E0545">
      <w:pPr>
        <w:pStyle w:val="ListParagraph"/>
        <w:numPr>
          <w:ilvl w:val="1"/>
          <w:numId w:val="119"/>
        </w:numPr>
        <w:spacing w:after="0" w:line="280" w:lineRule="atLeast"/>
        <w:ind w:right="-500"/>
        <w:jc w:val="both"/>
        <w:rPr>
          <w:rFonts w:ascii="Arial" w:eastAsia="Times New Roman" w:hAnsi="Arial" w:cs="Arial"/>
          <w:sz w:val="32"/>
          <w:szCs w:val="24"/>
          <w:lang w:eastAsia="hr-HR"/>
        </w:rPr>
      </w:pPr>
      <w:r w:rsidRPr="00ED4E28">
        <w:rPr>
          <w:rFonts w:ascii="Arial" w:eastAsia="Times New Roman" w:hAnsi="Arial" w:cs="Arial"/>
          <w:b/>
          <w:bCs/>
          <w:sz w:val="32"/>
          <w:szCs w:val="24"/>
          <w:lang w:eastAsia="hr-HR"/>
        </w:rPr>
        <w:lastRenderedPageBreak/>
        <w:t>USTROJSTVO RADA</w:t>
      </w:r>
    </w:p>
    <w:p w:rsidR="00ED4E28" w:rsidRPr="00ED4E28" w:rsidRDefault="00ED4E28" w:rsidP="00ED4E28">
      <w:pPr>
        <w:spacing w:after="0" w:line="240" w:lineRule="atLeast"/>
        <w:rPr>
          <w:rFonts w:ascii="Arial" w:eastAsia="Times New Roman" w:hAnsi="Arial" w:cs="Arial"/>
          <w:sz w:val="24"/>
          <w:szCs w:val="24"/>
          <w:lang w:eastAsia="hr-HR"/>
        </w:rPr>
      </w:pPr>
      <w:r w:rsidRPr="00ED4E28">
        <w:rPr>
          <w:rFonts w:ascii="Arial" w:eastAsia="Times New Roman" w:hAnsi="Arial" w:cs="Arial"/>
          <w:sz w:val="24"/>
          <w:szCs w:val="24"/>
          <w:lang w:eastAsia="hr-HR"/>
        </w:rPr>
        <w:t> </w:t>
      </w:r>
    </w:p>
    <w:p w:rsidR="00ED4E28" w:rsidRPr="00ED4E28" w:rsidRDefault="00ED4E28" w:rsidP="00ED4E28">
      <w:pPr>
        <w:spacing w:after="0" w:line="240" w:lineRule="atLeast"/>
        <w:ind w:firstLine="567"/>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Centar predškolskog odgoja Zamet vrši djelatnost ranog odgoja i obrazovanja. Pristupa svom radu na način kojim će se najbolje ostvariti svrha, ciljevi i zadaće predškolskog odgoja i naobrazbe djece.</w:t>
      </w:r>
    </w:p>
    <w:p w:rsidR="00ED4E28" w:rsidRPr="00ED4E28" w:rsidRDefault="00ED4E28" w:rsidP="00ED4E28">
      <w:pPr>
        <w:spacing w:after="0" w:line="240" w:lineRule="atLeast"/>
        <w:ind w:firstLine="567"/>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 xml:space="preserve"> CPO Zamet u sustavu je Dječjeg vrtića Rijeka, ali ima svoju autonomnost koja se temelji na humanističkom, znanstveno utvrđenom, stručnom, profesionalnom, djelotvornom, odgovornom i pravovremenom provođenju odgoja i obrazovanja djece i drugih poslova i zadaća utvrđenih Godišnjim planom i programom.</w:t>
      </w:r>
    </w:p>
    <w:p w:rsidR="00ED4E28" w:rsidRPr="00ED4E28" w:rsidRDefault="00ED4E28" w:rsidP="00ED4E28">
      <w:pPr>
        <w:spacing w:after="0" w:line="240" w:lineRule="atLeast"/>
        <w:ind w:firstLine="567"/>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U Centru predškolskog odgoja Zamet ostvaruju se programi njege, odgoja, obrazovanja, zdravstvene zaštite, prehrane, programi Predškole, Program ranog učenja engleskog jezika, program sportskog sadržaja pod nazivom „Igrom do sporta“ i program za djecu pripadnike talijanske nacionalne manjine u skladu s potrebama djece i zahtjevima roditelja.</w:t>
      </w:r>
    </w:p>
    <w:p w:rsidR="00ED4E28" w:rsidRPr="00ED4E28" w:rsidRDefault="00ED4E28" w:rsidP="00ED4E28">
      <w:pPr>
        <w:spacing w:after="0" w:line="240" w:lineRule="atLeast"/>
        <w:ind w:right="-500" w:firstLine="567"/>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Rad Centra predškolskog odgoja Zamet odvija se u sedamt objekata - podcentara predškolskog odgoja - na području zapadnog dijela grada Rijeke, a to su: PPO Krijesnica, PPO Mirta, PPO Oblačić, PPO Srdoči, PPO Zame,PPO Baredicet i vrtić pri Dječjoj bolnici Kantrida. Upisano je</w:t>
      </w:r>
      <w:r w:rsidRPr="00ED4E28">
        <w:rPr>
          <w:rFonts w:ascii="Arial" w:eastAsia="Times New Roman" w:hAnsi="Arial" w:cs="Arial"/>
          <w:b/>
          <w:bCs/>
          <w:sz w:val="24"/>
          <w:szCs w:val="24"/>
          <w:lang w:eastAsia="hr-HR"/>
        </w:rPr>
        <w:t> 554</w:t>
      </w:r>
      <w:r w:rsidRPr="00ED4E28">
        <w:rPr>
          <w:rFonts w:ascii="Arial" w:eastAsia="Times New Roman" w:hAnsi="Arial" w:cs="Arial"/>
          <w:sz w:val="24"/>
          <w:szCs w:val="24"/>
          <w:lang w:eastAsia="hr-HR"/>
        </w:rPr>
        <w:t> djece (128 djece jasličke dobi i 422 djece vrtićke dobi) u 33 skupine djece plus 3 skupine u DB Kantrida (cca 60 djece). Broj obuhvaćene djece u CPO Zamet iznosi </w:t>
      </w:r>
      <w:r w:rsidRPr="00ED4E28">
        <w:rPr>
          <w:rFonts w:ascii="Arial" w:eastAsia="Times New Roman" w:hAnsi="Arial" w:cs="Arial"/>
          <w:b/>
          <w:bCs/>
          <w:sz w:val="24"/>
          <w:szCs w:val="24"/>
          <w:lang w:eastAsia="hr-HR"/>
        </w:rPr>
        <w:t>614</w:t>
      </w:r>
      <w:r w:rsidRPr="00ED4E28">
        <w:rPr>
          <w:rFonts w:ascii="Arial" w:eastAsia="Times New Roman" w:hAnsi="Arial" w:cs="Arial"/>
          <w:sz w:val="24"/>
          <w:szCs w:val="24"/>
          <w:lang w:eastAsia="hr-HR"/>
        </w:rPr>
        <w:t>. U stalnom radnom odnosu je </w:t>
      </w:r>
      <w:r w:rsidRPr="00ED4E28">
        <w:rPr>
          <w:rFonts w:ascii="Arial" w:eastAsia="Times New Roman" w:hAnsi="Arial" w:cs="Arial"/>
          <w:b/>
          <w:bCs/>
          <w:sz w:val="24"/>
          <w:szCs w:val="24"/>
          <w:lang w:eastAsia="hr-HR"/>
        </w:rPr>
        <w:t>99</w:t>
      </w:r>
      <w:r w:rsidRPr="00ED4E28">
        <w:rPr>
          <w:rFonts w:ascii="Arial" w:eastAsia="Times New Roman" w:hAnsi="Arial" w:cs="Arial"/>
          <w:sz w:val="24"/>
          <w:szCs w:val="24"/>
          <w:lang w:eastAsia="hr-HR"/>
        </w:rPr>
        <w:t> zaposlenika.</w:t>
      </w:r>
    </w:p>
    <w:p w:rsidR="00ED4E28" w:rsidRPr="00ED4E28" w:rsidRDefault="00ED4E28" w:rsidP="00ED4E28">
      <w:pPr>
        <w:spacing w:after="0" w:line="240" w:lineRule="atLeast"/>
        <w:rPr>
          <w:rFonts w:ascii="Arial" w:eastAsia="Times New Roman" w:hAnsi="Arial" w:cs="Arial"/>
          <w:color w:val="FF0000"/>
          <w:sz w:val="24"/>
          <w:szCs w:val="24"/>
          <w:lang w:eastAsia="hr-HR"/>
        </w:rPr>
      </w:pPr>
      <w:r w:rsidRPr="00ED4E28">
        <w:rPr>
          <w:rFonts w:ascii="Arial" w:eastAsia="Times New Roman" w:hAnsi="Arial" w:cs="Arial"/>
          <w:color w:val="FF0000"/>
          <w:sz w:val="24"/>
          <w:szCs w:val="24"/>
          <w:lang w:eastAsia="hr-HR"/>
        </w:rPr>
        <w:t> </w:t>
      </w:r>
    </w:p>
    <w:tbl>
      <w:tblPr>
        <w:tblW w:w="9240" w:type="dxa"/>
        <w:jc w:val="center"/>
        <w:tblCellMar>
          <w:top w:w="15" w:type="dxa"/>
          <w:left w:w="15" w:type="dxa"/>
          <w:bottom w:w="15" w:type="dxa"/>
          <w:right w:w="15" w:type="dxa"/>
        </w:tblCellMar>
        <w:tblLook w:val="04A0" w:firstRow="1" w:lastRow="0" w:firstColumn="1" w:lastColumn="0" w:noHBand="0" w:noVBand="1"/>
      </w:tblPr>
      <w:tblGrid>
        <w:gridCol w:w="1820"/>
        <w:gridCol w:w="2259"/>
        <w:gridCol w:w="3503"/>
        <w:gridCol w:w="1658"/>
      </w:tblGrid>
      <w:tr w:rsidR="00ED4E28" w:rsidRPr="00ED4E28" w:rsidTr="00ED4E28">
        <w:trPr>
          <w:trHeight w:val="630"/>
          <w:jc w:val="center"/>
        </w:trPr>
        <w:tc>
          <w:tcPr>
            <w:tcW w:w="0" w:type="auto"/>
            <w:gridSpan w:val="4"/>
            <w:tcBorders>
              <w:top w:val="single" w:sz="8" w:space="0" w:color="000000"/>
              <w:left w:val="single" w:sz="8" w:space="0" w:color="000000"/>
              <w:bottom w:val="single" w:sz="8" w:space="0" w:color="000000"/>
              <w:right w:val="single" w:sz="8" w:space="0" w:color="000000"/>
            </w:tcBorders>
            <w:shd w:val="clear" w:color="auto" w:fill="D8D8D8"/>
            <w:noWrap/>
            <w:vAlign w:val="center"/>
            <w:hideMark/>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CENTAR PREDŠKOLSKOG ODGOJA ZAMET</w:t>
            </w:r>
          </w:p>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Bože Vidasa 12/A</w:t>
            </w:r>
          </w:p>
        </w:tc>
      </w:tr>
      <w:tr w:rsidR="00ED4E28" w:rsidRPr="00ED4E28" w:rsidTr="00ED4E28">
        <w:trPr>
          <w:trHeight w:val="645"/>
          <w:jc w:val="center"/>
        </w:trPr>
        <w:tc>
          <w:tcPr>
            <w:tcW w:w="1820"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PPO</w:t>
            </w:r>
          </w:p>
        </w:tc>
        <w:tc>
          <w:tcPr>
            <w:tcW w:w="22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ADRESA</w:t>
            </w:r>
          </w:p>
        </w:tc>
        <w:tc>
          <w:tcPr>
            <w:tcW w:w="350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TELEFON</w:t>
            </w:r>
          </w:p>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fax, e-mail</w:t>
            </w:r>
          </w:p>
        </w:tc>
        <w:tc>
          <w:tcPr>
            <w:tcW w:w="16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Broj odgojno-obrazovnih skupina</w:t>
            </w:r>
          </w:p>
        </w:tc>
      </w:tr>
      <w:tr w:rsidR="00ED4E28" w:rsidRPr="00ED4E28" w:rsidTr="00ED4E28">
        <w:trPr>
          <w:jc w:val="center"/>
        </w:trPr>
        <w:tc>
          <w:tcPr>
            <w:tcW w:w="1820"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ZAMET</w:t>
            </w:r>
          </w:p>
        </w:tc>
        <w:tc>
          <w:tcPr>
            <w:tcW w:w="2259"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uto"/>
              <w:ind w:left="100" w:right="-400"/>
              <w:rPr>
                <w:rFonts w:ascii="Arial" w:eastAsia="Times New Roman" w:hAnsi="Arial" w:cs="Arial"/>
                <w:sz w:val="24"/>
                <w:szCs w:val="24"/>
                <w:lang w:eastAsia="hr-HR"/>
              </w:rPr>
            </w:pPr>
            <w:r w:rsidRPr="00ED4E28">
              <w:rPr>
                <w:rFonts w:ascii="Arial" w:eastAsia="Times New Roman" w:hAnsi="Arial" w:cs="Arial"/>
                <w:sz w:val="24"/>
                <w:szCs w:val="24"/>
                <w:lang w:eastAsia="hr-HR"/>
              </w:rPr>
              <w:t>Bože Vidasa 12/A</w:t>
            </w:r>
          </w:p>
        </w:tc>
        <w:tc>
          <w:tcPr>
            <w:tcW w:w="3503"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uto"/>
              <w:ind w:left="100" w:right="-4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Tel. 261- 588;</w:t>
            </w:r>
          </w:p>
          <w:p w:rsidR="00ED4E28" w:rsidRPr="00ED4E28" w:rsidRDefault="00ED4E28" w:rsidP="00ED4E28">
            <w:pPr>
              <w:spacing w:after="0" w:line="240" w:lineRule="auto"/>
              <w:ind w:left="100" w:right="-4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Fax. 261 - 588</w:t>
            </w:r>
          </w:p>
          <w:p w:rsidR="00ED4E28" w:rsidRPr="00ED4E28" w:rsidRDefault="00ED4E28" w:rsidP="00ED4E28">
            <w:pPr>
              <w:spacing w:after="0" w:line="240" w:lineRule="auto"/>
              <w:ind w:left="100" w:right="-4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e-mail: zamet@rivrtici.hr</w:t>
            </w:r>
          </w:p>
        </w:tc>
        <w:tc>
          <w:tcPr>
            <w:tcW w:w="1658"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8</w:t>
            </w:r>
          </w:p>
        </w:tc>
      </w:tr>
      <w:tr w:rsidR="00ED4E28" w:rsidRPr="00ED4E28" w:rsidTr="00ED4E28">
        <w:trPr>
          <w:trHeight w:val="315"/>
          <w:jc w:val="center"/>
        </w:trPr>
        <w:tc>
          <w:tcPr>
            <w:tcW w:w="1820"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KRIJESNICA</w:t>
            </w:r>
          </w:p>
        </w:tc>
        <w:tc>
          <w:tcPr>
            <w:tcW w:w="2259"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uto"/>
              <w:ind w:left="100" w:right="-400"/>
              <w:rPr>
                <w:rFonts w:ascii="Arial" w:eastAsia="Times New Roman" w:hAnsi="Arial" w:cs="Arial"/>
                <w:sz w:val="24"/>
                <w:szCs w:val="24"/>
                <w:lang w:eastAsia="hr-HR"/>
              </w:rPr>
            </w:pPr>
            <w:r w:rsidRPr="00ED4E28">
              <w:rPr>
                <w:rFonts w:ascii="Arial" w:eastAsia="Times New Roman" w:hAnsi="Arial" w:cs="Arial"/>
                <w:sz w:val="24"/>
                <w:szCs w:val="24"/>
                <w:lang w:eastAsia="hr-HR"/>
              </w:rPr>
              <w:t>Bujska 17</w:t>
            </w:r>
          </w:p>
        </w:tc>
        <w:tc>
          <w:tcPr>
            <w:tcW w:w="3503"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uto"/>
              <w:ind w:left="100" w:right="-4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tel. 262-411</w:t>
            </w:r>
          </w:p>
        </w:tc>
        <w:tc>
          <w:tcPr>
            <w:tcW w:w="1658"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7</w:t>
            </w:r>
          </w:p>
        </w:tc>
      </w:tr>
      <w:tr w:rsidR="00ED4E28" w:rsidRPr="00ED4E28" w:rsidTr="00ED4E28">
        <w:trPr>
          <w:trHeight w:val="300"/>
          <w:jc w:val="center"/>
        </w:trPr>
        <w:tc>
          <w:tcPr>
            <w:tcW w:w="1820"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MIRTA</w:t>
            </w:r>
          </w:p>
        </w:tc>
        <w:tc>
          <w:tcPr>
            <w:tcW w:w="2259"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uto"/>
              <w:ind w:left="100" w:right="-400"/>
              <w:rPr>
                <w:rFonts w:ascii="Arial" w:eastAsia="Times New Roman" w:hAnsi="Arial" w:cs="Arial"/>
                <w:sz w:val="24"/>
                <w:szCs w:val="24"/>
                <w:lang w:eastAsia="hr-HR"/>
              </w:rPr>
            </w:pPr>
            <w:r w:rsidRPr="00ED4E28">
              <w:rPr>
                <w:rFonts w:ascii="Arial" w:eastAsia="Times New Roman" w:hAnsi="Arial" w:cs="Arial"/>
                <w:sz w:val="24"/>
                <w:szCs w:val="24"/>
                <w:lang w:eastAsia="hr-HR"/>
              </w:rPr>
              <w:t>Pulska 19</w:t>
            </w:r>
          </w:p>
        </w:tc>
        <w:tc>
          <w:tcPr>
            <w:tcW w:w="3503"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uto"/>
              <w:ind w:left="100" w:right="-4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tel. 262-773</w:t>
            </w:r>
          </w:p>
        </w:tc>
        <w:tc>
          <w:tcPr>
            <w:tcW w:w="1658"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5</w:t>
            </w:r>
          </w:p>
        </w:tc>
      </w:tr>
      <w:tr w:rsidR="00ED4E28" w:rsidRPr="00ED4E28" w:rsidTr="00ED4E28">
        <w:trPr>
          <w:trHeight w:val="300"/>
          <w:jc w:val="center"/>
        </w:trPr>
        <w:tc>
          <w:tcPr>
            <w:tcW w:w="1820" w:type="dxa"/>
            <w:tcBorders>
              <w:top w:val="single" w:sz="8" w:space="0" w:color="000000"/>
              <w:left w:val="single" w:sz="8" w:space="0" w:color="000000"/>
              <w:bottom w:val="single" w:sz="8" w:space="0" w:color="000000"/>
              <w:right w:val="single" w:sz="8" w:space="0" w:color="000000"/>
            </w:tcBorders>
            <w:shd w:val="clear" w:color="auto" w:fill="D8D8D8"/>
            <w:vAlign w:val="center"/>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BAREDICE</w:t>
            </w:r>
          </w:p>
        </w:tc>
        <w:tc>
          <w:tcPr>
            <w:tcW w:w="2259" w:type="dxa"/>
            <w:tcBorders>
              <w:top w:val="single" w:sz="8" w:space="0" w:color="000000"/>
              <w:left w:val="single" w:sz="8" w:space="0" w:color="000000"/>
              <w:bottom w:val="single" w:sz="8" w:space="0" w:color="000000"/>
              <w:right w:val="single" w:sz="8" w:space="0" w:color="000000"/>
            </w:tcBorders>
            <w:vAlign w:val="center"/>
          </w:tcPr>
          <w:p w:rsidR="00ED4E28" w:rsidRPr="00ED4E28" w:rsidRDefault="00ED4E28" w:rsidP="00ED4E28">
            <w:pPr>
              <w:spacing w:after="0" w:line="240" w:lineRule="auto"/>
              <w:ind w:left="100" w:right="-400"/>
              <w:rPr>
                <w:rFonts w:ascii="Arial" w:eastAsia="Times New Roman" w:hAnsi="Arial" w:cs="Arial"/>
                <w:sz w:val="24"/>
                <w:szCs w:val="24"/>
                <w:lang w:eastAsia="hr-HR"/>
              </w:rPr>
            </w:pPr>
            <w:r w:rsidRPr="00ED4E28">
              <w:rPr>
                <w:rFonts w:ascii="Arial" w:eastAsia="Times New Roman" w:hAnsi="Arial" w:cs="Arial"/>
                <w:sz w:val="24"/>
                <w:szCs w:val="24"/>
                <w:lang w:eastAsia="hr-HR"/>
              </w:rPr>
              <w:t>Zametska 55</w:t>
            </w:r>
          </w:p>
        </w:tc>
        <w:tc>
          <w:tcPr>
            <w:tcW w:w="3503" w:type="dxa"/>
            <w:tcBorders>
              <w:top w:val="single" w:sz="8" w:space="0" w:color="000000"/>
              <w:left w:val="single" w:sz="8" w:space="0" w:color="000000"/>
              <w:bottom w:val="single" w:sz="8" w:space="0" w:color="000000"/>
              <w:right w:val="single" w:sz="8" w:space="0" w:color="000000"/>
            </w:tcBorders>
            <w:vAlign w:val="center"/>
          </w:tcPr>
          <w:p w:rsidR="00ED4E28" w:rsidRPr="00ED4E28" w:rsidRDefault="00ED4E28" w:rsidP="00ED4E28">
            <w:pPr>
              <w:spacing w:after="0" w:line="240" w:lineRule="auto"/>
              <w:ind w:left="100" w:right="-400"/>
              <w:jc w:val="center"/>
              <w:rPr>
                <w:rFonts w:ascii="Arial" w:eastAsia="Times New Roman" w:hAnsi="Arial" w:cs="Arial"/>
                <w:sz w:val="24"/>
                <w:szCs w:val="24"/>
                <w:lang w:eastAsia="hr-HR"/>
              </w:rPr>
            </w:pPr>
          </w:p>
        </w:tc>
        <w:tc>
          <w:tcPr>
            <w:tcW w:w="1658" w:type="dxa"/>
            <w:tcBorders>
              <w:top w:val="single" w:sz="8" w:space="0" w:color="000000"/>
              <w:left w:val="single" w:sz="8" w:space="0" w:color="000000"/>
              <w:bottom w:val="single" w:sz="8" w:space="0" w:color="000000"/>
              <w:right w:val="single" w:sz="8" w:space="0" w:color="000000"/>
            </w:tcBorders>
            <w:vAlign w:val="center"/>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2</w:t>
            </w:r>
          </w:p>
        </w:tc>
      </w:tr>
      <w:tr w:rsidR="00ED4E28" w:rsidRPr="00ED4E28" w:rsidTr="00ED4E28">
        <w:trPr>
          <w:trHeight w:val="300"/>
          <w:jc w:val="center"/>
        </w:trPr>
        <w:tc>
          <w:tcPr>
            <w:tcW w:w="1820"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OBLAČIĆ</w:t>
            </w:r>
          </w:p>
        </w:tc>
        <w:tc>
          <w:tcPr>
            <w:tcW w:w="2259"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uto"/>
              <w:ind w:left="100" w:right="-400"/>
              <w:rPr>
                <w:rFonts w:ascii="Arial" w:eastAsia="Times New Roman" w:hAnsi="Arial" w:cs="Arial"/>
                <w:sz w:val="24"/>
                <w:szCs w:val="24"/>
                <w:lang w:eastAsia="hr-HR"/>
              </w:rPr>
            </w:pPr>
            <w:r w:rsidRPr="00ED4E28">
              <w:rPr>
                <w:rFonts w:ascii="Arial" w:eastAsia="Times New Roman" w:hAnsi="Arial" w:cs="Arial"/>
                <w:sz w:val="24"/>
                <w:szCs w:val="24"/>
                <w:lang w:eastAsia="hr-HR"/>
              </w:rPr>
              <w:t>Obitelj Sušanj 9</w:t>
            </w:r>
          </w:p>
        </w:tc>
        <w:tc>
          <w:tcPr>
            <w:tcW w:w="3503"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uto"/>
              <w:ind w:left="100" w:right="-4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tel. 637-914</w:t>
            </w:r>
          </w:p>
        </w:tc>
        <w:tc>
          <w:tcPr>
            <w:tcW w:w="1658"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4</w:t>
            </w:r>
          </w:p>
        </w:tc>
      </w:tr>
      <w:tr w:rsidR="00ED4E28" w:rsidRPr="00ED4E28" w:rsidTr="00ED4E28">
        <w:trPr>
          <w:trHeight w:val="300"/>
          <w:jc w:val="center"/>
        </w:trPr>
        <w:tc>
          <w:tcPr>
            <w:tcW w:w="1820"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SRDOČI</w:t>
            </w:r>
          </w:p>
        </w:tc>
        <w:tc>
          <w:tcPr>
            <w:tcW w:w="2259"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uto"/>
              <w:ind w:left="100" w:right="-400"/>
              <w:rPr>
                <w:rFonts w:ascii="Arial" w:eastAsia="Times New Roman" w:hAnsi="Arial" w:cs="Arial"/>
                <w:sz w:val="24"/>
                <w:szCs w:val="24"/>
                <w:lang w:eastAsia="hr-HR"/>
              </w:rPr>
            </w:pPr>
            <w:r w:rsidRPr="00ED4E28">
              <w:rPr>
                <w:rFonts w:ascii="Arial" w:eastAsia="Times New Roman" w:hAnsi="Arial" w:cs="Arial"/>
                <w:sz w:val="24"/>
                <w:szCs w:val="24"/>
                <w:lang w:eastAsia="hr-HR"/>
              </w:rPr>
              <w:t>Srdoči 55</w:t>
            </w:r>
          </w:p>
        </w:tc>
        <w:tc>
          <w:tcPr>
            <w:tcW w:w="3503"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uto"/>
              <w:ind w:left="100" w:right="-4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tel. 626-628, 626-629</w:t>
            </w:r>
          </w:p>
        </w:tc>
        <w:tc>
          <w:tcPr>
            <w:tcW w:w="1658"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7</w:t>
            </w:r>
          </w:p>
        </w:tc>
      </w:tr>
      <w:tr w:rsidR="00ED4E28" w:rsidRPr="00ED4E28" w:rsidTr="00ED4E28">
        <w:trPr>
          <w:trHeight w:val="300"/>
          <w:jc w:val="center"/>
        </w:trPr>
        <w:tc>
          <w:tcPr>
            <w:tcW w:w="1820"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DB KANTRIDA</w:t>
            </w:r>
          </w:p>
        </w:tc>
        <w:tc>
          <w:tcPr>
            <w:tcW w:w="2259"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uto"/>
              <w:ind w:left="100" w:right="-400"/>
              <w:rPr>
                <w:rFonts w:ascii="Arial" w:eastAsia="Times New Roman" w:hAnsi="Arial" w:cs="Arial"/>
                <w:sz w:val="24"/>
                <w:szCs w:val="24"/>
                <w:lang w:eastAsia="hr-HR"/>
              </w:rPr>
            </w:pPr>
            <w:r w:rsidRPr="00ED4E28">
              <w:rPr>
                <w:rFonts w:ascii="Arial" w:eastAsia="Times New Roman" w:hAnsi="Arial" w:cs="Arial"/>
                <w:sz w:val="24"/>
                <w:szCs w:val="24"/>
                <w:lang w:eastAsia="hr-HR"/>
              </w:rPr>
              <w:t>Istarska 43</w:t>
            </w:r>
          </w:p>
        </w:tc>
        <w:tc>
          <w:tcPr>
            <w:tcW w:w="3503"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uto"/>
              <w:ind w:left="100" w:right="-4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tel.659-181</w:t>
            </w:r>
          </w:p>
        </w:tc>
        <w:tc>
          <w:tcPr>
            <w:tcW w:w="1658"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3</w:t>
            </w:r>
          </w:p>
        </w:tc>
      </w:tr>
    </w:tbl>
    <w:p w:rsidR="00ED4E28" w:rsidRPr="00ED4E28" w:rsidRDefault="00ED4E28" w:rsidP="00ED4E28">
      <w:pPr>
        <w:spacing w:line="240" w:lineRule="atLeast"/>
        <w:rPr>
          <w:rFonts w:ascii="Arial" w:eastAsia="Times New Roman" w:hAnsi="Arial" w:cs="Arial"/>
          <w:sz w:val="24"/>
          <w:szCs w:val="24"/>
          <w:lang w:eastAsia="hr-HR"/>
        </w:rPr>
      </w:pPr>
      <w:r w:rsidRPr="00ED4E28">
        <w:rPr>
          <w:rFonts w:ascii="Arial" w:eastAsia="Times New Roman" w:hAnsi="Arial" w:cs="Arial"/>
          <w:sz w:val="24"/>
          <w:szCs w:val="24"/>
          <w:lang w:eastAsia="hr-HR"/>
        </w:rPr>
        <w:t> </w:t>
      </w:r>
    </w:p>
    <w:p w:rsidR="00ED4E28" w:rsidRPr="00ED4E28" w:rsidRDefault="00ED4E28" w:rsidP="00ED4E28">
      <w:pPr>
        <w:spacing w:line="240" w:lineRule="atLeast"/>
        <w:rPr>
          <w:rFonts w:ascii="Arial" w:eastAsia="Times New Roman" w:hAnsi="Arial" w:cs="Arial"/>
          <w:sz w:val="24"/>
          <w:szCs w:val="24"/>
          <w:lang w:eastAsia="hr-HR"/>
        </w:rPr>
      </w:pPr>
      <w:r w:rsidRPr="00ED4E28">
        <w:rPr>
          <w:rFonts w:ascii="Arial" w:eastAsia="Times New Roman" w:hAnsi="Arial" w:cs="Arial"/>
          <w:sz w:val="24"/>
          <w:szCs w:val="24"/>
          <w:lang w:eastAsia="hr-HR"/>
        </w:rPr>
        <w:t> </w:t>
      </w:r>
      <w:r w:rsidRPr="00ED4E28">
        <w:rPr>
          <w:rFonts w:ascii="Arial" w:eastAsia="Times New Roman" w:hAnsi="Arial" w:cs="Arial"/>
          <w:b/>
          <w:bCs/>
          <w:sz w:val="24"/>
          <w:szCs w:val="24"/>
          <w:lang w:eastAsia="hr-HR"/>
        </w:rPr>
        <w:t>Poslovi Centra predškolskog odgoja odvijaju se u dva smjera</w:t>
      </w:r>
      <w:r w:rsidRPr="00ED4E28">
        <w:rPr>
          <w:rFonts w:ascii="Arial" w:eastAsia="Times New Roman" w:hAnsi="Arial" w:cs="Arial"/>
          <w:sz w:val="24"/>
          <w:szCs w:val="24"/>
          <w:lang w:eastAsia="hr-HR"/>
        </w:rPr>
        <w:t>:</w:t>
      </w:r>
    </w:p>
    <w:p w:rsidR="00ED4E28" w:rsidRPr="00ED4E28" w:rsidRDefault="00ED4E28" w:rsidP="00ED4E28">
      <w:pPr>
        <w:spacing w:after="0" w:line="240" w:lineRule="atLeast"/>
        <w:ind w:left="426" w:hanging="426"/>
        <w:rPr>
          <w:rFonts w:ascii="Arial" w:eastAsia="Times New Roman" w:hAnsi="Arial" w:cs="Arial"/>
          <w:sz w:val="24"/>
          <w:szCs w:val="24"/>
          <w:lang w:eastAsia="hr-HR"/>
        </w:rPr>
      </w:pPr>
      <w:r w:rsidRPr="00ED4E28">
        <w:rPr>
          <w:rFonts w:ascii="Arial" w:eastAsia="Times New Roman" w:hAnsi="Arial" w:cs="Arial"/>
          <w:sz w:val="24"/>
          <w:szCs w:val="24"/>
          <w:lang w:eastAsia="hr-HR"/>
        </w:rPr>
        <w:t xml:space="preserve">   1. Poslovi vođenja Dječjeg vrtića Rijeka, upravno pravni poslovi i administrativno – računovodstveni poslovi vode se u upravi Dječjeg vrtića Rijeka</w:t>
      </w:r>
    </w:p>
    <w:p w:rsidR="00ED4E28" w:rsidRPr="00ED4E28" w:rsidRDefault="00ED4E28" w:rsidP="00ED4E28">
      <w:pPr>
        <w:spacing w:after="0" w:line="240" w:lineRule="atLeast"/>
        <w:ind w:left="360" w:hanging="360"/>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 xml:space="preserve">   2. Stručno-razvojni poslovi i poslovi predškolskog odgoja, poslovi prehrane, čišćenja i tehničkog održavanja vode se u Centru predškolskog odgoja Zamet</w:t>
      </w:r>
    </w:p>
    <w:p w:rsidR="00ED4E28" w:rsidRPr="00ED4E28" w:rsidRDefault="00ED4E28" w:rsidP="00ED4E28">
      <w:pPr>
        <w:spacing w:after="0" w:line="240" w:lineRule="atLeast"/>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 </w:t>
      </w:r>
    </w:p>
    <w:p w:rsidR="00ED4E28" w:rsidRPr="00ED4E28" w:rsidRDefault="00ED4E28" w:rsidP="00ED4E28">
      <w:pPr>
        <w:spacing w:after="0" w:line="240" w:lineRule="atLeast"/>
        <w:ind w:firstLine="567"/>
        <w:jc w:val="both"/>
        <w:rPr>
          <w:rFonts w:ascii="Arial" w:eastAsia="Times New Roman" w:hAnsi="Arial" w:cs="Arial"/>
          <w:sz w:val="24"/>
          <w:szCs w:val="24"/>
          <w:lang w:eastAsia="hr-HR"/>
        </w:rPr>
      </w:pPr>
      <w:r w:rsidRPr="00ED4E28">
        <w:rPr>
          <w:rFonts w:ascii="Arial" w:eastAsia="Times New Roman" w:hAnsi="Arial" w:cs="Arial"/>
          <w:b/>
          <w:bCs/>
          <w:sz w:val="24"/>
          <w:szCs w:val="24"/>
          <w:lang w:eastAsia="hr-HR"/>
        </w:rPr>
        <w:t>Poslovi u poveznici s vođenjem centra predškolskog odgoja su:</w:t>
      </w:r>
      <w:r w:rsidRPr="00ED4E28">
        <w:rPr>
          <w:rFonts w:ascii="Arial" w:eastAsia="Times New Roman" w:hAnsi="Arial" w:cs="Arial"/>
          <w:sz w:val="24"/>
          <w:szCs w:val="24"/>
          <w:lang w:eastAsia="hr-HR"/>
        </w:rPr>
        <w:t xml:space="preserve"> organizacija i koordinacija rada i poslovanja, programiranje, praćenje ostvarivanja Godišnjeg plana i programa rada, suradnja s državnim, županijskim i gradskim tijelima, </w:t>
      </w:r>
      <w:r w:rsidRPr="00ED4E28">
        <w:rPr>
          <w:rFonts w:ascii="Arial" w:eastAsia="Times New Roman" w:hAnsi="Arial" w:cs="Arial"/>
          <w:sz w:val="24"/>
          <w:szCs w:val="24"/>
          <w:lang w:eastAsia="hr-HR"/>
        </w:rPr>
        <w:lastRenderedPageBreak/>
        <w:t>stručnim djelatnicima te drugi poslovi vezani za poslovanje vrtića. Radno vrijeme Centra predškolskog odgoja Zamet je od 6.30 do 17.00 sati. Djeca borave u vrtiću samo u vremenu određenom za izvođenje odgojno – obrazovnog  programa i drugih oblika rada. Radno vrijeme svih radnika će se po potrebi mijenjati odlukom ravnatelja, a na prijedlog voditelja, odgajatelja, stručnih suradnika te prema potrebama djece i njihovih roditelja. Sve službe su u funkciji ostvarivanja odgojno–obrazovnog rada s djecom i potrebama roditelja te će se organizacija rada tome i prilagođavati.</w:t>
      </w:r>
    </w:p>
    <w:p w:rsidR="00ED4E28" w:rsidRPr="00ED4E28" w:rsidRDefault="00ED4E28" w:rsidP="00ED4E28">
      <w:pPr>
        <w:spacing w:line="240" w:lineRule="atLeast"/>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 </w:t>
      </w:r>
    </w:p>
    <w:p w:rsidR="00ED4E28" w:rsidRPr="00ED4E28" w:rsidRDefault="00ED4E28" w:rsidP="00ED4E28">
      <w:pPr>
        <w:spacing w:after="0" w:line="240" w:lineRule="atLeast"/>
        <w:jc w:val="both"/>
        <w:rPr>
          <w:rFonts w:ascii="Arial" w:eastAsia="Times New Roman" w:hAnsi="Arial" w:cs="Arial"/>
          <w:b/>
          <w:sz w:val="28"/>
          <w:szCs w:val="24"/>
          <w:lang w:eastAsia="hr-HR"/>
        </w:rPr>
      </w:pPr>
      <w:r w:rsidRPr="00ED4E28">
        <w:rPr>
          <w:rFonts w:ascii="Arial" w:eastAsia="Times New Roman" w:hAnsi="Arial" w:cs="Arial"/>
          <w:b/>
          <w:sz w:val="28"/>
          <w:szCs w:val="24"/>
          <w:lang w:eastAsia="hr-HR"/>
        </w:rPr>
        <w:t xml:space="preserve">1.1. </w:t>
      </w:r>
      <w:r w:rsidRPr="00ED4E28">
        <w:rPr>
          <w:rFonts w:ascii="Arial" w:eastAsia="Times New Roman" w:hAnsi="Arial" w:cs="Arial"/>
          <w:b/>
          <w:bCs/>
          <w:sz w:val="28"/>
          <w:szCs w:val="28"/>
          <w:lang w:eastAsia="hr-HR"/>
        </w:rPr>
        <w:t>BITNA ZADAĆA:</w:t>
      </w:r>
    </w:p>
    <w:p w:rsidR="00ED4E28" w:rsidRPr="00ED4E28" w:rsidRDefault="00ED4E28" w:rsidP="00ED4E28">
      <w:pPr>
        <w:spacing w:after="0" w:line="240" w:lineRule="atLeast"/>
        <w:ind w:left="875"/>
        <w:contextualSpacing/>
        <w:jc w:val="both"/>
        <w:rPr>
          <w:rFonts w:ascii="Arial" w:eastAsia="Times New Roman" w:hAnsi="Arial" w:cs="Arial"/>
          <w:b/>
          <w:bCs/>
          <w:sz w:val="24"/>
          <w:szCs w:val="28"/>
          <w:lang w:eastAsia="hr-HR"/>
        </w:rPr>
      </w:pPr>
    </w:p>
    <w:p w:rsidR="00ED4E28" w:rsidRPr="00ED4E28" w:rsidRDefault="00ED4E28" w:rsidP="00ED4E28">
      <w:pPr>
        <w:spacing w:after="0" w:line="276" w:lineRule="auto"/>
        <w:ind w:right="-426"/>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 xml:space="preserve">Bitna zadaća Dječjeg vrtića Rijeka: </w:t>
      </w:r>
    </w:p>
    <w:p w:rsidR="00ED4E28" w:rsidRPr="00ED4E28" w:rsidRDefault="00ED4E28" w:rsidP="00ED4E28">
      <w:pPr>
        <w:spacing w:after="0" w:line="276" w:lineRule="auto"/>
        <w:jc w:val="both"/>
        <w:rPr>
          <w:rFonts w:ascii="Arial" w:hAnsi="Arial" w:cs="Arial"/>
          <w:b/>
          <w:bCs/>
          <w:sz w:val="24"/>
          <w:szCs w:val="24"/>
        </w:rPr>
      </w:pPr>
      <w:bookmarkStart w:id="162" w:name="_Hlk114491324"/>
      <w:r w:rsidRPr="00ED4E28">
        <w:rPr>
          <w:rFonts w:ascii="Arial" w:hAnsi="Arial" w:cs="Arial"/>
          <w:b/>
          <w:bCs/>
          <w:sz w:val="24"/>
          <w:szCs w:val="24"/>
        </w:rPr>
        <w:t>Vrtić po mjeri djeteta – Kreiranje prostornog, socijalnog i vremenskog okruženja za ispunjen i sretan život djeteta u vrtiću</w:t>
      </w:r>
    </w:p>
    <w:bookmarkEnd w:id="162"/>
    <w:p w:rsidR="00ED4E28" w:rsidRPr="00ED4E28" w:rsidRDefault="00ED4E28" w:rsidP="00ED4E28">
      <w:pPr>
        <w:spacing w:line="256" w:lineRule="auto"/>
        <w:rPr>
          <w:rFonts w:ascii="Arial" w:eastAsia="Times New Roman" w:hAnsi="Arial" w:cs="Arial"/>
          <w:b/>
          <w:bCs/>
          <w:sz w:val="24"/>
          <w:szCs w:val="24"/>
          <w:lang w:eastAsia="hr-HR"/>
        </w:rPr>
      </w:pPr>
    </w:p>
    <w:p w:rsidR="00ED4E28" w:rsidRPr="00ED4E28" w:rsidRDefault="00ED4E28" w:rsidP="00ED4E28">
      <w:pPr>
        <w:spacing w:after="0" w:line="240" w:lineRule="atLeast"/>
        <w:ind w:left="860" w:right="-500" w:hanging="720"/>
        <w:jc w:val="both"/>
        <w:rPr>
          <w:rFonts w:ascii="Arial" w:eastAsia="Times New Roman" w:hAnsi="Arial" w:cs="Arial"/>
          <w:sz w:val="28"/>
          <w:szCs w:val="24"/>
          <w:lang w:eastAsia="hr-HR"/>
        </w:rPr>
      </w:pPr>
      <w:r w:rsidRPr="00ED4E28">
        <w:rPr>
          <w:rFonts w:ascii="Arial" w:eastAsia="Times New Roman" w:hAnsi="Arial" w:cs="Arial"/>
          <w:b/>
          <w:bCs/>
          <w:sz w:val="28"/>
          <w:szCs w:val="24"/>
          <w:lang w:eastAsia="hr-HR"/>
        </w:rPr>
        <w:t>1.2.</w:t>
      </w:r>
      <w:r w:rsidRPr="00ED4E28">
        <w:rPr>
          <w:rFonts w:ascii="Arial" w:eastAsia="Times New Roman" w:hAnsi="Arial" w:cs="Arial"/>
          <w:sz w:val="28"/>
          <w:szCs w:val="24"/>
          <w:lang w:eastAsia="hr-HR"/>
        </w:rPr>
        <w:t xml:space="preserve"> </w:t>
      </w:r>
      <w:r w:rsidRPr="00ED4E28">
        <w:rPr>
          <w:rFonts w:ascii="Arial" w:eastAsia="Times New Roman" w:hAnsi="Arial" w:cs="Arial"/>
          <w:b/>
          <w:bCs/>
          <w:sz w:val="28"/>
          <w:szCs w:val="24"/>
          <w:lang w:eastAsia="hr-HR"/>
        </w:rPr>
        <w:t>POPIS DJELATNIKA U CENTRU PREDŠKOLSKOG ODGOJA ZAMET</w:t>
      </w:r>
    </w:p>
    <w:p w:rsidR="00ED4E28" w:rsidRPr="00ED4E28" w:rsidRDefault="00ED4E28" w:rsidP="00ED4E28">
      <w:pPr>
        <w:spacing w:after="0" w:line="240" w:lineRule="atLeast"/>
        <w:rPr>
          <w:rFonts w:ascii="Arial" w:eastAsia="Times New Roman" w:hAnsi="Arial" w:cs="Arial"/>
          <w:sz w:val="24"/>
          <w:szCs w:val="24"/>
          <w:lang w:eastAsia="hr-HR"/>
        </w:rPr>
      </w:pPr>
      <w:r w:rsidRPr="00ED4E28">
        <w:rPr>
          <w:rFonts w:ascii="Arial" w:eastAsia="Times New Roman" w:hAnsi="Arial" w:cs="Arial"/>
          <w:sz w:val="24"/>
          <w:szCs w:val="24"/>
          <w:lang w:eastAsia="hr-HR"/>
        </w:rPr>
        <w:t> </w:t>
      </w:r>
    </w:p>
    <w:tbl>
      <w:tblPr>
        <w:tblW w:w="4781" w:type="dxa"/>
        <w:tblInd w:w="132" w:type="dxa"/>
        <w:tblCellMar>
          <w:top w:w="15" w:type="dxa"/>
          <w:left w:w="15" w:type="dxa"/>
          <w:bottom w:w="15" w:type="dxa"/>
          <w:right w:w="15" w:type="dxa"/>
        </w:tblCellMar>
        <w:tblLook w:val="04A0" w:firstRow="1" w:lastRow="0" w:firstColumn="1" w:lastColumn="0" w:noHBand="0" w:noVBand="1"/>
      </w:tblPr>
      <w:tblGrid>
        <w:gridCol w:w="711"/>
        <w:gridCol w:w="2124"/>
        <w:gridCol w:w="1946"/>
      </w:tblGrid>
      <w:tr w:rsidR="00FB488A" w:rsidRPr="00ED4E28" w:rsidTr="00FB488A">
        <w:trPr>
          <w:trHeight w:val="462"/>
        </w:trPr>
        <w:tc>
          <w:tcPr>
            <w:tcW w:w="711" w:type="dxa"/>
            <w:tcBorders>
              <w:top w:val="single" w:sz="8" w:space="0" w:color="000000"/>
              <w:left w:val="single" w:sz="8" w:space="0" w:color="000000"/>
              <w:bottom w:val="single" w:sz="8" w:space="0" w:color="000000"/>
              <w:right w:val="single" w:sz="8" w:space="0" w:color="000000"/>
            </w:tcBorders>
            <w:shd w:val="clear" w:color="auto" w:fill="D8D8D8"/>
            <w:noWrap/>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b/>
                <w:bCs/>
                <w:lang w:eastAsia="hr-HR"/>
              </w:rPr>
              <w:t>RD.</w:t>
            </w:r>
          </w:p>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b/>
                <w:bCs/>
                <w:lang w:eastAsia="hr-HR"/>
              </w:rPr>
              <w:t>BR.</w:t>
            </w:r>
          </w:p>
        </w:tc>
        <w:tc>
          <w:tcPr>
            <w:tcW w:w="2124"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b/>
                <w:bCs/>
                <w:lang w:eastAsia="hr-HR"/>
              </w:rPr>
              <w:t>IME I PREZIME</w:t>
            </w:r>
          </w:p>
        </w:tc>
        <w:tc>
          <w:tcPr>
            <w:tcW w:w="1946"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b/>
                <w:bCs/>
                <w:lang w:eastAsia="hr-HR"/>
              </w:rPr>
              <w:t>PPO</w:t>
            </w:r>
          </w:p>
        </w:tc>
      </w:tr>
    </w:tbl>
    <w:p w:rsidR="00ED4E28" w:rsidRPr="00ED4E28" w:rsidRDefault="00ED4E28" w:rsidP="00ED4E28">
      <w:pPr>
        <w:spacing w:line="256" w:lineRule="auto"/>
        <w:rPr>
          <w:sz w:val="2"/>
        </w:rPr>
      </w:pPr>
    </w:p>
    <w:tbl>
      <w:tblPr>
        <w:tblW w:w="4712" w:type="dxa"/>
        <w:tblInd w:w="132" w:type="dxa"/>
        <w:tblCellMar>
          <w:top w:w="15" w:type="dxa"/>
          <w:left w:w="15" w:type="dxa"/>
          <w:bottom w:w="15" w:type="dxa"/>
          <w:right w:w="15" w:type="dxa"/>
        </w:tblCellMar>
        <w:tblLook w:val="04A0" w:firstRow="1" w:lastRow="0" w:firstColumn="1" w:lastColumn="0" w:noHBand="0" w:noVBand="1"/>
      </w:tblPr>
      <w:tblGrid>
        <w:gridCol w:w="697"/>
        <w:gridCol w:w="2122"/>
        <w:gridCol w:w="1893"/>
      </w:tblGrid>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1.</w:t>
            </w:r>
          </w:p>
        </w:tc>
        <w:tc>
          <w:tcPr>
            <w:tcW w:w="2122"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BAREDICE</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2.</w:t>
            </w:r>
          </w:p>
        </w:tc>
        <w:tc>
          <w:tcPr>
            <w:tcW w:w="2122"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3.</w:t>
            </w:r>
          </w:p>
        </w:tc>
        <w:tc>
          <w:tcPr>
            <w:tcW w:w="2122"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4.</w:t>
            </w:r>
          </w:p>
        </w:tc>
        <w:tc>
          <w:tcPr>
            <w:tcW w:w="2122"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DB KANTRIDA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5.</w:t>
            </w:r>
          </w:p>
        </w:tc>
        <w:tc>
          <w:tcPr>
            <w:tcW w:w="2122"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6.</w:t>
            </w:r>
          </w:p>
        </w:tc>
        <w:tc>
          <w:tcPr>
            <w:tcW w:w="2122"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7.</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8.</w:t>
            </w:r>
          </w:p>
        </w:tc>
        <w:tc>
          <w:tcPr>
            <w:tcW w:w="2122"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9</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SPREMAČICA</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10.</w:t>
            </w:r>
          </w:p>
        </w:tc>
        <w:tc>
          <w:tcPr>
            <w:tcW w:w="2122"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sz w:val="20"/>
                <w:lang w:eastAsia="hr-HR"/>
              </w:rPr>
              <w:t>POMOĆNA KUHARICA</w:t>
            </w:r>
          </w:p>
        </w:tc>
        <w:tc>
          <w:tcPr>
            <w:tcW w:w="1893"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OBLAČIĆ</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11.</w:t>
            </w:r>
          </w:p>
        </w:tc>
        <w:tc>
          <w:tcPr>
            <w:tcW w:w="2122"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MIRTA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12.</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OBLAČIĆ</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13.</w:t>
            </w:r>
          </w:p>
        </w:tc>
        <w:tc>
          <w:tcPr>
            <w:tcW w:w="2122"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sz w:val="20"/>
                <w:lang w:eastAsia="hr-HR"/>
              </w:rPr>
              <w:t>POMOĆNA KUHARICA</w:t>
            </w:r>
          </w:p>
        </w:tc>
        <w:tc>
          <w:tcPr>
            <w:tcW w:w="1893"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14.</w:t>
            </w:r>
          </w:p>
        </w:tc>
        <w:tc>
          <w:tcPr>
            <w:tcW w:w="2122"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OBLAČIĆ</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15.</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sz w:val="20"/>
                <w:lang w:eastAsia="hr-HR"/>
              </w:rPr>
              <w:t>POMOĆNA KUHARICA</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16.</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sz w:val="20"/>
                <w:lang w:eastAsia="hr-HR"/>
              </w:rPr>
              <w:t>KUHAR- SPREMAČ</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BAREDICE</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17.</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18.</w:t>
            </w:r>
          </w:p>
        </w:tc>
        <w:tc>
          <w:tcPr>
            <w:tcW w:w="2122"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19.</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KUHARICA</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20.</w:t>
            </w:r>
          </w:p>
        </w:tc>
        <w:tc>
          <w:tcPr>
            <w:tcW w:w="2122"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KUHAR</w:t>
            </w:r>
          </w:p>
        </w:tc>
        <w:tc>
          <w:tcPr>
            <w:tcW w:w="1893"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21.</w:t>
            </w:r>
          </w:p>
        </w:tc>
        <w:tc>
          <w:tcPr>
            <w:tcW w:w="2122"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hideMark/>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BAREDICE</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lastRenderedPageBreak/>
              <w:t>22.</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23.</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SPREMAČICA</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KRIJESNICA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24.</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KRIJESNICA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25.</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 xml:space="preserve">ODGOJITELJ </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BAREDICE</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26.</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sz w:val="20"/>
                <w:lang w:eastAsia="hr-HR"/>
              </w:rPr>
              <w:t>EDUKACIJSKI REHABILITATOR</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27.</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28.</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KRIJESNICA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29.</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SPREMAČICA</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30.</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31.</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 xml:space="preserve">     MIRTA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32.</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KRIJESNICA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33.</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34.</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MIRTA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35.</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sz w:val="20"/>
                <w:lang w:eastAsia="hr-HR"/>
              </w:rPr>
              <w:t>DOMAR – LOŽAČ CENTR. GRIJANJA</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36.</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KRIJESNICA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37.</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KRIJESNICA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b/>
                <w:lang w:eastAsia="hr-HR"/>
              </w:rPr>
            </w:pPr>
            <w:r w:rsidRPr="00ED4E28">
              <w:rPr>
                <w:rFonts w:ascii="Arial" w:eastAsia="Times New Roman" w:hAnsi="Arial" w:cs="Arial"/>
                <w:b/>
                <w:lang w:eastAsia="hr-HR"/>
              </w:rPr>
              <w:t>38.</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KUHARICA</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39.</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DB KANTRIDA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40.</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41.</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BAREDICE</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42.</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KINEZIOLOG</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43.</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sz w:val="20"/>
                <w:lang w:eastAsia="hr-HR"/>
              </w:rPr>
              <w:t>POMOĆNA KUHARICA</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44.</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45.</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46.</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KRIJESNICA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47.</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MIRTA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48.</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49.</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50.</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51.</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MIRTA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52.</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185FE3">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53.</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SPREMAČICA</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185FE3">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54.</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SPREMAČICA</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55.</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56.</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KUHARICA</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 xml:space="preserve">     MIRTA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57.</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SPREMAČICA</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KRIJESNICA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58.</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MIRTA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lastRenderedPageBreak/>
              <w:t>59.</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 xml:space="preserve">ODGOJITELJ </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OBLAČIĆ</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60.</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PEDAGOG</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61.</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MIRTA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62.</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SPREMAČICA</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63.</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64.</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65.</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KRIJESNICA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66.</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KUHARICA</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KRIJESNICA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67.</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sz w:val="20"/>
                <w:lang w:eastAsia="hr-HR"/>
              </w:rPr>
              <w:t>POMOĆNA KUHARICA SPREMAČICA</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KRIJESNICA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68.</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OBLAČIĆ</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69.</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SPREMAČICA</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70.</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SPREMAČICA</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KRIJESNICA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71.</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KRIJESNICA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72.</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73.</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KRIJESNICA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74.</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KUHARICA</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rPr>
                <w:rFonts w:ascii="Arial" w:eastAsia="Times New Roman" w:hAnsi="Arial" w:cs="Arial"/>
                <w:b/>
                <w:lang w:eastAsia="hr-HR"/>
              </w:rPr>
            </w:pPr>
            <w:r w:rsidRPr="00ED4E28">
              <w:rPr>
                <w:rFonts w:ascii="Arial" w:eastAsia="Times New Roman" w:hAnsi="Arial" w:cs="Arial"/>
                <w:b/>
                <w:lang w:eastAsia="hr-HR"/>
              </w:rPr>
              <w:t xml:space="preserve"> 75.</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KRIJESNICA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76.</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OBLAČIĆ</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77.</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78.</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79.</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SPREMAČICA</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OBLAČIĆ</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80.</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OBLAČIĆ</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81.</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82.</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OBLAČIĆ</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83.</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KRIJESNICA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84.</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rPr>
                <w:rFonts w:ascii="Arial" w:eastAsia="Times New Roman" w:hAnsi="Arial" w:cs="Arial"/>
                <w:b/>
                <w:lang w:eastAsia="hr-HR"/>
              </w:rPr>
            </w:pPr>
            <w:r w:rsidRPr="00ED4E28">
              <w:rPr>
                <w:rFonts w:ascii="Arial" w:eastAsia="Times New Roman" w:hAnsi="Arial" w:cs="Arial"/>
                <w:b/>
                <w:lang w:eastAsia="hr-HR"/>
              </w:rPr>
              <w:t xml:space="preserve"> 85</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KRIJESNICA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86.</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DB KANTRIDA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87.</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88.</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KRIJESNICA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89.</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90.</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KUHAR</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91.</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MIRTA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92.</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sz w:val="20"/>
                <w:lang w:eastAsia="hr-HR"/>
              </w:rPr>
              <w:t>EKONOM – VOZAČ</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93.</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VODITELJICA CPO-a</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94.</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KUHARICA</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lastRenderedPageBreak/>
              <w:t>95.</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96.</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185FE3" w:rsidRDefault="00185FE3" w:rsidP="00185FE3">
            <w:pPr>
              <w:spacing w:after="0" w:line="240" w:lineRule="auto"/>
              <w:ind w:left="100" w:right="100"/>
              <w:jc w:val="center"/>
              <w:rPr>
                <w:rFonts w:ascii="Arial" w:eastAsia="Times New Roman" w:hAnsi="Arial" w:cs="Arial"/>
                <w:sz w:val="20"/>
                <w:lang w:eastAsia="hr-HR"/>
              </w:rPr>
            </w:pPr>
            <w:r>
              <w:rPr>
                <w:rFonts w:ascii="Arial" w:eastAsia="Times New Roman" w:hAnsi="Arial" w:cs="Arial"/>
                <w:sz w:val="20"/>
                <w:lang w:eastAsia="hr-HR"/>
              </w:rPr>
              <w:t>PSIHOLOG</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DV RIJEKA</w:t>
            </w:r>
          </w:p>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PPO SRDOČI</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97.</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OBLAČIĆ</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98.</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KRIJESNICA</w:t>
            </w:r>
          </w:p>
        </w:tc>
      </w:tr>
      <w:tr w:rsidR="00FB488A" w:rsidRPr="00ED4E28" w:rsidTr="00FB488A">
        <w:trPr>
          <w:trHeight w:val="315"/>
        </w:trPr>
        <w:tc>
          <w:tcPr>
            <w:tcW w:w="697"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b/>
                <w:lang w:eastAsia="hr-HR"/>
              </w:rPr>
            </w:pPr>
            <w:r w:rsidRPr="00ED4E28">
              <w:rPr>
                <w:rFonts w:ascii="Arial" w:eastAsia="Times New Roman" w:hAnsi="Arial" w:cs="Arial"/>
                <w:b/>
                <w:lang w:eastAsia="hr-HR"/>
              </w:rPr>
              <w:t>99.</w:t>
            </w:r>
          </w:p>
        </w:tc>
        <w:tc>
          <w:tcPr>
            <w:tcW w:w="2122"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1893" w:type="dxa"/>
            <w:tcBorders>
              <w:top w:val="single" w:sz="8" w:space="0" w:color="000000"/>
              <w:left w:val="single" w:sz="8" w:space="0" w:color="000000"/>
              <w:bottom w:val="single" w:sz="8" w:space="0" w:color="000000"/>
              <w:right w:val="single" w:sz="8" w:space="0" w:color="000000"/>
            </w:tcBorders>
            <w:vAlign w:val="center"/>
          </w:tcPr>
          <w:p w:rsidR="00FB488A" w:rsidRPr="00ED4E28" w:rsidRDefault="00FB488A"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MIRTA</w:t>
            </w:r>
          </w:p>
        </w:tc>
      </w:tr>
    </w:tbl>
    <w:p w:rsidR="00ED4E28" w:rsidRPr="00ED4E28" w:rsidRDefault="00ED4E28" w:rsidP="00ED4E28">
      <w:pPr>
        <w:spacing w:after="0" w:line="360" w:lineRule="atLeast"/>
        <w:jc w:val="center"/>
        <w:outlineLvl w:val="1"/>
        <w:rPr>
          <w:rFonts w:ascii="Arial" w:eastAsia="Times New Roman" w:hAnsi="Arial" w:cs="Arial"/>
          <w:b/>
          <w:bCs/>
          <w:sz w:val="24"/>
          <w:szCs w:val="24"/>
          <w:lang w:eastAsia="hr-HR"/>
        </w:rPr>
      </w:pPr>
    </w:p>
    <w:p w:rsidR="00ED4E28" w:rsidRPr="00ED4E28" w:rsidRDefault="00ED4E28" w:rsidP="00ED4E28">
      <w:pPr>
        <w:spacing w:after="0" w:line="360" w:lineRule="atLeast"/>
        <w:jc w:val="center"/>
        <w:outlineLvl w:val="1"/>
        <w:rPr>
          <w:rFonts w:ascii="Arial" w:eastAsia="Times New Roman" w:hAnsi="Arial" w:cs="Arial"/>
          <w:b/>
          <w:bCs/>
          <w:i/>
          <w:iCs/>
          <w:sz w:val="24"/>
          <w:szCs w:val="24"/>
          <w:lang w:eastAsia="hr-HR"/>
        </w:rPr>
      </w:pPr>
      <w:r w:rsidRPr="00ED4E28">
        <w:rPr>
          <w:rFonts w:ascii="Arial" w:eastAsia="Times New Roman" w:hAnsi="Arial" w:cs="Arial"/>
          <w:b/>
          <w:bCs/>
          <w:sz w:val="24"/>
          <w:szCs w:val="24"/>
          <w:lang w:eastAsia="hr-HR"/>
        </w:rPr>
        <w:t>POPIS DJELATNIKA NA ZAMJENI U</w:t>
      </w:r>
    </w:p>
    <w:p w:rsidR="00ED4E28" w:rsidRPr="00ED4E28" w:rsidRDefault="00ED4E28" w:rsidP="00ED4E28">
      <w:pPr>
        <w:spacing w:after="0" w:line="360" w:lineRule="atLeast"/>
        <w:ind w:right="-500"/>
        <w:jc w:val="center"/>
        <w:rPr>
          <w:rFonts w:ascii="Arial" w:eastAsia="Times New Roman" w:hAnsi="Arial" w:cs="Arial"/>
          <w:b/>
          <w:bCs/>
          <w:sz w:val="24"/>
          <w:szCs w:val="24"/>
          <w:lang w:eastAsia="hr-HR"/>
        </w:rPr>
      </w:pPr>
      <w:r w:rsidRPr="00ED4E28">
        <w:rPr>
          <w:rFonts w:ascii="Arial" w:eastAsia="Times New Roman" w:hAnsi="Arial" w:cs="Arial"/>
          <w:b/>
          <w:bCs/>
          <w:sz w:val="24"/>
          <w:szCs w:val="24"/>
          <w:lang w:eastAsia="hr-HR"/>
        </w:rPr>
        <w:t>CENTRU PREDŠKOLSKOG ODGOJA ZAMET</w:t>
      </w:r>
    </w:p>
    <w:p w:rsidR="00ED4E28" w:rsidRPr="00ED4E28" w:rsidRDefault="00ED4E28" w:rsidP="00ED4E28">
      <w:pPr>
        <w:spacing w:after="0" w:line="240" w:lineRule="atLeast"/>
        <w:rPr>
          <w:rFonts w:ascii="Arial" w:eastAsia="Times New Roman" w:hAnsi="Arial" w:cs="Arial"/>
          <w:b/>
          <w:bCs/>
          <w:sz w:val="24"/>
          <w:szCs w:val="24"/>
          <w:lang w:eastAsia="hr-HR"/>
        </w:rPr>
      </w:pPr>
      <w:r w:rsidRPr="00ED4E28">
        <w:rPr>
          <w:rFonts w:ascii="Arial" w:eastAsia="Times New Roman" w:hAnsi="Arial" w:cs="Arial"/>
          <w:b/>
          <w:bCs/>
          <w:sz w:val="24"/>
          <w:szCs w:val="24"/>
          <w:lang w:eastAsia="hr-HR"/>
        </w:rPr>
        <w:t> </w:t>
      </w:r>
    </w:p>
    <w:tbl>
      <w:tblPr>
        <w:tblW w:w="5409" w:type="dxa"/>
        <w:tblLayout w:type="fixed"/>
        <w:tblCellMar>
          <w:top w:w="15" w:type="dxa"/>
          <w:left w:w="15" w:type="dxa"/>
          <w:bottom w:w="15" w:type="dxa"/>
          <w:right w:w="15" w:type="dxa"/>
        </w:tblCellMar>
        <w:tblLook w:val="04A0" w:firstRow="1" w:lastRow="0" w:firstColumn="1" w:lastColumn="0" w:noHBand="0" w:noVBand="1"/>
      </w:tblPr>
      <w:tblGrid>
        <w:gridCol w:w="984"/>
        <w:gridCol w:w="2425"/>
        <w:gridCol w:w="2000"/>
      </w:tblGrid>
      <w:tr w:rsidR="00185FE3" w:rsidRPr="00ED4E28" w:rsidTr="00185FE3">
        <w:trPr>
          <w:trHeight w:val="300"/>
        </w:trPr>
        <w:tc>
          <w:tcPr>
            <w:tcW w:w="984" w:type="dxa"/>
            <w:tcBorders>
              <w:top w:val="single" w:sz="8" w:space="0" w:color="000000"/>
              <w:left w:val="single" w:sz="8" w:space="0" w:color="000000"/>
              <w:bottom w:val="single" w:sz="8" w:space="0" w:color="000000"/>
              <w:right w:val="single" w:sz="8" w:space="0" w:color="000000"/>
            </w:tcBorders>
            <w:shd w:val="clear" w:color="auto" w:fill="D8D8D8"/>
            <w:noWrap/>
            <w:vAlign w:val="center"/>
            <w:hideMark/>
          </w:tcPr>
          <w:p w:rsidR="00185FE3" w:rsidRPr="00ED4E28" w:rsidRDefault="00185FE3" w:rsidP="00ED4E28">
            <w:pPr>
              <w:spacing w:after="0" w:line="240" w:lineRule="auto"/>
              <w:ind w:left="100" w:right="100"/>
              <w:rPr>
                <w:rFonts w:ascii="Arial" w:eastAsia="Times New Roman" w:hAnsi="Arial" w:cs="Arial"/>
                <w:lang w:eastAsia="hr-HR"/>
              </w:rPr>
            </w:pPr>
            <w:r w:rsidRPr="00ED4E28">
              <w:rPr>
                <w:rFonts w:ascii="Arial" w:eastAsia="Times New Roman" w:hAnsi="Arial" w:cs="Arial"/>
                <w:b/>
                <w:bCs/>
                <w:lang w:eastAsia="hr-HR"/>
              </w:rPr>
              <w:t>RED</w:t>
            </w:r>
          </w:p>
          <w:p w:rsidR="00185FE3" w:rsidRPr="00ED4E28" w:rsidRDefault="00185FE3" w:rsidP="00ED4E28">
            <w:pPr>
              <w:spacing w:after="0" w:line="240" w:lineRule="auto"/>
              <w:ind w:left="100" w:right="100"/>
              <w:rPr>
                <w:rFonts w:ascii="Arial" w:eastAsia="Times New Roman" w:hAnsi="Arial" w:cs="Arial"/>
                <w:lang w:eastAsia="hr-HR"/>
              </w:rPr>
            </w:pPr>
            <w:r w:rsidRPr="00ED4E28">
              <w:rPr>
                <w:rFonts w:ascii="Arial" w:eastAsia="Times New Roman" w:hAnsi="Arial" w:cs="Arial"/>
                <w:b/>
                <w:bCs/>
                <w:lang w:eastAsia="hr-HR"/>
              </w:rPr>
              <w:t>BR.</w:t>
            </w:r>
          </w:p>
        </w:tc>
        <w:tc>
          <w:tcPr>
            <w:tcW w:w="2425"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185FE3" w:rsidRPr="00ED4E28" w:rsidRDefault="00185FE3"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b/>
                <w:bCs/>
                <w:lang w:eastAsia="hr-HR"/>
              </w:rPr>
              <w:t>RADNO MJESTO FUNKCIJA</w:t>
            </w:r>
          </w:p>
        </w:tc>
        <w:tc>
          <w:tcPr>
            <w:tcW w:w="2000"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185FE3" w:rsidRPr="00ED4E28" w:rsidRDefault="00185FE3"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b/>
                <w:bCs/>
                <w:lang w:eastAsia="hr-HR"/>
              </w:rPr>
              <w:t>PPO</w:t>
            </w:r>
          </w:p>
        </w:tc>
      </w:tr>
      <w:tr w:rsidR="00185FE3" w:rsidRPr="00ED4E28" w:rsidTr="00185FE3">
        <w:trPr>
          <w:trHeight w:val="315"/>
        </w:trPr>
        <w:tc>
          <w:tcPr>
            <w:tcW w:w="984" w:type="dxa"/>
            <w:tcBorders>
              <w:top w:val="single" w:sz="8" w:space="0" w:color="000000"/>
              <w:left w:val="single" w:sz="8" w:space="0" w:color="000000"/>
              <w:bottom w:val="single" w:sz="8" w:space="0" w:color="000000"/>
              <w:right w:val="single" w:sz="8" w:space="0" w:color="000000"/>
            </w:tcBorders>
            <w:noWrap/>
            <w:vAlign w:val="center"/>
          </w:tcPr>
          <w:p w:rsidR="00185FE3" w:rsidRPr="00ED4E28" w:rsidRDefault="00185FE3" w:rsidP="00ED4E28">
            <w:pPr>
              <w:spacing w:after="0" w:line="240" w:lineRule="auto"/>
              <w:ind w:left="440" w:right="100" w:hanging="220"/>
              <w:jc w:val="center"/>
              <w:rPr>
                <w:rFonts w:ascii="Arial" w:eastAsia="Times New Roman" w:hAnsi="Arial" w:cs="Arial"/>
                <w:lang w:eastAsia="hr-HR"/>
              </w:rPr>
            </w:pPr>
            <w:r w:rsidRPr="00ED4E28">
              <w:rPr>
                <w:rFonts w:ascii="Arial" w:eastAsia="Times New Roman" w:hAnsi="Arial" w:cs="Arial"/>
                <w:lang w:eastAsia="hr-HR"/>
              </w:rPr>
              <w:t>1.</w:t>
            </w:r>
          </w:p>
        </w:tc>
        <w:tc>
          <w:tcPr>
            <w:tcW w:w="2425"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left="100" w:right="100"/>
              <w:jc w:val="center"/>
              <w:rPr>
                <w:rFonts w:ascii="Arial" w:eastAsia="Times New Roman" w:hAnsi="Arial" w:cs="Arial"/>
                <w:sz w:val="20"/>
                <w:lang w:eastAsia="hr-HR"/>
              </w:rPr>
            </w:pPr>
            <w:r w:rsidRPr="00ED4E28">
              <w:rPr>
                <w:rFonts w:ascii="Arial" w:eastAsia="Times New Roman" w:hAnsi="Arial" w:cs="Arial"/>
                <w:sz w:val="20"/>
                <w:lang w:eastAsia="hr-HR"/>
              </w:rPr>
              <w:t>ODGOJITELJ</w:t>
            </w:r>
          </w:p>
          <w:p w:rsidR="00185FE3" w:rsidRPr="00ED4E28" w:rsidRDefault="00185FE3" w:rsidP="00ED4E28">
            <w:pPr>
              <w:spacing w:after="0" w:line="240" w:lineRule="auto"/>
              <w:ind w:left="100" w:right="100"/>
              <w:jc w:val="center"/>
              <w:rPr>
                <w:rFonts w:ascii="Arial" w:eastAsia="Times New Roman" w:hAnsi="Arial" w:cs="Arial"/>
                <w:sz w:val="20"/>
                <w:lang w:eastAsia="hr-HR"/>
              </w:rPr>
            </w:pPr>
            <w:r w:rsidRPr="00ED4E28">
              <w:rPr>
                <w:rFonts w:ascii="Arial" w:eastAsia="Times New Roman" w:hAnsi="Arial" w:cs="Arial"/>
                <w:sz w:val="20"/>
                <w:lang w:eastAsia="hr-HR"/>
              </w:rPr>
              <w:t>REHABILITATOR</w:t>
            </w:r>
          </w:p>
          <w:p w:rsidR="00185FE3" w:rsidRPr="00ED4E28" w:rsidRDefault="00185FE3" w:rsidP="00185FE3">
            <w:pPr>
              <w:spacing w:after="0" w:line="240" w:lineRule="auto"/>
              <w:ind w:right="100"/>
              <w:rPr>
                <w:rFonts w:ascii="Arial" w:eastAsia="Times New Roman" w:hAnsi="Arial" w:cs="Arial"/>
                <w:lang w:eastAsia="hr-HR"/>
              </w:rPr>
            </w:pPr>
          </w:p>
        </w:tc>
        <w:tc>
          <w:tcPr>
            <w:tcW w:w="2000"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OBLAČIĆ</w:t>
            </w:r>
          </w:p>
        </w:tc>
      </w:tr>
      <w:tr w:rsidR="00185FE3" w:rsidRPr="00ED4E28" w:rsidTr="00185FE3">
        <w:trPr>
          <w:trHeight w:val="315"/>
        </w:trPr>
        <w:tc>
          <w:tcPr>
            <w:tcW w:w="984" w:type="dxa"/>
            <w:tcBorders>
              <w:top w:val="single" w:sz="8" w:space="0" w:color="000000"/>
              <w:left w:val="single" w:sz="8" w:space="0" w:color="000000"/>
              <w:bottom w:val="single" w:sz="8" w:space="0" w:color="000000"/>
              <w:right w:val="single" w:sz="8" w:space="0" w:color="000000"/>
            </w:tcBorders>
            <w:vAlign w:val="center"/>
            <w:hideMark/>
          </w:tcPr>
          <w:p w:rsidR="00185FE3" w:rsidRPr="00ED4E28" w:rsidRDefault="00185FE3" w:rsidP="00ED4E28">
            <w:pPr>
              <w:spacing w:after="0" w:line="240" w:lineRule="auto"/>
              <w:ind w:left="440" w:right="100" w:hanging="220"/>
              <w:jc w:val="center"/>
              <w:rPr>
                <w:rFonts w:ascii="Arial" w:eastAsia="Times New Roman" w:hAnsi="Arial" w:cs="Arial"/>
                <w:lang w:eastAsia="hr-HR"/>
              </w:rPr>
            </w:pPr>
            <w:r w:rsidRPr="00ED4E28">
              <w:rPr>
                <w:rFonts w:ascii="Arial" w:eastAsia="Times New Roman" w:hAnsi="Arial" w:cs="Arial"/>
                <w:lang w:eastAsia="hr-HR"/>
              </w:rPr>
              <w:t>2.</w:t>
            </w:r>
          </w:p>
        </w:tc>
        <w:tc>
          <w:tcPr>
            <w:tcW w:w="2425"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2000"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MIRTA</w:t>
            </w:r>
          </w:p>
        </w:tc>
      </w:tr>
      <w:tr w:rsidR="00185FE3" w:rsidRPr="00ED4E28" w:rsidTr="00185FE3">
        <w:trPr>
          <w:trHeight w:val="315"/>
        </w:trPr>
        <w:tc>
          <w:tcPr>
            <w:tcW w:w="984"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left="440" w:right="100" w:hanging="220"/>
              <w:jc w:val="center"/>
              <w:rPr>
                <w:rFonts w:ascii="Arial" w:eastAsia="Times New Roman" w:hAnsi="Arial" w:cs="Arial"/>
                <w:lang w:eastAsia="hr-HR"/>
              </w:rPr>
            </w:pPr>
            <w:r w:rsidRPr="00ED4E28">
              <w:rPr>
                <w:rFonts w:ascii="Arial" w:eastAsia="Times New Roman" w:hAnsi="Arial" w:cs="Arial"/>
                <w:lang w:eastAsia="hr-HR"/>
              </w:rPr>
              <w:t>3.</w:t>
            </w:r>
          </w:p>
        </w:tc>
        <w:tc>
          <w:tcPr>
            <w:tcW w:w="2425"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p w:rsidR="00185FE3" w:rsidRPr="00ED4E28" w:rsidRDefault="00185FE3" w:rsidP="00ED4E28">
            <w:pPr>
              <w:spacing w:after="0" w:line="240" w:lineRule="auto"/>
              <w:ind w:left="100" w:right="100"/>
              <w:jc w:val="center"/>
              <w:rPr>
                <w:rFonts w:ascii="Arial" w:eastAsia="Times New Roman" w:hAnsi="Arial" w:cs="Arial"/>
                <w:lang w:eastAsia="hr-HR"/>
              </w:rPr>
            </w:pPr>
          </w:p>
        </w:tc>
        <w:tc>
          <w:tcPr>
            <w:tcW w:w="2000"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MIRTA</w:t>
            </w:r>
          </w:p>
        </w:tc>
      </w:tr>
      <w:tr w:rsidR="00185FE3" w:rsidRPr="00ED4E28" w:rsidTr="00185FE3">
        <w:trPr>
          <w:trHeight w:val="315"/>
        </w:trPr>
        <w:tc>
          <w:tcPr>
            <w:tcW w:w="984"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left="440" w:right="100" w:hanging="220"/>
              <w:jc w:val="center"/>
              <w:rPr>
                <w:rFonts w:ascii="Arial" w:eastAsia="Times New Roman" w:hAnsi="Arial" w:cs="Arial"/>
                <w:lang w:eastAsia="hr-HR"/>
              </w:rPr>
            </w:pPr>
            <w:r w:rsidRPr="00ED4E28">
              <w:rPr>
                <w:rFonts w:ascii="Arial" w:eastAsia="Times New Roman" w:hAnsi="Arial" w:cs="Arial"/>
                <w:lang w:eastAsia="hr-HR"/>
              </w:rPr>
              <w:t>4.</w:t>
            </w:r>
          </w:p>
        </w:tc>
        <w:tc>
          <w:tcPr>
            <w:tcW w:w="2425"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PSIHOLOG</w:t>
            </w:r>
          </w:p>
        </w:tc>
        <w:tc>
          <w:tcPr>
            <w:tcW w:w="2000"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185FE3" w:rsidRPr="00ED4E28" w:rsidTr="00185FE3">
        <w:trPr>
          <w:trHeight w:val="315"/>
        </w:trPr>
        <w:tc>
          <w:tcPr>
            <w:tcW w:w="984"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left="440" w:right="100" w:hanging="220"/>
              <w:jc w:val="center"/>
              <w:rPr>
                <w:rFonts w:ascii="Arial" w:eastAsia="Times New Roman" w:hAnsi="Arial" w:cs="Arial"/>
                <w:lang w:eastAsia="hr-HR"/>
              </w:rPr>
            </w:pPr>
            <w:r w:rsidRPr="00ED4E28">
              <w:rPr>
                <w:rFonts w:ascii="Arial" w:eastAsia="Times New Roman" w:hAnsi="Arial" w:cs="Arial"/>
                <w:lang w:eastAsia="hr-HR"/>
              </w:rPr>
              <w:t>5.</w:t>
            </w:r>
          </w:p>
        </w:tc>
        <w:tc>
          <w:tcPr>
            <w:tcW w:w="2425"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p w:rsidR="00185FE3" w:rsidRPr="00ED4E28" w:rsidRDefault="00185FE3"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PRIPRAVNIK</w:t>
            </w:r>
          </w:p>
        </w:tc>
        <w:tc>
          <w:tcPr>
            <w:tcW w:w="2000"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KRIJESNICA</w:t>
            </w:r>
          </w:p>
        </w:tc>
      </w:tr>
      <w:tr w:rsidR="00185FE3" w:rsidRPr="00ED4E28" w:rsidTr="00185FE3">
        <w:trPr>
          <w:trHeight w:val="315"/>
        </w:trPr>
        <w:tc>
          <w:tcPr>
            <w:tcW w:w="984"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right="100"/>
              <w:jc w:val="center"/>
              <w:rPr>
                <w:rFonts w:ascii="Arial" w:eastAsia="Times New Roman" w:hAnsi="Arial" w:cs="Arial"/>
                <w:lang w:eastAsia="hr-HR"/>
              </w:rPr>
            </w:pPr>
            <w:r w:rsidRPr="00ED4E28">
              <w:rPr>
                <w:rFonts w:ascii="Arial" w:eastAsia="Times New Roman" w:hAnsi="Arial" w:cs="Arial"/>
                <w:lang w:eastAsia="hr-HR"/>
              </w:rPr>
              <w:t>6.</w:t>
            </w:r>
          </w:p>
        </w:tc>
        <w:tc>
          <w:tcPr>
            <w:tcW w:w="2425"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ZDRAVSTVENA VODITELJICA</w:t>
            </w:r>
          </w:p>
        </w:tc>
        <w:tc>
          <w:tcPr>
            <w:tcW w:w="2000"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185FE3" w:rsidRPr="00ED4E28" w:rsidTr="00185FE3">
        <w:trPr>
          <w:trHeight w:val="315"/>
        </w:trPr>
        <w:tc>
          <w:tcPr>
            <w:tcW w:w="984"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right="100"/>
              <w:jc w:val="center"/>
              <w:rPr>
                <w:rFonts w:ascii="Arial" w:eastAsia="Times New Roman" w:hAnsi="Arial" w:cs="Arial"/>
                <w:lang w:eastAsia="hr-HR"/>
              </w:rPr>
            </w:pPr>
            <w:r w:rsidRPr="00ED4E28">
              <w:rPr>
                <w:rFonts w:ascii="Arial" w:eastAsia="Times New Roman" w:hAnsi="Arial" w:cs="Arial"/>
                <w:lang w:eastAsia="hr-HR"/>
              </w:rPr>
              <w:t>7.</w:t>
            </w:r>
          </w:p>
        </w:tc>
        <w:tc>
          <w:tcPr>
            <w:tcW w:w="2425"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2000"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185FE3" w:rsidRPr="00ED4E28" w:rsidTr="00185FE3">
        <w:trPr>
          <w:trHeight w:val="315"/>
        </w:trPr>
        <w:tc>
          <w:tcPr>
            <w:tcW w:w="984"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right="100"/>
              <w:jc w:val="center"/>
              <w:rPr>
                <w:rFonts w:ascii="Arial" w:eastAsia="Times New Roman" w:hAnsi="Arial" w:cs="Arial"/>
                <w:lang w:eastAsia="hr-HR"/>
              </w:rPr>
            </w:pPr>
            <w:r w:rsidRPr="00ED4E28">
              <w:rPr>
                <w:rFonts w:ascii="Arial" w:eastAsia="Times New Roman" w:hAnsi="Arial" w:cs="Arial"/>
                <w:lang w:eastAsia="hr-HR"/>
              </w:rPr>
              <w:t>8.</w:t>
            </w:r>
          </w:p>
        </w:tc>
        <w:tc>
          <w:tcPr>
            <w:tcW w:w="2425"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p w:rsidR="00185FE3" w:rsidRPr="00ED4E28" w:rsidRDefault="00185FE3" w:rsidP="00ED4E28">
            <w:pPr>
              <w:spacing w:after="0" w:line="240" w:lineRule="auto"/>
              <w:ind w:left="100" w:right="100"/>
              <w:jc w:val="center"/>
              <w:rPr>
                <w:rFonts w:ascii="Arial" w:eastAsia="Times New Roman" w:hAnsi="Arial" w:cs="Arial"/>
                <w:lang w:eastAsia="hr-HR"/>
              </w:rPr>
            </w:pPr>
          </w:p>
        </w:tc>
        <w:tc>
          <w:tcPr>
            <w:tcW w:w="2000"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MIRTA</w:t>
            </w:r>
          </w:p>
        </w:tc>
      </w:tr>
      <w:tr w:rsidR="00185FE3" w:rsidRPr="00ED4E28" w:rsidTr="00185FE3">
        <w:trPr>
          <w:trHeight w:val="315"/>
        </w:trPr>
        <w:tc>
          <w:tcPr>
            <w:tcW w:w="984"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right="100"/>
              <w:jc w:val="center"/>
              <w:rPr>
                <w:rFonts w:ascii="Arial" w:eastAsia="Times New Roman" w:hAnsi="Arial" w:cs="Arial"/>
                <w:lang w:eastAsia="hr-HR"/>
              </w:rPr>
            </w:pPr>
            <w:r w:rsidRPr="00ED4E28">
              <w:rPr>
                <w:rFonts w:ascii="Arial" w:eastAsia="Times New Roman" w:hAnsi="Arial" w:cs="Arial"/>
                <w:lang w:eastAsia="hr-HR"/>
              </w:rPr>
              <w:t>9.</w:t>
            </w:r>
          </w:p>
        </w:tc>
        <w:tc>
          <w:tcPr>
            <w:tcW w:w="2425"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p w:rsidR="00185FE3" w:rsidRPr="00ED4E28" w:rsidRDefault="00185FE3"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PRIPRAVNIK</w:t>
            </w:r>
          </w:p>
        </w:tc>
        <w:tc>
          <w:tcPr>
            <w:tcW w:w="2000"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185FE3" w:rsidRPr="00ED4E28" w:rsidTr="00185FE3">
        <w:trPr>
          <w:trHeight w:val="315"/>
        </w:trPr>
        <w:tc>
          <w:tcPr>
            <w:tcW w:w="984"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right="100"/>
              <w:jc w:val="center"/>
              <w:rPr>
                <w:rFonts w:ascii="Arial" w:eastAsia="Times New Roman" w:hAnsi="Arial" w:cs="Arial"/>
                <w:lang w:eastAsia="hr-HR"/>
              </w:rPr>
            </w:pPr>
            <w:r w:rsidRPr="00ED4E28">
              <w:rPr>
                <w:rFonts w:ascii="Arial" w:eastAsia="Times New Roman" w:hAnsi="Arial" w:cs="Arial"/>
                <w:lang w:eastAsia="hr-HR"/>
              </w:rPr>
              <w:t>10.</w:t>
            </w:r>
          </w:p>
        </w:tc>
        <w:tc>
          <w:tcPr>
            <w:tcW w:w="2425"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p w:rsidR="00185FE3" w:rsidRPr="00ED4E28" w:rsidRDefault="00185FE3" w:rsidP="00ED4E28">
            <w:pPr>
              <w:spacing w:after="0" w:line="240" w:lineRule="auto"/>
              <w:ind w:left="100" w:right="100"/>
              <w:jc w:val="center"/>
              <w:rPr>
                <w:rFonts w:ascii="Arial" w:eastAsia="Times New Roman" w:hAnsi="Arial" w:cs="Arial"/>
                <w:lang w:eastAsia="hr-HR"/>
              </w:rPr>
            </w:pPr>
          </w:p>
        </w:tc>
        <w:tc>
          <w:tcPr>
            <w:tcW w:w="2000"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ZAMET</w:t>
            </w:r>
          </w:p>
        </w:tc>
      </w:tr>
      <w:tr w:rsidR="00185FE3" w:rsidRPr="00ED4E28" w:rsidTr="00185FE3">
        <w:trPr>
          <w:trHeight w:val="315"/>
        </w:trPr>
        <w:tc>
          <w:tcPr>
            <w:tcW w:w="984"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right="100"/>
              <w:jc w:val="center"/>
              <w:rPr>
                <w:rFonts w:ascii="Arial" w:eastAsia="Times New Roman" w:hAnsi="Arial" w:cs="Arial"/>
                <w:lang w:eastAsia="hr-HR"/>
              </w:rPr>
            </w:pPr>
            <w:r w:rsidRPr="00ED4E28">
              <w:rPr>
                <w:rFonts w:ascii="Arial" w:eastAsia="Times New Roman" w:hAnsi="Arial" w:cs="Arial"/>
                <w:lang w:eastAsia="hr-HR"/>
              </w:rPr>
              <w:t>11.</w:t>
            </w:r>
          </w:p>
        </w:tc>
        <w:tc>
          <w:tcPr>
            <w:tcW w:w="2425"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185FE3">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 xml:space="preserve">ODGOJITELJ </w:t>
            </w:r>
          </w:p>
        </w:tc>
        <w:tc>
          <w:tcPr>
            <w:tcW w:w="2000"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tLeast"/>
              <w:ind w:right="100"/>
              <w:jc w:val="center"/>
              <w:rPr>
                <w:rFonts w:ascii="Arial" w:eastAsia="Times New Roman" w:hAnsi="Arial" w:cs="Arial"/>
                <w:lang w:eastAsia="hr-HR"/>
              </w:rPr>
            </w:pPr>
            <w:r w:rsidRPr="00ED4E28">
              <w:rPr>
                <w:rFonts w:ascii="Arial" w:eastAsia="Times New Roman" w:hAnsi="Arial" w:cs="Arial"/>
                <w:lang w:eastAsia="hr-HR"/>
              </w:rPr>
              <w:t>SRDOČI</w:t>
            </w:r>
          </w:p>
        </w:tc>
      </w:tr>
      <w:tr w:rsidR="00185FE3" w:rsidRPr="00ED4E28" w:rsidTr="00185FE3">
        <w:trPr>
          <w:trHeight w:val="315"/>
        </w:trPr>
        <w:tc>
          <w:tcPr>
            <w:tcW w:w="984"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right="100"/>
              <w:jc w:val="center"/>
              <w:rPr>
                <w:rFonts w:ascii="Arial" w:eastAsia="Times New Roman" w:hAnsi="Arial" w:cs="Arial"/>
                <w:lang w:eastAsia="hr-HR"/>
              </w:rPr>
            </w:pPr>
            <w:r w:rsidRPr="00ED4E28">
              <w:rPr>
                <w:rFonts w:ascii="Arial" w:eastAsia="Times New Roman" w:hAnsi="Arial" w:cs="Arial"/>
                <w:lang w:eastAsia="hr-HR"/>
              </w:rPr>
              <w:t>12.</w:t>
            </w:r>
          </w:p>
        </w:tc>
        <w:tc>
          <w:tcPr>
            <w:tcW w:w="2425"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185FE3">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 xml:space="preserve">ODGOJITELJ </w:t>
            </w:r>
          </w:p>
        </w:tc>
        <w:tc>
          <w:tcPr>
            <w:tcW w:w="2000"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tLeast"/>
              <w:ind w:right="100"/>
              <w:jc w:val="center"/>
              <w:rPr>
                <w:rFonts w:ascii="Arial" w:eastAsia="Times New Roman" w:hAnsi="Arial" w:cs="Arial"/>
                <w:lang w:eastAsia="hr-HR"/>
              </w:rPr>
            </w:pPr>
            <w:r w:rsidRPr="00ED4E28">
              <w:rPr>
                <w:rFonts w:ascii="Arial" w:eastAsia="Times New Roman" w:hAnsi="Arial" w:cs="Arial"/>
                <w:lang w:eastAsia="hr-HR"/>
              </w:rPr>
              <w:t>BAREDICE</w:t>
            </w:r>
          </w:p>
        </w:tc>
      </w:tr>
      <w:tr w:rsidR="00185FE3" w:rsidRPr="00ED4E28" w:rsidTr="00185FE3">
        <w:trPr>
          <w:trHeight w:val="315"/>
        </w:trPr>
        <w:tc>
          <w:tcPr>
            <w:tcW w:w="984"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right="100"/>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13.</w:t>
            </w:r>
          </w:p>
        </w:tc>
        <w:tc>
          <w:tcPr>
            <w:tcW w:w="2425"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left="100" w:right="100"/>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ODGOJITELJ PRIPRAVNIK</w:t>
            </w:r>
          </w:p>
        </w:tc>
        <w:tc>
          <w:tcPr>
            <w:tcW w:w="2000"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tLeast"/>
              <w:ind w:right="100"/>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KRIJESNICA</w:t>
            </w:r>
          </w:p>
        </w:tc>
      </w:tr>
      <w:tr w:rsidR="00185FE3" w:rsidRPr="00ED4E28" w:rsidTr="00185FE3">
        <w:trPr>
          <w:trHeight w:val="315"/>
        </w:trPr>
        <w:tc>
          <w:tcPr>
            <w:tcW w:w="984"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right="100"/>
              <w:jc w:val="center"/>
              <w:rPr>
                <w:rFonts w:ascii="Arial" w:eastAsia="Times New Roman" w:hAnsi="Arial" w:cs="Arial"/>
                <w:lang w:eastAsia="hr-HR"/>
              </w:rPr>
            </w:pPr>
            <w:r w:rsidRPr="00ED4E28">
              <w:rPr>
                <w:rFonts w:ascii="Arial" w:eastAsia="Times New Roman" w:hAnsi="Arial" w:cs="Arial"/>
                <w:lang w:eastAsia="hr-HR"/>
              </w:rPr>
              <w:t>14.</w:t>
            </w:r>
          </w:p>
        </w:tc>
        <w:tc>
          <w:tcPr>
            <w:tcW w:w="2425"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ODGOJITELJ</w:t>
            </w:r>
          </w:p>
        </w:tc>
        <w:tc>
          <w:tcPr>
            <w:tcW w:w="2000"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tLeast"/>
              <w:ind w:right="100"/>
              <w:jc w:val="center"/>
              <w:rPr>
                <w:rFonts w:ascii="Arial" w:eastAsia="Times New Roman" w:hAnsi="Arial" w:cs="Arial"/>
                <w:lang w:eastAsia="hr-HR"/>
              </w:rPr>
            </w:pPr>
            <w:r w:rsidRPr="00ED4E28">
              <w:rPr>
                <w:rFonts w:ascii="Arial" w:eastAsia="Times New Roman" w:hAnsi="Arial" w:cs="Arial"/>
                <w:lang w:eastAsia="hr-HR"/>
              </w:rPr>
              <w:t>OBLAČIĆ</w:t>
            </w:r>
          </w:p>
        </w:tc>
      </w:tr>
      <w:tr w:rsidR="00185FE3" w:rsidRPr="00ED4E28" w:rsidTr="00185FE3">
        <w:trPr>
          <w:trHeight w:val="315"/>
        </w:trPr>
        <w:tc>
          <w:tcPr>
            <w:tcW w:w="984"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right="100"/>
              <w:jc w:val="center"/>
              <w:rPr>
                <w:rFonts w:ascii="Arial" w:eastAsia="Times New Roman" w:hAnsi="Arial" w:cs="Arial"/>
                <w:lang w:eastAsia="hr-HR"/>
              </w:rPr>
            </w:pPr>
            <w:r w:rsidRPr="00ED4E28">
              <w:rPr>
                <w:rFonts w:ascii="Arial" w:eastAsia="Times New Roman" w:hAnsi="Arial" w:cs="Arial"/>
                <w:lang w:eastAsia="hr-HR"/>
              </w:rPr>
              <w:t>15.</w:t>
            </w:r>
          </w:p>
        </w:tc>
        <w:tc>
          <w:tcPr>
            <w:tcW w:w="2425"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SPREMAČICA</w:t>
            </w:r>
          </w:p>
        </w:tc>
        <w:tc>
          <w:tcPr>
            <w:tcW w:w="2000"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tLeast"/>
              <w:ind w:right="100"/>
              <w:jc w:val="center"/>
              <w:rPr>
                <w:rFonts w:ascii="Arial" w:eastAsia="Times New Roman" w:hAnsi="Arial" w:cs="Arial"/>
                <w:lang w:eastAsia="hr-HR"/>
              </w:rPr>
            </w:pPr>
            <w:r w:rsidRPr="00ED4E28">
              <w:rPr>
                <w:rFonts w:ascii="Arial" w:eastAsia="Times New Roman" w:hAnsi="Arial" w:cs="Arial"/>
                <w:lang w:eastAsia="hr-HR"/>
              </w:rPr>
              <w:t>MIRTA</w:t>
            </w:r>
          </w:p>
        </w:tc>
      </w:tr>
      <w:tr w:rsidR="00185FE3" w:rsidRPr="00ED4E28" w:rsidTr="00185FE3">
        <w:trPr>
          <w:trHeight w:val="315"/>
        </w:trPr>
        <w:tc>
          <w:tcPr>
            <w:tcW w:w="984"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right="100"/>
              <w:jc w:val="center"/>
              <w:rPr>
                <w:rFonts w:ascii="Arial" w:eastAsia="Times New Roman" w:hAnsi="Arial" w:cs="Arial"/>
                <w:lang w:eastAsia="hr-HR"/>
              </w:rPr>
            </w:pPr>
            <w:r w:rsidRPr="00ED4E28">
              <w:rPr>
                <w:rFonts w:ascii="Arial" w:eastAsia="Times New Roman" w:hAnsi="Arial" w:cs="Arial"/>
                <w:lang w:eastAsia="hr-HR"/>
              </w:rPr>
              <w:t>16.</w:t>
            </w:r>
          </w:p>
        </w:tc>
        <w:tc>
          <w:tcPr>
            <w:tcW w:w="2425"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SPREMAČICA</w:t>
            </w:r>
          </w:p>
        </w:tc>
        <w:tc>
          <w:tcPr>
            <w:tcW w:w="2000" w:type="dxa"/>
            <w:tcBorders>
              <w:top w:val="single" w:sz="8" w:space="0" w:color="000000"/>
              <w:left w:val="single" w:sz="8" w:space="0" w:color="000000"/>
              <w:bottom w:val="single" w:sz="8" w:space="0" w:color="000000"/>
              <w:right w:val="single" w:sz="8" w:space="0" w:color="000000"/>
            </w:tcBorders>
            <w:vAlign w:val="center"/>
          </w:tcPr>
          <w:p w:rsidR="00185FE3" w:rsidRPr="00ED4E28" w:rsidRDefault="00185FE3" w:rsidP="00ED4E28">
            <w:pPr>
              <w:spacing w:after="0" w:line="240" w:lineRule="atLeast"/>
              <w:ind w:right="100"/>
              <w:jc w:val="center"/>
              <w:rPr>
                <w:rFonts w:ascii="Arial" w:eastAsia="Times New Roman" w:hAnsi="Arial" w:cs="Arial"/>
                <w:lang w:eastAsia="hr-HR"/>
              </w:rPr>
            </w:pPr>
            <w:r w:rsidRPr="00ED4E28">
              <w:rPr>
                <w:rFonts w:ascii="Arial" w:eastAsia="Times New Roman" w:hAnsi="Arial" w:cs="Arial"/>
                <w:lang w:eastAsia="hr-HR"/>
              </w:rPr>
              <w:t>MIRTA</w:t>
            </w:r>
          </w:p>
        </w:tc>
      </w:tr>
    </w:tbl>
    <w:p w:rsidR="00ED4E28" w:rsidRPr="00ED4E28" w:rsidRDefault="00ED4E28" w:rsidP="00ED4E28">
      <w:pPr>
        <w:spacing w:after="0" w:line="240" w:lineRule="atLeast"/>
        <w:rPr>
          <w:rFonts w:ascii="Arial" w:eastAsia="Times New Roman" w:hAnsi="Arial" w:cs="Arial"/>
          <w:b/>
          <w:bCs/>
          <w:color w:val="FF0000"/>
          <w:sz w:val="24"/>
          <w:szCs w:val="24"/>
          <w:lang w:eastAsia="hr-HR"/>
        </w:rPr>
      </w:pPr>
    </w:p>
    <w:p w:rsidR="00ED4E28" w:rsidRDefault="00ED4E28" w:rsidP="00ED4E28">
      <w:pPr>
        <w:spacing w:after="0" w:line="240" w:lineRule="atLeast"/>
        <w:ind w:left="860" w:hanging="720"/>
        <w:rPr>
          <w:rFonts w:ascii="Arial" w:eastAsia="Times New Roman" w:hAnsi="Arial" w:cs="Arial"/>
          <w:b/>
          <w:bCs/>
          <w:sz w:val="28"/>
          <w:szCs w:val="24"/>
          <w:lang w:eastAsia="hr-HR"/>
        </w:rPr>
      </w:pPr>
    </w:p>
    <w:p w:rsidR="00185FE3" w:rsidRDefault="00185FE3" w:rsidP="00ED4E28">
      <w:pPr>
        <w:spacing w:after="0" w:line="240" w:lineRule="atLeast"/>
        <w:ind w:left="860" w:hanging="720"/>
        <w:rPr>
          <w:rFonts w:ascii="Arial" w:eastAsia="Times New Roman" w:hAnsi="Arial" w:cs="Arial"/>
          <w:b/>
          <w:bCs/>
          <w:sz w:val="28"/>
          <w:szCs w:val="24"/>
          <w:lang w:eastAsia="hr-HR"/>
        </w:rPr>
      </w:pPr>
    </w:p>
    <w:p w:rsidR="00B63E3C" w:rsidRDefault="00B63E3C" w:rsidP="00ED4E28">
      <w:pPr>
        <w:spacing w:after="0" w:line="240" w:lineRule="atLeast"/>
        <w:ind w:left="860" w:hanging="720"/>
        <w:rPr>
          <w:rFonts w:ascii="Arial" w:eastAsia="Times New Roman" w:hAnsi="Arial" w:cs="Arial"/>
          <w:b/>
          <w:bCs/>
          <w:sz w:val="28"/>
          <w:szCs w:val="24"/>
          <w:lang w:eastAsia="hr-HR"/>
        </w:rPr>
      </w:pPr>
    </w:p>
    <w:p w:rsidR="00B63E3C" w:rsidRDefault="00B63E3C" w:rsidP="00ED4E28">
      <w:pPr>
        <w:spacing w:after="0" w:line="240" w:lineRule="atLeast"/>
        <w:ind w:left="860" w:hanging="720"/>
        <w:rPr>
          <w:rFonts w:ascii="Arial" w:eastAsia="Times New Roman" w:hAnsi="Arial" w:cs="Arial"/>
          <w:b/>
          <w:bCs/>
          <w:sz w:val="28"/>
          <w:szCs w:val="24"/>
          <w:lang w:eastAsia="hr-HR"/>
        </w:rPr>
      </w:pPr>
    </w:p>
    <w:p w:rsidR="00B63E3C" w:rsidRDefault="00B63E3C" w:rsidP="00ED4E28">
      <w:pPr>
        <w:spacing w:after="0" w:line="240" w:lineRule="atLeast"/>
        <w:ind w:left="860" w:hanging="720"/>
        <w:rPr>
          <w:rFonts w:ascii="Arial" w:eastAsia="Times New Roman" w:hAnsi="Arial" w:cs="Arial"/>
          <w:b/>
          <w:bCs/>
          <w:sz w:val="28"/>
          <w:szCs w:val="24"/>
          <w:lang w:eastAsia="hr-HR"/>
        </w:rPr>
      </w:pPr>
    </w:p>
    <w:p w:rsidR="00B63E3C" w:rsidRPr="00ED4E28" w:rsidRDefault="00B63E3C" w:rsidP="00ED4E28">
      <w:pPr>
        <w:spacing w:after="0" w:line="240" w:lineRule="atLeast"/>
        <w:ind w:left="860" w:hanging="720"/>
        <w:rPr>
          <w:rFonts w:ascii="Arial" w:eastAsia="Times New Roman" w:hAnsi="Arial" w:cs="Arial"/>
          <w:b/>
          <w:bCs/>
          <w:sz w:val="28"/>
          <w:szCs w:val="24"/>
          <w:lang w:eastAsia="hr-HR"/>
        </w:rPr>
      </w:pPr>
    </w:p>
    <w:p w:rsidR="00ED4E28" w:rsidRPr="00ED4E28" w:rsidRDefault="00ED4E28" w:rsidP="00ED4E28">
      <w:pPr>
        <w:spacing w:after="0" w:line="240" w:lineRule="atLeast"/>
        <w:ind w:left="860" w:hanging="720"/>
        <w:rPr>
          <w:rFonts w:ascii="Arial" w:eastAsia="Times New Roman" w:hAnsi="Arial" w:cs="Arial"/>
          <w:sz w:val="28"/>
          <w:szCs w:val="24"/>
          <w:lang w:eastAsia="hr-HR"/>
        </w:rPr>
      </w:pPr>
      <w:r w:rsidRPr="00ED4E28">
        <w:rPr>
          <w:rFonts w:ascii="Arial" w:eastAsia="Times New Roman" w:hAnsi="Arial" w:cs="Arial"/>
          <w:b/>
          <w:bCs/>
          <w:sz w:val="28"/>
          <w:szCs w:val="24"/>
          <w:lang w:eastAsia="hr-HR"/>
        </w:rPr>
        <w:lastRenderedPageBreak/>
        <w:t>1.3.</w:t>
      </w:r>
      <w:r w:rsidRPr="00ED4E28">
        <w:rPr>
          <w:rFonts w:ascii="Arial" w:eastAsia="Times New Roman" w:hAnsi="Arial" w:cs="Arial"/>
          <w:sz w:val="28"/>
          <w:szCs w:val="24"/>
          <w:lang w:eastAsia="hr-HR"/>
        </w:rPr>
        <w:t>     </w:t>
      </w:r>
      <w:r w:rsidRPr="00ED4E28">
        <w:rPr>
          <w:rFonts w:ascii="Arial" w:eastAsia="Times New Roman" w:hAnsi="Arial" w:cs="Arial"/>
          <w:b/>
          <w:bCs/>
          <w:sz w:val="28"/>
          <w:szCs w:val="24"/>
          <w:lang w:eastAsia="hr-HR"/>
        </w:rPr>
        <w:t>POPIS RADNIH MJESTA I BROJ DJELATNIKA</w:t>
      </w:r>
    </w:p>
    <w:p w:rsidR="00ED4E28" w:rsidRPr="00ED4E28" w:rsidRDefault="00ED4E28" w:rsidP="00ED4E28">
      <w:pPr>
        <w:spacing w:after="0" w:line="240" w:lineRule="atLeast"/>
        <w:ind w:left="720"/>
        <w:rPr>
          <w:rFonts w:ascii="Arial" w:eastAsia="Times New Roman" w:hAnsi="Arial" w:cs="Arial"/>
          <w:sz w:val="24"/>
          <w:szCs w:val="24"/>
          <w:lang w:eastAsia="hr-HR"/>
        </w:rPr>
      </w:pPr>
      <w:r w:rsidRPr="00ED4E28">
        <w:rPr>
          <w:rFonts w:ascii="Arial" w:eastAsia="Times New Roman" w:hAnsi="Arial" w:cs="Arial"/>
          <w:sz w:val="24"/>
          <w:szCs w:val="24"/>
          <w:lang w:eastAsia="hr-HR"/>
        </w:rPr>
        <w:t> </w:t>
      </w:r>
    </w:p>
    <w:p w:rsidR="00ED4E28" w:rsidRPr="00ED4E28" w:rsidRDefault="00ED4E28" w:rsidP="00ED4E28">
      <w:pPr>
        <w:spacing w:after="0" w:line="276" w:lineRule="auto"/>
        <w:ind w:right="1"/>
        <w:rPr>
          <w:rFonts w:ascii="Arial" w:eastAsia="Times New Roman" w:hAnsi="Arial" w:cs="Arial"/>
          <w:sz w:val="24"/>
          <w:szCs w:val="24"/>
        </w:rPr>
      </w:pPr>
      <w:r w:rsidRPr="00ED4E28">
        <w:rPr>
          <w:rFonts w:ascii="Arial" w:eastAsia="Times New Roman" w:hAnsi="Arial" w:cs="Arial"/>
          <w:sz w:val="24"/>
          <w:szCs w:val="24"/>
        </w:rPr>
        <w:t xml:space="preserve">               U Centru Zamet ukupno je zaposleno </w:t>
      </w:r>
      <w:r w:rsidRPr="00ED4E28">
        <w:rPr>
          <w:rFonts w:ascii="Arial" w:eastAsia="Times New Roman" w:hAnsi="Arial" w:cs="Arial"/>
          <w:b/>
          <w:sz w:val="24"/>
          <w:szCs w:val="24"/>
        </w:rPr>
        <w:t xml:space="preserve">108 </w:t>
      </w:r>
      <w:r w:rsidRPr="00ED4E28">
        <w:rPr>
          <w:rFonts w:ascii="Arial" w:eastAsia="Times New Roman" w:hAnsi="Arial" w:cs="Arial"/>
          <w:sz w:val="24"/>
          <w:szCs w:val="24"/>
        </w:rPr>
        <w:t>djelatnika.</w:t>
      </w:r>
    </w:p>
    <w:p w:rsidR="00ED4E28" w:rsidRPr="00ED4E28" w:rsidRDefault="00ED4E28" w:rsidP="00ED4E28">
      <w:pPr>
        <w:spacing w:after="0" w:line="240" w:lineRule="atLeast"/>
        <w:rPr>
          <w:rFonts w:ascii="Arial" w:eastAsia="Times New Roman" w:hAnsi="Arial" w:cs="Arial"/>
          <w:color w:val="FF0000"/>
          <w:sz w:val="24"/>
          <w:szCs w:val="24"/>
          <w:lang w:eastAsia="hr-HR"/>
        </w:rPr>
      </w:pPr>
      <w:r w:rsidRPr="00ED4E28">
        <w:rPr>
          <w:rFonts w:ascii="Arial" w:eastAsia="Times New Roman" w:hAnsi="Arial" w:cs="Arial"/>
          <w:color w:val="FF0000"/>
          <w:sz w:val="24"/>
          <w:szCs w:val="24"/>
          <w:lang w:eastAsia="hr-HR"/>
        </w:rPr>
        <w:t> </w:t>
      </w:r>
    </w:p>
    <w:tbl>
      <w:tblPr>
        <w:tblW w:w="7080" w:type="dxa"/>
        <w:jc w:val="center"/>
        <w:tblLook w:val="04A0" w:firstRow="1" w:lastRow="0" w:firstColumn="1" w:lastColumn="0" w:noHBand="0" w:noVBand="1"/>
      </w:tblPr>
      <w:tblGrid>
        <w:gridCol w:w="4915"/>
        <w:gridCol w:w="2165"/>
      </w:tblGrid>
      <w:tr w:rsidR="00ED4E28" w:rsidRPr="00ED4E28" w:rsidTr="00ED4E28">
        <w:trPr>
          <w:trHeight w:val="330"/>
          <w:jc w:val="center"/>
        </w:trPr>
        <w:tc>
          <w:tcPr>
            <w:tcW w:w="4915" w:type="dxa"/>
            <w:tcBorders>
              <w:top w:val="single" w:sz="8" w:space="0" w:color="000000"/>
              <w:left w:val="single" w:sz="8" w:space="0" w:color="000000"/>
              <w:bottom w:val="single" w:sz="8" w:space="0" w:color="000000"/>
              <w:right w:val="single" w:sz="8" w:space="0" w:color="000000"/>
            </w:tcBorders>
            <w:shd w:val="clear" w:color="auto" w:fill="D8D8D8"/>
            <w:noWrap/>
            <w:tcMar>
              <w:top w:w="15" w:type="dxa"/>
              <w:left w:w="15" w:type="dxa"/>
              <w:bottom w:w="15" w:type="dxa"/>
              <w:right w:w="15" w:type="dxa"/>
            </w:tcMar>
            <w:vAlign w:val="center"/>
            <w:hideMark/>
          </w:tcPr>
          <w:p w:rsidR="00ED4E28" w:rsidRPr="00ED4E28" w:rsidRDefault="00ED4E28" w:rsidP="00ED4E28">
            <w:pPr>
              <w:spacing w:after="0" w:line="240" w:lineRule="atLeast"/>
              <w:ind w:left="34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NAZIV</w:t>
            </w:r>
          </w:p>
          <w:p w:rsidR="00ED4E28" w:rsidRPr="00ED4E28" w:rsidRDefault="00ED4E28" w:rsidP="00ED4E28">
            <w:pPr>
              <w:spacing w:after="0" w:line="240" w:lineRule="atLeast"/>
              <w:ind w:left="34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RADNOG MJESTA</w:t>
            </w:r>
          </w:p>
        </w:tc>
        <w:tc>
          <w:tcPr>
            <w:tcW w:w="2165" w:type="dxa"/>
            <w:tcBorders>
              <w:top w:val="single" w:sz="8" w:space="0" w:color="000000"/>
              <w:left w:val="single" w:sz="8" w:space="0" w:color="000000"/>
              <w:bottom w:val="single" w:sz="8" w:space="0" w:color="000000"/>
              <w:right w:val="single" w:sz="8" w:space="0" w:color="000000"/>
            </w:tcBorders>
            <w:shd w:val="clear" w:color="auto" w:fill="D8D8D8"/>
            <w:tcMar>
              <w:top w:w="15" w:type="dxa"/>
              <w:left w:w="15" w:type="dxa"/>
              <w:bottom w:w="15" w:type="dxa"/>
              <w:right w:w="15" w:type="dxa"/>
            </w:tcMar>
            <w:vAlign w:val="center"/>
            <w:hideMark/>
          </w:tcPr>
          <w:p w:rsidR="00ED4E28" w:rsidRPr="00ED4E28" w:rsidRDefault="00ED4E28" w:rsidP="00ED4E28">
            <w:pPr>
              <w:spacing w:before="100" w:after="10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BROJ IZVRŠITELJA</w:t>
            </w:r>
          </w:p>
        </w:tc>
      </w:tr>
      <w:tr w:rsidR="00ED4E28" w:rsidRPr="00ED4E28" w:rsidTr="00ED4E28">
        <w:trPr>
          <w:trHeight w:val="285"/>
          <w:jc w:val="center"/>
        </w:trPr>
        <w:tc>
          <w:tcPr>
            <w:tcW w:w="49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340" w:right="100"/>
              <w:rPr>
                <w:rFonts w:ascii="Arial" w:eastAsia="Times New Roman" w:hAnsi="Arial" w:cs="Arial"/>
                <w:sz w:val="24"/>
                <w:szCs w:val="24"/>
                <w:lang w:eastAsia="hr-HR"/>
              </w:rPr>
            </w:pPr>
            <w:r w:rsidRPr="00ED4E28">
              <w:rPr>
                <w:rFonts w:ascii="Arial" w:eastAsia="Times New Roman" w:hAnsi="Arial" w:cs="Arial"/>
                <w:sz w:val="24"/>
                <w:szCs w:val="24"/>
                <w:lang w:eastAsia="hr-HR"/>
              </w:rPr>
              <w:t>Voditelj CPO</w:t>
            </w:r>
          </w:p>
        </w:tc>
        <w:tc>
          <w:tcPr>
            <w:tcW w:w="21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1</w:t>
            </w:r>
          </w:p>
        </w:tc>
      </w:tr>
      <w:tr w:rsidR="00ED4E28" w:rsidRPr="00ED4E28" w:rsidTr="00ED4E28">
        <w:trPr>
          <w:trHeight w:val="285"/>
          <w:jc w:val="center"/>
        </w:trPr>
        <w:tc>
          <w:tcPr>
            <w:tcW w:w="49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340" w:right="100"/>
              <w:rPr>
                <w:rFonts w:ascii="Arial" w:eastAsia="Times New Roman" w:hAnsi="Arial" w:cs="Arial"/>
                <w:sz w:val="24"/>
                <w:szCs w:val="24"/>
                <w:lang w:eastAsia="hr-HR"/>
              </w:rPr>
            </w:pPr>
            <w:r w:rsidRPr="00ED4E28">
              <w:rPr>
                <w:rFonts w:ascii="Arial" w:eastAsia="Times New Roman" w:hAnsi="Arial" w:cs="Arial"/>
                <w:sz w:val="24"/>
                <w:szCs w:val="24"/>
                <w:lang w:eastAsia="hr-HR"/>
              </w:rPr>
              <w:t>Koordinatorica za stručno- pedagoški rad Dječjeg vrtića Rijeka</w:t>
            </w:r>
          </w:p>
        </w:tc>
        <w:tc>
          <w:tcPr>
            <w:tcW w:w="21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1</w:t>
            </w:r>
          </w:p>
        </w:tc>
      </w:tr>
      <w:tr w:rsidR="00ED4E28" w:rsidRPr="00ED4E28" w:rsidTr="00ED4E28">
        <w:trPr>
          <w:trHeight w:val="285"/>
          <w:jc w:val="center"/>
        </w:trPr>
        <w:tc>
          <w:tcPr>
            <w:tcW w:w="49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340" w:right="100"/>
              <w:rPr>
                <w:rFonts w:ascii="Arial" w:eastAsia="Times New Roman" w:hAnsi="Arial" w:cs="Arial"/>
                <w:sz w:val="24"/>
                <w:szCs w:val="24"/>
                <w:lang w:eastAsia="hr-HR"/>
              </w:rPr>
            </w:pPr>
            <w:r w:rsidRPr="00ED4E28">
              <w:rPr>
                <w:rFonts w:ascii="Arial" w:eastAsia="Times New Roman" w:hAnsi="Arial" w:cs="Arial"/>
                <w:sz w:val="24"/>
                <w:szCs w:val="24"/>
                <w:lang w:eastAsia="hr-HR"/>
              </w:rPr>
              <w:t>Pedagog</w:t>
            </w:r>
          </w:p>
        </w:tc>
        <w:tc>
          <w:tcPr>
            <w:tcW w:w="21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1</w:t>
            </w:r>
          </w:p>
        </w:tc>
      </w:tr>
      <w:tr w:rsidR="00ED4E28" w:rsidRPr="00ED4E28" w:rsidTr="00ED4E28">
        <w:trPr>
          <w:trHeight w:val="285"/>
          <w:jc w:val="center"/>
        </w:trPr>
        <w:tc>
          <w:tcPr>
            <w:tcW w:w="49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185FE3" w:rsidRPr="00ED4E28" w:rsidRDefault="00ED4E28" w:rsidP="00185FE3">
            <w:pPr>
              <w:spacing w:before="100" w:after="0" w:line="240" w:lineRule="atLeast"/>
              <w:ind w:left="340" w:right="100"/>
              <w:rPr>
                <w:rFonts w:ascii="Arial" w:eastAsia="Times New Roman" w:hAnsi="Arial" w:cs="Arial"/>
                <w:sz w:val="24"/>
                <w:szCs w:val="24"/>
                <w:lang w:eastAsia="hr-HR"/>
              </w:rPr>
            </w:pPr>
            <w:r w:rsidRPr="00ED4E28">
              <w:rPr>
                <w:rFonts w:ascii="Arial" w:eastAsia="Times New Roman" w:hAnsi="Arial" w:cs="Arial"/>
                <w:sz w:val="24"/>
                <w:szCs w:val="24"/>
                <w:lang w:eastAsia="hr-HR"/>
              </w:rPr>
              <w:t>Psiholog</w:t>
            </w:r>
          </w:p>
          <w:p w:rsidR="00ED4E28" w:rsidRPr="00ED4E28" w:rsidRDefault="00ED4E28" w:rsidP="00ED4E28">
            <w:pPr>
              <w:spacing w:after="100" w:line="240" w:lineRule="atLeast"/>
              <w:ind w:left="340" w:right="100"/>
              <w:rPr>
                <w:rFonts w:ascii="Arial" w:eastAsia="Times New Roman" w:hAnsi="Arial" w:cs="Arial"/>
                <w:sz w:val="24"/>
                <w:szCs w:val="24"/>
                <w:lang w:eastAsia="hr-HR"/>
              </w:rPr>
            </w:pPr>
          </w:p>
        </w:tc>
        <w:tc>
          <w:tcPr>
            <w:tcW w:w="21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1</w:t>
            </w:r>
          </w:p>
        </w:tc>
      </w:tr>
      <w:tr w:rsidR="00ED4E28" w:rsidRPr="00ED4E28" w:rsidTr="00ED4E28">
        <w:trPr>
          <w:trHeight w:val="422"/>
          <w:jc w:val="center"/>
        </w:trPr>
        <w:tc>
          <w:tcPr>
            <w:tcW w:w="49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185FE3" w:rsidRPr="00ED4E28" w:rsidRDefault="00ED4E28" w:rsidP="00185FE3">
            <w:pPr>
              <w:spacing w:after="0" w:line="240" w:lineRule="atLeast"/>
              <w:ind w:right="100"/>
              <w:rPr>
                <w:rFonts w:ascii="Arial" w:eastAsia="Times New Roman" w:hAnsi="Arial" w:cs="Arial"/>
                <w:sz w:val="24"/>
                <w:szCs w:val="24"/>
                <w:lang w:eastAsia="hr-HR"/>
              </w:rPr>
            </w:pPr>
            <w:r w:rsidRPr="00ED4E28">
              <w:rPr>
                <w:rFonts w:ascii="Arial" w:hAnsi="Arial" w:cs="Arial"/>
                <w:lang w:eastAsia="hr-HR"/>
              </w:rPr>
              <w:t xml:space="preserve">      Zdravstveni voditelj </w:t>
            </w:r>
          </w:p>
          <w:p w:rsidR="00ED4E28" w:rsidRPr="00ED4E28" w:rsidRDefault="00ED4E28" w:rsidP="00ED4E28">
            <w:pPr>
              <w:spacing w:after="100" w:line="240" w:lineRule="atLeast"/>
              <w:ind w:left="340" w:right="100"/>
              <w:rPr>
                <w:rFonts w:ascii="Arial" w:eastAsia="Times New Roman" w:hAnsi="Arial" w:cs="Arial"/>
                <w:sz w:val="24"/>
                <w:szCs w:val="24"/>
                <w:lang w:eastAsia="hr-HR"/>
              </w:rPr>
            </w:pPr>
          </w:p>
        </w:tc>
        <w:tc>
          <w:tcPr>
            <w:tcW w:w="21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1</w:t>
            </w:r>
          </w:p>
        </w:tc>
      </w:tr>
      <w:tr w:rsidR="00ED4E28" w:rsidRPr="00ED4E28" w:rsidTr="00ED4E28">
        <w:trPr>
          <w:trHeight w:val="285"/>
          <w:jc w:val="center"/>
        </w:trPr>
        <w:tc>
          <w:tcPr>
            <w:tcW w:w="49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340" w:right="100"/>
              <w:rPr>
                <w:rFonts w:ascii="Arial" w:eastAsia="Times New Roman" w:hAnsi="Arial" w:cs="Arial"/>
                <w:sz w:val="24"/>
                <w:szCs w:val="24"/>
                <w:lang w:eastAsia="hr-HR"/>
              </w:rPr>
            </w:pPr>
            <w:r w:rsidRPr="00ED4E28">
              <w:rPr>
                <w:rFonts w:ascii="Arial" w:eastAsia="Times New Roman" w:hAnsi="Arial" w:cs="Arial"/>
                <w:sz w:val="24"/>
                <w:szCs w:val="24"/>
                <w:lang w:eastAsia="hr-HR"/>
              </w:rPr>
              <w:t>Edukacijski rehabilitator</w:t>
            </w:r>
          </w:p>
        </w:tc>
        <w:tc>
          <w:tcPr>
            <w:tcW w:w="21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1</w:t>
            </w:r>
          </w:p>
        </w:tc>
      </w:tr>
      <w:tr w:rsidR="00ED4E28" w:rsidRPr="00ED4E28" w:rsidTr="00ED4E28">
        <w:trPr>
          <w:trHeight w:val="684"/>
          <w:jc w:val="center"/>
        </w:trPr>
        <w:tc>
          <w:tcPr>
            <w:tcW w:w="49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185FE3">
            <w:pPr>
              <w:spacing w:after="0" w:line="240" w:lineRule="atLeast"/>
              <w:ind w:left="340" w:right="100"/>
              <w:rPr>
                <w:rFonts w:ascii="Arial" w:eastAsia="Times New Roman" w:hAnsi="Arial" w:cs="Arial"/>
                <w:sz w:val="24"/>
                <w:szCs w:val="24"/>
                <w:lang w:eastAsia="hr-HR"/>
              </w:rPr>
            </w:pPr>
            <w:r w:rsidRPr="00ED4E28">
              <w:rPr>
                <w:rFonts w:ascii="Arial" w:eastAsia="Times New Roman" w:hAnsi="Arial" w:cs="Arial"/>
                <w:sz w:val="24"/>
                <w:szCs w:val="24"/>
                <w:lang w:eastAsia="hr-HR"/>
              </w:rPr>
              <w:t>Edukaci</w:t>
            </w:r>
            <w:r w:rsidR="00185FE3">
              <w:rPr>
                <w:rFonts w:ascii="Arial" w:eastAsia="Times New Roman" w:hAnsi="Arial" w:cs="Arial"/>
                <w:sz w:val="24"/>
                <w:szCs w:val="24"/>
                <w:lang w:eastAsia="hr-HR"/>
              </w:rPr>
              <w:t>jski rehabilitator - odgojitelj</w:t>
            </w:r>
          </w:p>
        </w:tc>
        <w:tc>
          <w:tcPr>
            <w:tcW w:w="21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1</w:t>
            </w:r>
          </w:p>
        </w:tc>
      </w:tr>
      <w:tr w:rsidR="00ED4E28" w:rsidRPr="00ED4E28" w:rsidTr="00ED4E28">
        <w:trPr>
          <w:trHeight w:val="285"/>
          <w:jc w:val="center"/>
        </w:trPr>
        <w:tc>
          <w:tcPr>
            <w:tcW w:w="49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340" w:right="100"/>
              <w:rPr>
                <w:rFonts w:ascii="Arial" w:eastAsia="Times New Roman" w:hAnsi="Arial" w:cs="Arial"/>
                <w:sz w:val="24"/>
                <w:szCs w:val="24"/>
                <w:lang w:eastAsia="hr-HR"/>
              </w:rPr>
            </w:pPr>
            <w:r w:rsidRPr="00ED4E28">
              <w:rPr>
                <w:rFonts w:ascii="Arial" w:eastAsia="Times New Roman" w:hAnsi="Arial" w:cs="Arial"/>
                <w:sz w:val="24"/>
                <w:szCs w:val="24"/>
                <w:lang w:eastAsia="hr-HR"/>
              </w:rPr>
              <w:t>Odgojitelj s VSS</w:t>
            </w:r>
          </w:p>
        </w:tc>
        <w:tc>
          <w:tcPr>
            <w:tcW w:w="21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17</w:t>
            </w:r>
          </w:p>
        </w:tc>
      </w:tr>
      <w:tr w:rsidR="00ED4E28" w:rsidRPr="00ED4E28" w:rsidTr="00ED4E28">
        <w:trPr>
          <w:trHeight w:val="285"/>
          <w:jc w:val="center"/>
        </w:trPr>
        <w:tc>
          <w:tcPr>
            <w:tcW w:w="49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340" w:right="100"/>
              <w:rPr>
                <w:rFonts w:ascii="Arial" w:eastAsia="Times New Roman" w:hAnsi="Arial" w:cs="Arial"/>
                <w:sz w:val="24"/>
                <w:szCs w:val="24"/>
                <w:lang w:eastAsia="hr-HR"/>
              </w:rPr>
            </w:pPr>
            <w:r w:rsidRPr="00ED4E28">
              <w:rPr>
                <w:rFonts w:ascii="Arial" w:eastAsia="Times New Roman" w:hAnsi="Arial" w:cs="Arial"/>
                <w:sz w:val="24"/>
                <w:szCs w:val="24"/>
                <w:lang w:eastAsia="hr-HR"/>
              </w:rPr>
              <w:t>Odgojitelj s VŠS</w:t>
            </w:r>
          </w:p>
        </w:tc>
        <w:tc>
          <w:tcPr>
            <w:tcW w:w="21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51</w:t>
            </w:r>
          </w:p>
        </w:tc>
      </w:tr>
      <w:tr w:rsidR="00ED4E28" w:rsidRPr="00ED4E28" w:rsidTr="00ED4E28">
        <w:trPr>
          <w:trHeight w:val="285"/>
          <w:jc w:val="center"/>
        </w:trPr>
        <w:tc>
          <w:tcPr>
            <w:tcW w:w="49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340" w:right="100"/>
              <w:rPr>
                <w:rFonts w:ascii="Arial" w:eastAsia="Times New Roman" w:hAnsi="Arial" w:cs="Arial"/>
                <w:sz w:val="24"/>
                <w:szCs w:val="24"/>
                <w:lang w:eastAsia="hr-HR"/>
              </w:rPr>
            </w:pPr>
            <w:r w:rsidRPr="00ED4E28">
              <w:rPr>
                <w:rFonts w:ascii="Arial" w:eastAsia="Times New Roman" w:hAnsi="Arial" w:cs="Arial"/>
                <w:sz w:val="24"/>
                <w:szCs w:val="24"/>
                <w:lang w:eastAsia="hr-HR"/>
              </w:rPr>
              <w:t>Odgojitelj sa SSS</w:t>
            </w:r>
          </w:p>
        </w:tc>
        <w:tc>
          <w:tcPr>
            <w:tcW w:w="21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1</w:t>
            </w:r>
          </w:p>
        </w:tc>
      </w:tr>
      <w:tr w:rsidR="00ED4E28" w:rsidRPr="00ED4E28" w:rsidTr="00ED4E28">
        <w:trPr>
          <w:trHeight w:val="285"/>
          <w:jc w:val="center"/>
        </w:trPr>
        <w:tc>
          <w:tcPr>
            <w:tcW w:w="49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340" w:right="100"/>
              <w:rPr>
                <w:rFonts w:ascii="Arial" w:eastAsia="Times New Roman" w:hAnsi="Arial" w:cs="Arial"/>
                <w:sz w:val="24"/>
                <w:szCs w:val="24"/>
                <w:lang w:eastAsia="hr-HR"/>
              </w:rPr>
            </w:pPr>
            <w:r w:rsidRPr="00ED4E28">
              <w:rPr>
                <w:rFonts w:ascii="Arial" w:eastAsia="Times New Roman" w:hAnsi="Arial" w:cs="Arial"/>
                <w:sz w:val="24"/>
                <w:szCs w:val="24"/>
                <w:lang w:eastAsia="hr-HR"/>
              </w:rPr>
              <w:t xml:space="preserve">Kineziolog </w:t>
            </w:r>
          </w:p>
        </w:tc>
        <w:tc>
          <w:tcPr>
            <w:tcW w:w="21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line="256" w:lineRule="auto"/>
              <w:rPr>
                <w:rFonts w:ascii="Arial" w:eastAsia="Times New Roman" w:hAnsi="Arial" w:cs="Arial"/>
                <w:sz w:val="24"/>
                <w:szCs w:val="24"/>
                <w:lang w:eastAsia="hr-HR"/>
              </w:rPr>
            </w:pPr>
            <w:r w:rsidRPr="00ED4E28">
              <w:rPr>
                <w:rFonts w:ascii="Arial" w:eastAsia="Times New Roman" w:hAnsi="Arial" w:cs="Arial"/>
                <w:sz w:val="24"/>
                <w:szCs w:val="24"/>
                <w:lang w:eastAsia="hr-HR"/>
              </w:rPr>
              <w:t xml:space="preserve">               1</w:t>
            </w:r>
          </w:p>
        </w:tc>
      </w:tr>
      <w:tr w:rsidR="00ED4E28" w:rsidRPr="00ED4E28" w:rsidTr="00ED4E28">
        <w:trPr>
          <w:trHeight w:val="285"/>
          <w:jc w:val="center"/>
        </w:trPr>
        <w:tc>
          <w:tcPr>
            <w:tcW w:w="49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340" w:right="100"/>
              <w:rPr>
                <w:rFonts w:ascii="Arial" w:eastAsia="Times New Roman" w:hAnsi="Arial" w:cs="Arial"/>
                <w:sz w:val="24"/>
                <w:szCs w:val="24"/>
                <w:lang w:eastAsia="hr-HR"/>
              </w:rPr>
            </w:pPr>
            <w:r w:rsidRPr="00ED4E28">
              <w:rPr>
                <w:rFonts w:ascii="Arial" w:eastAsia="Times New Roman" w:hAnsi="Arial" w:cs="Arial"/>
                <w:sz w:val="24"/>
                <w:szCs w:val="24"/>
                <w:lang w:eastAsia="hr-HR"/>
              </w:rPr>
              <w:t>Ekonom – vozač</w:t>
            </w:r>
          </w:p>
        </w:tc>
        <w:tc>
          <w:tcPr>
            <w:tcW w:w="21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1</w:t>
            </w:r>
          </w:p>
        </w:tc>
      </w:tr>
      <w:tr w:rsidR="00ED4E28" w:rsidRPr="00ED4E28" w:rsidTr="00ED4E28">
        <w:trPr>
          <w:trHeight w:val="285"/>
          <w:jc w:val="center"/>
        </w:trPr>
        <w:tc>
          <w:tcPr>
            <w:tcW w:w="49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340" w:right="100"/>
              <w:rPr>
                <w:rFonts w:ascii="Arial" w:eastAsia="Times New Roman" w:hAnsi="Arial" w:cs="Arial"/>
                <w:sz w:val="24"/>
                <w:szCs w:val="24"/>
                <w:lang w:eastAsia="hr-HR"/>
              </w:rPr>
            </w:pPr>
            <w:r w:rsidRPr="00ED4E28">
              <w:rPr>
                <w:rFonts w:ascii="Arial" w:eastAsia="Times New Roman" w:hAnsi="Arial" w:cs="Arial"/>
                <w:sz w:val="24"/>
                <w:szCs w:val="24"/>
                <w:lang w:eastAsia="hr-HR"/>
              </w:rPr>
              <w:t>Domar – ložač centralnog grijanja</w:t>
            </w:r>
          </w:p>
        </w:tc>
        <w:tc>
          <w:tcPr>
            <w:tcW w:w="21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1</w:t>
            </w:r>
          </w:p>
        </w:tc>
      </w:tr>
      <w:tr w:rsidR="00ED4E28" w:rsidRPr="00ED4E28" w:rsidTr="00ED4E28">
        <w:trPr>
          <w:trHeight w:val="285"/>
          <w:jc w:val="center"/>
        </w:trPr>
        <w:tc>
          <w:tcPr>
            <w:tcW w:w="49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340" w:right="100"/>
              <w:rPr>
                <w:rFonts w:ascii="Arial" w:eastAsia="Times New Roman" w:hAnsi="Arial" w:cs="Arial"/>
                <w:sz w:val="24"/>
                <w:szCs w:val="24"/>
                <w:lang w:eastAsia="hr-HR"/>
              </w:rPr>
            </w:pPr>
            <w:r w:rsidRPr="00ED4E28">
              <w:rPr>
                <w:rFonts w:ascii="Arial" w:eastAsia="Times New Roman" w:hAnsi="Arial" w:cs="Arial"/>
                <w:sz w:val="24"/>
                <w:szCs w:val="24"/>
                <w:lang w:eastAsia="hr-HR"/>
              </w:rPr>
              <w:t>Glavna kuharica</w:t>
            </w:r>
          </w:p>
        </w:tc>
        <w:tc>
          <w:tcPr>
            <w:tcW w:w="21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1</w:t>
            </w:r>
          </w:p>
        </w:tc>
      </w:tr>
      <w:tr w:rsidR="00ED4E28" w:rsidRPr="00ED4E28" w:rsidTr="00ED4E28">
        <w:trPr>
          <w:trHeight w:val="285"/>
          <w:jc w:val="center"/>
        </w:trPr>
        <w:tc>
          <w:tcPr>
            <w:tcW w:w="49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340" w:right="100"/>
              <w:rPr>
                <w:rFonts w:ascii="Arial" w:eastAsia="Times New Roman" w:hAnsi="Arial" w:cs="Arial"/>
                <w:sz w:val="24"/>
                <w:szCs w:val="24"/>
                <w:lang w:eastAsia="hr-HR"/>
              </w:rPr>
            </w:pPr>
            <w:r w:rsidRPr="00ED4E28">
              <w:rPr>
                <w:rFonts w:ascii="Arial" w:eastAsia="Times New Roman" w:hAnsi="Arial" w:cs="Arial"/>
                <w:sz w:val="24"/>
                <w:szCs w:val="24"/>
                <w:lang w:eastAsia="hr-HR"/>
              </w:rPr>
              <w:t>Kuharice i kuhari</w:t>
            </w:r>
          </w:p>
        </w:tc>
        <w:tc>
          <w:tcPr>
            <w:tcW w:w="21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7</w:t>
            </w:r>
          </w:p>
        </w:tc>
      </w:tr>
      <w:tr w:rsidR="00ED4E28" w:rsidRPr="00ED4E28" w:rsidTr="00ED4E28">
        <w:trPr>
          <w:trHeight w:val="285"/>
          <w:jc w:val="center"/>
        </w:trPr>
        <w:tc>
          <w:tcPr>
            <w:tcW w:w="49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340" w:right="100"/>
              <w:rPr>
                <w:rFonts w:ascii="Arial" w:eastAsia="Times New Roman" w:hAnsi="Arial" w:cs="Arial"/>
                <w:sz w:val="24"/>
                <w:szCs w:val="24"/>
                <w:lang w:eastAsia="hr-HR"/>
              </w:rPr>
            </w:pPr>
            <w:r w:rsidRPr="00ED4E28">
              <w:rPr>
                <w:rFonts w:ascii="Arial" w:eastAsia="Times New Roman" w:hAnsi="Arial" w:cs="Arial"/>
                <w:sz w:val="24"/>
                <w:szCs w:val="24"/>
                <w:lang w:eastAsia="hr-HR"/>
              </w:rPr>
              <w:t>Pomoćna kuharica</w:t>
            </w:r>
          </w:p>
        </w:tc>
        <w:tc>
          <w:tcPr>
            <w:tcW w:w="21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 4</w:t>
            </w:r>
          </w:p>
        </w:tc>
      </w:tr>
      <w:tr w:rsidR="00ED4E28" w:rsidRPr="00ED4E28" w:rsidTr="00ED4E28">
        <w:trPr>
          <w:trHeight w:val="285"/>
          <w:jc w:val="center"/>
        </w:trPr>
        <w:tc>
          <w:tcPr>
            <w:tcW w:w="49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before="100" w:after="100" w:line="240" w:lineRule="atLeast"/>
              <w:ind w:left="340" w:right="100"/>
              <w:rPr>
                <w:rFonts w:ascii="Arial" w:eastAsia="Times New Roman" w:hAnsi="Arial" w:cs="Arial"/>
                <w:sz w:val="24"/>
                <w:szCs w:val="24"/>
                <w:lang w:eastAsia="hr-HR"/>
              </w:rPr>
            </w:pPr>
            <w:r w:rsidRPr="00ED4E28">
              <w:rPr>
                <w:rFonts w:ascii="Arial" w:eastAsia="Times New Roman" w:hAnsi="Arial" w:cs="Arial"/>
                <w:sz w:val="24"/>
                <w:szCs w:val="24"/>
                <w:lang w:eastAsia="hr-HR"/>
              </w:rPr>
              <w:t>Pomoćna kuharica-spremačica</w:t>
            </w:r>
          </w:p>
        </w:tc>
        <w:tc>
          <w:tcPr>
            <w:tcW w:w="21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before="100" w:after="10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2</w:t>
            </w:r>
          </w:p>
        </w:tc>
      </w:tr>
      <w:tr w:rsidR="00ED4E28" w:rsidRPr="00ED4E28" w:rsidTr="00ED4E28">
        <w:trPr>
          <w:trHeight w:val="285"/>
          <w:jc w:val="center"/>
        </w:trPr>
        <w:tc>
          <w:tcPr>
            <w:tcW w:w="49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340" w:right="100"/>
              <w:rPr>
                <w:rFonts w:ascii="Arial" w:eastAsia="Times New Roman" w:hAnsi="Arial" w:cs="Arial"/>
                <w:sz w:val="24"/>
                <w:szCs w:val="24"/>
                <w:lang w:eastAsia="hr-HR"/>
              </w:rPr>
            </w:pPr>
            <w:r w:rsidRPr="00ED4E28">
              <w:rPr>
                <w:rFonts w:ascii="Arial" w:eastAsia="Times New Roman" w:hAnsi="Arial" w:cs="Arial"/>
                <w:sz w:val="24"/>
                <w:szCs w:val="24"/>
                <w:lang w:eastAsia="hr-HR"/>
              </w:rPr>
              <w:t>Spremačice</w:t>
            </w:r>
          </w:p>
        </w:tc>
        <w:tc>
          <w:tcPr>
            <w:tcW w:w="21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14</w:t>
            </w:r>
          </w:p>
        </w:tc>
      </w:tr>
      <w:tr w:rsidR="00ED4E28" w:rsidRPr="00ED4E28" w:rsidTr="00ED4E28">
        <w:trPr>
          <w:trHeight w:val="285"/>
          <w:jc w:val="center"/>
        </w:trPr>
        <w:tc>
          <w:tcPr>
            <w:tcW w:w="49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340" w:right="100"/>
              <w:rPr>
                <w:rFonts w:ascii="Arial" w:eastAsia="Times New Roman" w:hAnsi="Arial" w:cs="Arial"/>
                <w:sz w:val="24"/>
                <w:szCs w:val="24"/>
                <w:lang w:eastAsia="hr-HR"/>
              </w:rPr>
            </w:pPr>
            <w:r w:rsidRPr="00ED4E28">
              <w:rPr>
                <w:rFonts w:ascii="Arial" w:eastAsia="Times New Roman" w:hAnsi="Arial" w:cs="Arial"/>
                <w:b/>
                <w:bCs/>
                <w:sz w:val="24"/>
                <w:szCs w:val="24"/>
                <w:lang w:eastAsia="hr-HR"/>
              </w:rPr>
              <w:t>UKUPNO</w:t>
            </w:r>
          </w:p>
        </w:tc>
        <w:tc>
          <w:tcPr>
            <w:tcW w:w="21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before="100" w:after="10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108</w:t>
            </w:r>
          </w:p>
        </w:tc>
      </w:tr>
    </w:tbl>
    <w:p w:rsidR="00ED4E28" w:rsidRDefault="00ED4E28" w:rsidP="00ED4E28">
      <w:pPr>
        <w:spacing w:after="0" w:line="240" w:lineRule="auto"/>
        <w:rPr>
          <w:rFonts w:ascii="Arial" w:eastAsia="Times New Roman" w:hAnsi="Arial" w:cs="Arial"/>
          <w:b/>
          <w:sz w:val="24"/>
          <w:szCs w:val="24"/>
          <w:lang w:eastAsia="hr-HR"/>
        </w:rPr>
      </w:pPr>
    </w:p>
    <w:p w:rsidR="00C75104" w:rsidRDefault="00C75104" w:rsidP="00ED4E28">
      <w:pPr>
        <w:spacing w:after="0" w:line="240" w:lineRule="auto"/>
        <w:rPr>
          <w:rFonts w:ascii="Arial" w:eastAsia="Times New Roman" w:hAnsi="Arial" w:cs="Arial"/>
          <w:b/>
          <w:sz w:val="24"/>
          <w:szCs w:val="24"/>
          <w:lang w:eastAsia="hr-HR"/>
        </w:rPr>
      </w:pPr>
    </w:p>
    <w:p w:rsidR="00185FE3" w:rsidRPr="00ED4E28" w:rsidRDefault="00185FE3" w:rsidP="00ED4E28">
      <w:pPr>
        <w:spacing w:after="0" w:line="240" w:lineRule="auto"/>
        <w:rPr>
          <w:rFonts w:ascii="Arial" w:eastAsia="Times New Roman" w:hAnsi="Arial" w:cs="Arial"/>
          <w:b/>
          <w:sz w:val="24"/>
          <w:szCs w:val="24"/>
          <w:lang w:eastAsia="hr-HR"/>
        </w:rPr>
      </w:pPr>
    </w:p>
    <w:tbl>
      <w:tblPr>
        <w:tblW w:w="7080" w:type="dxa"/>
        <w:jc w:val="center"/>
        <w:tblCellMar>
          <w:top w:w="15" w:type="dxa"/>
          <w:left w:w="15" w:type="dxa"/>
          <w:bottom w:w="15" w:type="dxa"/>
          <w:right w:w="15" w:type="dxa"/>
        </w:tblCellMar>
        <w:tblLook w:val="04A0" w:firstRow="1" w:lastRow="0" w:firstColumn="1" w:lastColumn="0" w:noHBand="0" w:noVBand="1"/>
      </w:tblPr>
      <w:tblGrid>
        <w:gridCol w:w="4915"/>
        <w:gridCol w:w="2165"/>
      </w:tblGrid>
      <w:tr w:rsidR="00ED4E28" w:rsidRPr="00ED4E28" w:rsidTr="00ED4E28">
        <w:trPr>
          <w:trHeight w:val="285"/>
          <w:jc w:val="center"/>
        </w:trPr>
        <w:tc>
          <w:tcPr>
            <w:tcW w:w="4915"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before="100" w:after="100" w:line="240" w:lineRule="atLeast"/>
              <w:ind w:left="360" w:right="100"/>
              <w:rPr>
                <w:rFonts w:ascii="Arial" w:eastAsia="Times New Roman" w:hAnsi="Arial" w:cs="Arial"/>
                <w:color w:val="000000" w:themeColor="text1"/>
                <w:sz w:val="24"/>
                <w:szCs w:val="24"/>
                <w:lang w:eastAsia="hr-HR"/>
              </w:rPr>
            </w:pPr>
            <w:r w:rsidRPr="00ED4E28">
              <w:rPr>
                <w:rFonts w:ascii="Arial" w:eastAsia="Times New Roman" w:hAnsi="Arial" w:cs="Arial"/>
                <w:color w:val="000000" w:themeColor="text1"/>
                <w:sz w:val="24"/>
                <w:szCs w:val="24"/>
                <w:lang w:eastAsia="hr-HR"/>
              </w:rPr>
              <w:lastRenderedPageBreak/>
              <w:t>Odgajatelji – pripravnici</w:t>
            </w:r>
          </w:p>
        </w:tc>
        <w:tc>
          <w:tcPr>
            <w:tcW w:w="2165"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before="100" w:after="100" w:line="240" w:lineRule="atLeast"/>
              <w:ind w:left="100" w:right="100"/>
              <w:jc w:val="center"/>
              <w:rPr>
                <w:rFonts w:ascii="Arial" w:eastAsia="Times New Roman" w:hAnsi="Arial" w:cs="Arial"/>
                <w:color w:val="000000" w:themeColor="text1"/>
                <w:sz w:val="24"/>
                <w:szCs w:val="24"/>
                <w:lang w:eastAsia="hr-HR"/>
              </w:rPr>
            </w:pPr>
            <w:r w:rsidRPr="00ED4E28">
              <w:rPr>
                <w:rFonts w:ascii="Arial" w:eastAsia="Times New Roman" w:hAnsi="Arial" w:cs="Arial"/>
                <w:color w:val="000000" w:themeColor="text1"/>
                <w:sz w:val="24"/>
                <w:szCs w:val="24"/>
                <w:lang w:eastAsia="hr-HR"/>
              </w:rPr>
              <w:t>2</w:t>
            </w:r>
          </w:p>
        </w:tc>
      </w:tr>
      <w:tr w:rsidR="00ED4E28" w:rsidRPr="00ED4E28" w:rsidTr="00ED4E28">
        <w:trPr>
          <w:trHeight w:val="285"/>
          <w:jc w:val="center"/>
        </w:trPr>
        <w:tc>
          <w:tcPr>
            <w:tcW w:w="4915"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before="100" w:after="100" w:line="240" w:lineRule="atLeast"/>
              <w:ind w:left="360" w:right="100"/>
              <w:rPr>
                <w:rFonts w:ascii="Arial" w:eastAsia="Times New Roman" w:hAnsi="Arial" w:cs="Arial"/>
                <w:color w:val="000000" w:themeColor="text1"/>
                <w:sz w:val="24"/>
                <w:szCs w:val="24"/>
                <w:lang w:eastAsia="hr-HR"/>
              </w:rPr>
            </w:pPr>
            <w:r w:rsidRPr="00ED4E28">
              <w:rPr>
                <w:rFonts w:ascii="Arial" w:eastAsia="Times New Roman" w:hAnsi="Arial" w:cs="Arial"/>
                <w:color w:val="000000" w:themeColor="text1"/>
                <w:sz w:val="24"/>
                <w:szCs w:val="24"/>
                <w:lang w:eastAsia="hr-HR"/>
              </w:rPr>
              <w:t>Stručni suradnici – pripravnici</w:t>
            </w:r>
          </w:p>
        </w:tc>
        <w:tc>
          <w:tcPr>
            <w:tcW w:w="2165"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before="100" w:after="100" w:line="240" w:lineRule="atLeast"/>
              <w:ind w:left="100" w:right="100"/>
              <w:jc w:val="center"/>
              <w:rPr>
                <w:rFonts w:ascii="Arial" w:eastAsia="Times New Roman" w:hAnsi="Arial" w:cs="Arial"/>
                <w:color w:val="000000" w:themeColor="text1"/>
                <w:sz w:val="24"/>
                <w:szCs w:val="24"/>
                <w:lang w:eastAsia="hr-HR"/>
              </w:rPr>
            </w:pPr>
            <w:r w:rsidRPr="00ED4E28">
              <w:rPr>
                <w:rFonts w:ascii="Arial" w:eastAsia="Times New Roman" w:hAnsi="Arial" w:cs="Arial"/>
                <w:color w:val="000000" w:themeColor="text1"/>
                <w:sz w:val="24"/>
                <w:szCs w:val="24"/>
                <w:lang w:eastAsia="hr-HR"/>
              </w:rPr>
              <w:t>1</w:t>
            </w:r>
          </w:p>
        </w:tc>
      </w:tr>
      <w:tr w:rsidR="00ED4E28" w:rsidRPr="00ED4E28" w:rsidTr="00ED4E28">
        <w:trPr>
          <w:trHeight w:val="285"/>
          <w:jc w:val="center"/>
        </w:trPr>
        <w:tc>
          <w:tcPr>
            <w:tcW w:w="4915"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before="100" w:after="100" w:line="240" w:lineRule="atLeast"/>
              <w:ind w:left="360" w:right="100"/>
              <w:rPr>
                <w:rFonts w:ascii="Arial" w:eastAsia="Times New Roman" w:hAnsi="Arial" w:cs="Arial"/>
                <w:color w:val="000000" w:themeColor="text1"/>
                <w:sz w:val="24"/>
                <w:szCs w:val="24"/>
                <w:lang w:eastAsia="hr-HR"/>
              </w:rPr>
            </w:pPr>
            <w:r w:rsidRPr="00ED4E28">
              <w:rPr>
                <w:rFonts w:ascii="Arial" w:eastAsia="Times New Roman" w:hAnsi="Arial" w:cs="Arial"/>
                <w:b/>
                <w:bCs/>
                <w:color w:val="000000" w:themeColor="text1"/>
                <w:sz w:val="24"/>
                <w:szCs w:val="24"/>
                <w:lang w:eastAsia="hr-HR"/>
              </w:rPr>
              <w:t>UKUPNO</w:t>
            </w:r>
          </w:p>
        </w:tc>
        <w:tc>
          <w:tcPr>
            <w:tcW w:w="2165"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before="100" w:after="100" w:line="240" w:lineRule="atLeast"/>
              <w:ind w:left="100" w:right="100"/>
              <w:jc w:val="center"/>
              <w:rPr>
                <w:rFonts w:ascii="Arial" w:eastAsia="Times New Roman" w:hAnsi="Arial" w:cs="Arial"/>
                <w:color w:val="000000" w:themeColor="text1"/>
                <w:sz w:val="24"/>
                <w:szCs w:val="24"/>
                <w:lang w:eastAsia="hr-HR"/>
              </w:rPr>
            </w:pPr>
            <w:r w:rsidRPr="00ED4E28">
              <w:rPr>
                <w:rFonts w:ascii="Arial" w:eastAsia="Times New Roman" w:hAnsi="Arial" w:cs="Arial"/>
                <w:color w:val="000000" w:themeColor="text1"/>
                <w:sz w:val="24"/>
                <w:szCs w:val="24"/>
                <w:lang w:eastAsia="hr-HR"/>
              </w:rPr>
              <w:t>3</w:t>
            </w:r>
          </w:p>
        </w:tc>
      </w:tr>
    </w:tbl>
    <w:p w:rsidR="00ED4E28" w:rsidRPr="00ED4E28" w:rsidRDefault="00ED4E28" w:rsidP="00ED4E28">
      <w:pPr>
        <w:spacing w:after="0" w:line="240" w:lineRule="atLeast"/>
        <w:ind w:left="720"/>
        <w:rPr>
          <w:rFonts w:ascii="Arial" w:eastAsia="Times New Roman" w:hAnsi="Arial" w:cs="Arial"/>
          <w:color w:val="000000" w:themeColor="text1"/>
          <w:lang w:eastAsia="hr-HR"/>
        </w:rPr>
      </w:pPr>
    </w:p>
    <w:p w:rsidR="00ED4E28" w:rsidRPr="00ED4E28" w:rsidRDefault="00ED4E28" w:rsidP="00ED4E28">
      <w:pPr>
        <w:spacing w:after="0" w:line="240" w:lineRule="auto"/>
        <w:rPr>
          <w:rFonts w:ascii="Arial" w:eastAsia="Times New Roman" w:hAnsi="Arial" w:cs="Arial"/>
          <w:color w:val="FF0000"/>
          <w:sz w:val="24"/>
          <w:szCs w:val="24"/>
          <w:lang w:eastAsia="hr-HR"/>
        </w:rPr>
      </w:pPr>
      <w:r w:rsidRPr="00ED4E28">
        <w:rPr>
          <w:rFonts w:ascii="Arial" w:eastAsia="Times New Roman" w:hAnsi="Arial" w:cs="Arial"/>
          <w:color w:val="FF0000"/>
          <w:sz w:val="24"/>
          <w:szCs w:val="24"/>
          <w:lang w:eastAsia="hr-HR"/>
        </w:rPr>
        <w:t> </w:t>
      </w:r>
    </w:p>
    <w:p w:rsidR="00ED4E28" w:rsidRPr="00ED4E28" w:rsidRDefault="00ED4E28" w:rsidP="00ED4E28">
      <w:pPr>
        <w:spacing w:after="0" w:line="240" w:lineRule="atLeast"/>
        <w:ind w:left="720" w:hanging="720"/>
        <w:rPr>
          <w:rFonts w:ascii="Arial" w:eastAsia="Times New Roman" w:hAnsi="Arial" w:cs="Arial"/>
          <w:color w:val="000000" w:themeColor="text1"/>
          <w:sz w:val="24"/>
          <w:szCs w:val="24"/>
          <w:lang w:eastAsia="hr-HR"/>
        </w:rPr>
      </w:pPr>
      <w:r w:rsidRPr="00C4078C">
        <w:rPr>
          <w:rFonts w:ascii="Arial" w:eastAsia="Times New Roman" w:hAnsi="Arial" w:cs="Arial"/>
          <w:b/>
          <w:bCs/>
          <w:color w:val="000000" w:themeColor="text1"/>
          <w:sz w:val="24"/>
          <w:szCs w:val="24"/>
          <w:lang w:eastAsia="hr-HR"/>
        </w:rPr>
        <w:t>1.3.1.</w:t>
      </w:r>
      <w:r w:rsidRPr="00C4078C">
        <w:rPr>
          <w:rFonts w:ascii="Arial" w:eastAsia="Times New Roman" w:hAnsi="Arial" w:cs="Arial"/>
          <w:color w:val="000000" w:themeColor="text1"/>
          <w:sz w:val="24"/>
          <w:szCs w:val="24"/>
          <w:lang w:eastAsia="hr-HR"/>
        </w:rPr>
        <w:t>     </w:t>
      </w:r>
      <w:r w:rsidRPr="00C4078C">
        <w:rPr>
          <w:rFonts w:ascii="Arial" w:eastAsia="Times New Roman" w:hAnsi="Arial" w:cs="Arial"/>
          <w:b/>
          <w:bCs/>
          <w:color w:val="000000" w:themeColor="text1"/>
          <w:sz w:val="24"/>
          <w:szCs w:val="24"/>
          <w:lang w:eastAsia="hr-HR"/>
        </w:rPr>
        <w:t>Odgajatelji-mentori i pripravnici u CPO-u Zamet:</w:t>
      </w:r>
    </w:p>
    <w:p w:rsidR="00ED4E28" w:rsidRPr="00ED4E28" w:rsidRDefault="00ED4E28" w:rsidP="00ED4E28">
      <w:pPr>
        <w:spacing w:after="0" w:line="240" w:lineRule="atLeast"/>
        <w:rPr>
          <w:rFonts w:ascii="Arial" w:eastAsia="Times New Roman" w:hAnsi="Arial" w:cs="Arial"/>
          <w:color w:val="000000" w:themeColor="text1"/>
          <w:sz w:val="24"/>
          <w:szCs w:val="24"/>
          <w:lang w:eastAsia="hr-HR"/>
        </w:rPr>
      </w:pPr>
      <w:r w:rsidRPr="00ED4E28">
        <w:rPr>
          <w:rFonts w:ascii="Arial" w:eastAsia="Times New Roman" w:hAnsi="Arial" w:cs="Arial"/>
          <w:color w:val="000000" w:themeColor="text1"/>
          <w:sz w:val="24"/>
          <w:szCs w:val="24"/>
          <w:lang w:eastAsia="hr-HR"/>
        </w:rPr>
        <w:t> </w:t>
      </w:r>
    </w:p>
    <w:tbl>
      <w:tblPr>
        <w:tblW w:w="4816" w:type="dxa"/>
        <w:tblCellMar>
          <w:top w:w="15" w:type="dxa"/>
          <w:left w:w="15" w:type="dxa"/>
          <w:bottom w:w="15" w:type="dxa"/>
          <w:right w:w="15" w:type="dxa"/>
        </w:tblCellMar>
        <w:tblLook w:val="04A0" w:firstRow="1" w:lastRow="0" w:firstColumn="1" w:lastColumn="0" w:noHBand="0" w:noVBand="1"/>
      </w:tblPr>
      <w:tblGrid>
        <w:gridCol w:w="1550"/>
        <w:gridCol w:w="1586"/>
        <w:gridCol w:w="1680"/>
      </w:tblGrid>
      <w:tr w:rsidR="00C4078C" w:rsidRPr="00ED4E28" w:rsidTr="00C4078C">
        <w:tc>
          <w:tcPr>
            <w:tcW w:w="1550" w:type="dxa"/>
            <w:tcBorders>
              <w:top w:val="single" w:sz="8" w:space="0" w:color="000000"/>
              <w:left w:val="single" w:sz="8" w:space="0" w:color="000000"/>
              <w:bottom w:val="single" w:sz="8" w:space="0" w:color="000000"/>
              <w:right w:val="single" w:sz="8" w:space="0" w:color="000000"/>
            </w:tcBorders>
            <w:shd w:val="clear" w:color="auto" w:fill="D8D8D8"/>
            <w:noWrap/>
            <w:vAlign w:val="center"/>
            <w:hideMark/>
          </w:tcPr>
          <w:p w:rsidR="00C4078C" w:rsidRPr="00ED4E28" w:rsidRDefault="00C4078C" w:rsidP="00ED4E28">
            <w:pPr>
              <w:spacing w:after="0" w:line="240" w:lineRule="auto"/>
              <w:ind w:left="100" w:right="100"/>
              <w:jc w:val="center"/>
              <w:rPr>
                <w:rFonts w:ascii="Arial" w:eastAsia="Times New Roman" w:hAnsi="Arial" w:cs="Arial"/>
                <w:color w:val="000000" w:themeColor="text1"/>
                <w:sz w:val="24"/>
                <w:szCs w:val="24"/>
                <w:lang w:eastAsia="hr-HR"/>
              </w:rPr>
            </w:pPr>
            <w:r w:rsidRPr="00ED4E28">
              <w:rPr>
                <w:rFonts w:ascii="Arial" w:eastAsia="Times New Roman" w:hAnsi="Arial" w:cs="Arial"/>
                <w:b/>
                <w:bCs/>
                <w:color w:val="000000" w:themeColor="text1"/>
                <w:sz w:val="24"/>
                <w:szCs w:val="24"/>
                <w:lang w:eastAsia="hr-HR"/>
              </w:rPr>
              <w:t>PPO</w:t>
            </w:r>
          </w:p>
        </w:tc>
        <w:tc>
          <w:tcPr>
            <w:tcW w:w="1586"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C4078C" w:rsidRPr="00ED4E28" w:rsidRDefault="00C4078C" w:rsidP="00ED4E28">
            <w:pPr>
              <w:spacing w:after="0" w:line="240" w:lineRule="auto"/>
              <w:ind w:left="100" w:right="100"/>
              <w:jc w:val="center"/>
              <w:rPr>
                <w:rFonts w:ascii="Arial" w:eastAsia="Times New Roman" w:hAnsi="Arial" w:cs="Arial"/>
                <w:color w:val="000000" w:themeColor="text1"/>
                <w:sz w:val="24"/>
                <w:szCs w:val="24"/>
                <w:lang w:eastAsia="hr-HR"/>
              </w:rPr>
            </w:pPr>
            <w:r w:rsidRPr="00ED4E28">
              <w:rPr>
                <w:rFonts w:ascii="Arial" w:eastAsia="Times New Roman" w:hAnsi="Arial" w:cs="Arial"/>
                <w:b/>
                <w:bCs/>
                <w:color w:val="000000" w:themeColor="text1"/>
                <w:sz w:val="24"/>
                <w:szCs w:val="24"/>
                <w:lang w:eastAsia="hr-HR"/>
              </w:rPr>
              <w:t>Početak</w:t>
            </w:r>
          </w:p>
        </w:tc>
        <w:tc>
          <w:tcPr>
            <w:tcW w:w="1680"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C4078C" w:rsidRPr="00ED4E28" w:rsidRDefault="00C4078C" w:rsidP="00ED4E28">
            <w:pPr>
              <w:spacing w:after="0" w:line="240" w:lineRule="auto"/>
              <w:ind w:left="100" w:right="100"/>
              <w:jc w:val="center"/>
              <w:rPr>
                <w:rFonts w:ascii="Arial" w:eastAsia="Times New Roman" w:hAnsi="Arial" w:cs="Arial"/>
                <w:color w:val="000000" w:themeColor="text1"/>
                <w:sz w:val="24"/>
                <w:szCs w:val="24"/>
                <w:lang w:eastAsia="hr-HR"/>
              </w:rPr>
            </w:pPr>
            <w:r w:rsidRPr="00ED4E28">
              <w:rPr>
                <w:rFonts w:ascii="Arial" w:eastAsia="Times New Roman" w:hAnsi="Arial" w:cs="Arial"/>
                <w:b/>
                <w:bCs/>
                <w:color w:val="000000" w:themeColor="text1"/>
                <w:sz w:val="24"/>
                <w:szCs w:val="24"/>
                <w:lang w:eastAsia="hr-HR"/>
              </w:rPr>
              <w:t>Kraj</w:t>
            </w:r>
          </w:p>
        </w:tc>
      </w:tr>
      <w:tr w:rsidR="00C4078C" w:rsidRPr="00ED4E28" w:rsidTr="00C4078C">
        <w:trPr>
          <w:trHeight w:val="405"/>
        </w:trPr>
        <w:tc>
          <w:tcPr>
            <w:tcW w:w="15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078C" w:rsidRPr="00ED4E28" w:rsidRDefault="00C4078C" w:rsidP="00ED4E28">
            <w:pPr>
              <w:spacing w:after="0" w:line="240" w:lineRule="auto"/>
              <w:ind w:left="100" w:right="100"/>
              <w:jc w:val="center"/>
              <w:rPr>
                <w:rFonts w:ascii="Arial" w:eastAsia="Times New Roman" w:hAnsi="Arial" w:cs="Arial"/>
                <w:color w:val="000000" w:themeColor="text1"/>
                <w:sz w:val="24"/>
                <w:szCs w:val="24"/>
                <w:lang w:eastAsia="hr-HR"/>
              </w:rPr>
            </w:pPr>
            <w:r w:rsidRPr="00ED4E28">
              <w:rPr>
                <w:rFonts w:ascii="Arial" w:eastAsia="Times New Roman" w:hAnsi="Arial" w:cs="Arial"/>
                <w:color w:val="000000" w:themeColor="text1"/>
                <w:sz w:val="24"/>
                <w:szCs w:val="24"/>
                <w:lang w:eastAsia="hr-HR"/>
              </w:rPr>
              <w:t>1</w:t>
            </w:r>
          </w:p>
        </w:tc>
        <w:tc>
          <w:tcPr>
            <w:tcW w:w="15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078C" w:rsidRPr="00ED4E28" w:rsidRDefault="00C4078C" w:rsidP="00ED4E28">
            <w:pPr>
              <w:spacing w:after="0" w:line="240" w:lineRule="auto"/>
              <w:ind w:left="100" w:right="100"/>
              <w:jc w:val="center"/>
              <w:rPr>
                <w:rFonts w:ascii="Arial" w:eastAsia="Times New Roman" w:hAnsi="Arial" w:cs="Arial"/>
                <w:color w:val="000000" w:themeColor="text1"/>
                <w:sz w:val="24"/>
                <w:szCs w:val="24"/>
                <w:lang w:eastAsia="hr-HR"/>
              </w:rPr>
            </w:pPr>
            <w:r w:rsidRPr="00ED4E28">
              <w:rPr>
                <w:rFonts w:ascii="Arial" w:eastAsia="Times New Roman" w:hAnsi="Arial" w:cs="Arial"/>
                <w:color w:val="000000" w:themeColor="text1"/>
                <w:sz w:val="24"/>
                <w:szCs w:val="24"/>
                <w:lang w:eastAsia="hr-HR"/>
              </w:rPr>
              <w:t>1.9.2022.</w:t>
            </w:r>
          </w:p>
        </w:tc>
        <w:tc>
          <w:tcPr>
            <w:tcW w:w="16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078C" w:rsidRPr="00ED4E28" w:rsidRDefault="00C4078C" w:rsidP="00ED4E28">
            <w:pPr>
              <w:spacing w:after="0" w:line="240" w:lineRule="auto"/>
              <w:ind w:left="100" w:right="100"/>
              <w:jc w:val="center"/>
              <w:rPr>
                <w:rFonts w:ascii="Arial" w:eastAsia="Times New Roman" w:hAnsi="Arial" w:cs="Arial"/>
                <w:color w:val="000000" w:themeColor="text1"/>
                <w:sz w:val="24"/>
                <w:szCs w:val="24"/>
                <w:lang w:eastAsia="hr-HR"/>
              </w:rPr>
            </w:pPr>
            <w:r w:rsidRPr="00ED4E28">
              <w:rPr>
                <w:rFonts w:ascii="Arial" w:eastAsia="Times New Roman" w:hAnsi="Arial" w:cs="Arial"/>
                <w:color w:val="000000" w:themeColor="text1"/>
                <w:sz w:val="24"/>
                <w:szCs w:val="24"/>
                <w:lang w:eastAsia="hr-HR"/>
              </w:rPr>
              <w:t>1.9.2023.</w:t>
            </w:r>
          </w:p>
        </w:tc>
      </w:tr>
      <w:tr w:rsidR="00C4078C" w:rsidRPr="00ED4E28" w:rsidTr="00C4078C">
        <w:trPr>
          <w:trHeight w:val="405"/>
        </w:trPr>
        <w:tc>
          <w:tcPr>
            <w:tcW w:w="15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078C" w:rsidRPr="00ED4E28" w:rsidRDefault="00C4078C" w:rsidP="00ED4E28">
            <w:pPr>
              <w:spacing w:after="0" w:line="240" w:lineRule="auto"/>
              <w:ind w:left="100" w:right="100"/>
              <w:jc w:val="center"/>
              <w:rPr>
                <w:rFonts w:ascii="Arial" w:eastAsia="Times New Roman" w:hAnsi="Arial" w:cs="Arial"/>
                <w:color w:val="000000" w:themeColor="text1"/>
                <w:sz w:val="24"/>
                <w:szCs w:val="24"/>
                <w:lang w:eastAsia="hr-HR"/>
              </w:rPr>
            </w:pPr>
            <w:r w:rsidRPr="00ED4E28">
              <w:rPr>
                <w:rFonts w:ascii="Arial" w:eastAsia="Times New Roman" w:hAnsi="Arial" w:cs="Arial"/>
                <w:color w:val="000000" w:themeColor="text1"/>
                <w:sz w:val="24"/>
                <w:szCs w:val="24"/>
                <w:lang w:eastAsia="hr-HR"/>
              </w:rPr>
              <w:t>2</w:t>
            </w:r>
          </w:p>
        </w:tc>
        <w:tc>
          <w:tcPr>
            <w:tcW w:w="15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078C" w:rsidRPr="00ED4E28" w:rsidRDefault="00C4078C" w:rsidP="00ED4E28">
            <w:pPr>
              <w:spacing w:after="0" w:line="240" w:lineRule="auto"/>
              <w:ind w:left="100" w:right="100"/>
              <w:jc w:val="center"/>
              <w:rPr>
                <w:rFonts w:ascii="Arial" w:eastAsia="Times New Roman" w:hAnsi="Arial" w:cs="Arial"/>
                <w:color w:val="000000" w:themeColor="text1"/>
                <w:sz w:val="24"/>
                <w:szCs w:val="24"/>
                <w:lang w:eastAsia="hr-HR"/>
              </w:rPr>
            </w:pPr>
            <w:r w:rsidRPr="00ED4E28">
              <w:rPr>
                <w:rFonts w:ascii="Arial" w:eastAsia="Times New Roman" w:hAnsi="Arial" w:cs="Arial"/>
                <w:color w:val="000000" w:themeColor="text1"/>
                <w:sz w:val="24"/>
                <w:szCs w:val="24"/>
                <w:lang w:eastAsia="hr-HR"/>
              </w:rPr>
              <w:t>6.9.2022.</w:t>
            </w:r>
          </w:p>
        </w:tc>
        <w:tc>
          <w:tcPr>
            <w:tcW w:w="16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4078C" w:rsidRPr="00ED4E28" w:rsidRDefault="00C4078C" w:rsidP="00ED4E28">
            <w:pPr>
              <w:spacing w:after="0" w:line="240" w:lineRule="auto"/>
              <w:ind w:left="100" w:right="100"/>
              <w:jc w:val="center"/>
              <w:rPr>
                <w:rFonts w:ascii="Arial" w:eastAsia="Times New Roman" w:hAnsi="Arial" w:cs="Arial"/>
                <w:color w:val="000000" w:themeColor="text1"/>
                <w:sz w:val="24"/>
                <w:szCs w:val="24"/>
                <w:lang w:eastAsia="hr-HR"/>
              </w:rPr>
            </w:pPr>
            <w:r w:rsidRPr="00ED4E28">
              <w:rPr>
                <w:rFonts w:ascii="Arial" w:eastAsia="Times New Roman" w:hAnsi="Arial" w:cs="Arial"/>
                <w:color w:val="000000" w:themeColor="text1"/>
                <w:sz w:val="24"/>
                <w:szCs w:val="24"/>
                <w:lang w:eastAsia="hr-HR"/>
              </w:rPr>
              <w:t>6.9.2023.</w:t>
            </w:r>
          </w:p>
        </w:tc>
      </w:tr>
      <w:tr w:rsidR="00C4078C" w:rsidRPr="00ED4E28" w:rsidTr="00C4078C">
        <w:trPr>
          <w:trHeight w:val="480"/>
        </w:trPr>
        <w:tc>
          <w:tcPr>
            <w:tcW w:w="15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C4078C" w:rsidRPr="00ED4E28" w:rsidRDefault="00C4078C" w:rsidP="00ED4E28">
            <w:pPr>
              <w:spacing w:after="0" w:line="240" w:lineRule="auto"/>
              <w:ind w:left="100" w:right="100"/>
              <w:jc w:val="center"/>
              <w:rPr>
                <w:rFonts w:ascii="Arial" w:eastAsia="Times New Roman" w:hAnsi="Arial" w:cs="Arial"/>
                <w:b/>
                <w:color w:val="000000" w:themeColor="text1"/>
                <w:sz w:val="24"/>
                <w:szCs w:val="24"/>
                <w:lang w:eastAsia="hr-HR"/>
              </w:rPr>
            </w:pPr>
            <w:r w:rsidRPr="00ED4E28">
              <w:rPr>
                <w:rFonts w:ascii="Arial" w:eastAsia="Times New Roman" w:hAnsi="Arial" w:cs="Arial"/>
                <w:b/>
                <w:color w:val="000000" w:themeColor="text1"/>
                <w:sz w:val="24"/>
                <w:szCs w:val="24"/>
                <w:lang w:eastAsia="hr-HR"/>
              </w:rPr>
              <w:t>PPO</w:t>
            </w:r>
          </w:p>
        </w:tc>
        <w:tc>
          <w:tcPr>
            <w:tcW w:w="158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C4078C" w:rsidRPr="00ED4E28" w:rsidRDefault="00C4078C" w:rsidP="00ED4E28">
            <w:pPr>
              <w:spacing w:after="0" w:line="240" w:lineRule="auto"/>
              <w:ind w:left="100" w:right="100"/>
              <w:jc w:val="center"/>
              <w:rPr>
                <w:rFonts w:ascii="Arial" w:eastAsia="Times New Roman" w:hAnsi="Arial" w:cs="Arial"/>
                <w:color w:val="000000" w:themeColor="text1"/>
                <w:sz w:val="24"/>
                <w:szCs w:val="24"/>
                <w:lang w:eastAsia="hr-HR"/>
              </w:rPr>
            </w:pPr>
            <w:r w:rsidRPr="00ED4E28">
              <w:rPr>
                <w:rFonts w:ascii="Arial" w:eastAsia="Times New Roman" w:hAnsi="Arial" w:cs="Arial"/>
                <w:color w:val="000000" w:themeColor="text1"/>
                <w:sz w:val="24"/>
                <w:szCs w:val="24"/>
                <w:lang w:eastAsia="hr-HR"/>
              </w:rPr>
              <w:t>-</w:t>
            </w:r>
          </w:p>
        </w:tc>
        <w:tc>
          <w:tcPr>
            <w:tcW w:w="16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C4078C" w:rsidRPr="00ED4E28" w:rsidRDefault="00C4078C" w:rsidP="00ED4E28">
            <w:pPr>
              <w:spacing w:after="0" w:line="240" w:lineRule="auto"/>
              <w:ind w:left="100" w:right="100"/>
              <w:jc w:val="center"/>
              <w:rPr>
                <w:rFonts w:ascii="Arial" w:eastAsia="Times New Roman" w:hAnsi="Arial" w:cs="Arial"/>
                <w:color w:val="000000" w:themeColor="text1"/>
                <w:sz w:val="24"/>
                <w:szCs w:val="24"/>
                <w:lang w:eastAsia="hr-HR"/>
              </w:rPr>
            </w:pPr>
            <w:r w:rsidRPr="00ED4E28">
              <w:rPr>
                <w:rFonts w:ascii="Arial" w:eastAsia="Times New Roman" w:hAnsi="Arial" w:cs="Arial"/>
                <w:color w:val="000000" w:themeColor="text1"/>
                <w:sz w:val="24"/>
                <w:szCs w:val="24"/>
                <w:lang w:eastAsia="hr-HR"/>
              </w:rPr>
              <w:t>-</w:t>
            </w:r>
          </w:p>
        </w:tc>
      </w:tr>
      <w:tr w:rsidR="00C4078C" w:rsidRPr="00ED4E28" w:rsidTr="00C4078C">
        <w:trPr>
          <w:trHeight w:val="405"/>
        </w:trPr>
        <w:tc>
          <w:tcPr>
            <w:tcW w:w="1550" w:type="dxa"/>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40" w:lineRule="auto"/>
              <w:ind w:left="100" w:right="100"/>
              <w:jc w:val="center"/>
              <w:rPr>
                <w:rFonts w:ascii="Arial" w:eastAsia="Times New Roman" w:hAnsi="Arial" w:cs="Arial"/>
                <w:color w:val="000000" w:themeColor="text1"/>
                <w:sz w:val="24"/>
                <w:szCs w:val="24"/>
                <w:lang w:eastAsia="hr-HR"/>
              </w:rPr>
            </w:pPr>
            <w:r w:rsidRPr="00ED4E28">
              <w:rPr>
                <w:rFonts w:ascii="Arial" w:eastAsia="Times New Roman" w:hAnsi="Arial" w:cs="Arial"/>
                <w:color w:val="000000" w:themeColor="text1"/>
                <w:sz w:val="24"/>
                <w:szCs w:val="24"/>
                <w:lang w:eastAsia="hr-HR"/>
              </w:rPr>
              <w:t>1.</w:t>
            </w:r>
          </w:p>
        </w:tc>
        <w:tc>
          <w:tcPr>
            <w:tcW w:w="1586" w:type="dxa"/>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40" w:lineRule="auto"/>
              <w:ind w:left="100" w:right="100"/>
              <w:rPr>
                <w:rFonts w:ascii="Arial" w:eastAsia="Times New Roman" w:hAnsi="Arial" w:cs="Arial"/>
                <w:color w:val="000000" w:themeColor="text1"/>
                <w:sz w:val="24"/>
                <w:szCs w:val="24"/>
                <w:lang w:eastAsia="hr-HR"/>
              </w:rPr>
            </w:pPr>
            <w:r w:rsidRPr="00ED4E28">
              <w:rPr>
                <w:rFonts w:ascii="Arial" w:eastAsia="Times New Roman" w:hAnsi="Arial" w:cs="Arial"/>
                <w:color w:val="000000" w:themeColor="text1"/>
                <w:sz w:val="24"/>
                <w:szCs w:val="24"/>
                <w:lang w:eastAsia="hr-HR"/>
              </w:rPr>
              <w:t xml:space="preserve">  1.10.2021.</w:t>
            </w:r>
          </w:p>
        </w:tc>
        <w:tc>
          <w:tcPr>
            <w:tcW w:w="1680" w:type="dxa"/>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40" w:lineRule="auto"/>
              <w:ind w:left="100" w:right="100"/>
              <w:jc w:val="center"/>
              <w:rPr>
                <w:rFonts w:ascii="Arial" w:eastAsia="Times New Roman" w:hAnsi="Arial" w:cs="Arial"/>
                <w:color w:val="000000" w:themeColor="text1"/>
                <w:sz w:val="24"/>
                <w:szCs w:val="24"/>
                <w:lang w:eastAsia="hr-HR"/>
              </w:rPr>
            </w:pPr>
            <w:r w:rsidRPr="00ED4E28">
              <w:rPr>
                <w:rFonts w:ascii="Arial" w:eastAsia="Times New Roman" w:hAnsi="Arial" w:cs="Arial"/>
                <w:color w:val="000000" w:themeColor="text1"/>
                <w:sz w:val="24"/>
                <w:szCs w:val="24"/>
                <w:lang w:eastAsia="hr-HR"/>
              </w:rPr>
              <w:t>1.10.2022.</w:t>
            </w:r>
          </w:p>
        </w:tc>
      </w:tr>
    </w:tbl>
    <w:p w:rsidR="00ED4E28" w:rsidRPr="00ED4E28" w:rsidRDefault="00ED4E28" w:rsidP="00ED4E28">
      <w:pPr>
        <w:spacing w:after="0" w:line="240" w:lineRule="atLeast"/>
        <w:ind w:left="720"/>
        <w:rPr>
          <w:rFonts w:ascii="Arial" w:eastAsia="Times New Roman" w:hAnsi="Arial" w:cs="Arial"/>
          <w:color w:val="000000" w:themeColor="text1"/>
          <w:sz w:val="24"/>
          <w:szCs w:val="24"/>
          <w:lang w:eastAsia="hr-HR"/>
        </w:rPr>
      </w:pPr>
      <w:r w:rsidRPr="00ED4E28">
        <w:rPr>
          <w:rFonts w:ascii="Arial" w:eastAsia="Times New Roman" w:hAnsi="Arial" w:cs="Arial"/>
          <w:color w:val="000000" w:themeColor="text1"/>
          <w:sz w:val="24"/>
          <w:szCs w:val="24"/>
          <w:lang w:eastAsia="hr-HR"/>
        </w:rPr>
        <w:t> </w:t>
      </w:r>
    </w:p>
    <w:p w:rsidR="00ED4E28" w:rsidRPr="00ED4E28" w:rsidRDefault="00ED4E28" w:rsidP="00ED4E28">
      <w:pPr>
        <w:spacing w:line="256" w:lineRule="auto"/>
        <w:jc w:val="center"/>
        <w:rPr>
          <w:rFonts w:ascii="Arial" w:eastAsia="Times New Roman" w:hAnsi="Arial" w:cs="Arial"/>
          <w:b/>
          <w:bCs/>
          <w:sz w:val="28"/>
          <w:szCs w:val="24"/>
          <w:lang w:eastAsia="hr-HR"/>
        </w:rPr>
      </w:pPr>
    </w:p>
    <w:p w:rsidR="00ED4E28" w:rsidRPr="00ED4E28" w:rsidRDefault="00ED4E28" w:rsidP="00ED4E28">
      <w:pPr>
        <w:spacing w:line="256" w:lineRule="auto"/>
        <w:rPr>
          <w:rFonts w:ascii="Arial" w:eastAsia="Times New Roman" w:hAnsi="Arial" w:cs="Arial"/>
          <w:b/>
          <w:bCs/>
          <w:sz w:val="24"/>
          <w:szCs w:val="24"/>
          <w:lang w:eastAsia="hr-HR"/>
        </w:rPr>
      </w:pPr>
      <w:r w:rsidRPr="00ED4E28">
        <w:rPr>
          <w:rFonts w:ascii="Arial" w:eastAsia="Times New Roman" w:hAnsi="Arial" w:cs="Arial"/>
          <w:b/>
          <w:bCs/>
          <w:sz w:val="28"/>
          <w:szCs w:val="24"/>
          <w:lang w:eastAsia="hr-HR"/>
        </w:rPr>
        <w:t>1.4. RASPORED RADA ODGAJATELJA ZA PEDAGOŠKU GODINU 2022./2023.</w:t>
      </w:r>
    </w:p>
    <w:tbl>
      <w:tblPr>
        <w:tblW w:w="5093" w:type="dxa"/>
        <w:tblLayout w:type="fixed"/>
        <w:tblLook w:val="04A0" w:firstRow="1" w:lastRow="0" w:firstColumn="1" w:lastColumn="0" w:noHBand="0" w:noVBand="1"/>
      </w:tblPr>
      <w:tblGrid>
        <w:gridCol w:w="416"/>
        <w:gridCol w:w="1842"/>
        <w:gridCol w:w="709"/>
        <w:gridCol w:w="2126"/>
      </w:tblGrid>
      <w:tr w:rsidR="00C4078C" w:rsidRPr="00ED4E28" w:rsidTr="00C4078C">
        <w:trPr>
          <w:trHeight w:val="285"/>
        </w:trPr>
        <w:tc>
          <w:tcPr>
            <w:tcW w:w="416" w:type="dxa"/>
            <w:tcBorders>
              <w:top w:val="single" w:sz="8" w:space="0" w:color="000000"/>
              <w:left w:val="single" w:sz="8" w:space="0" w:color="000000"/>
              <w:bottom w:val="single" w:sz="8" w:space="0" w:color="000000"/>
              <w:right w:val="single" w:sz="8" w:space="0" w:color="000000"/>
            </w:tcBorders>
            <w:shd w:val="clear" w:color="auto" w:fill="D8D8D8"/>
            <w:noWrap/>
            <w:tcMar>
              <w:top w:w="15" w:type="dxa"/>
              <w:left w:w="15" w:type="dxa"/>
              <w:bottom w:w="15" w:type="dxa"/>
              <w:right w:w="15" w:type="dxa"/>
            </w:tcMar>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 </w:t>
            </w:r>
          </w:p>
        </w:tc>
        <w:tc>
          <w:tcPr>
            <w:tcW w:w="1842" w:type="dxa"/>
            <w:tcBorders>
              <w:top w:val="single" w:sz="8" w:space="0" w:color="000000"/>
              <w:left w:val="single" w:sz="8" w:space="0" w:color="000000"/>
              <w:bottom w:val="single" w:sz="8" w:space="0" w:color="000000"/>
              <w:right w:val="single" w:sz="8" w:space="0" w:color="000000"/>
            </w:tcBorders>
            <w:shd w:val="clear" w:color="auto" w:fill="D8D8D8"/>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sz w:val="24"/>
                <w:szCs w:val="24"/>
                <w:lang w:eastAsia="hr-HR"/>
              </w:rPr>
            </w:pPr>
            <w:r w:rsidRPr="00ED4E28">
              <w:rPr>
                <w:rFonts w:ascii="Arial" w:eastAsia="Times New Roman" w:hAnsi="Arial" w:cs="Arial"/>
                <w:b/>
                <w:bCs/>
                <w:sz w:val="24"/>
                <w:szCs w:val="24"/>
                <w:lang w:eastAsia="hr-HR"/>
              </w:rPr>
              <w:t>PODCENTAR</w:t>
            </w:r>
          </w:p>
        </w:tc>
        <w:tc>
          <w:tcPr>
            <w:tcW w:w="709" w:type="dxa"/>
            <w:tcBorders>
              <w:top w:val="single" w:sz="8" w:space="0" w:color="000000"/>
              <w:left w:val="single" w:sz="8" w:space="0" w:color="000000"/>
              <w:bottom w:val="single" w:sz="8" w:space="0" w:color="000000"/>
              <w:right w:val="single" w:sz="8" w:space="0" w:color="000000"/>
            </w:tcBorders>
            <w:shd w:val="clear" w:color="auto" w:fill="D8D8D8"/>
            <w:tcMar>
              <w:top w:w="15" w:type="dxa"/>
              <w:left w:w="15" w:type="dxa"/>
              <w:bottom w:w="15" w:type="dxa"/>
              <w:right w:w="15" w:type="dxa"/>
            </w:tcMar>
            <w:vAlign w:val="center"/>
            <w:hideMark/>
          </w:tcPr>
          <w:p w:rsidR="00C4078C" w:rsidRPr="00ED4E28" w:rsidRDefault="00C4078C" w:rsidP="00ED4E28">
            <w:pPr>
              <w:spacing w:after="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BR. SK.</w:t>
            </w:r>
          </w:p>
        </w:tc>
        <w:tc>
          <w:tcPr>
            <w:tcW w:w="2126" w:type="dxa"/>
            <w:tcBorders>
              <w:top w:val="single" w:sz="8" w:space="0" w:color="000000"/>
              <w:left w:val="single" w:sz="8" w:space="0" w:color="000000"/>
              <w:bottom w:val="single" w:sz="8" w:space="0" w:color="000000"/>
              <w:right w:val="single" w:sz="8" w:space="0" w:color="000000"/>
            </w:tcBorders>
            <w:shd w:val="clear" w:color="auto" w:fill="D8D8D8"/>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sz w:val="24"/>
                <w:szCs w:val="24"/>
                <w:lang w:eastAsia="hr-HR"/>
              </w:rPr>
            </w:pPr>
            <w:r w:rsidRPr="00ED4E28">
              <w:rPr>
                <w:rFonts w:ascii="Arial" w:eastAsia="Times New Roman" w:hAnsi="Arial" w:cs="Arial"/>
                <w:b/>
                <w:bCs/>
                <w:sz w:val="24"/>
                <w:szCs w:val="24"/>
                <w:lang w:eastAsia="hr-HR"/>
              </w:rPr>
              <w:t>SKUPINA</w:t>
            </w:r>
          </w:p>
        </w:tc>
      </w:tr>
      <w:tr w:rsidR="00C4078C" w:rsidRPr="00ED4E28" w:rsidTr="00C4078C">
        <w:trPr>
          <w:trHeight w:val="285"/>
        </w:trPr>
        <w:tc>
          <w:tcPr>
            <w:tcW w:w="416" w:type="dxa"/>
            <w:vMerge w:val="restart"/>
            <w:tcBorders>
              <w:top w:val="single" w:sz="8" w:space="0" w:color="000000"/>
              <w:left w:val="single" w:sz="8" w:space="0" w:color="000000"/>
              <w:right w:val="single" w:sz="8" w:space="0" w:color="000000"/>
            </w:tcBorders>
            <w:shd w:val="clear" w:color="auto" w:fill="FFFFFF" w:themeFill="background1"/>
            <w:noWrap/>
            <w:tcMar>
              <w:top w:w="15" w:type="dxa"/>
              <w:left w:w="15" w:type="dxa"/>
              <w:bottom w:w="15" w:type="dxa"/>
              <w:right w:w="15" w:type="dxa"/>
            </w:tcMar>
            <w:vAlign w:val="center"/>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b/>
                <w:bCs/>
                <w:lang w:eastAsia="hr-HR"/>
              </w:rPr>
              <w:t>1.</w:t>
            </w:r>
          </w:p>
        </w:tc>
        <w:tc>
          <w:tcPr>
            <w:tcW w:w="1842" w:type="dxa"/>
            <w:vMerge w:val="restart"/>
            <w:tcBorders>
              <w:top w:val="single" w:sz="8" w:space="0" w:color="000000"/>
              <w:left w:val="single" w:sz="8" w:space="0" w:color="000000"/>
              <w:right w:val="single" w:sz="8" w:space="0" w:color="000000"/>
            </w:tcBorders>
            <w:shd w:val="clear" w:color="auto" w:fill="FFFFFF" w:themeFill="background1"/>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b/>
                <w:lang w:eastAsia="hr-HR"/>
              </w:rPr>
            </w:pPr>
            <w:r w:rsidRPr="00ED4E28">
              <w:rPr>
                <w:rFonts w:ascii="Arial" w:eastAsia="Times New Roman" w:hAnsi="Arial" w:cs="Arial"/>
                <w:b/>
                <w:lang w:eastAsia="hr-HR"/>
              </w:rPr>
              <w:t xml:space="preserve">BAREDICE  </w:t>
            </w:r>
          </w:p>
          <w:p w:rsidR="00C4078C" w:rsidRPr="00ED4E28" w:rsidRDefault="00C4078C" w:rsidP="00ED4E28">
            <w:pPr>
              <w:spacing w:after="0" w:line="240" w:lineRule="atLeast"/>
              <w:ind w:left="100" w:right="100"/>
              <w:jc w:val="center"/>
              <w:rPr>
                <w:rFonts w:ascii="Arial" w:eastAsia="Times New Roman" w:hAnsi="Arial" w:cs="Arial"/>
                <w:b/>
                <w:sz w:val="4"/>
                <w:lang w:eastAsia="hr-HR"/>
              </w:rPr>
            </w:pPr>
          </w:p>
          <w:p w:rsidR="00C4078C" w:rsidRPr="00ED4E28" w:rsidRDefault="00C4078C" w:rsidP="00ED4E28">
            <w:pPr>
              <w:spacing w:after="0" w:line="240" w:lineRule="atLeast"/>
              <w:ind w:left="100" w:right="100"/>
              <w:rPr>
                <w:rFonts w:ascii="Arial" w:eastAsia="Times New Roman" w:hAnsi="Arial" w:cs="Arial"/>
                <w:b/>
                <w:bCs/>
                <w:sz w:val="24"/>
                <w:szCs w:val="24"/>
                <w:lang w:eastAsia="hr-HR"/>
              </w:rPr>
            </w:pPr>
          </w:p>
        </w:tc>
        <w:tc>
          <w:tcPr>
            <w:tcW w:w="709" w:type="dxa"/>
            <w:vMerge w:val="restart"/>
            <w:tcBorders>
              <w:top w:val="single" w:sz="8" w:space="0" w:color="000000"/>
              <w:left w:val="single" w:sz="8" w:space="0" w:color="000000"/>
              <w:right w:val="single" w:sz="8" w:space="0" w:color="000000"/>
            </w:tcBorders>
            <w:shd w:val="clear" w:color="auto" w:fill="FFFFFF" w:themeFill="background1"/>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b/>
                <w:bCs/>
                <w:sz w:val="24"/>
                <w:szCs w:val="24"/>
                <w:lang w:eastAsia="hr-HR"/>
              </w:rPr>
            </w:pPr>
            <w:r w:rsidRPr="00ED4E28">
              <w:rPr>
                <w:rFonts w:ascii="Arial" w:eastAsia="Times New Roman" w:hAnsi="Arial" w:cs="Arial"/>
                <w:lang w:eastAsia="hr-HR"/>
              </w:rPr>
              <w:t>1.</w:t>
            </w:r>
          </w:p>
        </w:tc>
        <w:tc>
          <w:tcPr>
            <w:tcW w:w="2126" w:type="dxa"/>
            <w:vMerge w:val="restart"/>
            <w:tcBorders>
              <w:top w:val="single" w:sz="8" w:space="0" w:color="000000"/>
              <w:left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rPr>
                <w:rFonts w:ascii="Arial" w:eastAsia="Times New Roman" w:hAnsi="Arial" w:cs="Arial"/>
                <w:b/>
                <w:bCs/>
                <w:sz w:val="24"/>
                <w:szCs w:val="24"/>
                <w:lang w:eastAsia="hr-HR"/>
              </w:rPr>
            </w:pPr>
            <w:r w:rsidRPr="00ED4E28">
              <w:rPr>
                <w:rFonts w:ascii="Arial" w:eastAsia="Times New Roman" w:hAnsi="Arial" w:cs="Arial"/>
                <w:lang w:eastAsia="hr-HR"/>
              </w:rPr>
              <w:t>Mješovita jaslička skupina 1</w:t>
            </w:r>
          </w:p>
        </w:tc>
      </w:tr>
      <w:tr w:rsidR="00C4078C" w:rsidRPr="00ED4E28" w:rsidTr="00C4078C">
        <w:trPr>
          <w:trHeight w:val="285"/>
        </w:trPr>
        <w:tc>
          <w:tcPr>
            <w:tcW w:w="416" w:type="dxa"/>
            <w:vMerge/>
            <w:tcBorders>
              <w:left w:val="single" w:sz="8" w:space="0" w:color="000000"/>
              <w:right w:val="single" w:sz="8" w:space="0" w:color="000000"/>
            </w:tcBorders>
            <w:shd w:val="clear" w:color="auto" w:fill="FFFFFF" w:themeFill="background1"/>
            <w:noWrap/>
            <w:tcMar>
              <w:top w:w="15" w:type="dxa"/>
              <w:left w:w="15" w:type="dxa"/>
              <w:bottom w:w="15" w:type="dxa"/>
              <w:right w:w="15" w:type="dxa"/>
            </w:tcMar>
            <w:vAlign w:val="center"/>
          </w:tcPr>
          <w:p w:rsidR="00C4078C" w:rsidRPr="00ED4E28" w:rsidRDefault="00C4078C" w:rsidP="00ED4E28">
            <w:pPr>
              <w:spacing w:after="0" w:line="240" w:lineRule="auto"/>
              <w:ind w:left="100" w:right="100"/>
              <w:rPr>
                <w:rFonts w:ascii="Arial" w:eastAsia="Times New Roman" w:hAnsi="Arial" w:cs="Arial"/>
                <w:sz w:val="24"/>
                <w:szCs w:val="24"/>
                <w:lang w:eastAsia="hr-HR"/>
              </w:rPr>
            </w:pPr>
          </w:p>
        </w:tc>
        <w:tc>
          <w:tcPr>
            <w:tcW w:w="1842" w:type="dxa"/>
            <w:vMerge/>
            <w:tcBorders>
              <w:left w:val="single" w:sz="8" w:space="0" w:color="000000"/>
              <w:right w:val="single" w:sz="8" w:space="0" w:color="000000"/>
            </w:tcBorders>
            <w:shd w:val="clear" w:color="auto" w:fill="FFFFFF" w:themeFill="background1"/>
            <w:tcMar>
              <w:top w:w="15" w:type="dxa"/>
              <w:left w:w="15" w:type="dxa"/>
              <w:bottom w:w="15" w:type="dxa"/>
              <w:right w:w="15" w:type="dxa"/>
            </w:tcMar>
            <w:vAlign w:val="center"/>
          </w:tcPr>
          <w:p w:rsidR="00C4078C" w:rsidRPr="00ED4E28" w:rsidRDefault="00C4078C" w:rsidP="00ED4E28">
            <w:pPr>
              <w:spacing w:after="0" w:line="240" w:lineRule="atLeast"/>
              <w:ind w:left="100" w:right="100"/>
              <w:rPr>
                <w:rFonts w:ascii="Arial" w:eastAsia="Times New Roman" w:hAnsi="Arial" w:cs="Arial"/>
                <w:b/>
                <w:bCs/>
                <w:sz w:val="24"/>
                <w:szCs w:val="24"/>
                <w:lang w:eastAsia="hr-HR"/>
              </w:rPr>
            </w:pPr>
          </w:p>
        </w:tc>
        <w:tc>
          <w:tcPr>
            <w:tcW w:w="709" w:type="dxa"/>
            <w:vMerge/>
            <w:tcBorders>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b/>
                <w:bCs/>
                <w:sz w:val="24"/>
                <w:szCs w:val="24"/>
                <w:lang w:eastAsia="hr-HR"/>
              </w:rPr>
            </w:pPr>
          </w:p>
        </w:tc>
        <w:tc>
          <w:tcPr>
            <w:tcW w:w="2126" w:type="dxa"/>
            <w:vMerge/>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rPr>
                <w:rFonts w:ascii="Arial" w:eastAsia="Times New Roman" w:hAnsi="Arial" w:cs="Arial"/>
                <w:b/>
                <w:bCs/>
                <w:sz w:val="24"/>
                <w:szCs w:val="24"/>
                <w:lang w:eastAsia="hr-HR"/>
              </w:rPr>
            </w:pPr>
          </w:p>
        </w:tc>
      </w:tr>
      <w:tr w:rsidR="00C4078C" w:rsidRPr="00ED4E28" w:rsidTr="00C4078C">
        <w:trPr>
          <w:trHeight w:val="285"/>
        </w:trPr>
        <w:tc>
          <w:tcPr>
            <w:tcW w:w="416" w:type="dxa"/>
            <w:vMerge/>
            <w:tcBorders>
              <w:left w:val="single" w:sz="8" w:space="0" w:color="000000"/>
              <w:right w:val="single" w:sz="8" w:space="0" w:color="000000"/>
            </w:tcBorders>
            <w:shd w:val="clear" w:color="auto" w:fill="FFFFFF" w:themeFill="background1"/>
            <w:noWrap/>
            <w:tcMar>
              <w:top w:w="15" w:type="dxa"/>
              <w:left w:w="15" w:type="dxa"/>
              <w:bottom w:w="15" w:type="dxa"/>
              <w:right w:w="15" w:type="dxa"/>
            </w:tcMar>
            <w:vAlign w:val="center"/>
          </w:tcPr>
          <w:p w:rsidR="00C4078C" w:rsidRPr="00ED4E28" w:rsidRDefault="00C4078C" w:rsidP="00ED4E28">
            <w:pPr>
              <w:spacing w:after="0" w:line="240" w:lineRule="auto"/>
              <w:ind w:left="100" w:right="100"/>
              <w:rPr>
                <w:rFonts w:ascii="Arial" w:eastAsia="Times New Roman" w:hAnsi="Arial" w:cs="Arial"/>
                <w:sz w:val="24"/>
                <w:szCs w:val="24"/>
                <w:lang w:eastAsia="hr-HR"/>
              </w:rPr>
            </w:pPr>
          </w:p>
        </w:tc>
        <w:tc>
          <w:tcPr>
            <w:tcW w:w="1842" w:type="dxa"/>
            <w:vMerge/>
            <w:tcBorders>
              <w:left w:val="single" w:sz="8" w:space="0" w:color="000000"/>
              <w:right w:val="single" w:sz="8" w:space="0" w:color="000000"/>
            </w:tcBorders>
            <w:shd w:val="clear" w:color="auto" w:fill="FFFFFF" w:themeFill="background1"/>
            <w:tcMar>
              <w:top w:w="15" w:type="dxa"/>
              <w:left w:w="15" w:type="dxa"/>
              <w:bottom w:w="15" w:type="dxa"/>
              <w:right w:w="15" w:type="dxa"/>
            </w:tcMar>
            <w:vAlign w:val="center"/>
          </w:tcPr>
          <w:p w:rsidR="00C4078C" w:rsidRPr="00ED4E28" w:rsidRDefault="00C4078C" w:rsidP="00ED4E28">
            <w:pPr>
              <w:spacing w:after="0" w:line="240" w:lineRule="atLeast"/>
              <w:ind w:left="100" w:right="100"/>
              <w:rPr>
                <w:rFonts w:ascii="Arial" w:eastAsia="Times New Roman" w:hAnsi="Arial" w:cs="Arial"/>
                <w:b/>
                <w:bCs/>
                <w:sz w:val="24"/>
                <w:szCs w:val="24"/>
                <w:lang w:eastAsia="hr-HR"/>
              </w:rPr>
            </w:pPr>
          </w:p>
        </w:tc>
        <w:tc>
          <w:tcPr>
            <w:tcW w:w="709" w:type="dxa"/>
            <w:vMerge w:val="restart"/>
            <w:tcBorders>
              <w:top w:val="single" w:sz="8" w:space="0" w:color="000000"/>
              <w:left w:val="single" w:sz="8" w:space="0" w:color="000000"/>
              <w:right w:val="single" w:sz="8" w:space="0" w:color="000000"/>
            </w:tcBorders>
            <w:shd w:val="clear" w:color="auto" w:fill="FFFFFF" w:themeFill="background1"/>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b/>
                <w:bCs/>
                <w:sz w:val="24"/>
                <w:szCs w:val="24"/>
                <w:lang w:eastAsia="hr-HR"/>
              </w:rPr>
            </w:pPr>
            <w:r w:rsidRPr="00ED4E28">
              <w:rPr>
                <w:rFonts w:ascii="Arial" w:eastAsia="Times New Roman" w:hAnsi="Arial" w:cs="Arial"/>
                <w:lang w:eastAsia="hr-HR"/>
              </w:rPr>
              <w:t>2.</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rPr>
                <w:rFonts w:ascii="Arial" w:eastAsia="Times New Roman" w:hAnsi="Arial" w:cs="Arial"/>
                <w:b/>
                <w:bCs/>
                <w:sz w:val="24"/>
                <w:szCs w:val="24"/>
                <w:lang w:eastAsia="hr-HR"/>
              </w:rPr>
            </w:pPr>
            <w:r w:rsidRPr="00ED4E28">
              <w:rPr>
                <w:rFonts w:ascii="Arial" w:eastAsia="Times New Roman" w:hAnsi="Arial" w:cs="Arial"/>
                <w:lang w:eastAsia="hr-HR"/>
              </w:rPr>
              <w:t>Mješovita jaslička skupina 2</w:t>
            </w:r>
          </w:p>
        </w:tc>
      </w:tr>
      <w:tr w:rsidR="00C4078C" w:rsidRPr="00ED4E28" w:rsidTr="00C4078C">
        <w:trPr>
          <w:trHeight w:val="285"/>
        </w:trPr>
        <w:tc>
          <w:tcPr>
            <w:tcW w:w="416" w:type="dxa"/>
            <w:vMerge/>
            <w:tcBorders>
              <w:left w:val="single" w:sz="8" w:space="0" w:color="000000"/>
              <w:bottom w:val="single" w:sz="8" w:space="0" w:color="000000"/>
              <w:right w:val="single" w:sz="8" w:space="0" w:color="000000"/>
            </w:tcBorders>
            <w:shd w:val="clear" w:color="auto" w:fill="FFFFFF" w:themeFill="background1"/>
            <w:noWrap/>
            <w:tcMar>
              <w:top w:w="15" w:type="dxa"/>
              <w:left w:w="15" w:type="dxa"/>
              <w:bottom w:w="15" w:type="dxa"/>
              <w:right w:w="15" w:type="dxa"/>
            </w:tcMar>
            <w:vAlign w:val="center"/>
          </w:tcPr>
          <w:p w:rsidR="00C4078C" w:rsidRPr="00ED4E28" w:rsidRDefault="00C4078C" w:rsidP="00ED4E28">
            <w:pPr>
              <w:spacing w:after="0" w:line="240" w:lineRule="auto"/>
              <w:ind w:left="100" w:right="100"/>
              <w:rPr>
                <w:rFonts w:ascii="Arial" w:eastAsia="Times New Roman" w:hAnsi="Arial" w:cs="Arial"/>
                <w:sz w:val="24"/>
                <w:szCs w:val="24"/>
                <w:lang w:eastAsia="hr-HR"/>
              </w:rPr>
            </w:pPr>
          </w:p>
        </w:tc>
        <w:tc>
          <w:tcPr>
            <w:tcW w:w="1842" w:type="dxa"/>
            <w:vMerge/>
            <w:tcBorders>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vAlign w:val="center"/>
          </w:tcPr>
          <w:p w:rsidR="00C4078C" w:rsidRPr="00ED4E28" w:rsidRDefault="00C4078C" w:rsidP="00ED4E28">
            <w:pPr>
              <w:spacing w:after="0" w:line="240" w:lineRule="atLeast"/>
              <w:ind w:left="100" w:right="100"/>
              <w:rPr>
                <w:rFonts w:ascii="Arial" w:eastAsia="Times New Roman" w:hAnsi="Arial" w:cs="Arial"/>
                <w:b/>
                <w:bCs/>
                <w:sz w:val="24"/>
                <w:szCs w:val="24"/>
                <w:lang w:eastAsia="hr-HR"/>
              </w:rPr>
            </w:pPr>
          </w:p>
        </w:tc>
        <w:tc>
          <w:tcPr>
            <w:tcW w:w="709" w:type="dxa"/>
            <w:vMerge/>
            <w:tcBorders>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b/>
                <w:bCs/>
                <w:sz w:val="24"/>
                <w:szCs w:val="24"/>
                <w:lang w:eastAsia="hr-HR"/>
              </w:rPr>
            </w:pPr>
          </w:p>
        </w:tc>
        <w:tc>
          <w:tcPr>
            <w:tcW w:w="2126" w:type="dxa"/>
            <w:vMerge/>
            <w:tcBorders>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vAlign w:val="center"/>
          </w:tcPr>
          <w:p w:rsidR="00C4078C" w:rsidRPr="00ED4E28" w:rsidRDefault="00C4078C" w:rsidP="00ED4E28">
            <w:pPr>
              <w:spacing w:after="0" w:line="240" w:lineRule="atLeast"/>
              <w:ind w:left="100" w:right="100"/>
              <w:rPr>
                <w:rFonts w:ascii="Arial" w:eastAsia="Times New Roman" w:hAnsi="Arial" w:cs="Arial"/>
                <w:b/>
                <w:bCs/>
                <w:sz w:val="24"/>
                <w:szCs w:val="24"/>
                <w:lang w:eastAsia="hr-HR"/>
              </w:rPr>
            </w:pPr>
          </w:p>
        </w:tc>
      </w:tr>
      <w:tr w:rsidR="00C4078C" w:rsidRPr="00ED4E28" w:rsidTr="00C4078C">
        <w:trPr>
          <w:trHeight w:val="285"/>
        </w:trPr>
        <w:tc>
          <w:tcPr>
            <w:tcW w:w="4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noWrap/>
            <w:tcMar>
              <w:top w:w="15" w:type="dxa"/>
              <w:left w:w="15" w:type="dxa"/>
              <w:bottom w:w="15" w:type="dxa"/>
              <w:right w:w="15" w:type="dxa"/>
            </w:tcMar>
            <w:vAlign w:val="center"/>
          </w:tcPr>
          <w:p w:rsidR="00C4078C" w:rsidRPr="00ED4E28" w:rsidRDefault="00C4078C" w:rsidP="00ED4E28">
            <w:pPr>
              <w:spacing w:after="0" w:line="240" w:lineRule="auto"/>
              <w:ind w:left="100" w:right="100"/>
              <w:rPr>
                <w:rFonts w:ascii="Arial" w:eastAsia="Times New Roman" w:hAnsi="Arial" w:cs="Arial"/>
                <w:sz w:val="14"/>
                <w:szCs w:val="24"/>
                <w:lang w:eastAsia="hr-HR"/>
              </w:rPr>
            </w:pPr>
          </w:p>
        </w:tc>
        <w:tc>
          <w:tcPr>
            <w:tcW w:w="184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C4078C" w:rsidRPr="00ED4E28" w:rsidRDefault="00C4078C" w:rsidP="00ED4E28">
            <w:pPr>
              <w:spacing w:after="0" w:line="240" w:lineRule="auto"/>
              <w:ind w:left="100" w:right="100"/>
              <w:rPr>
                <w:rFonts w:ascii="Arial" w:eastAsia="Times New Roman" w:hAnsi="Arial" w:cs="Arial"/>
                <w:b/>
                <w:bCs/>
                <w:sz w:val="14"/>
                <w:szCs w:val="24"/>
                <w:lang w:eastAsia="hr-HR"/>
              </w:rPr>
            </w:pPr>
          </w:p>
        </w:tc>
        <w:tc>
          <w:tcPr>
            <w:tcW w:w="70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C4078C" w:rsidRPr="00ED4E28" w:rsidRDefault="00C4078C" w:rsidP="00ED4E28">
            <w:pPr>
              <w:spacing w:after="0" w:line="240" w:lineRule="auto"/>
              <w:ind w:left="100" w:right="100"/>
              <w:jc w:val="center"/>
              <w:rPr>
                <w:rFonts w:ascii="Arial" w:eastAsia="Times New Roman" w:hAnsi="Arial" w:cs="Arial"/>
                <w:b/>
                <w:bCs/>
                <w:sz w:val="14"/>
                <w:szCs w:val="24"/>
                <w:lang w:eastAsia="hr-HR"/>
              </w:rPr>
            </w:pPr>
          </w:p>
        </w:tc>
        <w:tc>
          <w:tcPr>
            <w:tcW w:w="21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C4078C" w:rsidRPr="00ED4E28" w:rsidRDefault="00C4078C" w:rsidP="00ED4E28">
            <w:pPr>
              <w:spacing w:after="0" w:line="240" w:lineRule="auto"/>
              <w:ind w:left="100" w:right="100"/>
              <w:rPr>
                <w:rFonts w:ascii="Arial" w:eastAsia="Times New Roman" w:hAnsi="Arial" w:cs="Arial"/>
                <w:b/>
                <w:bCs/>
                <w:sz w:val="14"/>
                <w:szCs w:val="24"/>
                <w:lang w:eastAsia="hr-HR"/>
              </w:rPr>
            </w:pPr>
          </w:p>
        </w:tc>
      </w:tr>
      <w:tr w:rsidR="00C4078C" w:rsidRPr="00ED4E28" w:rsidTr="00C4078C">
        <w:trPr>
          <w:trHeight w:val="253"/>
        </w:trPr>
        <w:tc>
          <w:tcPr>
            <w:tcW w:w="41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2.</w:t>
            </w:r>
          </w:p>
        </w:tc>
        <w:tc>
          <w:tcPr>
            <w:tcW w:w="1842"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before="480" w:after="0" w:line="280" w:lineRule="atLeast"/>
              <w:ind w:left="100" w:right="100"/>
              <w:jc w:val="center"/>
              <w:outlineLvl w:val="0"/>
              <w:rPr>
                <w:rFonts w:ascii="Arial" w:eastAsia="Times New Roman" w:hAnsi="Arial" w:cs="Arial"/>
                <w:b/>
                <w:bCs/>
                <w:kern w:val="36"/>
                <w:lang w:eastAsia="hr-HR"/>
              </w:rPr>
            </w:pPr>
            <w:r w:rsidRPr="00ED4E28">
              <w:rPr>
                <w:rFonts w:ascii="Arial" w:eastAsia="Times New Roman" w:hAnsi="Arial" w:cs="Arial"/>
                <w:b/>
                <w:bCs/>
                <w:kern w:val="36"/>
                <w:lang w:eastAsia="hr-HR"/>
              </w:rPr>
              <w:t>KRIJESNICA</w:t>
            </w:r>
          </w:p>
          <w:p w:rsidR="00C4078C" w:rsidRPr="00ED4E28" w:rsidRDefault="00C4078C" w:rsidP="00ED4E28">
            <w:pPr>
              <w:spacing w:after="0" w:line="240" w:lineRule="auto"/>
              <w:ind w:left="100" w:right="100"/>
              <w:rPr>
                <w:rFonts w:ascii="Arial" w:eastAsia="Times New Roman" w:hAnsi="Arial" w:cs="Arial"/>
                <w:b/>
                <w:lang w:eastAsia="hr-HR"/>
              </w:rPr>
            </w:pPr>
            <w:r w:rsidRPr="00ED4E28">
              <w:rPr>
                <w:rFonts w:ascii="Arial" w:eastAsia="Times New Roman" w:hAnsi="Arial" w:cs="Arial"/>
                <w:b/>
                <w:lang w:eastAsia="hr-HR"/>
              </w:rPr>
              <w:t> </w:t>
            </w:r>
          </w:p>
          <w:p w:rsidR="00C4078C" w:rsidRPr="00ED4E28" w:rsidRDefault="00C4078C" w:rsidP="00ED4E28">
            <w:pPr>
              <w:spacing w:after="0" w:line="240" w:lineRule="atLeast"/>
              <w:ind w:left="100" w:right="100"/>
              <w:jc w:val="center"/>
              <w:rPr>
                <w:rFonts w:ascii="Arial" w:eastAsia="Times New Roman" w:hAnsi="Arial" w:cs="Arial"/>
                <w:b/>
                <w:lang w:eastAsia="hr-HR"/>
              </w:rPr>
            </w:pPr>
          </w:p>
          <w:p w:rsidR="00C4078C" w:rsidRPr="00ED4E28" w:rsidRDefault="00C4078C" w:rsidP="00ED4E28">
            <w:pPr>
              <w:spacing w:after="0" w:line="240" w:lineRule="atLeast"/>
              <w:ind w:left="100" w:right="100"/>
              <w:jc w:val="center"/>
              <w:rPr>
                <w:rFonts w:ascii="Arial" w:eastAsia="Times New Roman" w:hAnsi="Arial" w:cs="Arial"/>
                <w:b/>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3.</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 xml:space="preserve">Mlađa jaslička </w:t>
            </w:r>
          </w:p>
        </w:tc>
      </w:tr>
      <w:tr w:rsidR="00C4078C" w:rsidRPr="00ED4E28" w:rsidTr="00C4078C">
        <w:trPr>
          <w:trHeight w:val="450"/>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450"/>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4.</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Mješovita jaslička 1</w:t>
            </w:r>
          </w:p>
        </w:tc>
      </w:tr>
      <w:tr w:rsidR="00C4078C" w:rsidRPr="00ED4E28" w:rsidTr="00C4078C">
        <w:trPr>
          <w:trHeight w:val="450"/>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450"/>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5.</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 xml:space="preserve">Mlađa vrtićka </w:t>
            </w:r>
          </w:p>
        </w:tc>
      </w:tr>
      <w:tr w:rsidR="00C4078C" w:rsidRPr="00ED4E28" w:rsidTr="00C4078C">
        <w:trPr>
          <w:trHeight w:val="450"/>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450"/>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6.</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right="100"/>
              <w:rPr>
                <w:rFonts w:ascii="Arial" w:eastAsia="Times New Roman" w:hAnsi="Arial" w:cs="Arial"/>
                <w:lang w:eastAsia="hr-HR"/>
              </w:rPr>
            </w:pPr>
            <w:r w:rsidRPr="00ED4E28">
              <w:rPr>
                <w:rFonts w:ascii="Arial" w:eastAsia="Times New Roman" w:hAnsi="Arial" w:cs="Arial"/>
                <w:lang w:eastAsia="hr-HR"/>
              </w:rPr>
              <w:t xml:space="preserve">  Mješovita vrtićka 1</w:t>
            </w:r>
          </w:p>
        </w:tc>
      </w:tr>
      <w:tr w:rsidR="00C4078C" w:rsidRPr="00ED4E28" w:rsidTr="00C4078C">
        <w:trPr>
          <w:trHeight w:val="450"/>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450"/>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7.</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Mješovita vrtićka 2</w:t>
            </w:r>
          </w:p>
        </w:tc>
      </w:tr>
      <w:tr w:rsidR="00C4078C" w:rsidRPr="00ED4E28" w:rsidTr="00C4078C">
        <w:trPr>
          <w:trHeight w:val="450"/>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450"/>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8.</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Mješovita vrtićka 3</w:t>
            </w:r>
          </w:p>
        </w:tc>
      </w:tr>
      <w:tr w:rsidR="00C4078C" w:rsidRPr="00ED4E28" w:rsidTr="00C4078C">
        <w:trPr>
          <w:trHeight w:val="450"/>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450"/>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9.</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Mješovita vrtićka za rano učenje engleskog jezika</w:t>
            </w:r>
          </w:p>
        </w:tc>
      </w:tr>
      <w:tr w:rsidR="00C4078C" w:rsidRPr="00ED4E28" w:rsidTr="00C4078C">
        <w:trPr>
          <w:trHeight w:val="450"/>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c>
          <w:tcPr>
            <w:tcW w:w="41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hideMark/>
          </w:tcPr>
          <w:p w:rsidR="00C4078C" w:rsidRPr="00ED4E28" w:rsidRDefault="00C4078C" w:rsidP="00ED4E28">
            <w:pPr>
              <w:spacing w:after="0" w:line="240" w:lineRule="auto"/>
              <w:ind w:left="100" w:right="100"/>
              <w:rPr>
                <w:rFonts w:ascii="Arial" w:eastAsia="Times New Roman" w:hAnsi="Arial" w:cs="Arial"/>
                <w:szCs w:val="16"/>
                <w:lang w:eastAsia="hr-HR"/>
              </w:rPr>
            </w:pPr>
            <w:r w:rsidRPr="00ED4E28">
              <w:rPr>
                <w:rFonts w:ascii="Arial" w:eastAsia="Times New Roman" w:hAnsi="Arial" w:cs="Arial"/>
                <w:szCs w:val="16"/>
                <w:lang w:eastAsia="hr-HR"/>
              </w:rPr>
              <w:t> </w:t>
            </w:r>
          </w:p>
        </w:tc>
        <w:tc>
          <w:tcPr>
            <w:tcW w:w="1842"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bottom"/>
            <w:hideMark/>
          </w:tcPr>
          <w:p w:rsidR="00C4078C" w:rsidRPr="00ED4E28" w:rsidRDefault="00C4078C" w:rsidP="00ED4E28">
            <w:pPr>
              <w:spacing w:after="0" w:line="240" w:lineRule="auto"/>
              <w:ind w:left="100" w:right="100"/>
              <w:rPr>
                <w:rFonts w:ascii="Arial" w:eastAsia="Times New Roman" w:hAnsi="Arial" w:cs="Arial"/>
                <w:szCs w:val="16"/>
                <w:lang w:eastAsia="hr-HR"/>
              </w:rPr>
            </w:pPr>
            <w:r w:rsidRPr="00ED4E28">
              <w:rPr>
                <w:rFonts w:ascii="Arial" w:eastAsia="Times New Roman" w:hAnsi="Arial" w:cs="Arial"/>
                <w:szCs w:val="16"/>
                <w:lang w:eastAsia="hr-HR"/>
              </w:rPr>
              <w:t> </w:t>
            </w:r>
          </w:p>
        </w:tc>
        <w:tc>
          <w:tcPr>
            <w:tcW w:w="70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hideMark/>
          </w:tcPr>
          <w:p w:rsidR="00C4078C" w:rsidRPr="00ED4E28" w:rsidRDefault="00C4078C" w:rsidP="00ED4E28">
            <w:pPr>
              <w:spacing w:after="0" w:line="240" w:lineRule="auto"/>
              <w:ind w:left="100" w:right="100"/>
              <w:rPr>
                <w:rFonts w:ascii="Arial" w:eastAsia="Times New Roman" w:hAnsi="Arial" w:cs="Arial"/>
                <w:szCs w:val="16"/>
                <w:lang w:eastAsia="hr-HR"/>
              </w:rPr>
            </w:pPr>
            <w:r w:rsidRPr="00ED4E28">
              <w:rPr>
                <w:rFonts w:ascii="Arial" w:eastAsia="Times New Roman" w:hAnsi="Arial" w:cs="Arial"/>
                <w:szCs w:val="16"/>
                <w:lang w:eastAsia="hr-HR"/>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bottom"/>
            <w:hideMark/>
          </w:tcPr>
          <w:p w:rsidR="00C4078C" w:rsidRPr="00ED4E28" w:rsidRDefault="00C4078C" w:rsidP="00ED4E28">
            <w:pPr>
              <w:spacing w:after="0" w:line="240" w:lineRule="auto"/>
              <w:ind w:left="100" w:right="100"/>
              <w:rPr>
                <w:rFonts w:ascii="Arial" w:eastAsia="Times New Roman" w:hAnsi="Arial" w:cs="Arial"/>
                <w:szCs w:val="16"/>
                <w:lang w:eastAsia="hr-HR"/>
              </w:rPr>
            </w:pPr>
            <w:r w:rsidRPr="00ED4E28">
              <w:rPr>
                <w:rFonts w:ascii="Arial" w:eastAsia="Times New Roman" w:hAnsi="Arial" w:cs="Arial"/>
                <w:szCs w:val="16"/>
                <w:lang w:eastAsia="hr-HR"/>
              </w:rPr>
              <w:t> </w:t>
            </w:r>
          </w:p>
        </w:tc>
      </w:tr>
      <w:tr w:rsidR="00C4078C" w:rsidRPr="00ED4E28" w:rsidTr="00C4078C">
        <w:trPr>
          <w:trHeight w:val="253"/>
        </w:trPr>
        <w:tc>
          <w:tcPr>
            <w:tcW w:w="416" w:type="dxa"/>
            <w:vMerge w:val="restart"/>
            <w:tcBorders>
              <w:top w:val="single" w:sz="8" w:space="0" w:color="000000"/>
              <w:left w:val="single" w:sz="8" w:space="0" w:color="000000"/>
              <w:right w:val="single" w:sz="8" w:space="0" w:color="000000"/>
            </w:tcBorders>
            <w:shd w:val="clear" w:color="auto" w:fill="auto"/>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b/>
                <w:lang w:eastAsia="hr-HR"/>
              </w:rPr>
            </w:pPr>
            <w:r w:rsidRPr="00ED4E28">
              <w:rPr>
                <w:rFonts w:ascii="Arial" w:eastAsia="Times New Roman" w:hAnsi="Arial" w:cs="Arial"/>
                <w:b/>
                <w:bCs/>
                <w:lang w:eastAsia="hr-HR"/>
              </w:rPr>
              <w:t>3.</w:t>
            </w:r>
          </w:p>
        </w:tc>
        <w:tc>
          <w:tcPr>
            <w:tcW w:w="1842" w:type="dxa"/>
            <w:vMerge w:val="restart"/>
            <w:tcBorders>
              <w:top w:val="single" w:sz="8" w:space="0" w:color="000000"/>
              <w:left w:val="single" w:sz="8" w:space="0" w:color="000000"/>
              <w:right w:val="single" w:sz="8" w:space="0" w:color="000000"/>
            </w:tcBorders>
            <w:shd w:val="clear" w:color="auto" w:fill="auto"/>
            <w:tcMar>
              <w:top w:w="15" w:type="dxa"/>
              <w:left w:w="15" w:type="dxa"/>
              <w:bottom w:w="15" w:type="dxa"/>
              <w:right w:w="15" w:type="dxa"/>
            </w:tcMar>
            <w:vAlign w:val="center"/>
          </w:tcPr>
          <w:p w:rsidR="00C4078C" w:rsidRPr="00ED4E28" w:rsidRDefault="00C4078C" w:rsidP="00ED4E28">
            <w:pPr>
              <w:spacing w:after="0" w:line="280" w:lineRule="atLeast"/>
              <w:ind w:left="100" w:right="100"/>
              <w:jc w:val="center"/>
              <w:outlineLvl w:val="0"/>
              <w:rPr>
                <w:rFonts w:ascii="Arial" w:eastAsia="Times New Roman" w:hAnsi="Arial" w:cs="Arial"/>
                <w:b/>
                <w:bCs/>
                <w:kern w:val="36"/>
                <w:lang w:eastAsia="hr-HR"/>
              </w:rPr>
            </w:pPr>
            <w:r w:rsidRPr="00ED4E28">
              <w:rPr>
                <w:rFonts w:ascii="Arial" w:eastAsia="Times New Roman" w:hAnsi="Arial" w:cs="Arial"/>
                <w:b/>
                <w:bCs/>
                <w:kern w:val="36"/>
                <w:lang w:eastAsia="hr-HR"/>
              </w:rPr>
              <w:t>MIRTA</w:t>
            </w:r>
          </w:p>
          <w:p w:rsidR="00C4078C" w:rsidRPr="00ED4E28" w:rsidRDefault="00C4078C" w:rsidP="00ED4E28">
            <w:pPr>
              <w:spacing w:after="0" w:line="240" w:lineRule="atLeast"/>
              <w:ind w:left="100" w:right="100"/>
              <w:jc w:val="center"/>
              <w:rPr>
                <w:rFonts w:ascii="Arial" w:eastAsia="Times New Roman" w:hAnsi="Arial" w:cs="Arial"/>
                <w:b/>
                <w:lang w:eastAsia="hr-HR"/>
              </w:rPr>
            </w:pPr>
          </w:p>
          <w:p w:rsidR="00C4078C" w:rsidRPr="00ED4E28" w:rsidRDefault="00C4078C" w:rsidP="00ED4E28">
            <w:pPr>
              <w:spacing w:after="0" w:line="240" w:lineRule="atLeast"/>
              <w:ind w:left="100" w:right="100"/>
              <w:jc w:val="center"/>
              <w:rPr>
                <w:rFonts w:ascii="Arial" w:eastAsia="Times New Roman" w:hAnsi="Arial" w:cs="Arial"/>
                <w:b/>
                <w:lang w:eastAsia="hr-HR"/>
              </w:rPr>
            </w:pPr>
          </w:p>
        </w:tc>
        <w:tc>
          <w:tcPr>
            <w:tcW w:w="709" w:type="dxa"/>
            <w:vMerge w:val="restart"/>
            <w:tcBorders>
              <w:top w:val="single" w:sz="8" w:space="0" w:color="000000"/>
              <w:left w:val="single" w:sz="8" w:space="0" w:color="000000"/>
              <w:right w:val="single" w:sz="8" w:space="0" w:color="000000"/>
            </w:tcBorders>
            <w:shd w:val="clear" w:color="auto" w:fill="auto"/>
            <w:tcMar>
              <w:top w:w="15" w:type="dxa"/>
              <w:left w:w="15" w:type="dxa"/>
              <w:bottom w:w="15" w:type="dxa"/>
              <w:right w:w="15" w:type="dxa"/>
            </w:tcMar>
            <w:vAlign w:val="center"/>
            <w:hideMark/>
          </w:tcPr>
          <w:p w:rsidR="00C4078C" w:rsidRPr="00ED4E28" w:rsidRDefault="00C4078C" w:rsidP="00ED4E28">
            <w:pPr>
              <w:spacing w:after="0" w:line="240" w:lineRule="auto"/>
              <w:ind w:left="100" w:right="100"/>
              <w:jc w:val="center"/>
              <w:rPr>
                <w:rFonts w:ascii="Arial" w:eastAsia="Times New Roman" w:hAnsi="Arial" w:cs="Arial"/>
                <w:lang w:eastAsia="hr-HR"/>
              </w:rPr>
            </w:pPr>
            <w:r w:rsidRPr="00ED4E28">
              <w:rPr>
                <w:rFonts w:ascii="Arial" w:eastAsia="Times New Roman" w:hAnsi="Arial" w:cs="Arial"/>
                <w:lang w:eastAsia="hr-HR"/>
              </w:rPr>
              <w:t>10.</w:t>
            </w:r>
          </w:p>
        </w:tc>
        <w:tc>
          <w:tcPr>
            <w:tcW w:w="2126" w:type="dxa"/>
            <w:vMerge w:val="restart"/>
            <w:tcBorders>
              <w:top w:val="single" w:sz="8" w:space="0" w:color="000000"/>
              <w:left w:val="single" w:sz="8" w:space="0" w:color="000000"/>
              <w:right w:val="single" w:sz="8" w:space="0" w:color="000000"/>
            </w:tcBorders>
            <w:shd w:val="clear" w:color="auto" w:fill="auto"/>
            <w:tcMar>
              <w:top w:w="15" w:type="dxa"/>
              <w:left w:w="15" w:type="dxa"/>
              <w:bottom w:w="15" w:type="dxa"/>
              <w:right w:w="15" w:type="dxa"/>
            </w:tcMar>
            <w:vAlign w:val="center"/>
            <w:hideMark/>
          </w:tcPr>
          <w:p w:rsidR="00C4078C" w:rsidRPr="00ED4E28" w:rsidRDefault="00C4078C" w:rsidP="00ED4E28">
            <w:pPr>
              <w:spacing w:after="0" w:line="240" w:lineRule="auto"/>
              <w:ind w:left="100" w:right="100"/>
              <w:rPr>
                <w:rFonts w:ascii="Arial" w:eastAsia="Times New Roman" w:hAnsi="Arial" w:cs="Arial"/>
                <w:lang w:eastAsia="hr-HR"/>
              </w:rPr>
            </w:pPr>
            <w:r w:rsidRPr="00ED4E28">
              <w:rPr>
                <w:rFonts w:ascii="Arial" w:eastAsia="Times New Roman" w:hAnsi="Arial" w:cs="Arial"/>
                <w:lang w:eastAsia="hr-HR"/>
              </w:rPr>
              <w:t>Mješovita jaslička 1</w:t>
            </w:r>
          </w:p>
        </w:tc>
      </w:tr>
      <w:tr w:rsidR="00C4078C" w:rsidRPr="00ED4E28" w:rsidTr="00C4078C">
        <w:trPr>
          <w:trHeight w:val="253"/>
        </w:trPr>
        <w:tc>
          <w:tcPr>
            <w:tcW w:w="416" w:type="dxa"/>
            <w:vMerge/>
            <w:tcBorders>
              <w:left w:val="single" w:sz="8" w:space="0" w:color="000000"/>
              <w:right w:val="single" w:sz="8" w:space="0" w:color="000000"/>
            </w:tcBorders>
            <w:shd w:val="clear" w:color="auto" w:fill="auto"/>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p>
        </w:tc>
        <w:tc>
          <w:tcPr>
            <w:tcW w:w="1842" w:type="dxa"/>
            <w:vMerge/>
            <w:tcBorders>
              <w:left w:val="single" w:sz="8" w:space="0" w:color="000000"/>
              <w:right w:val="single" w:sz="8" w:space="0" w:color="000000"/>
            </w:tcBorders>
            <w:shd w:val="clear" w:color="auto" w:fill="auto"/>
            <w:tcMar>
              <w:top w:w="15" w:type="dxa"/>
              <w:left w:w="15" w:type="dxa"/>
              <w:bottom w:w="15" w:type="dxa"/>
              <w:right w:w="15" w:type="dxa"/>
            </w:tcMar>
            <w:vAlign w:val="bottom"/>
          </w:tcPr>
          <w:p w:rsidR="00C4078C" w:rsidRPr="00ED4E28" w:rsidRDefault="00C4078C" w:rsidP="00ED4E28">
            <w:pPr>
              <w:spacing w:after="0" w:line="240" w:lineRule="atLeast"/>
              <w:ind w:left="100" w:right="100"/>
              <w:jc w:val="center"/>
              <w:rPr>
                <w:rFonts w:ascii="Arial" w:eastAsia="Times New Roman" w:hAnsi="Arial" w:cs="Arial"/>
                <w:lang w:eastAsia="hr-HR"/>
              </w:rPr>
            </w:pPr>
          </w:p>
        </w:tc>
        <w:tc>
          <w:tcPr>
            <w:tcW w:w="709" w:type="dxa"/>
            <w:vMerge/>
            <w:tcBorders>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C4078C" w:rsidRPr="00ED4E28" w:rsidRDefault="00C4078C" w:rsidP="00ED4E28">
            <w:pPr>
              <w:spacing w:after="0" w:line="240" w:lineRule="auto"/>
              <w:ind w:left="100" w:right="100"/>
              <w:rPr>
                <w:rFonts w:ascii="Arial" w:eastAsia="Times New Roman" w:hAnsi="Arial" w:cs="Arial"/>
                <w:lang w:eastAsia="hr-HR"/>
              </w:rPr>
            </w:pPr>
          </w:p>
        </w:tc>
        <w:tc>
          <w:tcPr>
            <w:tcW w:w="2126" w:type="dxa"/>
            <w:vMerge/>
            <w:tcBorders>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bottom"/>
          </w:tcPr>
          <w:p w:rsidR="00C4078C" w:rsidRPr="00ED4E28" w:rsidRDefault="00C4078C" w:rsidP="00ED4E28">
            <w:pPr>
              <w:spacing w:after="0" w:line="240" w:lineRule="auto"/>
              <w:ind w:left="100" w:right="100"/>
              <w:rPr>
                <w:rFonts w:ascii="Arial" w:eastAsia="Times New Roman" w:hAnsi="Arial" w:cs="Arial"/>
                <w:lang w:eastAsia="hr-HR"/>
              </w:rPr>
            </w:pPr>
          </w:p>
        </w:tc>
      </w:tr>
      <w:tr w:rsidR="00C4078C" w:rsidRPr="00ED4E28" w:rsidTr="00C4078C">
        <w:trPr>
          <w:trHeight w:val="450"/>
        </w:trPr>
        <w:tc>
          <w:tcPr>
            <w:tcW w:w="416" w:type="dxa"/>
            <w:vMerge/>
            <w:tcBorders>
              <w:left w:val="single" w:sz="8" w:space="0" w:color="000000"/>
              <w:right w:val="single" w:sz="8" w:space="0" w:color="000000"/>
            </w:tcBorders>
            <w:shd w:val="clear" w:color="auto" w:fill="auto"/>
            <w:tcMar>
              <w:top w:w="15" w:type="dxa"/>
              <w:left w:w="15" w:type="dxa"/>
              <w:bottom w:w="15" w:type="dxa"/>
              <w:right w:w="15" w:type="dxa"/>
            </w:tcMar>
            <w:vAlign w:val="center"/>
            <w:hideMark/>
          </w:tcPr>
          <w:p w:rsidR="00C4078C" w:rsidRPr="00ED4E28" w:rsidRDefault="00C4078C" w:rsidP="00ED4E28">
            <w:pPr>
              <w:spacing w:after="0" w:line="240" w:lineRule="atLeast"/>
              <w:ind w:left="100" w:right="100"/>
              <w:jc w:val="center"/>
              <w:rPr>
                <w:rFonts w:ascii="Arial" w:eastAsia="Times New Roman" w:hAnsi="Arial" w:cs="Arial"/>
                <w:lang w:eastAsia="hr-HR"/>
              </w:rPr>
            </w:pPr>
          </w:p>
        </w:tc>
        <w:tc>
          <w:tcPr>
            <w:tcW w:w="1842" w:type="dxa"/>
            <w:vMerge/>
            <w:tcBorders>
              <w:left w:val="single" w:sz="8" w:space="0" w:color="000000"/>
              <w:right w:val="single" w:sz="8" w:space="0" w:color="000000"/>
            </w:tcBorders>
            <w:shd w:val="clear" w:color="auto" w:fill="auto"/>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11.</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Mješovita jaslička 2</w:t>
            </w:r>
          </w:p>
        </w:tc>
      </w:tr>
      <w:tr w:rsidR="00C4078C" w:rsidRPr="00ED4E28" w:rsidTr="00C4078C">
        <w:trPr>
          <w:trHeight w:val="450"/>
        </w:trPr>
        <w:tc>
          <w:tcPr>
            <w:tcW w:w="416" w:type="dxa"/>
            <w:vMerge/>
            <w:tcBorders>
              <w:left w:val="single" w:sz="8" w:space="0" w:color="000000"/>
              <w:right w:val="single" w:sz="8" w:space="0" w:color="000000"/>
            </w:tcBorders>
            <w:shd w:val="clear" w:color="auto" w:fill="auto"/>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left w:val="single" w:sz="8" w:space="0" w:color="000000"/>
              <w:right w:val="single" w:sz="8" w:space="0" w:color="000000"/>
            </w:tcBorders>
            <w:shd w:val="clear" w:color="auto" w:fill="auto"/>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450"/>
        </w:trPr>
        <w:tc>
          <w:tcPr>
            <w:tcW w:w="416" w:type="dxa"/>
            <w:vMerge/>
            <w:tcBorders>
              <w:left w:val="single" w:sz="8" w:space="0" w:color="000000"/>
              <w:right w:val="single" w:sz="8" w:space="0" w:color="000000"/>
            </w:tcBorders>
            <w:shd w:val="clear" w:color="auto" w:fill="auto"/>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left w:val="single" w:sz="8" w:space="0" w:color="000000"/>
              <w:right w:val="single" w:sz="8" w:space="0" w:color="000000"/>
            </w:tcBorders>
            <w:shd w:val="clear" w:color="auto" w:fill="auto"/>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12.</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Mješovita vrtićka 1</w:t>
            </w:r>
          </w:p>
        </w:tc>
      </w:tr>
      <w:tr w:rsidR="00C4078C" w:rsidRPr="00ED4E28" w:rsidTr="00C4078C">
        <w:trPr>
          <w:trHeight w:val="450"/>
        </w:trPr>
        <w:tc>
          <w:tcPr>
            <w:tcW w:w="416" w:type="dxa"/>
            <w:vMerge/>
            <w:tcBorders>
              <w:left w:val="single" w:sz="8" w:space="0" w:color="000000"/>
              <w:right w:val="single" w:sz="8" w:space="0" w:color="000000"/>
            </w:tcBorders>
            <w:shd w:val="clear" w:color="auto" w:fill="auto"/>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left w:val="single" w:sz="8" w:space="0" w:color="000000"/>
              <w:right w:val="single" w:sz="8" w:space="0" w:color="000000"/>
            </w:tcBorders>
            <w:shd w:val="clear" w:color="auto" w:fill="auto"/>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450"/>
        </w:trPr>
        <w:tc>
          <w:tcPr>
            <w:tcW w:w="416" w:type="dxa"/>
            <w:vMerge/>
            <w:tcBorders>
              <w:left w:val="single" w:sz="8" w:space="0" w:color="000000"/>
              <w:right w:val="single" w:sz="8" w:space="0" w:color="000000"/>
            </w:tcBorders>
            <w:shd w:val="clear" w:color="auto" w:fill="auto"/>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left w:val="single" w:sz="8" w:space="0" w:color="000000"/>
              <w:right w:val="single" w:sz="8" w:space="0" w:color="000000"/>
            </w:tcBorders>
            <w:shd w:val="clear" w:color="auto" w:fill="auto"/>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13.</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right="100"/>
              <w:rPr>
                <w:rFonts w:ascii="Arial" w:eastAsia="Times New Roman" w:hAnsi="Arial" w:cs="Arial"/>
                <w:lang w:eastAsia="hr-HR"/>
              </w:rPr>
            </w:pPr>
            <w:r w:rsidRPr="00ED4E28">
              <w:rPr>
                <w:rFonts w:ascii="Arial" w:eastAsia="Times New Roman" w:hAnsi="Arial" w:cs="Arial"/>
                <w:lang w:eastAsia="hr-HR"/>
              </w:rPr>
              <w:t xml:space="preserve">  Mješovita vrtićka 2</w:t>
            </w:r>
          </w:p>
        </w:tc>
      </w:tr>
      <w:tr w:rsidR="00C4078C" w:rsidRPr="00ED4E28" w:rsidTr="00C4078C">
        <w:trPr>
          <w:trHeight w:val="450"/>
        </w:trPr>
        <w:tc>
          <w:tcPr>
            <w:tcW w:w="416" w:type="dxa"/>
            <w:vMerge/>
            <w:tcBorders>
              <w:left w:val="single" w:sz="8" w:space="0" w:color="000000"/>
              <w:right w:val="single" w:sz="8" w:space="0" w:color="000000"/>
            </w:tcBorders>
            <w:shd w:val="clear" w:color="auto" w:fill="auto"/>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left w:val="single" w:sz="8" w:space="0" w:color="000000"/>
              <w:right w:val="single" w:sz="8" w:space="0" w:color="000000"/>
            </w:tcBorders>
            <w:shd w:val="clear" w:color="auto" w:fill="auto"/>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450"/>
        </w:trPr>
        <w:tc>
          <w:tcPr>
            <w:tcW w:w="416" w:type="dxa"/>
            <w:vMerge/>
            <w:tcBorders>
              <w:left w:val="single" w:sz="8" w:space="0" w:color="000000"/>
              <w:right w:val="single" w:sz="8" w:space="0" w:color="000000"/>
            </w:tcBorders>
            <w:shd w:val="clear" w:color="auto" w:fill="auto"/>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left w:val="single" w:sz="8" w:space="0" w:color="000000"/>
              <w:right w:val="single" w:sz="8" w:space="0" w:color="000000"/>
            </w:tcBorders>
            <w:shd w:val="clear" w:color="auto" w:fill="auto"/>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uto"/>
              <w:jc w:val="center"/>
              <w:rPr>
                <w:rFonts w:ascii="Arial" w:eastAsia="Times New Roman" w:hAnsi="Arial" w:cs="Arial"/>
                <w:lang w:eastAsia="hr-HR"/>
              </w:rPr>
            </w:pPr>
            <w:r w:rsidRPr="00ED4E28">
              <w:rPr>
                <w:rFonts w:ascii="Arial" w:eastAsia="Times New Roman" w:hAnsi="Arial" w:cs="Arial"/>
                <w:lang w:eastAsia="hr-HR"/>
              </w:rPr>
              <w:t>14.</w:t>
            </w:r>
          </w:p>
        </w:tc>
        <w:tc>
          <w:tcPr>
            <w:tcW w:w="2126" w:type="dxa"/>
            <w:vMerge w:val="restar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uto"/>
              <w:rPr>
                <w:rFonts w:ascii="Arial" w:eastAsia="Times New Roman" w:hAnsi="Arial" w:cs="Arial"/>
                <w:lang w:eastAsia="hr-HR"/>
              </w:rPr>
            </w:pPr>
            <w:r w:rsidRPr="00ED4E28">
              <w:rPr>
                <w:rFonts w:ascii="Arial" w:eastAsia="Times New Roman" w:hAnsi="Arial" w:cs="Arial"/>
                <w:lang w:eastAsia="hr-HR"/>
              </w:rPr>
              <w:t>Mješovita vrtićka - za pripadnike talijanske nacionalne manjine</w:t>
            </w:r>
          </w:p>
        </w:tc>
      </w:tr>
      <w:tr w:rsidR="00C4078C" w:rsidRPr="00ED4E28" w:rsidTr="00C4078C">
        <w:trPr>
          <w:trHeight w:val="450"/>
        </w:trPr>
        <w:tc>
          <w:tcPr>
            <w:tcW w:w="416" w:type="dxa"/>
            <w:vMerge/>
            <w:tcBorders>
              <w:left w:val="single" w:sz="8" w:space="0" w:color="000000"/>
              <w:bottom w:val="single" w:sz="4" w:space="0" w:color="auto"/>
              <w:right w:val="single" w:sz="8" w:space="0" w:color="000000"/>
            </w:tcBorders>
            <w:shd w:val="clear" w:color="auto" w:fill="auto"/>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left w:val="single" w:sz="8" w:space="0" w:color="000000"/>
              <w:bottom w:val="single" w:sz="4" w:space="0" w:color="auto"/>
              <w:right w:val="single" w:sz="8" w:space="0" w:color="000000"/>
            </w:tcBorders>
            <w:shd w:val="clear" w:color="auto" w:fill="auto"/>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4" w:space="0" w:color="auto"/>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4" w:space="0" w:color="auto"/>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c>
          <w:tcPr>
            <w:tcW w:w="416" w:type="dxa"/>
            <w:tcBorders>
              <w:top w:val="single" w:sz="4" w:space="0" w:color="auto"/>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hideMark/>
          </w:tcPr>
          <w:p w:rsidR="00C4078C" w:rsidRPr="00ED4E28" w:rsidRDefault="00C4078C" w:rsidP="00ED4E28">
            <w:pPr>
              <w:spacing w:after="0" w:line="240" w:lineRule="auto"/>
              <w:ind w:left="100" w:right="100"/>
              <w:rPr>
                <w:rFonts w:ascii="Arial" w:eastAsia="Times New Roman" w:hAnsi="Arial" w:cs="Arial"/>
                <w:lang w:eastAsia="hr-HR"/>
              </w:rPr>
            </w:pPr>
            <w:r w:rsidRPr="00ED4E28">
              <w:rPr>
                <w:rFonts w:ascii="Arial" w:eastAsia="Times New Roman" w:hAnsi="Arial" w:cs="Arial"/>
                <w:lang w:eastAsia="hr-HR"/>
              </w:rPr>
              <w:t> </w:t>
            </w:r>
          </w:p>
        </w:tc>
        <w:tc>
          <w:tcPr>
            <w:tcW w:w="1842" w:type="dxa"/>
            <w:tcBorders>
              <w:top w:val="single" w:sz="4" w:space="0" w:color="auto"/>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bottom"/>
            <w:hideMark/>
          </w:tcPr>
          <w:p w:rsidR="00C4078C" w:rsidRPr="00ED4E28" w:rsidRDefault="00C4078C" w:rsidP="00ED4E28">
            <w:pPr>
              <w:spacing w:after="0" w:line="240" w:lineRule="auto"/>
              <w:ind w:left="100" w:right="100"/>
              <w:rPr>
                <w:rFonts w:ascii="Arial" w:eastAsia="Times New Roman" w:hAnsi="Arial" w:cs="Arial"/>
                <w:lang w:eastAsia="hr-HR"/>
              </w:rPr>
            </w:pPr>
            <w:r w:rsidRPr="00ED4E28">
              <w:rPr>
                <w:rFonts w:ascii="Arial" w:eastAsia="Times New Roman" w:hAnsi="Arial" w:cs="Arial"/>
                <w:lang w:eastAsia="hr-HR"/>
              </w:rPr>
              <w:t> </w:t>
            </w:r>
          </w:p>
        </w:tc>
        <w:tc>
          <w:tcPr>
            <w:tcW w:w="70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hideMark/>
          </w:tcPr>
          <w:p w:rsidR="00C4078C" w:rsidRPr="00ED4E28" w:rsidRDefault="00C4078C" w:rsidP="00ED4E28">
            <w:pPr>
              <w:spacing w:after="0" w:line="240" w:lineRule="auto"/>
              <w:ind w:left="100" w:right="100"/>
              <w:rPr>
                <w:rFonts w:ascii="Arial" w:eastAsia="Times New Roman" w:hAnsi="Arial" w:cs="Arial"/>
                <w:lang w:eastAsia="hr-HR"/>
              </w:rPr>
            </w:pPr>
            <w:r w:rsidRPr="00ED4E28">
              <w:rPr>
                <w:rFonts w:ascii="Arial" w:eastAsia="Times New Roman" w:hAnsi="Arial" w:cs="Arial"/>
                <w:lang w:eastAsia="hr-HR"/>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bottom"/>
            <w:hideMark/>
          </w:tcPr>
          <w:p w:rsidR="00C4078C" w:rsidRPr="00ED4E28" w:rsidRDefault="00C4078C" w:rsidP="00ED4E28">
            <w:pPr>
              <w:spacing w:after="0" w:line="240" w:lineRule="auto"/>
              <w:ind w:left="100" w:right="100"/>
              <w:rPr>
                <w:rFonts w:ascii="Arial" w:eastAsia="Times New Roman" w:hAnsi="Arial" w:cs="Arial"/>
                <w:lang w:eastAsia="hr-HR"/>
              </w:rPr>
            </w:pPr>
            <w:r w:rsidRPr="00ED4E28">
              <w:rPr>
                <w:rFonts w:ascii="Arial" w:eastAsia="Times New Roman" w:hAnsi="Arial" w:cs="Arial"/>
                <w:lang w:eastAsia="hr-HR"/>
              </w:rPr>
              <w:t> </w:t>
            </w:r>
          </w:p>
        </w:tc>
      </w:tr>
      <w:tr w:rsidR="00C4078C" w:rsidRPr="00ED4E28" w:rsidTr="00C4078C">
        <w:trPr>
          <w:trHeight w:val="253"/>
        </w:trPr>
        <w:tc>
          <w:tcPr>
            <w:tcW w:w="41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jc w:val="center"/>
              <w:rPr>
                <w:rFonts w:ascii="Arial" w:eastAsia="Times New Roman" w:hAnsi="Arial" w:cs="Arial"/>
                <w:b/>
                <w:lang w:eastAsia="hr-HR"/>
              </w:rPr>
            </w:pPr>
            <w:r w:rsidRPr="00ED4E28">
              <w:rPr>
                <w:rFonts w:ascii="Arial" w:eastAsia="Times New Roman" w:hAnsi="Arial" w:cs="Arial"/>
                <w:b/>
                <w:bCs/>
                <w:lang w:eastAsia="hr-HR"/>
              </w:rPr>
              <w:t>4.</w:t>
            </w:r>
          </w:p>
        </w:tc>
        <w:tc>
          <w:tcPr>
            <w:tcW w:w="1842"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before="480" w:after="0" w:line="280" w:lineRule="atLeast"/>
              <w:ind w:left="100" w:right="100"/>
              <w:jc w:val="center"/>
              <w:outlineLvl w:val="0"/>
              <w:rPr>
                <w:rFonts w:ascii="Arial" w:eastAsia="Times New Roman" w:hAnsi="Arial" w:cs="Arial"/>
                <w:b/>
                <w:bCs/>
                <w:kern w:val="36"/>
                <w:lang w:eastAsia="hr-HR"/>
              </w:rPr>
            </w:pPr>
            <w:r w:rsidRPr="00ED4E28">
              <w:rPr>
                <w:rFonts w:ascii="Arial" w:eastAsia="Times New Roman" w:hAnsi="Arial" w:cs="Arial"/>
                <w:b/>
                <w:bCs/>
                <w:kern w:val="36"/>
                <w:lang w:eastAsia="hr-HR"/>
              </w:rPr>
              <w:t>OBLAČIĆ</w:t>
            </w:r>
          </w:p>
          <w:p w:rsidR="00C4078C" w:rsidRPr="00ED4E28" w:rsidRDefault="00C4078C" w:rsidP="00ED4E28">
            <w:pPr>
              <w:spacing w:after="0" w:line="240" w:lineRule="auto"/>
              <w:ind w:left="100" w:right="100"/>
              <w:rPr>
                <w:rFonts w:ascii="Arial" w:eastAsia="Times New Roman" w:hAnsi="Arial" w:cs="Arial"/>
                <w:b/>
                <w:lang w:eastAsia="hr-HR"/>
              </w:rPr>
            </w:pPr>
            <w:r w:rsidRPr="00ED4E28">
              <w:rPr>
                <w:rFonts w:ascii="Arial" w:eastAsia="Times New Roman" w:hAnsi="Arial" w:cs="Arial"/>
                <w:b/>
                <w:lang w:eastAsia="hr-HR"/>
              </w:rPr>
              <w:t> </w:t>
            </w:r>
          </w:p>
          <w:p w:rsidR="00C4078C" w:rsidRPr="00ED4E28" w:rsidRDefault="00C4078C" w:rsidP="00ED4E28">
            <w:pPr>
              <w:spacing w:after="0" w:line="240" w:lineRule="atLeast"/>
              <w:ind w:left="100" w:right="100"/>
              <w:jc w:val="center"/>
              <w:rPr>
                <w:rFonts w:ascii="Arial" w:eastAsia="Times New Roman" w:hAnsi="Arial" w:cs="Arial"/>
                <w:b/>
                <w:bCs/>
                <w:lang w:eastAsia="hr-HR"/>
              </w:rPr>
            </w:pPr>
          </w:p>
          <w:p w:rsidR="00C4078C" w:rsidRPr="00ED4E28" w:rsidRDefault="00C4078C" w:rsidP="00ED4E28">
            <w:pPr>
              <w:spacing w:after="0" w:line="240" w:lineRule="atLeast"/>
              <w:ind w:left="100" w:right="100"/>
              <w:jc w:val="center"/>
              <w:rPr>
                <w:rFonts w:ascii="Arial" w:eastAsia="Times New Roman" w:hAnsi="Arial" w:cs="Arial"/>
                <w:b/>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15.</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 xml:space="preserve">Mješovita jaslička </w:t>
            </w:r>
          </w:p>
        </w:tc>
      </w:tr>
      <w:tr w:rsidR="00C4078C" w:rsidRPr="00ED4E28" w:rsidTr="00C4078C">
        <w:trPr>
          <w:trHeight w:val="450"/>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450"/>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16.</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Mješovita vrtićka 1</w:t>
            </w:r>
          </w:p>
        </w:tc>
      </w:tr>
      <w:tr w:rsidR="00C4078C" w:rsidRPr="00ED4E28" w:rsidTr="00C4078C">
        <w:trPr>
          <w:trHeight w:val="450"/>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450"/>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17.</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Mješovita vrtićka 2</w:t>
            </w:r>
          </w:p>
        </w:tc>
      </w:tr>
      <w:tr w:rsidR="00C4078C" w:rsidRPr="00ED4E28" w:rsidTr="00C4078C">
        <w:trPr>
          <w:trHeight w:val="450"/>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450"/>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18.</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Mješovita vrtićka 3</w:t>
            </w:r>
          </w:p>
        </w:tc>
      </w:tr>
      <w:tr w:rsidR="00C4078C" w:rsidRPr="00ED4E28" w:rsidTr="00C4078C">
        <w:trPr>
          <w:trHeight w:val="450"/>
        </w:trPr>
        <w:tc>
          <w:tcPr>
            <w:tcW w:w="41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285"/>
        </w:trPr>
        <w:tc>
          <w:tcPr>
            <w:tcW w:w="416" w:type="dxa"/>
            <w:tcBorders>
              <w:top w:val="single" w:sz="8" w:space="0" w:color="000000"/>
              <w:left w:val="single" w:sz="8" w:space="0" w:color="000000"/>
              <w:bottom w:val="single" w:sz="8" w:space="0" w:color="000000"/>
              <w:right w:val="single" w:sz="8" w:space="0" w:color="000000"/>
            </w:tcBorders>
            <w:shd w:val="clear" w:color="auto" w:fill="D8D8D8"/>
          </w:tcPr>
          <w:p w:rsidR="00C4078C" w:rsidRPr="00ED4E28" w:rsidRDefault="00C4078C" w:rsidP="00ED4E28">
            <w:pPr>
              <w:spacing w:after="0" w:line="240" w:lineRule="atLeast"/>
              <w:ind w:left="-118" w:right="100"/>
              <w:rPr>
                <w:rFonts w:ascii="Arial" w:eastAsia="Times New Roman" w:hAnsi="Arial" w:cs="Arial"/>
                <w:bCs/>
                <w:sz w:val="12"/>
                <w:szCs w:val="24"/>
                <w:lang w:eastAsia="hr-HR"/>
              </w:rPr>
            </w:pPr>
          </w:p>
        </w:tc>
        <w:tc>
          <w:tcPr>
            <w:tcW w:w="1842" w:type="dxa"/>
            <w:tcBorders>
              <w:top w:val="single" w:sz="8" w:space="0" w:color="000000"/>
              <w:left w:val="single" w:sz="8" w:space="0" w:color="000000"/>
              <w:bottom w:val="single" w:sz="8" w:space="0" w:color="000000"/>
              <w:right w:val="single" w:sz="8" w:space="0" w:color="000000"/>
            </w:tcBorders>
            <w:shd w:val="clear" w:color="auto" w:fill="D8D8D8"/>
            <w:tcMar>
              <w:top w:w="15" w:type="dxa"/>
              <w:left w:w="15" w:type="dxa"/>
              <w:bottom w:w="15" w:type="dxa"/>
              <w:right w:w="15" w:type="dxa"/>
            </w:tcMar>
            <w:vAlign w:val="center"/>
          </w:tcPr>
          <w:p w:rsidR="00C4078C" w:rsidRPr="00ED4E28" w:rsidRDefault="00C4078C" w:rsidP="00ED4E28">
            <w:pPr>
              <w:spacing w:after="0" w:line="240" w:lineRule="atLeast"/>
              <w:ind w:left="100" w:right="100"/>
              <w:rPr>
                <w:rFonts w:ascii="Arial" w:eastAsia="Times New Roman" w:hAnsi="Arial" w:cs="Arial"/>
                <w:sz w:val="12"/>
                <w:szCs w:val="24"/>
                <w:lang w:eastAsia="hr-HR"/>
              </w:rPr>
            </w:pPr>
          </w:p>
        </w:tc>
        <w:tc>
          <w:tcPr>
            <w:tcW w:w="709" w:type="dxa"/>
            <w:tcBorders>
              <w:top w:val="single" w:sz="8" w:space="0" w:color="000000"/>
              <w:left w:val="single" w:sz="8" w:space="0" w:color="000000"/>
              <w:bottom w:val="single" w:sz="8" w:space="0" w:color="000000"/>
              <w:right w:val="single" w:sz="8" w:space="0" w:color="000000"/>
            </w:tcBorders>
            <w:shd w:val="clear" w:color="auto" w:fill="D8D8D8"/>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sz w:val="12"/>
                <w:szCs w:val="24"/>
                <w:lang w:eastAsia="hr-HR"/>
              </w:rPr>
            </w:pPr>
          </w:p>
        </w:tc>
        <w:tc>
          <w:tcPr>
            <w:tcW w:w="2126" w:type="dxa"/>
            <w:tcBorders>
              <w:top w:val="single" w:sz="8" w:space="0" w:color="000000"/>
              <w:left w:val="single" w:sz="8" w:space="0" w:color="000000"/>
              <w:bottom w:val="single" w:sz="8" w:space="0" w:color="000000"/>
              <w:right w:val="single" w:sz="8" w:space="0" w:color="000000"/>
            </w:tcBorders>
            <w:shd w:val="clear" w:color="auto" w:fill="D8D8D8"/>
            <w:tcMar>
              <w:top w:w="15" w:type="dxa"/>
              <w:left w:w="15" w:type="dxa"/>
              <w:bottom w:w="15" w:type="dxa"/>
              <w:right w:w="15" w:type="dxa"/>
            </w:tcMar>
            <w:vAlign w:val="center"/>
          </w:tcPr>
          <w:p w:rsidR="00C4078C" w:rsidRPr="00ED4E28" w:rsidRDefault="00C4078C" w:rsidP="00ED4E28">
            <w:pPr>
              <w:spacing w:after="0" w:line="240" w:lineRule="atLeast"/>
              <w:ind w:left="100" w:right="100"/>
              <w:rPr>
                <w:rFonts w:ascii="Arial" w:eastAsia="Times New Roman" w:hAnsi="Arial" w:cs="Arial"/>
                <w:sz w:val="12"/>
                <w:szCs w:val="24"/>
                <w:lang w:eastAsia="hr-HR"/>
              </w:rPr>
            </w:pPr>
          </w:p>
        </w:tc>
      </w:tr>
    </w:tbl>
    <w:p w:rsidR="00ED4E28" w:rsidRPr="00ED4E28" w:rsidRDefault="00ED4E28" w:rsidP="00ED4E28">
      <w:pPr>
        <w:spacing w:line="256" w:lineRule="auto"/>
      </w:pPr>
    </w:p>
    <w:tbl>
      <w:tblPr>
        <w:tblW w:w="5093" w:type="dxa"/>
        <w:tblLayout w:type="fixed"/>
        <w:tblLook w:val="04A0" w:firstRow="1" w:lastRow="0" w:firstColumn="1" w:lastColumn="0" w:noHBand="0" w:noVBand="1"/>
      </w:tblPr>
      <w:tblGrid>
        <w:gridCol w:w="416"/>
        <w:gridCol w:w="1842"/>
        <w:gridCol w:w="709"/>
        <w:gridCol w:w="2126"/>
      </w:tblGrid>
      <w:tr w:rsidR="00C4078C" w:rsidRPr="00ED4E28" w:rsidTr="00C4078C">
        <w:trPr>
          <w:trHeight w:val="280"/>
        </w:trPr>
        <w:tc>
          <w:tcPr>
            <w:tcW w:w="416" w:type="dxa"/>
            <w:vMerge w:val="restart"/>
            <w:tcBorders>
              <w:top w:val="single" w:sz="8" w:space="0" w:color="000000"/>
              <w:left w:val="single" w:sz="8" w:space="0" w:color="000000"/>
              <w:right w:val="single" w:sz="8" w:space="0" w:color="000000"/>
            </w:tcBorders>
            <w:vAlign w:val="center"/>
          </w:tcPr>
          <w:p w:rsidR="00C4078C" w:rsidRPr="00ED4E28" w:rsidRDefault="00C4078C" w:rsidP="00ED4E28">
            <w:pPr>
              <w:spacing w:before="480" w:after="0" w:line="280" w:lineRule="atLeast"/>
              <w:ind w:left="-118" w:right="-108"/>
              <w:jc w:val="center"/>
              <w:outlineLvl w:val="0"/>
              <w:rPr>
                <w:rFonts w:ascii="Arial" w:eastAsia="Times New Roman" w:hAnsi="Arial" w:cs="Arial"/>
                <w:b/>
                <w:bCs/>
                <w:kern w:val="36"/>
                <w:lang w:eastAsia="hr-HR"/>
              </w:rPr>
            </w:pPr>
            <w:r w:rsidRPr="00ED4E28">
              <w:rPr>
                <w:rFonts w:ascii="Arial" w:eastAsia="Times New Roman" w:hAnsi="Arial" w:cs="Arial"/>
                <w:b/>
                <w:bCs/>
                <w:kern w:val="36"/>
                <w:lang w:eastAsia="hr-HR"/>
              </w:rPr>
              <w:t>5.</w:t>
            </w:r>
          </w:p>
        </w:tc>
        <w:tc>
          <w:tcPr>
            <w:tcW w:w="1842"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before="480" w:after="0" w:line="280" w:lineRule="atLeast"/>
              <w:ind w:left="100" w:right="100"/>
              <w:jc w:val="center"/>
              <w:outlineLvl w:val="0"/>
              <w:rPr>
                <w:rFonts w:ascii="Arial" w:eastAsia="Times New Roman" w:hAnsi="Arial" w:cs="Arial"/>
                <w:b/>
                <w:bCs/>
                <w:kern w:val="36"/>
                <w:lang w:eastAsia="hr-HR"/>
              </w:rPr>
            </w:pPr>
            <w:r w:rsidRPr="00ED4E28">
              <w:rPr>
                <w:rFonts w:ascii="Arial" w:eastAsia="Times New Roman" w:hAnsi="Arial" w:cs="Arial"/>
                <w:b/>
                <w:bCs/>
                <w:kern w:val="36"/>
                <w:lang w:eastAsia="hr-HR"/>
              </w:rPr>
              <w:t>SRDOČI</w:t>
            </w:r>
          </w:p>
          <w:p w:rsidR="00C4078C" w:rsidRPr="00ED4E28" w:rsidRDefault="00C4078C" w:rsidP="00ED4E28">
            <w:pPr>
              <w:spacing w:after="0" w:line="240" w:lineRule="auto"/>
              <w:ind w:left="100" w:right="100"/>
              <w:rPr>
                <w:rFonts w:ascii="Arial" w:eastAsia="Times New Roman" w:hAnsi="Arial" w:cs="Arial"/>
                <w:b/>
                <w:lang w:eastAsia="hr-HR"/>
              </w:rPr>
            </w:pPr>
            <w:r w:rsidRPr="00ED4E28">
              <w:rPr>
                <w:rFonts w:ascii="Arial" w:eastAsia="Times New Roman" w:hAnsi="Arial" w:cs="Arial"/>
                <w:b/>
                <w:lang w:eastAsia="hr-HR"/>
              </w:rPr>
              <w:t> </w:t>
            </w:r>
          </w:p>
          <w:p w:rsidR="00C4078C" w:rsidRPr="00ED4E28" w:rsidRDefault="00C4078C" w:rsidP="00ED4E28">
            <w:pPr>
              <w:spacing w:after="0" w:line="240" w:lineRule="atLeast"/>
              <w:ind w:left="100" w:right="100"/>
              <w:jc w:val="center"/>
              <w:rPr>
                <w:rFonts w:ascii="Arial" w:eastAsia="Times New Roman" w:hAnsi="Arial" w:cs="Arial"/>
                <w:b/>
                <w:lang w:eastAsia="hr-HR"/>
              </w:rPr>
            </w:pPr>
          </w:p>
          <w:p w:rsidR="00C4078C" w:rsidRPr="00ED4E28" w:rsidRDefault="00C4078C" w:rsidP="00ED4E28">
            <w:pPr>
              <w:spacing w:after="0" w:line="240" w:lineRule="atLeast"/>
              <w:ind w:left="100" w:right="100"/>
              <w:jc w:val="center"/>
              <w:rPr>
                <w:rFonts w:ascii="Arial" w:eastAsia="Times New Roman" w:hAnsi="Arial" w:cs="Arial"/>
                <w:b/>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19.</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right="100"/>
              <w:rPr>
                <w:rFonts w:ascii="Arial" w:eastAsia="Times New Roman" w:hAnsi="Arial" w:cs="Arial"/>
                <w:lang w:eastAsia="hr-HR"/>
              </w:rPr>
            </w:pPr>
            <w:r w:rsidRPr="00ED4E28">
              <w:rPr>
                <w:rFonts w:ascii="Arial" w:eastAsia="Times New Roman" w:hAnsi="Arial" w:cs="Arial"/>
                <w:lang w:eastAsia="hr-HR"/>
              </w:rPr>
              <w:t xml:space="preserve"> Mješovita jaslička 1</w:t>
            </w:r>
          </w:p>
        </w:tc>
      </w:tr>
      <w:tr w:rsidR="00C4078C" w:rsidRPr="00ED4E28" w:rsidTr="00C4078C">
        <w:trPr>
          <w:trHeight w:val="27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27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20.</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vAlign w:val="center"/>
            <w:hideMark/>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Mješovita jaslička 2</w:t>
            </w:r>
          </w:p>
        </w:tc>
      </w:tr>
      <w:tr w:rsidR="00C4078C" w:rsidRPr="00ED4E28" w:rsidTr="00C4078C">
        <w:trPr>
          <w:trHeight w:val="27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270"/>
        </w:trPr>
        <w:tc>
          <w:tcPr>
            <w:tcW w:w="416" w:type="dxa"/>
            <w:vMerge/>
            <w:tcBorders>
              <w:left w:val="single" w:sz="8" w:space="0" w:color="000000"/>
              <w:bottom w:val="single" w:sz="4" w:space="0" w:color="auto"/>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21.</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right="100"/>
              <w:rPr>
                <w:rFonts w:ascii="Arial" w:eastAsia="Times New Roman" w:hAnsi="Arial" w:cs="Arial"/>
                <w:lang w:eastAsia="hr-HR"/>
              </w:rPr>
            </w:pPr>
            <w:r w:rsidRPr="00ED4E28">
              <w:rPr>
                <w:rFonts w:ascii="Arial" w:eastAsia="Times New Roman" w:hAnsi="Arial" w:cs="Arial"/>
                <w:lang w:eastAsia="hr-HR"/>
              </w:rPr>
              <w:t xml:space="preserve"> Mješovita vrtićka 1</w:t>
            </w:r>
          </w:p>
        </w:tc>
      </w:tr>
      <w:tr w:rsidR="00C4078C" w:rsidRPr="00ED4E28" w:rsidTr="00C4078C">
        <w:trPr>
          <w:trHeight w:val="270"/>
        </w:trPr>
        <w:tc>
          <w:tcPr>
            <w:tcW w:w="416" w:type="dxa"/>
            <w:vMerge/>
            <w:tcBorders>
              <w:top w:val="single" w:sz="4" w:space="0" w:color="auto"/>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27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22.</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Mješovita vrtićka 2</w:t>
            </w:r>
          </w:p>
        </w:tc>
      </w:tr>
      <w:tr w:rsidR="00C4078C" w:rsidRPr="00ED4E28" w:rsidTr="00C4078C">
        <w:trPr>
          <w:trHeight w:val="27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27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23.</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Mješovita vrtićka 3</w:t>
            </w:r>
          </w:p>
        </w:tc>
      </w:tr>
      <w:tr w:rsidR="00C4078C" w:rsidRPr="00ED4E28" w:rsidTr="00C4078C">
        <w:trPr>
          <w:trHeight w:val="27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27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24.</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Mješovita vrtićka 4</w:t>
            </w:r>
          </w:p>
        </w:tc>
      </w:tr>
      <w:tr w:rsidR="00C4078C" w:rsidRPr="00ED4E28" w:rsidTr="00C4078C">
        <w:trPr>
          <w:trHeight w:val="27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309"/>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hAnsi="Arial" w:cs="Arial"/>
                <w:lang w:eastAsia="hr-HR"/>
              </w:rPr>
              <w:t>25.</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Mješovita vrtićka- sportski program 5</w:t>
            </w:r>
          </w:p>
        </w:tc>
      </w:tr>
      <w:tr w:rsidR="00C4078C" w:rsidRPr="00ED4E28" w:rsidTr="00C4078C">
        <w:trPr>
          <w:trHeight w:val="270"/>
        </w:trPr>
        <w:tc>
          <w:tcPr>
            <w:tcW w:w="416" w:type="dxa"/>
            <w:vMerge/>
            <w:tcBorders>
              <w:left w:val="single" w:sz="8" w:space="0" w:color="000000"/>
              <w:bottom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123"/>
        </w:trPr>
        <w:tc>
          <w:tcPr>
            <w:tcW w:w="41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C4078C" w:rsidRPr="00ED4E28" w:rsidRDefault="00C4078C" w:rsidP="00ED4E28">
            <w:pPr>
              <w:spacing w:after="0" w:line="276" w:lineRule="auto"/>
              <w:ind w:left="100" w:right="100"/>
              <w:rPr>
                <w:rFonts w:ascii="Arial" w:eastAsia="Times New Roman" w:hAnsi="Arial" w:cs="Arial"/>
                <w:szCs w:val="24"/>
                <w:lang w:eastAsia="hr-HR"/>
              </w:rPr>
            </w:pPr>
          </w:p>
        </w:tc>
        <w:tc>
          <w:tcPr>
            <w:tcW w:w="184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5" w:type="dxa"/>
              <w:bottom w:w="15" w:type="dxa"/>
              <w:right w:w="15" w:type="dxa"/>
            </w:tcMar>
            <w:vAlign w:val="bottom"/>
            <w:hideMark/>
          </w:tcPr>
          <w:p w:rsidR="00C4078C" w:rsidRPr="00ED4E28" w:rsidRDefault="00C4078C" w:rsidP="00ED4E28">
            <w:pPr>
              <w:spacing w:after="0" w:line="276" w:lineRule="auto"/>
              <w:ind w:left="100" w:right="100"/>
              <w:rPr>
                <w:rFonts w:ascii="Arial" w:eastAsia="Times New Roman" w:hAnsi="Arial" w:cs="Arial"/>
                <w:szCs w:val="24"/>
                <w:lang w:eastAsia="hr-HR"/>
              </w:rPr>
            </w:pPr>
            <w:r w:rsidRPr="00ED4E28">
              <w:rPr>
                <w:rFonts w:ascii="Arial" w:eastAsia="Times New Roman" w:hAnsi="Arial" w:cs="Arial"/>
                <w:szCs w:val="24"/>
                <w:lang w:eastAsia="hr-HR"/>
              </w:rPr>
              <w:t> </w:t>
            </w:r>
          </w:p>
        </w:tc>
        <w:tc>
          <w:tcPr>
            <w:tcW w:w="70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5" w:type="dxa"/>
              <w:bottom w:w="15" w:type="dxa"/>
              <w:right w:w="15" w:type="dxa"/>
            </w:tcMar>
            <w:vAlign w:val="center"/>
            <w:hideMark/>
          </w:tcPr>
          <w:p w:rsidR="00C4078C" w:rsidRPr="00ED4E28" w:rsidRDefault="00C4078C" w:rsidP="00ED4E28">
            <w:pPr>
              <w:spacing w:after="0" w:line="276" w:lineRule="auto"/>
              <w:ind w:left="100" w:right="100"/>
              <w:rPr>
                <w:rFonts w:ascii="Arial" w:eastAsia="Times New Roman" w:hAnsi="Arial" w:cs="Arial"/>
                <w:szCs w:val="24"/>
                <w:lang w:eastAsia="hr-HR"/>
              </w:rPr>
            </w:pPr>
            <w:r w:rsidRPr="00ED4E28">
              <w:rPr>
                <w:rFonts w:ascii="Arial" w:eastAsia="Times New Roman" w:hAnsi="Arial" w:cs="Arial"/>
                <w:szCs w:val="24"/>
                <w:lang w:eastAsia="hr-HR"/>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5" w:type="dxa"/>
              <w:bottom w:w="15" w:type="dxa"/>
              <w:right w:w="15" w:type="dxa"/>
            </w:tcMar>
            <w:vAlign w:val="center"/>
            <w:hideMark/>
          </w:tcPr>
          <w:p w:rsidR="00C4078C" w:rsidRPr="00ED4E28" w:rsidRDefault="00C4078C" w:rsidP="00ED4E28">
            <w:pPr>
              <w:spacing w:after="0" w:line="276" w:lineRule="auto"/>
              <w:ind w:left="100" w:right="100"/>
              <w:rPr>
                <w:rFonts w:ascii="Arial" w:eastAsia="Times New Roman" w:hAnsi="Arial" w:cs="Arial"/>
                <w:szCs w:val="24"/>
                <w:lang w:eastAsia="hr-HR"/>
              </w:rPr>
            </w:pPr>
            <w:r w:rsidRPr="00ED4E28">
              <w:rPr>
                <w:rFonts w:ascii="Arial" w:eastAsia="Times New Roman" w:hAnsi="Arial" w:cs="Arial"/>
                <w:szCs w:val="24"/>
                <w:lang w:eastAsia="hr-HR"/>
              </w:rPr>
              <w:t> </w:t>
            </w:r>
          </w:p>
        </w:tc>
      </w:tr>
      <w:tr w:rsidR="00C4078C" w:rsidRPr="00ED4E28" w:rsidTr="00C4078C">
        <w:trPr>
          <w:trHeight w:val="280"/>
        </w:trPr>
        <w:tc>
          <w:tcPr>
            <w:tcW w:w="416" w:type="dxa"/>
            <w:vMerge w:val="restart"/>
            <w:tcBorders>
              <w:top w:val="single" w:sz="8" w:space="0" w:color="000000"/>
              <w:left w:val="single" w:sz="8" w:space="0" w:color="000000"/>
              <w:right w:val="single" w:sz="8" w:space="0" w:color="000000"/>
            </w:tcBorders>
            <w:vAlign w:val="center"/>
          </w:tcPr>
          <w:p w:rsidR="00C4078C" w:rsidRPr="00ED4E28" w:rsidRDefault="00C4078C" w:rsidP="00ED4E28">
            <w:pPr>
              <w:spacing w:before="480" w:after="0" w:line="280" w:lineRule="atLeast"/>
              <w:ind w:left="-118"/>
              <w:jc w:val="center"/>
              <w:outlineLvl w:val="0"/>
              <w:rPr>
                <w:rFonts w:ascii="Arial" w:eastAsia="Times New Roman" w:hAnsi="Arial" w:cs="Arial"/>
                <w:b/>
                <w:bCs/>
                <w:kern w:val="36"/>
                <w:lang w:eastAsia="hr-HR"/>
              </w:rPr>
            </w:pPr>
            <w:r w:rsidRPr="00ED4E28">
              <w:rPr>
                <w:rFonts w:ascii="Arial" w:eastAsia="Times New Roman" w:hAnsi="Arial" w:cs="Arial"/>
                <w:b/>
                <w:bCs/>
                <w:kern w:val="36"/>
                <w:lang w:eastAsia="hr-HR"/>
              </w:rPr>
              <w:t>6.</w:t>
            </w:r>
          </w:p>
        </w:tc>
        <w:tc>
          <w:tcPr>
            <w:tcW w:w="1842"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before="480" w:after="0" w:line="280" w:lineRule="atLeast"/>
              <w:ind w:left="100" w:right="100"/>
              <w:jc w:val="center"/>
              <w:outlineLvl w:val="0"/>
              <w:rPr>
                <w:rFonts w:ascii="Arial" w:eastAsia="Times New Roman" w:hAnsi="Arial" w:cs="Arial"/>
                <w:b/>
                <w:bCs/>
                <w:kern w:val="36"/>
                <w:lang w:eastAsia="hr-HR"/>
              </w:rPr>
            </w:pPr>
            <w:r w:rsidRPr="00ED4E28">
              <w:rPr>
                <w:rFonts w:ascii="Arial" w:eastAsia="Times New Roman" w:hAnsi="Arial" w:cs="Arial"/>
                <w:b/>
                <w:bCs/>
                <w:kern w:val="36"/>
                <w:lang w:eastAsia="hr-HR"/>
              </w:rPr>
              <w:t>ZAMET</w:t>
            </w:r>
          </w:p>
          <w:p w:rsidR="00C4078C" w:rsidRPr="00ED4E28" w:rsidRDefault="00C4078C" w:rsidP="00ED4E28">
            <w:pPr>
              <w:spacing w:after="0" w:line="240" w:lineRule="auto"/>
              <w:ind w:left="100" w:right="100"/>
              <w:rPr>
                <w:rFonts w:ascii="Arial" w:eastAsia="Times New Roman" w:hAnsi="Arial" w:cs="Arial"/>
                <w:b/>
                <w:lang w:eastAsia="hr-HR"/>
              </w:rPr>
            </w:pPr>
            <w:r w:rsidRPr="00ED4E28">
              <w:rPr>
                <w:rFonts w:ascii="Arial" w:eastAsia="Times New Roman" w:hAnsi="Arial" w:cs="Arial"/>
                <w:b/>
                <w:lang w:eastAsia="hr-HR"/>
              </w:rPr>
              <w:t> </w:t>
            </w:r>
          </w:p>
          <w:p w:rsidR="00C4078C" w:rsidRPr="00ED4E28" w:rsidRDefault="00C4078C" w:rsidP="00ED4E28">
            <w:pPr>
              <w:spacing w:after="0" w:line="240" w:lineRule="atLeast"/>
              <w:ind w:left="100" w:right="100"/>
              <w:jc w:val="center"/>
              <w:rPr>
                <w:rFonts w:ascii="Arial" w:eastAsia="Times New Roman" w:hAnsi="Arial" w:cs="Arial"/>
                <w:b/>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26.</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right="100"/>
              <w:rPr>
                <w:rFonts w:ascii="Arial" w:eastAsia="Times New Roman" w:hAnsi="Arial" w:cs="Arial"/>
                <w:lang w:eastAsia="hr-HR"/>
              </w:rPr>
            </w:pPr>
            <w:r w:rsidRPr="00ED4E28">
              <w:rPr>
                <w:rFonts w:ascii="Arial" w:eastAsia="Times New Roman" w:hAnsi="Arial" w:cs="Arial"/>
                <w:lang w:eastAsia="hr-HR"/>
              </w:rPr>
              <w:t>Mješovita jaslička  1</w:t>
            </w:r>
          </w:p>
        </w:tc>
      </w:tr>
      <w:tr w:rsidR="00C4078C" w:rsidRPr="00ED4E28" w:rsidTr="00C4078C">
        <w:trPr>
          <w:trHeight w:val="27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27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line="256" w:lineRule="auto"/>
              <w:jc w:val="center"/>
              <w:rPr>
                <w:rFonts w:ascii="Arial" w:hAnsi="Arial" w:cs="Arial"/>
                <w:lang w:eastAsia="hr-HR"/>
              </w:rPr>
            </w:pPr>
            <w:r w:rsidRPr="00ED4E28">
              <w:rPr>
                <w:rFonts w:ascii="Arial" w:eastAsia="Times New Roman" w:hAnsi="Arial" w:cs="Arial"/>
                <w:lang w:eastAsia="hr-HR"/>
              </w:rPr>
              <w:t>27.</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C4078C" w:rsidRPr="00ED4E28" w:rsidRDefault="00C4078C" w:rsidP="00ED4E28">
            <w:pPr>
              <w:spacing w:after="0" w:line="256" w:lineRule="auto"/>
              <w:rPr>
                <w:rFonts w:ascii="Arial" w:hAnsi="Arial" w:cs="Arial"/>
                <w:lang w:eastAsia="hr-HR"/>
              </w:rPr>
            </w:pPr>
            <w:r w:rsidRPr="00ED4E28">
              <w:rPr>
                <w:rFonts w:ascii="Arial" w:eastAsia="Times New Roman" w:hAnsi="Arial" w:cs="Arial"/>
                <w:lang w:eastAsia="hr-HR"/>
              </w:rPr>
              <w:t>Mješovita jaslička  2</w:t>
            </w:r>
          </w:p>
        </w:tc>
      </w:tr>
      <w:tr w:rsidR="00C4078C" w:rsidRPr="00ED4E28" w:rsidTr="00C4078C">
        <w:trPr>
          <w:trHeight w:val="305"/>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hAnsi="Arial" w:cs="Arial"/>
                <w:lang w:eastAsia="hr-HR"/>
              </w:rPr>
            </w:pPr>
          </w:p>
        </w:tc>
      </w:tr>
      <w:tr w:rsidR="00C4078C" w:rsidRPr="00ED4E28" w:rsidTr="00C4078C">
        <w:trPr>
          <w:trHeight w:val="27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28.</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right="20"/>
              <w:rPr>
                <w:rFonts w:ascii="Arial" w:eastAsia="Times New Roman" w:hAnsi="Arial" w:cs="Arial"/>
                <w:lang w:eastAsia="hr-HR"/>
              </w:rPr>
            </w:pPr>
            <w:r w:rsidRPr="00ED4E28">
              <w:rPr>
                <w:rFonts w:ascii="Arial" w:eastAsia="Times New Roman" w:hAnsi="Arial" w:cs="Arial"/>
                <w:lang w:eastAsia="hr-HR"/>
              </w:rPr>
              <w:t>Mješovita vrtićka 1 - sportski program</w:t>
            </w:r>
          </w:p>
        </w:tc>
      </w:tr>
      <w:tr w:rsidR="00C4078C" w:rsidRPr="00ED4E28" w:rsidTr="00C4078C">
        <w:trPr>
          <w:trHeight w:val="27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27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29.</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right="20"/>
              <w:rPr>
                <w:rFonts w:ascii="Arial" w:eastAsia="Times New Roman" w:hAnsi="Arial" w:cs="Arial"/>
                <w:lang w:eastAsia="hr-HR"/>
              </w:rPr>
            </w:pPr>
            <w:r w:rsidRPr="00ED4E28">
              <w:rPr>
                <w:rFonts w:ascii="Arial" w:eastAsia="Times New Roman" w:hAnsi="Arial" w:cs="Arial"/>
                <w:lang w:eastAsia="hr-HR"/>
              </w:rPr>
              <w:t>Mješovita vrtićka 2 - sportski program</w:t>
            </w:r>
          </w:p>
        </w:tc>
      </w:tr>
      <w:tr w:rsidR="00C4078C" w:rsidRPr="00ED4E28" w:rsidTr="00C4078C">
        <w:trPr>
          <w:trHeight w:val="27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27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30.</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right="100"/>
              <w:rPr>
                <w:rFonts w:ascii="Arial" w:eastAsia="Times New Roman" w:hAnsi="Arial" w:cs="Arial"/>
                <w:lang w:eastAsia="hr-HR"/>
              </w:rPr>
            </w:pPr>
            <w:r w:rsidRPr="00ED4E28">
              <w:rPr>
                <w:rFonts w:ascii="Arial" w:eastAsia="Times New Roman" w:hAnsi="Arial" w:cs="Arial"/>
                <w:lang w:eastAsia="hr-HR"/>
              </w:rPr>
              <w:t>Mješovita vrtićka 3 -  sportski program</w:t>
            </w:r>
          </w:p>
        </w:tc>
      </w:tr>
      <w:tr w:rsidR="00C4078C" w:rsidRPr="00ED4E28" w:rsidTr="00C4078C">
        <w:trPr>
          <w:trHeight w:val="27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27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31.</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Mješovita vrtićka 4 - sportski program</w:t>
            </w:r>
          </w:p>
        </w:tc>
      </w:tr>
      <w:tr w:rsidR="00C4078C" w:rsidRPr="00ED4E28" w:rsidTr="00C4078C">
        <w:trPr>
          <w:trHeight w:val="27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27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32.</w:t>
            </w:r>
          </w:p>
          <w:p w:rsidR="00C4078C" w:rsidRPr="00ED4E28" w:rsidRDefault="00C4078C" w:rsidP="00ED4E28">
            <w:pPr>
              <w:spacing w:after="0" w:line="240" w:lineRule="atLeast"/>
              <w:ind w:left="100" w:right="100"/>
              <w:jc w:val="center"/>
              <w:rPr>
                <w:rFonts w:ascii="Arial" w:eastAsia="Times New Roman" w:hAnsi="Arial" w:cs="Arial"/>
                <w:lang w:eastAsia="hr-HR"/>
              </w:rPr>
            </w:pP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Mješovita vrtićka 5- sportski program</w:t>
            </w:r>
          </w:p>
        </w:tc>
      </w:tr>
      <w:tr w:rsidR="00C4078C" w:rsidRPr="00ED4E28" w:rsidTr="00C4078C">
        <w:trPr>
          <w:trHeight w:val="27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27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33.</w:t>
            </w:r>
          </w:p>
        </w:tc>
        <w:tc>
          <w:tcPr>
            <w:tcW w:w="2126"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Mješovita vrtićka- redovni program</w:t>
            </w:r>
          </w:p>
        </w:tc>
      </w:tr>
      <w:tr w:rsidR="00C4078C" w:rsidRPr="00ED4E28" w:rsidTr="00C4078C">
        <w:trPr>
          <w:trHeight w:val="270"/>
        </w:trPr>
        <w:tc>
          <w:tcPr>
            <w:tcW w:w="416" w:type="dxa"/>
            <w:vMerge/>
            <w:tcBorders>
              <w:left w:val="single" w:sz="8" w:space="0" w:color="000000"/>
              <w:bottom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r>
      <w:tr w:rsidR="00C4078C" w:rsidRPr="00ED4E28" w:rsidTr="00C4078C">
        <w:trPr>
          <w:trHeight w:val="143"/>
        </w:trPr>
        <w:tc>
          <w:tcPr>
            <w:tcW w:w="41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C4078C" w:rsidRPr="00ED4E28" w:rsidRDefault="00C4078C" w:rsidP="00ED4E28">
            <w:pPr>
              <w:spacing w:after="0" w:line="276" w:lineRule="auto"/>
              <w:ind w:left="100" w:right="100"/>
              <w:rPr>
                <w:rFonts w:ascii="Arial" w:eastAsia="Times New Roman" w:hAnsi="Arial" w:cs="Arial"/>
                <w:szCs w:val="24"/>
                <w:lang w:eastAsia="hr-HR"/>
              </w:rPr>
            </w:pPr>
          </w:p>
        </w:tc>
        <w:tc>
          <w:tcPr>
            <w:tcW w:w="184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5" w:type="dxa"/>
              <w:bottom w:w="15" w:type="dxa"/>
              <w:right w:w="15" w:type="dxa"/>
            </w:tcMar>
            <w:vAlign w:val="bottom"/>
            <w:hideMark/>
          </w:tcPr>
          <w:p w:rsidR="00C4078C" w:rsidRPr="00ED4E28" w:rsidRDefault="00C4078C" w:rsidP="00ED4E28">
            <w:pPr>
              <w:spacing w:after="0" w:line="276" w:lineRule="auto"/>
              <w:ind w:left="100" w:right="100"/>
              <w:rPr>
                <w:rFonts w:ascii="Arial" w:eastAsia="Times New Roman" w:hAnsi="Arial" w:cs="Arial"/>
                <w:szCs w:val="24"/>
                <w:lang w:eastAsia="hr-HR"/>
              </w:rPr>
            </w:pPr>
            <w:r w:rsidRPr="00ED4E28">
              <w:rPr>
                <w:rFonts w:ascii="Arial" w:eastAsia="Times New Roman" w:hAnsi="Arial" w:cs="Arial"/>
                <w:szCs w:val="24"/>
                <w:lang w:eastAsia="hr-HR"/>
              </w:rPr>
              <w:t> </w:t>
            </w:r>
          </w:p>
        </w:tc>
        <w:tc>
          <w:tcPr>
            <w:tcW w:w="70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5" w:type="dxa"/>
              <w:bottom w:w="15" w:type="dxa"/>
              <w:right w:w="15" w:type="dxa"/>
            </w:tcMar>
            <w:vAlign w:val="center"/>
            <w:hideMark/>
          </w:tcPr>
          <w:p w:rsidR="00C4078C" w:rsidRPr="00ED4E28" w:rsidRDefault="00C4078C" w:rsidP="00ED4E28">
            <w:pPr>
              <w:spacing w:after="0" w:line="276" w:lineRule="auto"/>
              <w:ind w:left="100" w:right="100"/>
              <w:rPr>
                <w:rFonts w:ascii="Arial" w:eastAsia="Times New Roman" w:hAnsi="Arial" w:cs="Arial"/>
                <w:szCs w:val="24"/>
                <w:lang w:eastAsia="hr-HR"/>
              </w:rPr>
            </w:pPr>
            <w:r w:rsidRPr="00ED4E28">
              <w:rPr>
                <w:rFonts w:ascii="Arial" w:eastAsia="Times New Roman" w:hAnsi="Arial" w:cs="Arial"/>
                <w:szCs w:val="24"/>
                <w:lang w:eastAsia="hr-HR"/>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15" w:type="dxa"/>
              <w:bottom w:w="15" w:type="dxa"/>
              <w:right w:w="15" w:type="dxa"/>
            </w:tcMar>
            <w:vAlign w:val="center"/>
            <w:hideMark/>
          </w:tcPr>
          <w:p w:rsidR="00C4078C" w:rsidRPr="00ED4E28" w:rsidRDefault="00C4078C" w:rsidP="00ED4E28">
            <w:pPr>
              <w:spacing w:after="0" w:line="276" w:lineRule="auto"/>
              <w:ind w:left="100" w:right="100"/>
              <w:rPr>
                <w:rFonts w:ascii="Arial" w:eastAsia="Times New Roman" w:hAnsi="Arial" w:cs="Arial"/>
                <w:szCs w:val="24"/>
                <w:lang w:eastAsia="hr-HR"/>
              </w:rPr>
            </w:pPr>
            <w:r w:rsidRPr="00ED4E28">
              <w:rPr>
                <w:rFonts w:ascii="Arial" w:eastAsia="Times New Roman" w:hAnsi="Arial" w:cs="Arial"/>
                <w:szCs w:val="24"/>
                <w:lang w:eastAsia="hr-HR"/>
              </w:rPr>
              <w:t> </w:t>
            </w:r>
          </w:p>
        </w:tc>
      </w:tr>
      <w:tr w:rsidR="00C4078C" w:rsidRPr="00ED4E28" w:rsidTr="00C4078C">
        <w:trPr>
          <w:trHeight w:val="441"/>
        </w:trPr>
        <w:tc>
          <w:tcPr>
            <w:tcW w:w="416" w:type="dxa"/>
            <w:vMerge w:val="restart"/>
            <w:tcBorders>
              <w:top w:val="single" w:sz="8" w:space="0" w:color="000000"/>
              <w:left w:val="single" w:sz="8" w:space="0" w:color="000000"/>
              <w:right w:val="single" w:sz="8" w:space="0" w:color="000000"/>
            </w:tcBorders>
            <w:vAlign w:val="center"/>
          </w:tcPr>
          <w:p w:rsidR="00C4078C" w:rsidRPr="00ED4E28" w:rsidRDefault="00C4078C" w:rsidP="00ED4E28">
            <w:pPr>
              <w:spacing w:after="0" w:line="280" w:lineRule="atLeast"/>
              <w:ind w:left="-118"/>
              <w:jc w:val="center"/>
              <w:outlineLvl w:val="0"/>
              <w:rPr>
                <w:rFonts w:ascii="Arial" w:eastAsia="Times New Roman" w:hAnsi="Arial" w:cs="Arial"/>
                <w:b/>
                <w:bCs/>
                <w:kern w:val="36"/>
                <w:lang w:eastAsia="hr-HR"/>
              </w:rPr>
            </w:pPr>
            <w:r w:rsidRPr="00ED4E28">
              <w:rPr>
                <w:rFonts w:ascii="Arial" w:eastAsia="Times New Roman" w:hAnsi="Arial" w:cs="Arial"/>
                <w:b/>
                <w:bCs/>
                <w:kern w:val="36"/>
                <w:lang w:eastAsia="hr-HR"/>
              </w:rPr>
              <w:t>7.</w:t>
            </w:r>
          </w:p>
        </w:tc>
        <w:tc>
          <w:tcPr>
            <w:tcW w:w="1842" w:type="dxa"/>
            <w:vMerge w:val="restart"/>
            <w:tcBorders>
              <w:top w:val="single" w:sz="8" w:space="0" w:color="000000"/>
              <w:left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80" w:lineRule="atLeast"/>
              <w:ind w:left="100" w:right="100"/>
              <w:jc w:val="center"/>
              <w:outlineLvl w:val="0"/>
              <w:rPr>
                <w:rFonts w:ascii="Arial" w:eastAsia="Times New Roman" w:hAnsi="Arial" w:cs="Arial"/>
                <w:b/>
                <w:bCs/>
                <w:kern w:val="36"/>
                <w:lang w:eastAsia="hr-HR"/>
              </w:rPr>
            </w:pPr>
            <w:r w:rsidRPr="00ED4E28">
              <w:rPr>
                <w:rFonts w:ascii="Arial" w:eastAsia="Times New Roman" w:hAnsi="Arial" w:cs="Arial"/>
                <w:b/>
                <w:bCs/>
                <w:kern w:val="36"/>
                <w:lang w:eastAsia="hr-HR"/>
              </w:rPr>
              <w:t>DB KANTRIDA</w:t>
            </w:r>
          </w:p>
          <w:p w:rsidR="00C4078C" w:rsidRPr="00ED4E28" w:rsidRDefault="00C4078C" w:rsidP="00ED4E28">
            <w:pPr>
              <w:spacing w:after="0" w:line="280" w:lineRule="atLeast"/>
              <w:ind w:left="100" w:right="100"/>
              <w:jc w:val="center"/>
              <w:outlineLvl w:val="0"/>
              <w:rPr>
                <w:rFonts w:ascii="Arial" w:eastAsia="Times New Roman" w:hAnsi="Arial" w:cs="Arial"/>
                <w:b/>
                <w:bCs/>
                <w:kern w:val="36"/>
                <w:lang w:eastAsia="hr-HR"/>
              </w:rPr>
            </w:pPr>
          </w:p>
          <w:p w:rsidR="00C4078C" w:rsidRPr="00ED4E28" w:rsidRDefault="00C4078C" w:rsidP="00ED4E28">
            <w:pPr>
              <w:spacing w:after="0" w:line="240" w:lineRule="atLeast"/>
              <w:ind w:left="100" w:right="100"/>
              <w:jc w:val="center"/>
              <w:rPr>
                <w:rFonts w:ascii="Arial" w:eastAsia="Times New Roman" w:hAnsi="Arial" w:cs="Arial"/>
                <w:b/>
                <w:bCs/>
                <w:lang w:eastAsia="hr-HR"/>
              </w:rPr>
            </w:pP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34.</w:t>
            </w:r>
          </w:p>
        </w:tc>
        <w:tc>
          <w:tcPr>
            <w:tcW w:w="21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Mješovita vrtićka</w:t>
            </w:r>
          </w:p>
        </w:tc>
      </w:tr>
      <w:tr w:rsidR="00C4078C" w:rsidRPr="00ED4E28" w:rsidTr="00C4078C">
        <w:trPr>
          <w:trHeight w:val="430"/>
        </w:trPr>
        <w:tc>
          <w:tcPr>
            <w:tcW w:w="416" w:type="dxa"/>
            <w:vMerge/>
            <w:tcBorders>
              <w:left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left w:val="single" w:sz="8" w:space="0" w:color="000000"/>
              <w:right w:val="single" w:sz="8" w:space="0" w:color="000000"/>
            </w:tcBorders>
            <w:vAlign w:val="center"/>
            <w:hideMark/>
          </w:tcPr>
          <w:p w:rsidR="00C4078C" w:rsidRPr="00ED4E28" w:rsidRDefault="00C4078C" w:rsidP="00ED4E28">
            <w:pPr>
              <w:spacing w:after="0" w:line="256" w:lineRule="auto"/>
              <w:rPr>
                <w:rFonts w:ascii="Arial" w:eastAsia="Times New Roman" w:hAnsi="Arial" w:cs="Arial"/>
                <w:lang w:eastAsia="hr-HR"/>
              </w:rPr>
            </w:pP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35.</w:t>
            </w:r>
          </w:p>
        </w:tc>
        <w:tc>
          <w:tcPr>
            <w:tcW w:w="21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4078C" w:rsidRPr="00ED4E28" w:rsidRDefault="00C4078C"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Mješovita vrtićka</w:t>
            </w:r>
          </w:p>
        </w:tc>
      </w:tr>
      <w:tr w:rsidR="00C4078C" w:rsidRPr="00ED4E28" w:rsidTr="00C4078C">
        <w:trPr>
          <w:trHeight w:val="388"/>
        </w:trPr>
        <w:tc>
          <w:tcPr>
            <w:tcW w:w="416" w:type="dxa"/>
            <w:vMerge/>
            <w:tcBorders>
              <w:left w:val="single" w:sz="8" w:space="0" w:color="000000"/>
              <w:bottom w:val="single" w:sz="8" w:space="0" w:color="000000"/>
              <w:right w:val="single" w:sz="8" w:space="0" w:color="000000"/>
            </w:tcBorders>
          </w:tcPr>
          <w:p w:rsidR="00C4078C" w:rsidRPr="00ED4E28" w:rsidRDefault="00C4078C" w:rsidP="00ED4E28">
            <w:pPr>
              <w:spacing w:after="0" w:line="256" w:lineRule="auto"/>
              <w:rPr>
                <w:rFonts w:ascii="Arial" w:eastAsia="Times New Roman" w:hAnsi="Arial" w:cs="Arial"/>
                <w:lang w:eastAsia="hr-HR"/>
              </w:rPr>
            </w:pPr>
          </w:p>
        </w:tc>
        <w:tc>
          <w:tcPr>
            <w:tcW w:w="1842" w:type="dxa"/>
            <w:vMerge/>
            <w:tcBorders>
              <w:left w:val="single" w:sz="8" w:space="0" w:color="000000"/>
              <w:bottom w:val="single" w:sz="8" w:space="0" w:color="000000"/>
              <w:right w:val="single" w:sz="8" w:space="0" w:color="000000"/>
            </w:tcBorders>
            <w:vAlign w:val="center"/>
          </w:tcPr>
          <w:p w:rsidR="00C4078C" w:rsidRPr="00ED4E28" w:rsidRDefault="00C4078C" w:rsidP="00ED4E28">
            <w:pPr>
              <w:spacing w:after="0" w:line="256" w:lineRule="auto"/>
              <w:rPr>
                <w:rFonts w:ascii="Arial" w:eastAsia="Times New Roman" w:hAnsi="Arial" w:cs="Arial"/>
                <w:lang w:eastAsia="hr-HR"/>
              </w:rPr>
            </w:pPr>
          </w:p>
        </w:tc>
        <w:tc>
          <w:tcPr>
            <w:tcW w:w="7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36.</w:t>
            </w:r>
          </w:p>
        </w:tc>
        <w:tc>
          <w:tcPr>
            <w:tcW w:w="212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C4078C" w:rsidRPr="00ED4E28" w:rsidRDefault="00C4078C" w:rsidP="00ED4E28">
            <w:pPr>
              <w:spacing w:after="0" w:line="240" w:lineRule="atLeast"/>
              <w:ind w:left="100" w:right="100"/>
              <w:rPr>
                <w:rFonts w:ascii="Arial" w:eastAsia="Times New Roman" w:hAnsi="Arial" w:cs="Arial"/>
                <w:lang w:eastAsia="hr-HR"/>
              </w:rPr>
            </w:pPr>
            <w:r w:rsidRPr="00ED4E28">
              <w:rPr>
                <w:rFonts w:ascii="Arial" w:eastAsia="Times New Roman" w:hAnsi="Arial" w:cs="Arial"/>
                <w:lang w:eastAsia="hr-HR"/>
              </w:rPr>
              <w:t>Mješovita vrtićka</w:t>
            </w:r>
          </w:p>
        </w:tc>
      </w:tr>
    </w:tbl>
    <w:p w:rsidR="00ED4E28" w:rsidRPr="00ED4E28" w:rsidRDefault="00ED4E28" w:rsidP="00ED4E28">
      <w:pPr>
        <w:spacing w:after="0" w:line="240" w:lineRule="atLeast"/>
        <w:rPr>
          <w:rFonts w:ascii="Arial" w:eastAsia="Times New Roman" w:hAnsi="Arial" w:cs="Arial"/>
          <w:sz w:val="24"/>
          <w:szCs w:val="24"/>
          <w:lang w:eastAsia="hr-HR"/>
        </w:rPr>
      </w:pPr>
    </w:p>
    <w:p w:rsidR="00ED4E28" w:rsidRPr="00ED4E28" w:rsidRDefault="00ED4E28" w:rsidP="00ED4E28">
      <w:pPr>
        <w:spacing w:after="0" w:line="240" w:lineRule="atLeast"/>
        <w:ind w:left="860" w:hanging="720"/>
        <w:rPr>
          <w:rFonts w:ascii="Arial" w:eastAsia="Times New Roman" w:hAnsi="Arial" w:cs="Arial"/>
          <w:b/>
          <w:bCs/>
          <w:sz w:val="28"/>
          <w:szCs w:val="24"/>
          <w:lang w:eastAsia="hr-HR"/>
        </w:rPr>
      </w:pPr>
    </w:p>
    <w:p w:rsidR="00ED4E28" w:rsidRPr="00ED4E28" w:rsidRDefault="00ED4E28" w:rsidP="00ED4E28">
      <w:pPr>
        <w:spacing w:after="0" w:line="240" w:lineRule="atLeast"/>
        <w:ind w:left="860" w:hanging="720"/>
        <w:rPr>
          <w:rFonts w:ascii="Arial" w:eastAsia="Times New Roman" w:hAnsi="Arial" w:cs="Arial"/>
          <w:b/>
          <w:bCs/>
          <w:sz w:val="28"/>
          <w:szCs w:val="24"/>
          <w:lang w:eastAsia="hr-HR"/>
        </w:rPr>
      </w:pPr>
    </w:p>
    <w:p w:rsidR="00ED4E28" w:rsidRPr="00ED4E28" w:rsidRDefault="00ED4E28" w:rsidP="00ED4E28">
      <w:pPr>
        <w:spacing w:after="0" w:line="240" w:lineRule="atLeast"/>
        <w:ind w:left="860" w:hanging="720"/>
        <w:rPr>
          <w:rFonts w:ascii="Arial" w:eastAsia="Times New Roman" w:hAnsi="Arial" w:cs="Arial"/>
          <w:b/>
          <w:bCs/>
          <w:sz w:val="28"/>
          <w:szCs w:val="24"/>
          <w:lang w:eastAsia="hr-HR"/>
        </w:rPr>
      </w:pPr>
      <w:r w:rsidRPr="00ED4E28">
        <w:rPr>
          <w:rFonts w:ascii="Arial" w:eastAsia="Times New Roman" w:hAnsi="Arial" w:cs="Arial"/>
          <w:b/>
          <w:bCs/>
          <w:sz w:val="28"/>
          <w:szCs w:val="24"/>
          <w:lang w:eastAsia="hr-HR"/>
        </w:rPr>
        <w:t>1.5.</w:t>
      </w:r>
      <w:r w:rsidRPr="00ED4E28">
        <w:rPr>
          <w:rFonts w:ascii="Arial" w:eastAsia="Times New Roman" w:hAnsi="Arial" w:cs="Arial"/>
          <w:sz w:val="28"/>
          <w:szCs w:val="24"/>
          <w:lang w:eastAsia="hr-HR"/>
        </w:rPr>
        <w:t>     </w:t>
      </w:r>
      <w:r w:rsidRPr="00ED4E28">
        <w:rPr>
          <w:rFonts w:ascii="Arial" w:eastAsia="Times New Roman" w:hAnsi="Arial" w:cs="Arial"/>
          <w:b/>
          <w:bCs/>
          <w:sz w:val="28"/>
          <w:szCs w:val="24"/>
          <w:lang w:eastAsia="hr-HR"/>
        </w:rPr>
        <w:t>ORGANIZACIJA RADA</w:t>
      </w:r>
    </w:p>
    <w:p w:rsidR="00ED4E28" w:rsidRPr="00ED4E28" w:rsidRDefault="00ED4E28" w:rsidP="00ED4E28">
      <w:pPr>
        <w:spacing w:after="0" w:line="240" w:lineRule="atLeast"/>
        <w:ind w:left="860" w:hanging="720"/>
        <w:rPr>
          <w:rFonts w:ascii="Arial" w:eastAsia="Times New Roman" w:hAnsi="Arial" w:cs="Arial"/>
          <w:b/>
          <w:bCs/>
          <w:sz w:val="28"/>
          <w:szCs w:val="24"/>
          <w:lang w:eastAsia="hr-HR"/>
        </w:rPr>
      </w:pPr>
    </w:p>
    <w:p w:rsidR="00ED4E28" w:rsidRPr="00ED4E28" w:rsidRDefault="00ED4E28" w:rsidP="00ED4E28">
      <w:pPr>
        <w:spacing w:after="0" w:line="240" w:lineRule="auto"/>
        <w:ind w:firstLine="700"/>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Rad stručnih suradnika odvija se, u pravilu, od 08,00 do 15,00 sati; od 8,00 do 15,00 za zdravstvenu voditeljicu te od 8,00 do 16,00 sati za voditeljicu Centra, uz preraspodjelu sukladno predviđenim dnevnim zadaćama i potrebama djece, roditelja i djelatnika u neposrednom radu s ciljem što boljeg uvida u kontinuitet i realizaciju bitnih zadaća u vrtiću, s mogućnošću fleksibilnog pomicanja sukladno postavljenim prioritetima i potrebama.</w:t>
      </w:r>
    </w:p>
    <w:p w:rsidR="00ED4E28" w:rsidRPr="00ED4E28" w:rsidRDefault="00ED4E28" w:rsidP="00ED4E28">
      <w:pPr>
        <w:spacing w:after="0" w:line="240" w:lineRule="auto"/>
        <w:ind w:firstLine="700"/>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Sastanci stručno-razvojnog tima, radni dogovori organizirat će se dan nakon održavanja Stručnog kolegija, u 12,.30 sati ili po potrebi više puta tjedno u Podcentru Zamet. Stručni kolegij s ravnateljicom, koordinatoricom stručno razvojne djelatnosti i voditeljicama CPO-a održavat će se jednom tjedno u upravi DV Rijeka ili po pozivu ravnateljice.</w:t>
      </w:r>
    </w:p>
    <w:p w:rsidR="00ED4E28" w:rsidRPr="00ED4E28" w:rsidRDefault="00ED4E28" w:rsidP="00ED4E28">
      <w:pPr>
        <w:spacing w:after="0" w:line="240" w:lineRule="auto"/>
        <w:ind w:firstLine="700"/>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Voditeljica Centra obilazit će Podcentre u pravilu jednom mjesečno ili po potrebi, sukladno planu. Sastanci – radni dogovori s odgojiteljima voditeljima Podcentara organiziraju se jednom mjesečno, po potrebi i više puta.</w:t>
      </w:r>
    </w:p>
    <w:p w:rsidR="00ED4E28" w:rsidRPr="00ED4E28" w:rsidRDefault="00ED4E28" w:rsidP="00ED4E28">
      <w:pPr>
        <w:spacing w:after="0" w:line="240" w:lineRule="auto"/>
        <w:ind w:firstLine="700"/>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lastRenderedPageBreak/>
        <w:t>Centralna kuhinja u Podcentru Zamet radi od 6,00 – 16,30 sati, na poslovima pripreme obroka zaposleno je 7 (sedam) djelatnika.  Ostala radna vremena djelatnika prikazana su u priloženoj tablici kuhinjskog i tehničkog osoblja. Radni dogovori i sastanci s kuhinjskim osobljem organiziraju se dva puta godišnje, a po potrebi i više puta. Radni dogovori sa glavnom kuharicom učestali su tijekom godine te je uvedena praksa da glavna kuharica jednom mjesečno obilazi područne kuhinje u suradnji sa zdravstvenom voditeljicom i voditeljicom Centra.</w:t>
      </w:r>
    </w:p>
    <w:p w:rsidR="00ED4E28" w:rsidRPr="00ED4E28" w:rsidRDefault="00ED4E28" w:rsidP="00ED4E28">
      <w:pPr>
        <w:spacing w:after="0" w:line="240" w:lineRule="auto"/>
        <w:ind w:firstLine="720"/>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 xml:space="preserve">Radno vrijeme Podcentara usklađeno je s izraženim potrebama roditelja za 2022./2023. pedagošku godinu i to od 06,30 do 17,00 sati. </w:t>
      </w:r>
    </w:p>
    <w:p w:rsidR="00ED4E28" w:rsidRPr="00ED4E28" w:rsidRDefault="00ED4E28" w:rsidP="00ED4E28">
      <w:pPr>
        <w:spacing w:after="0" w:line="240" w:lineRule="auto"/>
        <w:ind w:firstLine="720"/>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Radno vrijeme odgojno - obrazovnih djelatnika odvija se u ritmu dnevnih i tjednih izmjena odgojitelja. Radno vrijeme odgojitelja je 5,30 sati dnevno u neposrednom radu (1 sat dnevne pripreme), u svim Podcentrima, od 6,30 – 17,00 sati.</w:t>
      </w:r>
    </w:p>
    <w:p w:rsidR="00ED4E28" w:rsidRPr="00ED4E28" w:rsidRDefault="00ED4E28" w:rsidP="00ED4E28">
      <w:pPr>
        <w:spacing w:after="0" w:line="240" w:lineRule="auto"/>
        <w:ind w:firstLine="720"/>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 xml:space="preserve"> Tijekom rujna organizira se duže preklapanje rada tima odgojitelja u skupinama zbog prilagodbe djece i dogovorenog plana suradnje s roditeljima.</w:t>
      </w:r>
    </w:p>
    <w:p w:rsidR="00ED4E28" w:rsidRPr="00ED4E28" w:rsidRDefault="00ED4E28" w:rsidP="00ED4E28">
      <w:pPr>
        <w:spacing w:after="0" w:line="240" w:lineRule="auto"/>
        <w:ind w:firstLine="720"/>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U odgojno- obrazovnim skupinama u kojima se tijekom godine pojavi potreba za izmijenjenim radnim vremenom odgojitelja zbog kvalitetng uključivanja djeteta s teškoćama u razvoju u sve aspekte odgojno- obrazovnog rada, radno vrijeme odgojitelja i tima će biti izmijenjeno.</w:t>
      </w:r>
    </w:p>
    <w:p w:rsidR="00ED4E28" w:rsidRPr="00ED4E28" w:rsidRDefault="00ED4E28" w:rsidP="00ED4E28">
      <w:pPr>
        <w:spacing w:after="0" w:line="240" w:lineRule="auto"/>
        <w:ind w:firstLine="720"/>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 xml:space="preserve">Radno vrijeme za kuhinjsko osoblje je od 6,30-16,30 sati dok je za voditeljicu kuhinje, ekonoma i domara Centra radno vrijeme od 6,00-14,00 sati. </w:t>
      </w:r>
    </w:p>
    <w:p w:rsidR="00ED4E28" w:rsidRPr="00ED4E28" w:rsidRDefault="00ED4E28" w:rsidP="00ED4E28">
      <w:pPr>
        <w:spacing w:after="0" w:line="240" w:lineRule="auto"/>
        <w:ind w:firstLine="720"/>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 xml:space="preserve"> Radno vrijeme kineziologa, voditelja sportskog programa pod nazivom "Igrom do sporta" je od 8,00 do 15,00 sati. Po potrebi će biti izmijenjeno s obzirom na izlete, druženja, planiranja, gostovanja, zimovanja te ostale aktivnosti.</w:t>
      </w:r>
    </w:p>
    <w:p w:rsidR="00ED4E28" w:rsidRPr="00ED4E28" w:rsidRDefault="00ED4E28" w:rsidP="00ED4E28">
      <w:pPr>
        <w:spacing w:after="0" w:line="240" w:lineRule="auto"/>
        <w:ind w:firstLine="720"/>
        <w:jc w:val="both"/>
        <w:rPr>
          <w:rFonts w:ascii="Arial" w:eastAsia="Times New Roman" w:hAnsi="Arial" w:cs="Arial"/>
          <w:sz w:val="24"/>
          <w:szCs w:val="24"/>
          <w:lang w:eastAsia="hr-HR"/>
        </w:rPr>
      </w:pPr>
    </w:p>
    <w:p w:rsidR="00ED4E28" w:rsidRPr="00ED4E28" w:rsidRDefault="00ED4E28" w:rsidP="00ED4E28">
      <w:pPr>
        <w:widowControl w:val="0"/>
        <w:autoSpaceDE w:val="0"/>
        <w:autoSpaceDN w:val="0"/>
        <w:adjustRightInd w:val="0"/>
        <w:spacing w:line="240" w:lineRule="auto"/>
        <w:ind w:firstLine="567"/>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Radne obveze planiranja, radnih dogovora i suradnje sa stručno- razvojnim timom Centra odnose se na sve djelatnike u odgojno-obrazovnom procesu.</w:t>
      </w:r>
    </w:p>
    <w:p w:rsidR="00ED4E28" w:rsidRPr="00ED4E28" w:rsidRDefault="00ED4E28" w:rsidP="00ED4E28">
      <w:pPr>
        <w:widowControl w:val="0"/>
        <w:autoSpaceDE w:val="0"/>
        <w:autoSpaceDN w:val="0"/>
        <w:adjustRightInd w:val="0"/>
        <w:spacing w:after="0" w:line="240" w:lineRule="auto"/>
        <w:ind w:firstLine="567"/>
        <w:jc w:val="both"/>
        <w:rPr>
          <w:rFonts w:ascii="Arial" w:hAnsi="Arial" w:cs="Arial"/>
          <w:bCs/>
          <w:sz w:val="24"/>
          <w:szCs w:val="24"/>
        </w:rPr>
      </w:pPr>
      <w:r w:rsidRPr="00ED4E28">
        <w:rPr>
          <w:rFonts w:ascii="Arial" w:eastAsia="Times New Roman" w:hAnsi="Arial" w:cs="Arial"/>
          <w:sz w:val="24"/>
          <w:szCs w:val="24"/>
          <w:lang w:eastAsia="hr-HR"/>
        </w:rPr>
        <w:t>Odgojitelji na radu u vrtiću pri Dječjoj bolnici Kantrida  i Odjelu</w:t>
      </w:r>
      <w:r w:rsidRPr="00ED4E28">
        <w:rPr>
          <w:rFonts w:ascii="Arial" w:hAnsi="Arial" w:cs="Arial"/>
          <w:bCs/>
          <w:sz w:val="24"/>
          <w:szCs w:val="24"/>
        </w:rPr>
        <w:t xml:space="preserve"> hematologije i onkologije vrtića rade:</w:t>
      </w:r>
    </w:p>
    <w:p w:rsidR="00ED4E28" w:rsidRPr="00ED4E28" w:rsidRDefault="00ED4E28" w:rsidP="00ED4E28">
      <w:pPr>
        <w:widowControl w:val="0"/>
        <w:autoSpaceDE w:val="0"/>
        <w:autoSpaceDN w:val="0"/>
        <w:adjustRightInd w:val="0"/>
        <w:spacing w:after="0" w:line="240" w:lineRule="auto"/>
        <w:ind w:firstLine="567"/>
        <w:jc w:val="both"/>
        <w:rPr>
          <w:rFonts w:ascii="Arial" w:hAnsi="Arial" w:cs="Arial"/>
          <w:bCs/>
          <w:sz w:val="24"/>
          <w:szCs w:val="24"/>
        </w:rPr>
      </w:pPr>
      <w:r w:rsidRPr="00ED4E28">
        <w:rPr>
          <w:rFonts w:ascii="Arial" w:hAnsi="Arial" w:cs="Arial"/>
          <w:bCs/>
          <w:sz w:val="24"/>
          <w:szCs w:val="24"/>
        </w:rPr>
        <w:t>- igraonica i rad na odjelima bolnice; u periodu od 10,00-12,00 sati rad se odvija u igraonici i namijenjen je djeci iz dnevne bolnice, a neposredni rad s hospitaliziranom djecom na odjelima odvija se u periodu od 12,00-15,30 sati</w:t>
      </w:r>
    </w:p>
    <w:p w:rsidR="00ED4E28" w:rsidRPr="00ED4E28" w:rsidRDefault="00ED4E28" w:rsidP="00ED4E28">
      <w:pPr>
        <w:widowControl w:val="0"/>
        <w:autoSpaceDE w:val="0"/>
        <w:autoSpaceDN w:val="0"/>
        <w:adjustRightInd w:val="0"/>
        <w:spacing w:line="240" w:lineRule="auto"/>
        <w:ind w:firstLine="567"/>
        <w:rPr>
          <w:rFonts w:ascii="Arial" w:hAnsi="Arial" w:cs="Arial"/>
          <w:bCs/>
          <w:sz w:val="24"/>
          <w:szCs w:val="24"/>
        </w:rPr>
      </w:pPr>
      <w:r w:rsidRPr="00ED4E28">
        <w:rPr>
          <w:rFonts w:ascii="Arial" w:hAnsi="Arial" w:cs="Arial"/>
          <w:bCs/>
          <w:sz w:val="24"/>
          <w:szCs w:val="24"/>
        </w:rPr>
        <w:t>- Odjel hematologije i onkologije; odvija se ponedjeljkom, srijedom, četvrtkom i petkom od 13,00-18,30 sati, a rad s djecom u dnevnoj bolnici ovog odjela odvija se utorkom od 10,00-15,30 sati.</w:t>
      </w:r>
    </w:p>
    <w:p w:rsidR="00ED4E28" w:rsidRPr="00ED4E28" w:rsidRDefault="00ED4E28" w:rsidP="00ED4E28">
      <w:pPr>
        <w:widowControl w:val="0"/>
        <w:autoSpaceDE w:val="0"/>
        <w:autoSpaceDN w:val="0"/>
        <w:adjustRightInd w:val="0"/>
        <w:spacing w:line="240" w:lineRule="auto"/>
        <w:ind w:firstLine="567"/>
        <w:rPr>
          <w:rFonts w:ascii="Arial" w:hAnsi="Arial" w:cs="Arial"/>
          <w:bCs/>
          <w:sz w:val="24"/>
          <w:szCs w:val="24"/>
        </w:rPr>
      </w:pPr>
      <w:r w:rsidRPr="00ED4E28">
        <w:rPr>
          <w:rFonts w:ascii="Arial" w:hAnsi="Arial" w:cs="Arial"/>
          <w:bCs/>
          <w:sz w:val="24"/>
          <w:szCs w:val="24"/>
        </w:rPr>
        <w:t>U planu je početak rada kraćeg programa za darovitu djecu pri našem Centru pod nazivom „ Baltazar Ri“.</w:t>
      </w:r>
    </w:p>
    <w:p w:rsidR="00ED4E28" w:rsidRDefault="00ED4E28" w:rsidP="00C75104">
      <w:pPr>
        <w:widowControl w:val="0"/>
        <w:autoSpaceDE w:val="0"/>
        <w:autoSpaceDN w:val="0"/>
        <w:adjustRightInd w:val="0"/>
        <w:spacing w:line="240" w:lineRule="auto"/>
        <w:ind w:firstLine="567"/>
        <w:rPr>
          <w:rFonts w:ascii="Arial" w:hAnsi="Arial" w:cs="Arial"/>
          <w:bCs/>
          <w:sz w:val="24"/>
          <w:szCs w:val="24"/>
        </w:rPr>
      </w:pPr>
      <w:r w:rsidRPr="00ED4E28">
        <w:rPr>
          <w:rFonts w:ascii="Arial" w:hAnsi="Arial" w:cs="Arial"/>
          <w:bCs/>
          <w:sz w:val="24"/>
          <w:szCs w:val="24"/>
        </w:rPr>
        <w:t>Tijekom rujna 2022.g vrše se sve potrebne pripreme za otvaranje novog Podcentra Baredice u sustavu CPO-a Zamet koji će biti prilagođen za djecu jasličkog uzrasta.</w:t>
      </w:r>
    </w:p>
    <w:p w:rsidR="00C75104" w:rsidRDefault="00C75104" w:rsidP="00C75104">
      <w:pPr>
        <w:widowControl w:val="0"/>
        <w:autoSpaceDE w:val="0"/>
        <w:autoSpaceDN w:val="0"/>
        <w:adjustRightInd w:val="0"/>
        <w:spacing w:line="240" w:lineRule="auto"/>
        <w:ind w:firstLine="567"/>
        <w:rPr>
          <w:rFonts w:ascii="Arial" w:hAnsi="Arial" w:cs="Arial"/>
          <w:bCs/>
          <w:sz w:val="24"/>
          <w:szCs w:val="24"/>
        </w:rPr>
      </w:pPr>
    </w:p>
    <w:p w:rsidR="00C75104" w:rsidRDefault="00C75104" w:rsidP="00C75104">
      <w:pPr>
        <w:widowControl w:val="0"/>
        <w:autoSpaceDE w:val="0"/>
        <w:autoSpaceDN w:val="0"/>
        <w:adjustRightInd w:val="0"/>
        <w:spacing w:line="240" w:lineRule="auto"/>
        <w:ind w:firstLine="567"/>
        <w:rPr>
          <w:rFonts w:ascii="Arial" w:hAnsi="Arial" w:cs="Arial"/>
          <w:bCs/>
          <w:sz w:val="24"/>
          <w:szCs w:val="24"/>
        </w:rPr>
      </w:pPr>
    </w:p>
    <w:p w:rsidR="00C75104" w:rsidRDefault="00C75104" w:rsidP="00C75104">
      <w:pPr>
        <w:widowControl w:val="0"/>
        <w:autoSpaceDE w:val="0"/>
        <w:autoSpaceDN w:val="0"/>
        <w:adjustRightInd w:val="0"/>
        <w:spacing w:line="240" w:lineRule="auto"/>
        <w:ind w:firstLine="567"/>
        <w:rPr>
          <w:rFonts w:ascii="Arial" w:hAnsi="Arial" w:cs="Arial"/>
          <w:bCs/>
          <w:sz w:val="24"/>
          <w:szCs w:val="24"/>
        </w:rPr>
      </w:pPr>
    </w:p>
    <w:p w:rsidR="00C75104" w:rsidRDefault="00C75104" w:rsidP="00C75104">
      <w:pPr>
        <w:widowControl w:val="0"/>
        <w:autoSpaceDE w:val="0"/>
        <w:autoSpaceDN w:val="0"/>
        <w:adjustRightInd w:val="0"/>
        <w:spacing w:line="240" w:lineRule="auto"/>
        <w:ind w:firstLine="567"/>
        <w:rPr>
          <w:rFonts w:ascii="Arial" w:hAnsi="Arial" w:cs="Arial"/>
          <w:bCs/>
          <w:sz w:val="24"/>
          <w:szCs w:val="24"/>
        </w:rPr>
      </w:pPr>
    </w:p>
    <w:p w:rsidR="00C75104" w:rsidRDefault="00C75104" w:rsidP="00C75104">
      <w:pPr>
        <w:widowControl w:val="0"/>
        <w:autoSpaceDE w:val="0"/>
        <w:autoSpaceDN w:val="0"/>
        <w:adjustRightInd w:val="0"/>
        <w:spacing w:line="240" w:lineRule="auto"/>
        <w:ind w:firstLine="567"/>
        <w:rPr>
          <w:rFonts w:ascii="Arial" w:hAnsi="Arial" w:cs="Arial"/>
          <w:bCs/>
          <w:sz w:val="24"/>
          <w:szCs w:val="24"/>
        </w:rPr>
      </w:pPr>
    </w:p>
    <w:p w:rsidR="00C75104" w:rsidRPr="00ED4E28" w:rsidRDefault="00C75104" w:rsidP="00C75104">
      <w:pPr>
        <w:widowControl w:val="0"/>
        <w:autoSpaceDE w:val="0"/>
        <w:autoSpaceDN w:val="0"/>
        <w:adjustRightInd w:val="0"/>
        <w:spacing w:line="240" w:lineRule="auto"/>
        <w:ind w:firstLine="567"/>
        <w:rPr>
          <w:rFonts w:ascii="Calibri" w:hAnsi="Calibri" w:cs="Calibri"/>
          <w:bCs/>
        </w:rPr>
      </w:pPr>
    </w:p>
    <w:p w:rsidR="00ED4E28" w:rsidRPr="00ED4E28" w:rsidRDefault="00ED4E28" w:rsidP="00ED4E28">
      <w:pPr>
        <w:spacing w:after="0" w:line="240" w:lineRule="auto"/>
        <w:ind w:left="720" w:hanging="720"/>
        <w:rPr>
          <w:rFonts w:ascii="Arial" w:eastAsia="Times New Roman" w:hAnsi="Arial" w:cs="Arial"/>
          <w:sz w:val="24"/>
          <w:szCs w:val="24"/>
          <w:lang w:eastAsia="hr-HR"/>
        </w:rPr>
      </w:pPr>
      <w:r w:rsidRPr="00ED4E28">
        <w:rPr>
          <w:rFonts w:ascii="Arial" w:eastAsia="Times New Roman" w:hAnsi="Arial" w:cs="Arial"/>
          <w:b/>
          <w:bCs/>
          <w:sz w:val="24"/>
          <w:szCs w:val="24"/>
          <w:lang w:eastAsia="hr-HR"/>
        </w:rPr>
        <w:lastRenderedPageBreak/>
        <w:t>1.5.1.</w:t>
      </w:r>
      <w:r w:rsidRPr="00ED4E28">
        <w:rPr>
          <w:rFonts w:ascii="Arial" w:eastAsia="Times New Roman" w:hAnsi="Arial" w:cs="Arial"/>
          <w:sz w:val="24"/>
          <w:szCs w:val="24"/>
          <w:lang w:eastAsia="hr-HR"/>
        </w:rPr>
        <w:t>     </w:t>
      </w:r>
      <w:r w:rsidRPr="00ED4E28">
        <w:rPr>
          <w:rFonts w:ascii="Arial" w:eastAsia="Times New Roman" w:hAnsi="Arial" w:cs="Arial"/>
          <w:b/>
          <w:bCs/>
          <w:sz w:val="24"/>
          <w:szCs w:val="24"/>
          <w:lang w:eastAsia="hr-HR"/>
        </w:rPr>
        <w:t>Raspored rada stručnih suradnika</w:t>
      </w:r>
    </w:p>
    <w:p w:rsidR="00ED4E28" w:rsidRPr="00ED4E28" w:rsidRDefault="00ED4E28" w:rsidP="00ED4E28">
      <w:pPr>
        <w:spacing w:after="0" w:line="240" w:lineRule="atLeast"/>
        <w:rPr>
          <w:rFonts w:ascii="Arial" w:eastAsia="Times New Roman" w:hAnsi="Arial" w:cs="Arial"/>
          <w:sz w:val="24"/>
          <w:szCs w:val="24"/>
          <w:lang w:eastAsia="hr-HR"/>
        </w:rPr>
      </w:pPr>
      <w:r w:rsidRPr="00ED4E28">
        <w:rPr>
          <w:rFonts w:ascii="Arial" w:eastAsia="Times New Roman" w:hAnsi="Arial" w:cs="Arial"/>
          <w:sz w:val="24"/>
          <w:szCs w:val="24"/>
          <w:lang w:eastAsia="hr-HR"/>
        </w:rPr>
        <w:t> </w:t>
      </w:r>
    </w:p>
    <w:tbl>
      <w:tblPr>
        <w:tblW w:w="6521" w:type="dxa"/>
        <w:jc w:val="center"/>
        <w:tblLayout w:type="fixed"/>
        <w:tblCellMar>
          <w:top w:w="15" w:type="dxa"/>
          <w:left w:w="15" w:type="dxa"/>
          <w:bottom w:w="15" w:type="dxa"/>
          <w:right w:w="15" w:type="dxa"/>
        </w:tblCellMar>
        <w:tblLook w:val="04A0" w:firstRow="1" w:lastRow="0" w:firstColumn="1" w:lastColumn="0" w:noHBand="0" w:noVBand="1"/>
      </w:tblPr>
      <w:tblGrid>
        <w:gridCol w:w="699"/>
        <w:gridCol w:w="2268"/>
        <w:gridCol w:w="1853"/>
        <w:gridCol w:w="1701"/>
      </w:tblGrid>
      <w:tr w:rsidR="00C4078C" w:rsidRPr="00ED4E28" w:rsidTr="00C4078C">
        <w:trPr>
          <w:trHeight w:val="375"/>
          <w:jc w:val="center"/>
        </w:trPr>
        <w:tc>
          <w:tcPr>
            <w:tcW w:w="699" w:type="dxa"/>
            <w:tcBorders>
              <w:top w:val="single" w:sz="8" w:space="0" w:color="000000"/>
              <w:left w:val="single" w:sz="8" w:space="0" w:color="000000"/>
              <w:bottom w:val="single" w:sz="8" w:space="0" w:color="000000"/>
              <w:right w:val="single" w:sz="8" w:space="0" w:color="000000"/>
            </w:tcBorders>
            <w:shd w:val="clear" w:color="auto" w:fill="D8D8D8"/>
            <w:noWrap/>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b/>
                <w:bCs/>
                <w:sz w:val="24"/>
                <w:szCs w:val="24"/>
                <w:lang w:eastAsia="hr-HR"/>
              </w:rPr>
              <w:t>RB.</w:t>
            </w:r>
          </w:p>
        </w:tc>
        <w:tc>
          <w:tcPr>
            <w:tcW w:w="2268"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STRUČNI SURADNIK</w:t>
            </w:r>
          </w:p>
        </w:tc>
        <w:tc>
          <w:tcPr>
            <w:tcW w:w="1853"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PODCENTAR</w:t>
            </w:r>
          </w:p>
        </w:tc>
        <w:tc>
          <w:tcPr>
            <w:tcW w:w="1701"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SJEDIŠTE</w:t>
            </w:r>
          </w:p>
        </w:tc>
      </w:tr>
      <w:tr w:rsidR="00C4078C" w:rsidRPr="00ED4E28" w:rsidTr="00C4078C">
        <w:trPr>
          <w:trHeight w:val="375"/>
          <w:jc w:val="center"/>
        </w:trPr>
        <w:tc>
          <w:tcPr>
            <w:tcW w:w="699"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260" w:right="100"/>
              <w:rPr>
                <w:rFonts w:ascii="Arial" w:eastAsia="Times New Roman" w:hAnsi="Arial" w:cs="Arial"/>
                <w:sz w:val="24"/>
                <w:szCs w:val="24"/>
                <w:lang w:eastAsia="hr-HR"/>
              </w:rPr>
            </w:pPr>
            <w:r w:rsidRPr="00ED4E28">
              <w:rPr>
                <w:rFonts w:ascii="Arial" w:eastAsia="Times New Roman" w:hAnsi="Arial" w:cs="Arial"/>
                <w:sz w:val="24"/>
                <w:szCs w:val="24"/>
                <w:lang w:eastAsia="hr-HR"/>
              </w:rPr>
              <w:t>1.</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VODITELJ</w:t>
            </w:r>
          </w:p>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CPO-a ZAMET</w:t>
            </w:r>
          </w:p>
        </w:tc>
        <w:tc>
          <w:tcPr>
            <w:tcW w:w="1853"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SVI PODCENTRI</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PPO</w:t>
            </w:r>
          </w:p>
          <w:p w:rsidR="00C4078C" w:rsidRPr="00ED4E28" w:rsidRDefault="00C4078C" w:rsidP="00ED4E28">
            <w:pPr>
              <w:spacing w:after="0" w:line="240" w:lineRule="auto"/>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ZAMET</w:t>
            </w:r>
          </w:p>
        </w:tc>
      </w:tr>
      <w:tr w:rsidR="00C4078C" w:rsidRPr="00ED4E28" w:rsidTr="00C4078C">
        <w:trPr>
          <w:trHeight w:val="375"/>
          <w:jc w:val="center"/>
        </w:trPr>
        <w:tc>
          <w:tcPr>
            <w:tcW w:w="699"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260" w:right="100"/>
              <w:rPr>
                <w:rFonts w:ascii="Arial" w:eastAsia="Times New Roman" w:hAnsi="Arial" w:cs="Arial"/>
                <w:sz w:val="24"/>
                <w:szCs w:val="24"/>
                <w:lang w:eastAsia="hr-HR"/>
              </w:rPr>
            </w:pPr>
            <w:r w:rsidRPr="00ED4E28">
              <w:rPr>
                <w:rFonts w:ascii="Arial" w:eastAsia="Times New Roman" w:hAnsi="Arial" w:cs="Arial"/>
                <w:sz w:val="24"/>
                <w:szCs w:val="24"/>
                <w:lang w:eastAsia="hr-HR"/>
              </w:rPr>
              <w:t>2.</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PEDAGOG</w:t>
            </w:r>
          </w:p>
        </w:tc>
        <w:tc>
          <w:tcPr>
            <w:tcW w:w="1853"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SVI PODCENTRI</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PPO</w:t>
            </w:r>
          </w:p>
          <w:p w:rsidR="00C4078C" w:rsidRPr="00ED4E28" w:rsidRDefault="00C4078C" w:rsidP="00ED4E28">
            <w:pPr>
              <w:spacing w:after="0" w:line="240" w:lineRule="auto"/>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SRDOČI</w:t>
            </w:r>
          </w:p>
        </w:tc>
      </w:tr>
      <w:tr w:rsidR="00C4078C" w:rsidRPr="00ED4E28" w:rsidTr="00C4078C">
        <w:trPr>
          <w:trHeight w:val="375"/>
          <w:jc w:val="center"/>
        </w:trPr>
        <w:tc>
          <w:tcPr>
            <w:tcW w:w="699"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260" w:right="100"/>
              <w:rPr>
                <w:rFonts w:ascii="Arial" w:eastAsia="Times New Roman" w:hAnsi="Arial" w:cs="Arial"/>
                <w:sz w:val="24"/>
                <w:szCs w:val="24"/>
                <w:lang w:eastAsia="hr-HR"/>
              </w:rPr>
            </w:pPr>
            <w:r w:rsidRPr="00ED4E28">
              <w:rPr>
                <w:rFonts w:ascii="Arial" w:eastAsia="Times New Roman" w:hAnsi="Arial" w:cs="Arial"/>
                <w:sz w:val="24"/>
                <w:szCs w:val="24"/>
                <w:lang w:eastAsia="hr-HR"/>
              </w:rPr>
              <w:t>3.</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PSIHOLOG</w:t>
            </w:r>
          </w:p>
        </w:tc>
        <w:tc>
          <w:tcPr>
            <w:tcW w:w="1853"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SVI PODCENTRI</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PPO</w:t>
            </w:r>
          </w:p>
          <w:p w:rsidR="00C4078C" w:rsidRPr="00ED4E28" w:rsidRDefault="00C4078C" w:rsidP="00ED4E28">
            <w:pPr>
              <w:spacing w:after="0" w:line="240" w:lineRule="auto"/>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ZAMET</w:t>
            </w:r>
          </w:p>
        </w:tc>
      </w:tr>
      <w:tr w:rsidR="00C4078C" w:rsidRPr="00ED4E28" w:rsidTr="00C4078C">
        <w:trPr>
          <w:trHeight w:val="375"/>
          <w:jc w:val="center"/>
        </w:trPr>
        <w:tc>
          <w:tcPr>
            <w:tcW w:w="699"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260" w:right="100"/>
              <w:rPr>
                <w:rFonts w:ascii="Arial" w:eastAsia="Times New Roman" w:hAnsi="Arial" w:cs="Arial"/>
                <w:sz w:val="24"/>
                <w:szCs w:val="24"/>
                <w:lang w:eastAsia="hr-HR"/>
              </w:rPr>
            </w:pPr>
            <w:r w:rsidRPr="00ED4E28">
              <w:rPr>
                <w:rFonts w:ascii="Arial" w:eastAsia="Times New Roman" w:hAnsi="Arial" w:cs="Arial"/>
                <w:sz w:val="24"/>
                <w:szCs w:val="24"/>
                <w:lang w:eastAsia="hr-HR"/>
              </w:rPr>
              <w:t>4.</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EDUKACIJSKI REHABILITATOR</w:t>
            </w:r>
          </w:p>
        </w:tc>
        <w:tc>
          <w:tcPr>
            <w:tcW w:w="1853"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SVI PODCENTRI</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PPO</w:t>
            </w:r>
          </w:p>
          <w:p w:rsidR="00C4078C" w:rsidRPr="00ED4E28" w:rsidRDefault="00C4078C" w:rsidP="00ED4E28">
            <w:pPr>
              <w:spacing w:after="0" w:line="240" w:lineRule="auto"/>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SRDOČI</w:t>
            </w:r>
          </w:p>
        </w:tc>
      </w:tr>
      <w:tr w:rsidR="00C4078C" w:rsidRPr="00ED4E28" w:rsidTr="00C4078C">
        <w:trPr>
          <w:trHeight w:val="375"/>
          <w:jc w:val="center"/>
        </w:trPr>
        <w:tc>
          <w:tcPr>
            <w:tcW w:w="699"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260" w:right="100"/>
              <w:rPr>
                <w:rFonts w:ascii="Arial" w:eastAsia="Times New Roman" w:hAnsi="Arial" w:cs="Arial"/>
                <w:sz w:val="24"/>
                <w:szCs w:val="24"/>
                <w:lang w:eastAsia="hr-HR"/>
              </w:rPr>
            </w:pPr>
            <w:r w:rsidRPr="00ED4E28">
              <w:rPr>
                <w:rFonts w:ascii="Arial" w:eastAsia="Times New Roman" w:hAnsi="Arial" w:cs="Arial"/>
                <w:sz w:val="24"/>
                <w:szCs w:val="24"/>
                <w:lang w:eastAsia="hr-HR"/>
              </w:rPr>
              <w:t>5.</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ZDRAVSTVENA VODITELJICA</w:t>
            </w:r>
          </w:p>
        </w:tc>
        <w:tc>
          <w:tcPr>
            <w:tcW w:w="1853"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SVI PODCENTRI</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PPO</w:t>
            </w:r>
          </w:p>
          <w:p w:rsidR="00C4078C" w:rsidRPr="00ED4E28" w:rsidRDefault="00C4078C" w:rsidP="00ED4E28">
            <w:pPr>
              <w:spacing w:after="0" w:line="240" w:lineRule="auto"/>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ZAMET</w:t>
            </w:r>
          </w:p>
        </w:tc>
      </w:tr>
      <w:tr w:rsidR="00C4078C" w:rsidRPr="00ED4E28" w:rsidTr="00C4078C">
        <w:trPr>
          <w:trHeight w:val="375"/>
          <w:jc w:val="center"/>
        </w:trPr>
        <w:tc>
          <w:tcPr>
            <w:tcW w:w="699"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260" w:right="100"/>
              <w:rPr>
                <w:rFonts w:ascii="Arial" w:eastAsia="Times New Roman" w:hAnsi="Arial" w:cs="Arial"/>
                <w:sz w:val="24"/>
                <w:szCs w:val="24"/>
                <w:lang w:eastAsia="hr-HR"/>
              </w:rPr>
            </w:pPr>
            <w:r w:rsidRPr="00ED4E28">
              <w:rPr>
                <w:rFonts w:ascii="Arial" w:eastAsia="Times New Roman" w:hAnsi="Arial" w:cs="Arial"/>
                <w:sz w:val="24"/>
                <w:szCs w:val="24"/>
                <w:lang w:eastAsia="hr-HR"/>
              </w:rPr>
              <w:t>6.</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KINEZIOLOG</w:t>
            </w:r>
          </w:p>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DV RIJEKA</w:t>
            </w:r>
          </w:p>
        </w:tc>
        <w:tc>
          <w:tcPr>
            <w:tcW w:w="1853"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SVI PODCENTRI</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PPO</w:t>
            </w:r>
          </w:p>
          <w:p w:rsidR="00C4078C" w:rsidRPr="00ED4E28" w:rsidRDefault="00C4078C" w:rsidP="00ED4E28">
            <w:pPr>
              <w:spacing w:after="0" w:line="240" w:lineRule="auto"/>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ZAMET I SRDOČI</w:t>
            </w:r>
          </w:p>
        </w:tc>
      </w:tr>
    </w:tbl>
    <w:p w:rsidR="00ED4E28" w:rsidRPr="00ED4E28" w:rsidRDefault="00ED4E28" w:rsidP="00ED4E28">
      <w:pPr>
        <w:spacing w:after="0" w:line="240" w:lineRule="atLeast"/>
        <w:rPr>
          <w:rFonts w:ascii="Arial" w:eastAsia="Times New Roman" w:hAnsi="Arial" w:cs="Arial"/>
          <w:sz w:val="24"/>
          <w:szCs w:val="24"/>
          <w:lang w:eastAsia="hr-HR"/>
        </w:rPr>
      </w:pPr>
    </w:p>
    <w:p w:rsidR="00ED4E28" w:rsidRPr="00ED4E28" w:rsidRDefault="00ED4E28" w:rsidP="00ED4E28">
      <w:pPr>
        <w:spacing w:line="256" w:lineRule="auto"/>
        <w:rPr>
          <w:rFonts w:ascii="Arial" w:eastAsia="Times New Roman" w:hAnsi="Arial" w:cs="Arial"/>
          <w:b/>
          <w:bCs/>
          <w:sz w:val="24"/>
          <w:szCs w:val="24"/>
          <w:lang w:eastAsia="hr-HR"/>
        </w:rPr>
      </w:pPr>
    </w:p>
    <w:p w:rsidR="00ED4E28" w:rsidRPr="00ED4E28" w:rsidRDefault="00ED4E28" w:rsidP="00ED4E28">
      <w:pPr>
        <w:spacing w:after="0" w:line="240" w:lineRule="atLeast"/>
        <w:rPr>
          <w:rFonts w:ascii="Arial" w:eastAsia="Times New Roman" w:hAnsi="Arial" w:cs="Arial"/>
          <w:b/>
          <w:bCs/>
          <w:sz w:val="24"/>
          <w:szCs w:val="24"/>
          <w:lang w:eastAsia="hr-HR"/>
        </w:rPr>
      </w:pPr>
      <w:r w:rsidRPr="00ED4E28">
        <w:rPr>
          <w:rFonts w:ascii="Arial" w:eastAsia="Times New Roman" w:hAnsi="Arial" w:cs="Arial"/>
          <w:b/>
          <w:bCs/>
          <w:sz w:val="24"/>
          <w:szCs w:val="24"/>
          <w:lang w:eastAsia="hr-HR"/>
        </w:rPr>
        <w:t>1.5.2.</w:t>
      </w:r>
      <w:r w:rsidRPr="00ED4E28">
        <w:rPr>
          <w:rFonts w:ascii="Arial" w:eastAsia="Times New Roman" w:hAnsi="Arial" w:cs="Arial"/>
          <w:sz w:val="24"/>
          <w:szCs w:val="24"/>
          <w:lang w:eastAsia="hr-HR"/>
        </w:rPr>
        <w:t>     </w:t>
      </w:r>
      <w:r w:rsidRPr="00ED4E28">
        <w:rPr>
          <w:rFonts w:ascii="Arial" w:eastAsia="Times New Roman" w:hAnsi="Arial" w:cs="Arial"/>
          <w:b/>
          <w:bCs/>
          <w:sz w:val="24"/>
          <w:szCs w:val="24"/>
          <w:lang w:eastAsia="hr-HR"/>
        </w:rPr>
        <w:t>Raspored rada stručnih suradnika po Podcentrima</w:t>
      </w:r>
    </w:p>
    <w:p w:rsidR="00ED4E28" w:rsidRPr="00ED4E28" w:rsidRDefault="00ED4E28" w:rsidP="00ED4E28">
      <w:pPr>
        <w:spacing w:after="0" w:line="240" w:lineRule="atLeast"/>
        <w:ind w:left="720" w:hanging="720"/>
        <w:rPr>
          <w:rFonts w:ascii="Arial" w:eastAsia="Times New Roman" w:hAnsi="Arial" w:cs="Arial"/>
          <w:sz w:val="24"/>
          <w:szCs w:val="24"/>
          <w:lang w:eastAsia="hr-HR"/>
        </w:rPr>
      </w:pPr>
    </w:p>
    <w:tbl>
      <w:tblPr>
        <w:tblW w:w="9782" w:type="dxa"/>
        <w:tblInd w:w="-436" w:type="dxa"/>
        <w:tblLayout w:type="fixed"/>
        <w:tblCellMar>
          <w:top w:w="15" w:type="dxa"/>
          <w:left w:w="15" w:type="dxa"/>
          <w:bottom w:w="15" w:type="dxa"/>
          <w:right w:w="15" w:type="dxa"/>
        </w:tblCellMar>
        <w:tblLook w:val="04A0" w:firstRow="1" w:lastRow="0" w:firstColumn="1" w:lastColumn="0" w:noHBand="0" w:noVBand="1"/>
      </w:tblPr>
      <w:tblGrid>
        <w:gridCol w:w="1844"/>
        <w:gridCol w:w="1701"/>
        <w:gridCol w:w="1559"/>
        <w:gridCol w:w="1559"/>
        <w:gridCol w:w="1701"/>
        <w:gridCol w:w="1418"/>
      </w:tblGrid>
      <w:tr w:rsidR="00ED4E28" w:rsidRPr="00ED4E28" w:rsidTr="00ED4E28">
        <w:tc>
          <w:tcPr>
            <w:tcW w:w="1844" w:type="dxa"/>
            <w:tcBorders>
              <w:top w:val="single" w:sz="8" w:space="0" w:color="000000"/>
              <w:left w:val="single" w:sz="8" w:space="0" w:color="000000"/>
              <w:bottom w:val="single" w:sz="8" w:space="0" w:color="000000"/>
              <w:right w:val="single" w:sz="8" w:space="0" w:color="000000"/>
            </w:tcBorders>
            <w:shd w:val="clear" w:color="auto" w:fill="D8D8D8"/>
            <w:noWrap/>
            <w:vAlign w:val="center"/>
            <w:hideMark/>
          </w:tcPr>
          <w:p w:rsidR="00ED4E28" w:rsidRPr="00ED4E28" w:rsidRDefault="00ED4E28" w:rsidP="00ED4E28">
            <w:pPr>
              <w:spacing w:after="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Stručni</w:t>
            </w:r>
          </w:p>
          <w:p w:rsidR="00ED4E28" w:rsidRPr="00ED4E28" w:rsidRDefault="00ED4E28" w:rsidP="00ED4E28">
            <w:pPr>
              <w:spacing w:after="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suradnik</w:t>
            </w:r>
          </w:p>
        </w:tc>
        <w:tc>
          <w:tcPr>
            <w:tcW w:w="1701"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ED4E28" w:rsidRPr="00ED4E28" w:rsidRDefault="00ED4E28" w:rsidP="00ED4E28">
            <w:pPr>
              <w:spacing w:after="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Ponedjeljak</w:t>
            </w:r>
          </w:p>
        </w:tc>
        <w:tc>
          <w:tcPr>
            <w:tcW w:w="1559"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ED4E28" w:rsidRPr="00ED4E28" w:rsidRDefault="00ED4E28" w:rsidP="00ED4E28">
            <w:pPr>
              <w:spacing w:after="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Utorak</w:t>
            </w:r>
          </w:p>
        </w:tc>
        <w:tc>
          <w:tcPr>
            <w:tcW w:w="1559"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ED4E28" w:rsidRPr="00ED4E28" w:rsidRDefault="00ED4E28" w:rsidP="00ED4E28">
            <w:pPr>
              <w:spacing w:after="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Srijeda</w:t>
            </w:r>
          </w:p>
        </w:tc>
        <w:tc>
          <w:tcPr>
            <w:tcW w:w="1701"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ED4E28" w:rsidRPr="00ED4E28" w:rsidRDefault="00ED4E28" w:rsidP="00ED4E28">
            <w:pPr>
              <w:spacing w:after="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Četvrtak</w:t>
            </w:r>
          </w:p>
        </w:tc>
        <w:tc>
          <w:tcPr>
            <w:tcW w:w="1418"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ED4E28" w:rsidRPr="00ED4E28" w:rsidRDefault="00ED4E28" w:rsidP="00ED4E28">
            <w:pPr>
              <w:spacing w:after="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Petak</w:t>
            </w:r>
          </w:p>
        </w:tc>
      </w:tr>
      <w:tr w:rsidR="00ED4E28" w:rsidRPr="00ED4E28" w:rsidTr="00ED4E28">
        <w:trPr>
          <w:trHeight w:val="315"/>
        </w:trPr>
        <w:tc>
          <w:tcPr>
            <w:tcW w:w="1844"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ED4E28" w:rsidRPr="00ED4E28" w:rsidRDefault="00ED4E28" w:rsidP="00ED4E28">
            <w:pPr>
              <w:spacing w:after="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pedagog</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tLeast"/>
              <w:ind w:right="100"/>
              <w:jc w:val="center"/>
              <w:rPr>
                <w:rFonts w:ascii="Arial" w:eastAsia="Times New Roman" w:hAnsi="Arial" w:cs="Arial"/>
                <w:lang w:eastAsia="hr-HR"/>
              </w:rPr>
            </w:pPr>
            <w:r w:rsidRPr="00ED4E28">
              <w:rPr>
                <w:rFonts w:ascii="Arial" w:eastAsia="Times New Roman" w:hAnsi="Arial" w:cs="Arial"/>
                <w:lang w:eastAsia="hr-HR"/>
              </w:rPr>
              <w:t xml:space="preserve">PPO </w:t>
            </w:r>
          </w:p>
          <w:p w:rsidR="00ED4E28" w:rsidRPr="00ED4E28" w:rsidRDefault="00ED4E28" w:rsidP="00ED4E28">
            <w:pPr>
              <w:spacing w:after="0" w:line="240" w:lineRule="atLeast"/>
              <w:ind w:right="100"/>
              <w:jc w:val="center"/>
              <w:rPr>
                <w:rFonts w:ascii="Arial" w:eastAsia="Times New Roman" w:hAnsi="Arial" w:cs="Arial"/>
                <w:lang w:eastAsia="hr-HR"/>
              </w:rPr>
            </w:pPr>
            <w:r w:rsidRPr="00ED4E28">
              <w:rPr>
                <w:rFonts w:ascii="Arial" w:eastAsia="Times New Roman" w:hAnsi="Arial" w:cs="Arial"/>
                <w:lang w:eastAsia="hr-HR"/>
              </w:rPr>
              <w:t xml:space="preserve"> SRDOČI</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tLeast"/>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PPO ZAMET</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tLeast"/>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PPO KRIJESNICA</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tLeast"/>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 xml:space="preserve">PPO MIRTA I OBLAČIĆ </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tLeast"/>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PPO BAREDICE I DB KANTRIDA</w:t>
            </w:r>
          </w:p>
        </w:tc>
      </w:tr>
      <w:tr w:rsidR="00ED4E28" w:rsidRPr="00ED4E28" w:rsidTr="00ED4E28">
        <w:trPr>
          <w:trHeight w:val="300"/>
        </w:trPr>
        <w:tc>
          <w:tcPr>
            <w:tcW w:w="1844"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ED4E28" w:rsidRPr="00ED4E28" w:rsidRDefault="00ED4E28" w:rsidP="00ED4E28">
            <w:pPr>
              <w:spacing w:after="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psiholog</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PPO ZAMET</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tLeast"/>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 xml:space="preserve">PPO </w:t>
            </w:r>
          </w:p>
          <w:p w:rsidR="00ED4E28" w:rsidRPr="00ED4E28" w:rsidRDefault="00ED4E28" w:rsidP="00ED4E28">
            <w:pPr>
              <w:spacing w:after="0" w:line="240" w:lineRule="atLeast"/>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KRIJESNICA</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tLeast"/>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PPO SRDOČI</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tLeast"/>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PPO MIRTA</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tLeast"/>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PPO OBLAČIĆ I BAREDICE</w:t>
            </w:r>
          </w:p>
        </w:tc>
      </w:tr>
      <w:tr w:rsidR="00ED4E28" w:rsidRPr="00ED4E28" w:rsidTr="00ED4E28">
        <w:trPr>
          <w:trHeight w:val="105"/>
        </w:trPr>
        <w:tc>
          <w:tcPr>
            <w:tcW w:w="1844"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ED4E28" w:rsidRPr="00ED4E28" w:rsidRDefault="00ED4E28" w:rsidP="00ED4E28">
            <w:pPr>
              <w:spacing w:after="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edukacijski rehabilitator</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PPO KRIJESNICA</w:t>
            </w:r>
          </w:p>
          <w:p w:rsidR="00ED4E28" w:rsidRPr="00ED4E28" w:rsidRDefault="00ED4E28" w:rsidP="00ED4E28">
            <w:pPr>
              <w:spacing w:after="0" w:line="240" w:lineRule="atLeast"/>
              <w:ind w:left="100" w:right="100"/>
              <w:jc w:val="center"/>
              <w:rPr>
                <w:rFonts w:ascii="Arial" w:eastAsia="Times New Roman" w:hAnsi="Arial" w:cs="Arial"/>
                <w:lang w:eastAsia="hr-HR"/>
              </w:rPr>
            </w:pP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tLeast"/>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PPO MIRTA</w:t>
            </w:r>
          </w:p>
          <w:p w:rsidR="00ED4E28" w:rsidRPr="00ED4E28" w:rsidRDefault="00ED4E28" w:rsidP="00ED4E28">
            <w:pPr>
              <w:spacing w:after="0" w:line="240" w:lineRule="atLeast"/>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I BAREDICE</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tLeast"/>
              <w:ind w:right="100"/>
              <w:jc w:val="center"/>
              <w:rPr>
                <w:rFonts w:ascii="Arial" w:eastAsia="Times New Roman" w:hAnsi="Arial" w:cs="Arial"/>
                <w:szCs w:val="24"/>
                <w:lang w:eastAsia="hr-HR"/>
              </w:rPr>
            </w:pPr>
            <w:r w:rsidRPr="00ED4E28">
              <w:rPr>
                <w:rFonts w:ascii="Arial" w:eastAsia="Times New Roman" w:hAnsi="Arial" w:cs="Arial"/>
                <w:szCs w:val="24"/>
                <w:lang w:eastAsia="hr-HR"/>
              </w:rPr>
              <w:t>PPO ZAMET</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tLeast"/>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 xml:space="preserve">PPO OBLAČIĆ </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tLeast"/>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PPO SRDOČI</w:t>
            </w:r>
          </w:p>
        </w:tc>
      </w:tr>
      <w:tr w:rsidR="00ED4E28" w:rsidRPr="00ED4E28" w:rsidTr="00ED4E28">
        <w:trPr>
          <w:trHeight w:val="315"/>
        </w:trPr>
        <w:tc>
          <w:tcPr>
            <w:tcW w:w="1844"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ED4E28" w:rsidRPr="00ED4E28" w:rsidRDefault="00ED4E28" w:rsidP="00ED4E28">
            <w:pPr>
              <w:spacing w:after="0" w:line="240" w:lineRule="atLeast"/>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zdravstvena voditeljica</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tLeast"/>
              <w:ind w:left="100" w:right="100"/>
              <w:jc w:val="center"/>
              <w:rPr>
                <w:rFonts w:ascii="Arial" w:eastAsia="Times New Roman" w:hAnsi="Arial" w:cs="Arial"/>
                <w:lang w:eastAsia="hr-HR"/>
              </w:rPr>
            </w:pPr>
            <w:r w:rsidRPr="00ED4E28">
              <w:rPr>
                <w:rFonts w:ascii="Arial" w:eastAsia="Times New Roman" w:hAnsi="Arial" w:cs="Arial"/>
                <w:lang w:eastAsia="hr-HR"/>
              </w:rPr>
              <w:t>PPO ZAMET I BAREDICE</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tLeast"/>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PPO OBLAČIĆ</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tLeast"/>
              <w:ind w:right="100"/>
              <w:jc w:val="center"/>
              <w:rPr>
                <w:rFonts w:ascii="Arial" w:eastAsia="Times New Roman" w:hAnsi="Arial" w:cs="Arial"/>
                <w:szCs w:val="24"/>
                <w:lang w:eastAsia="hr-HR"/>
              </w:rPr>
            </w:pPr>
            <w:r w:rsidRPr="00ED4E28">
              <w:rPr>
                <w:rFonts w:ascii="Arial" w:eastAsia="Times New Roman" w:hAnsi="Arial" w:cs="Arial"/>
                <w:szCs w:val="24"/>
                <w:lang w:eastAsia="hr-HR"/>
              </w:rPr>
              <w:t>PPO MIRTA</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tLeast"/>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PPO KRIJESNICA</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40" w:lineRule="atLeast"/>
              <w:ind w:left="100" w:right="100"/>
              <w:jc w:val="center"/>
              <w:rPr>
                <w:rFonts w:ascii="Arial" w:eastAsia="Times New Roman" w:hAnsi="Arial" w:cs="Arial"/>
                <w:szCs w:val="24"/>
                <w:lang w:eastAsia="hr-HR"/>
              </w:rPr>
            </w:pPr>
            <w:r w:rsidRPr="00ED4E28">
              <w:rPr>
                <w:rFonts w:ascii="Arial" w:eastAsia="Times New Roman" w:hAnsi="Arial" w:cs="Arial"/>
                <w:szCs w:val="24"/>
                <w:lang w:eastAsia="hr-HR"/>
              </w:rPr>
              <w:t>PPO SRDOČI</w:t>
            </w:r>
          </w:p>
        </w:tc>
      </w:tr>
    </w:tbl>
    <w:p w:rsidR="00ED4E28" w:rsidRPr="00ED4E28" w:rsidRDefault="00ED4E28" w:rsidP="00ED4E28">
      <w:pPr>
        <w:spacing w:after="0" w:line="240" w:lineRule="atLeast"/>
        <w:rPr>
          <w:rFonts w:ascii="Arial" w:eastAsia="Times New Roman" w:hAnsi="Arial" w:cs="Arial"/>
          <w:b/>
          <w:bCs/>
          <w:sz w:val="24"/>
          <w:szCs w:val="24"/>
          <w:lang w:eastAsia="hr-HR"/>
        </w:rPr>
      </w:pPr>
    </w:p>
    <w:p w:rsidR="00ED4E28" w:rsidRPr="00ED4E28" w:rsidRDefault="00ED4E28" w:rsidP="00ED4E28">
      <w:pPr>
        <w:spacing w:after="0" w:line="240" w:lineRule="atLeast"/>
        <w:ind w:left="720" w:hanging="720"/>
        <w:rPr>
          <w:rFonts w:ascii="Arial" w:eastAsia="Times New Roman" w:hAnsi="Arial" w:cs="Arial"/>
          <w:b/>
          <w:bCs/>
          <w:sz w:val="24"/>
          <w:szCs w:val="24"/>
          <w:lang w:eastAsia="hr-HR"/>
        </w:rPr>
      </w:pPr>
    </w:p>
    <w:p w:rsidR="00ED4E28" w:rsidRPr="00ED4E28" w:rsidRDefault="00ED4E28" w:rsidP="00ED4E28">
      <w:pPr>
        <w:spacing w:after="0" w:line="240" w:lineRule="atLeast"/>
        <w:ind w:left="720" w:hanging="720"/>
        <w:rPr>
          <w:rFonts w:ascii="Arial" w:eastAsia="Times New Roman" w:hAnsi="Arial" w:cs="Arial"/>
          <w:b/>
          <w:bCs/>
          <w:sz w:val="24"/>
          <w:szCs w:val="24"/>
          <w:lang w:eastAsia="hr-HR"/>
        </w:rPr>
      </w:pPr>
    </w:p>
    <w:p w:rsidR="00ED4E28" w:rsidRPr="00ED4E28" w:rsidRDefault="00ED4E28" w:rsidP="00ED4E28">
      <w:pPr>
        <w:spacing w:after="0" w:line="240" w:lineRule="atLeast"/>
        <w:ind w:left="720" w:hanging="720"/>
        <w:rPr>
          <w:rFonts w:ascii="Arial" w:eastAsia="Times New Roman" w:hAnsi="Arial" w:cs="Arial"/>
          <w:b/>
          <w:bCs/>
          <w:sz w:val="24"/>
          <w:szCs w:val="24"/>
          <w:lang w:eastAsia="hr-HR"/>
        </w:rPr>
      </w:pPr>
    </w:p>
    <w:p w:rsidR="00ED4E28" w:rsidRPr="00ED4E28" w:rsidRDefault="00ED4E28" w:rsidP="00ED4E28">
      <w:pPr>
        <w:spacing w:after="0" w:line="240" w:lineRule="atLeast"/>
        <w:ind w:left="720" w:hanging="720"/>
        <w:rPr>
          <w:rFonts w:ascii="Arial" w:eastAsia="Times New Roman" w:hAnsi="Arial" w:cs="Arial"/>
          <w:b/>
          <w:bCs/>
          <w:sz w:val="24"/>
          <w:szCs w:val="24"/>
          <w:lang w:eastAsia="hr-HR"/>
        </w:rPr>
      </w:pPr>
    </w:p>
    <w:p w:rsidR="00ED4E28" w:rsidRDefault="00ED4E28" w:rsidP="00ED4E28">
      <w:pPr>
        <w:spacing w:after="0" w:line="240" w:lineRule="atLeast"/>
        <w:ind w:left="720" w:hanging="720"/>
        <w:rPr>
          <w:rFonts w:ascii="Arial" w:eastAsia="Times New Roman" w:hAnsi="Arial" w:cs="Arial"/>
          <w:b/>
          <w:bCs/>
          <w:sz w:val="24"/>
          <w:szCs w:val="24"/>
          <w:lang w:eastAsia="hr-HR"/>
        </w:rPr>
      </w:pPr>
    </w:p>
    <w:p w:rsidR="00C4078C" w:rsidRDefault="00C4078C" w:rsidP="00ED4E28">
      <w:pPr>
        <w:spacing w:after="0" w:line="240" w:lineRule="atLeast"/>
        <w:ind w:left="720" w:hanging="720"/>
        <w:rPr>
          <w:rFonts w:ascii="Arial" w:eastAsia="Times New Roman" w:hAnsi="Arial" w:cs="Arial"/>
          <w:b/>
          <w:bCs/>
          <w:sz w:val="24"/>
          <w:szCs w:val="24"/>
          <w:lang w:eastAsia="hr-HR"/>
        </w:rPr>
      </w:pPr>
    </w:p>
    <w:p w:rsidR="00C4078C" w:rsidRDefault="00C4078C" w:rsidP="00ED4E28">
      <w:pPr>
        <w:spacing w:after="0" w:line="240" w:lineRule="atLeast"/>
        <w:ind w:left="720" w:hanging="720"/>
        <w:rPr>
          <w:rFonts w:ascii="Arial" w:eastAsia="Times New Roman" w:hAnsi="Arial" w:cs="Arial"/>
          <w:b/>
          <w:bCs/>
          <w:sz w:val="24"/>
          <w:szCs w:val="24"/>
          <w:lang w:eastAsia="hr-HR"/>
        </w:rPr>
      </w:pPr>
    </w:p>
    <w:p w:rsidR="00C4078C" w:rsidRDefault="00C4078C" w:rsidP="00ED4E28">
      <w:pPr>
        <w:spacing w:after="0" w:line="240" w:lineRule="atLeast"/>
        <w:ind w:left="720" w:hanging="720"/>
        <w:rPr>
          <w:rFonts w:ascii="Arial" w:eastAsia="Times New Roman" w:hAnsi="Arial" w:cs="Arial"/>
          <w:b/>
          <w:bCs/>
          <w:sz w:val="24"/>
          <w:szCs w:val="24"/>
          <w:lang w:eastAsia="hr-HR"/>
        </w:rPr>
      </w:pPr>
    </w:p>
    <w:p w:rsidR="00C4078C" w:rsidRDefault="00C4078C" w:rsidP="00ED4E28">
      <w:pPr>
        <w:spacing w:after="0" w:line="240" w:lineRule="atLeast"/>
        <w:ind w:left="720" w:hanging="720"/>
        <w:rPr>
          <w:rFonts w:ascii="Arial" w:eastAsia="Times New Roman" w:hAnsi="Arial" w:cs="Arial"/>
          <w:b/>
          <w:bCs/>
          <w:sz w:val="24"/>
          <w:szCs w:val="24"/>
          <w:lang w:eastAsia="hr-HR"/>
        </w:rPr>
      </w:pPr>
    </w:p>
    <w:p w:rsidR="00C4078C" w:rsidRPr="00ED4E28" w:rsidRDefault="00C4078C" w:rsidP="00ED4E28">
      <w:pPr>
        <w:spacing w:after="0" w:line="240" w:lineRule="atLeast"/>
        <w:ind w:left="720" w:hanging="720"/>
        <w:rPr>
          <w:rFonts w:ascii="Arial" w:eastAsia="Times New Roman" w:hAnsi="Arial" w:cs="Arial"/>
          <w:b/>
          <w:bCs/>
          <w:sz w:val="24"/>
          <w:szCs w:val="24"/>
          <w:lang w:eastAsia="hr-HR"/>
        </w:rPr>
      </w:pPr>
    </w:p>
    <w:p w:rsidR="00ED4E28" w:rsidRPr="00ED4E28" w:rsidRDefault="00ED4E28" w:rsidP="00ED4E28">
      <w:pPr>
        <w:spacing w:after="0" w:line="240" w:lineRule="atLeast"/>
        <w:ind w:left="720" w:hanging="720"/>
        <w:rPr>
          <w:rFonts w:ascii="Arial" w:eastAsia="Times New Roman" w:hAnsi="Arial" w:cs="Arial"/>
          <w:b/>
          <w:bCs/>
          <w:sz w:val="24"/>
          <w:szCs w:val="24"/>
          <w:lang w:eastAsia="hr-HR"/>
        </w:rPr>
      </w:pPr>
    </w:p>
    <w:p w:rsidR="00ED4E28" w:rsidRPr="00ED4E28" w:rsidRDefault="00ED4E28" w:rsidP="00ED4E28">
      <w:pPr>
        <w:spacing w:after="0" w:line="240" w:lineRule="atLeast"/>
        <w:ind w:left="720" w:hanging="720"/>
        <w:rPr>
          <w:rFonts w:ascii="Arial" w:eastAsia="Times New Roman" w:hAnsi="Arial" w:cs="Arial"/>
          <w:b/>
          <w:bCs/>
          <w:sz w:val="24"/>
          <w:szCs w:val="24"/>
          <w:lang w:eastAsia="hr-HR"/>
        </w:rPr>
      </w:pPr>
    </w:p>
    <w:p w:rsidR="00ED4E28" w:rsidRPr="00ED4E28" w:rsidRDefault="00ED4E28" w:rsidP="00ED4E28">
      <w:pPr>
        <w:spacing w:after="0" w:line="240" w:lineRule="atLeast"/>
        <w:ind w:left="720" w:hanging="720"/>
        <w:rPr>
          <w:rFonts w:ascii="Arial" w:eastAsia="Times New Roman" w:hAnsi="Arial" w:cs="Arial"/>
          <w:b/>
          <w:bCs/>
          <w:sz w:val="24"/>
          <w:szCs w:val="24"/>
          <w:lang w:eastAsia="hr-HR"/>
        </w:rPr>
      </w:pPr>
      <w:r w:rsidRPr="00ED4E28">
        <w:rPr>
          <w:rFonts w:ascii="Arial" w:eastAsia="Times New Roman" w:hAnsi="Arial" w:cs="Arial"/>
          <w:b/>
          <w:bCs/>
          <w:sz w:val="24"/>
          <w:szCs w:val="24"/>
          <w:lang w:eastAsia="hr-HR"/>
        </w:rPr>
        <w:lastRenderedPageBreak/>
        <w:t>1.5.3.</w:t>
      </w:r>
      <w:r w:rsidRPr="00ED4E28">
        <w:rPr>
          <w:rFonts w:ascii="Arial" w:eastAsia="Times New Roman" w:hAnsi="Arial" w:cs="Arial"/>
          <w:sz w:val="24"/>
          <w:szCs w:val="24"/>
          <w:lang w:eastAsia="hr-HR"/>
        </w:rPr>
        <w:t>     </w:t>
      </w:r>
      <w:r w:rsidRPr="00ED4E28">
        <w:rPr>
          <w:rFonts w:ascii="Arial" w:eastAsia="Times New Roman" w:hAnsi="Arial" w:cs="Arial"/>
          <w:b/>
          <w:bCs/>
          <w:sz w:val="24"/>
          <w:szCs w:val="24"/>
          <w:lang w:eastAsia="hr-HR"/>
        </w:rPr>
        <w:t>Raspored rada kineziologa</w:t>
      </w:r>
    </w:p>
    <w:p w:rsidR="00ED4E28" w:rsidRPr="00ED4E28" w:rsidRDefault="00ED4E28" w:rsidP="00ED4E28">
      <w:pPr>
        <w:spacing w:after="0" w:line="240" w:lineRule="atLeast"/>
        <w:ind w:left="720" w:hanging="720"/>
        <w:rPr>
          <w:rFonts w:ascii="Arial" w:eastAsia="Times New Roman" w:hAnsi="Arial" w:cs="Arial"/>
          <w:b/>
          <w:bCs/>
          <w:color w:val="FF0000"/>
          <w:sz w:val="24"/>
          <w:szCs w:val="24"/>
          <w:lang w:eastAsia="hr-HR"/>
        </w:rPr>
      </w:pPr>
    </w:p>
    <w:p w:rsidR="00ED4E28" w:rsidRPr="00ED4E28" w:rsidRDefault="00ED4E28" w:rsidP="00ED4E28">
      <w:pPr>
        <w:spacing w:after="0" w:line="240" w:lineRule="atLeast"/>
      </w:pPr>
      <w:r w:rsidRPr="00ED4E28">
        <w:rPr>
          <w:lang w:eastAsia="hr-HR"/>
        </w:rPr>
        <w:fldChar w:fldCharType="begin"/>
      </w:r>
      <w:r w:rsidRPr="00ED4E28">
        <w:rPr>
          <w:lang w:eastAsia="hr-HR"/>
        </w:rPr>
        <w:instrText xml:space="preserve"> LINK Excel.Sheet.12 "Book1" "Sheet1!R9C8:R34C14" \a \f 4 \h </w:instrText>
      </w:r>
      <w:r w:rsidRPr="00ED4E28">
        <w:rPr>
          <w:lang w:eastAsia="hr-HR"/>
        </w:rPr>
        <w:fldChar w:fldCharType="separate"/>
      </w:r>
    </w:p>
    <w:tbl>
      <w:tblPr>
        <w:tblW w:w="7358" w:type="dxa"/>
        <w:tblLook w:val="04A0" w:firstRow="1" w:lastRow="0" w:firstColumn="1" w:lastColumn="0" w:noHBand="0" w:noVBand="1"/>
      </w:tblPr>
      <w:tblGrid>
        <w:gridCol w:w="464"/>
        <w:gridCol w:w="1208"/>
        <w:gridCol w:w="1473"/>
        <w:gridCol w:w="1046"/>
        <w:gridCol w:w="955"/>
        <w:gridCol w:w="1166"/>
        <w:gridCol w:w="1046"/>
      </w:tblGrid>
      <w:tr w:rsidR="00ED4E28" w:rsidRPr="00ED4E28" w:rsidTr="00ED4E28">
        <w:trPr>
          <w:trHeight w:val="300"/>
        </w:trPr>
        <w:tc>
          <w:tcPr>
            <w:tcW w:w="735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 xml:space="preserve">RASPORED RADA PO SKUPINAMA - TJEDAN 1 </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208" w:type="dxa"/>
            <w:tcBorders>
              <w:top w:val="nil"/>
              <w:left w:val="nil"/>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473" w:type="dxa"/>
            <w:tcBorders>
              <w:top w:val="nil"/>
              <w:left w:val="nil"/>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046" w:type="dxa"/>
            <w:tcBorders>
              <w:top w:val="nil"/>
              <w:left w:val="nil"/>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955" w:type="dxa"/>
            <w:tcBorders>
              <w:top w:val="nil"/>
              <w:left w:val="nil"/>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166" w:type="dxa"/>
            <w:tcBorders>
              <w:top w:val="nil"/>
              <w:left w:val="nil"/>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046" w:type="dxa"/>
            <w:tcBorders>
              <w:top w:val="nil"/>
              <w:left w:val="nil"/>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RB</w:t>
            </w:r>
          </w:p>
        </w:tc>
        <w:tc>
          <w:tcPr>
            <w:tcW w:w="1208"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VRIJEME</w:t>
            </w:r>
          </w:p>
        </w:tc>
        <w:tc>
          <w:tcPr>
            <w:tcW w:w="1473"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PONEDJELJAK</w:t>
            </w:r>
          </w:p>
        </w:tc>
        <w:tc>
          <w:tcPr>
            <w:tcW w:w="1046"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UTORAK</w:t>
            </w:r>
          </w:p>
        </w:tc>
        <w:tc>
          <w:tcPr>
            <w:tcW w:w="955"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SRIJEDA</w:t>
            </w:r>
          </w:p>
        </w:tc>
        <w:tc>
          <w:tcPr>
            <w:tcW w:w="1166"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ČETVRTAK</w:t>
            </w:r>
          </w:p>
        </w:tc>
        <w:tc>
          <w:tcPr>
            <w:tcW w:w="1046"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PETAK</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right"/>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1</w:t>
            </w:r>
          </w:p>
        </w:tc>
        <w:tc>
          <w:tcPr>
            <w:tcW w:w="1208"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8,30-9,10</w:t>
            </w:r>
          </w:p>
        </w:tc>
        <w:tc>
          <w:tcPr>
            <w:tcW w:w="1473" w:type="dxa"/>
            <w:tcBorders>
              <w:top w:val="nil"/>
              <w:left w:val="nil"/>
              <w:bottom w:val="single" w:sz="4" w:space="0" w:color="auto"/>
              <w:right w:val="single" w:sz="4" w:space="0" w:color="auto"/>
            </w:tcBorders>
            <w:shd w:val="clear" w:color="000000" w:fill="FFFF0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BANANICE</w:t>
            </w:r>
          </w:p>
        </w:tc>
        <w:tc>
          <w:tcPr>
            <w:tcW w:w="1046" w:type="dxa"/>
            <w:tcBorders>
              <w:top w:val="nil"/>
              <w:left w:val="nil"/>
              <w:bottom w:val="single" w:sz="4" w:space="0" w:color="auto"/>
              <w:right w:val="single" w:sz="4" w:space="0" w:color="auto"/>
            </w:tcBorders>
            <w:shd w:val="clear" w:color="000000" w:fill="FFFF0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 xml:space="preserve"> BANANICE</w:t>
            </w:r>
          </w:p>
        </w:tc>
        <w:tc>
          <w:tcPr>
            <w:tcW w:w="955" w:type="dxa"/>
            <w:tcBorders>
              <w:top w:val="nil"/>
              <w:left w:val="nil"/>
              <w:bottom w:val="single" w:sz="4" w:space="0" w:color="auto"/>
              <w:right w:val="single" w:sz="4" w:space="0" w:color="auto"/>
            </w:tcBorders>
            <w:shd w:val="clear" w:color="000000" w:fill="D9D9D9"/>
            <w:noWrap/>
            <w:vAlign w:val="center"/>
            <w:hideMark/>
          </w:tcPr>
          <w:p w:rsidR="00ED4E28" w:rsidRPr="00ED4E28" w:rsidRDefault="00ED4E28" w:rsidP="00ED4E28">
            <w:pPr>
              <w:spacing w:after="0" w:line="240" w:lineRule="auto"/>
              <w:jc w:val="center"/>
              <w:rPr>
                <w:rFonts w:ascii="Calibri" w:eastAsia="Times New Roman" w:hAnsi="Calibri" w:cs="Calibri"/>
                <w:i/>
                <w:iCs/>
                <w:color w:val="FF0000"/>
                <w:sz w:val="16"/>
                <w:szCs w:val="16"/>
                <w:lang w:eastAsia="hr-HR"/>
              </w:rPr>
            </w:pPr>
            <w:r w:rsidRPr="00ED4E28">
              <w:rPr>
                <w:rFonts w:ascii="Calibri" w:eastAsia="Times New Roman" w:hAnsi="Calibri" w:cs="Calibri"/>
                <w:i/>
                <w:iCs/>
                <w:color w:val="FF0000"/>
                <w:sz w:val="16"/>
                <w:szCs w:val="16"/>
                <w:lang w:eastAsia="hr-HR"/>
              </w:rPr>
              <w:t>ORLOVI</w:t>
            </w:r>
          </w:p>
        </w:tc>
        <w:tc>
          <w:tcPr>
            <w:tcW w:w="1166" w:type="dxa"/>
            <w:tcBorders>
              <w:top w:val="nil"/>
              <w:left w:val="nil"/>
              <w:bottom w:val="single" w:sz="4" w:space="0" w:color="auto"/>
              <w:right w:val="single" w:sz="4" w:space="0" w:color="auto"/>
            </w:tcBorders>
            <w:shd w:val="clear" w:color="000000" w:fill="00B0F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KAPLJICE</w:t>
            </w:r>
          </w:p>
        </w:tc>
        <w:tc>
          <w:tcPr>
            <w:tcW w:w="1046" w:type="dxa"/>
            <w:tcBorders>
              <w:top w:val="nil"/>
              <w:left w:val="nil"/>
              <w:bottom w:val="single" w:sz="4" w:space="0" w:color="auto"/>
              <w:right w:val="single" w:sz="4" w:space="0" w:color="auto"/>
            </w:tcBorders>
            <w:shd w:val="clear" w:color="000000" w:fill="FFFF0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 xml:space="preserve"> BANANICE</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 </w:t>
            </w:r>
          </w:p>
        </w:tc>
        <w:tc>
          <w:tcPr>
            <w:tcW w:w="1208"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 </w:t>
            </w:r>
          </w:p>
        </w:tc>
        <w:tc>
          <w:tcPr>
            <w:tcW w:w="5686" w:type="dxa"/>
            <w:gridSpan w:val="5"/>
            <w:tcBorders>
              <w:top w:val="single" w:sz="4" w:space="0" w:color="auto"/>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right"/>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2</w:t>
            </w:r>
          </w:p>
        </w:tc>
        <w:tc>
          <w:tcPr>
            <w:tcW w:w="1208"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9,10-9,50</w:t>
            </w:r>
          </w:p>
        </w:tc>
        <w:tc>
          <w:tcPr>
            <w:tcW w:w="1473" w:type="dxa"/>
            <w:tcBorders>
              <w:top w:val="nil"/>
              <w:left w:val="nil"/>
              <w:bottom w:val="single" w:sz="4" w:space="0" w:color="auto"/>
              <w:right w:val="single" w:sz="4" w:space="0" w:color="auto"/>
            </w:tcBorders>
            <w:shd w:val="clear" w:color="000000" w:fill="D1079C"/>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LUMBRELICE</w:t>
            </w:r>
          </w:p>
        </w:tc>
        <w:tc>
          <w:tcPr>
            <w:tcW w:w="1046" w:type="dxa"/>
            <w:tcBorders>
              <w:top w:val="nil"/>
              <w:left w:val="nil"/>
              <w:bottom w:val="single" w:sz="4" w:space="0" w:color="auto"/>
              <w:right w:val="single" w:sz="4" w:space="0" w:color="auto"/>
            </w:tcBorders>
            <w:shd w:val="clear" w:color="000000" w:fill="D1079C"/>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LUMBRELICE</w:t>
            </w:r>
          </w:p>
        </w:tc>
        <w:tc>
          <w:tcPr>
            <w:tcW w:w="955"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166" w:type="dxa"/>
            <w:tcBorders>
              <w:top w:val="nil"/>
              <w:left w:val="nil"/>
              <w:bottom w:val="single" w:sz="4" w:space="0" w:color="auto"/>
              <w:right w:val="single" w:sz="4" w:space="0" w:color="auto"/>
            </w:tcBorders>
            <w:shd w:val="clear" w:color="000000" w:fill="D1079C"/>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LUMBRELICE</w:t>
            </w:r>
          </w:p>
        </w:tc>
        <w:tc>
          <w:tcPr>
            <w:tcW w:w="1046" w:type="dxa"/>
            <w:tcBorders>
              <w:top w:val="nil"/>
              <w:left w:val="nil"/>
              <w:bottom w:val="single" w:sz="4" w:space="0" w:color="auto"/>
              <w:right w:val="single" w:sz="4" w:space="0" w:color="auto"/>
            </w:tcBorders>
            <w:shd w:val="clear" w:color="000000" w:fill="D1079C"/>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LUMBRELICE</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 </w:t>
            </w:r>
          </w:p>
        </w:tc>
        <w:tc>
          <w:tcPr>
            <w:tcW w:w="1208"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 </w:t>
            </w:r>
          </w:p>
        </w:tc>
        <w:tc>
          <w:tcPr>
            <w:tcW w:w="5686" w:type="dxa"/>
            <w:gridSpan w:val="5"/>
            <w:tcBorders>
              <w:top w:val="single" w:sz="4" w:space="0" w:color="auto"/>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right"/>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3</w:t>
            </w:r>
          </w:p>
        </w:tc>
        <w:tc>
          <w:tcPr>
            <w:tcW w:w="1208"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9,50-10,30</w:t>
            </w:r>
          </w:p>
        </w:tc>
        <w:tc>
          <w:tcPr>
            <w:tcW w:w="1473" w:type="dxa"/>
            <w:tcBorders>
              <w:top w:val="nil"/>
              <w:left w:val="nil"/>
              <w:bottom w:val="single" w:sz="4" w:space="0" w:color="auto"/>
              <w:right w:val="single" w:sz="4" w:space="0" w:color="auto"/>
            </w:tcBorders>
            <w:shd w:val="clear" w:color="000000" w:fill="7030A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BALONČIĆI</w:t>
            </w:r>
          </w:p>
        </w:tc>
        <w:tc>
          <w:tcPr>
            <w:tcW w:w="1046" w:type="dxa"/>
            <w:tcBorders>
              <w:top w:val="nil"/>
              <w:left w:val="nil"/>
              <w:bottom w:val="single" w:sz="4" w:space="0" w:color="auto"/>
              <w:right w:val="single" w:sz="4" w:space="0" w:color="auto"/>
            </w:tcBorders>
            <w:shd w:val="clear" w:color="000000" w:fill="7030A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BALONČIĆI</w:t>
            </w:r>
          </w:p>
        </w:tc>
        <w:tc>
          <w:tcPr>
            <w:tcW w:w="955"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166" w:type="dxa"/>
            <w:tcBorders>
              <w:top w:val="nil"/>
              <w:left w:val="nil"/>
              <w:bottom w:val="single" w:sz="4" w:space="0" w:color="auto"/>
              <w:right w:val="single" w:sz="4" w:space="0" w:color="auto"/>
            </w:tcBorders>
            <w:shd w:val="clear" w:color="000000" w:fill="7030A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BALONČIĆI</w:t>
            </w:r>
          </w:p>
        </w:tc>
        <w:tc>
          <w:tcPr>
            <w:tcW w:w="1046" w:type="dxa"/>
            <w:tcBorders>
              <w:top w:val="nil"/>
              <w:left w:val="nil"/>
              <w:bottom w:val="single" w:sz="4" w:space="0" w:color="auto"/>
              <w:right w:val="single" w:sz="4" w:space="0" w:color="auto"/>
            </w:tcBorders>
            <w:shd w:val="clear" w:color="000000" w:fill="7030A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BALONČIĆI</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 </w:t>
            </w:r>
          </w:p>
        </w:tc>
        <w:tc>
          <w:tcPr>
            <w:tcW w:w="1208"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 </w:t>
            </w:r>
          </w:p>
        </w:tc>
        <w:tc>
          <w:tcPr>
            <w:tcW w:w="5686" w:type="dxa"/>
            <w:gridSpan w:val="5"/>
            <w:tcBorders>
              <w:top w:val="single" w:sz="4" w:space="0" w:color="auto"/>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right"/>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4</w:t>
            </w:r>
          </w:p>
        </w:tc>
        <w:tc>
          <w:tcPr>
            <w:tcW w:w="1208"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10,30-11,10</w:t>
            </w:r>
          </w:p>
        </w:tc>
        <w:tc>
          <w:tcPr>
            <w:tcW w:w="1473" w:type="dxa"/>
            <w:tcBorders>
              <w:top w:val="nil"/>
              <w:left w:val="nil"/>
              <w:bottom w:val="single" w:sz="4" w:space="0" w:color="auto"/>
              <w:right w:val="single" w:sz="4" w:space="0" w:color="auto"/>
            </w:tcBorders>
            <w:shd w:val="clear" w:color="000000" w:fill="00B0F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KAPLJICE</w:t>
            </w:r>
          </w:p>
        </w:tc>
        <w:tc>
          <w:tcPr>
            <w:tcW w:w="1046" w:type="dxa"/>
            <w:tcBorders>
              <w:top w:val="nil"/>
              <w:left w:val="nil"/>
              <w:bottom w:val="single" w:sz="4" w:space="0" w:color="auto"/>
              <w:right w:val="single" w:sz="4" w:space="0" w:color="auto"/>
            </w:tcBorders>
            <w:shd w:val="clear" w:color="000000" w:fill="00B0F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KAPLJICE</w:t>
            </w:r>
          </w:p>
        </w:tc>
        <w:tc>
          <w:tcPr>
            <w:tcW w:w="955"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166" w:type="dxa"/>
            <w:tcBorders>
              <w:top w:val="nil"/>
              <w:left w:val="nil"/>
              <w:bottom w:val="single" w:sz="4" w:space="0" w:color="auto"/>
              <w:right w:val="single" w:sz="4" w:space="0" w:color="auto"/>
            </w:tcBorders>
            <w:shd w:val="clear" w:color="000000" w:fill="92D05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 xml:space="preserve"> ŽABICE</w:t>
            </w:r>
          </w:p>
        </w:tc>
        <w:tc>
          <w:tcPr>
            <w:tcW w:w="1046" w:type="dxa"/>
            <w:tcBorders>
              <w:top w:val="nil"/>
              <w:left w:val="nil"/>
              <w:bottom w:val="single" w:sz="4" w:space="0" w:color="auto"/>
              <w:right w:val="single" w:sz="4" w:space="0" w:color="auto"/>
            </w:tcBorders>
            <w:shd w:val="clear" w:color="000000" w:fill="92D05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 xml:space="preserve"> ŽABICE</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 </w:t>
            </w:r>
          </w:p>
        </w:tc>
        <w:tc>
          <w:tcPr>
            <w:tcW w:w="1208"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 </w:t>
            </w:r>
          </w:p>
        </w:tc>
        <w:tc>
          <w:tcPr>
            <w:tcW w:w="5686" w:type="dxa"/>
            <w:gridSpan w:val="5"/>
            <w:tcBorders>
              <w:top w:val="single" w:sz="4" w:space="0" w:color="auto"/>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right"/>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5</w:t>
            </w:r>
          </w:p>
        </w:tc>
        <w:tc>
          <w:tcPr>
            <w:tcW w:w="1208"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11,10-11,50</w:t>
            </w:r>
          </w:p>
        </w:tc>
        <w:tc>
          <w:tcPr>
            <w:tcW w:w="1473" w:type="dxa"/>
            <w:tcBorders>
              <w:top w:val="nil"/>
              <w:left w:val="nil"/>
              <w:bottom w:val="single" w:sz="4" w:space="0" w:color="auto"/>
              <w:right w:val="single" w:sz="4" w:space="0" w:color="auto"/>
            </w:tcBorders>
            <w:shd w:val="clear" w:color="000000" w:fill="92D05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 xml:space="preserve"> ŽABICE</w:t>
            </w:r>
          </w:p>
        </w:tc>
        <w:tc>
          <w:tcPr>
            <w:tcW w:w="1046" w:type="dxa"/>
            <w:tcBorders>
              <w:top w:val="nil"/>
              <w:left w:val="nil"/>
              <w:bottom w:val="single" w:sz="4" w:space="0" w:color="auto"/>
              <w:right w:val="single" w:sz="4" w:space="0" w:color="auto"/>
            </w:tcBorders>
            <w:shd w:val="clear" w:color="000000" w:fill="D9D9D9"/>
            <w:noWrap/>
            <w:vAlign w:val="center"/>
            <w:hideMark/>
          </w:tcPr>
          <w:p w:rsidR="00ED4E28" w:rsidRPr="00ED4E28" w:rsidRDefault="00ED4E28" w:rsidP="00ED4E28">
            <w:pPr>
              <w:spacing w:after="0" w:line="240" w:lineRule="auto"/>
              <w:jc w:val="center"/>
              <w:rPr>
                <w:rFonts w:ascii="Calibri" w:eastAsia="Times New Roman" w:hAnsi="Calibri" w:cs="Calibri"/>
                <w:i/>
                <w:iCs/>
                <w:color w:val="FF0000"/>
                <w:sz w:val="16"/>
                <w:szCs w:val="16"/>
                <w:lang w:eastAsia="hr-HR"/>
              </w:rPr>
            </w:pPr>
            <w:r w:rsidRPr="00ED4E28">
              <w:rPr>
                <w:rFonts w:ascii="Calibri" w:eastAsia="Times New Roman" w:hAnsi="Calibri" w:cs="Calibri"/>
                <w:i/>
                <w:iCs/>
                <w:color w:val="FF0000"/>
                <w:sz w:val="16"/>
                <w:szCs w:val="16"/>
                <w:lang w:eastAsia="hr-HR"/>
              </w:rPr>
              <w:t>ORLOVI</w:t>
            </w:r>
          </w:p>
        </w:tc>
        <w:tc>
          <w:tcPr>
            <w:tcW w:w="955"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166" w:type="dxa"/>
            <w:tcBorders>
              <w:top w:val="nil"/>
              <w:left w:val="nil"/>
              <w:bottom w:val="single" w:sz="4" w:space="0" w:color="auto"/>
              <w:right w:val="single" w:sz="4" w:space="0" w:color="auto"/>
            </w:tcBorders>
            <w:shd w:val="clear" w:color="000000" w:fill="D9D9D9"/>
            <w:noWrap/>
            <w:vAlign w:val="center"/>
            <w:hideMark/>
          </w:tcPr>
          <w:p w:rsidR="00ED4E28" w:rsidRPr="00ED4E28" w:rsidRDefault="00ED4E28" w:rsidP="00ED4E28">
            <w:pPr>
              <w:spacing w:after="0" w:line="240" w:lineRule="auto"/>
              <w:jc w:val="center"/>
              <w:rPr>
                <w:rFonts w:ascii="Calibri" w:eastAsia="Times New Roman" w:hAnsi="Calibri" w:cs="Calibri"/>
                <w:i/>
                <w:iCs/>
                <w:color w:val="FF0000"/>
                <w:sz w:val="16"/>
                <w:szCs w:val="16"/>
                <w:lang w:eastAsia="hr-HR"/>
              </w:rPr>
            </w:pPr>
            <w:r w:rsidRPr="00ED4E28">
              <w:rPr>
                <w:rFonts w:ascii="Calibri" w:eastAsia="Times New Roman" w:hAnsi="Calibri" w:cs="Calibri"/>
                <w:i/>
                <w:iCs/>
                <w:color w:val="FF0000"/>
                <w:sz w:val="16"/>
                <w:szCs w:val="16"/>
                <w:lang w:eastAsia="hr-HR"/>
              </w:rPr>
              <w:t>ORLOVI</w:t>
            </w:r>
          </w:p>
        </w:tc>
        <w:tc>
          <w:tcPr>
            <w:tcW w:w="1046" w:type="dxa"/>
            <w:tcBorders>
              <w:top w:val="nil"/>
              <w:left w:val="nil"/>
              <w:bottom w:val="single" w:sz="4" w:space="0" w:color="auto"/>
              <w:right w:val="single" w:sz="4" w:space="0" w:color="auto"/>
            </w:tcBorders>
            <w:shd w:val="clear" w:color="000000" w:fill="D9D9D9"/>
            <w:noWrap/>
            <w:vAlign w:val="center"/>
            <w:hideMark/>
          </w:tcPr>
          <w:p w:rsidR="00ED4E28" w:rsidRPr="00ED4E28" w:rsidRDefault="00ED4E28" w:rsidP="00ED4E28">
            <w:pPr>
              <w:spacing w:after="0" w:line="240" w:lineRule="auto"/>
              <w:jc w:val="center"/>
              <w:rPr>
                <w:rFonts w:ascii="Calibri" w:eastAsia="Times New Roman" w:hAnsi="Calibri" w:cs="Calibri"/>
                <w:i/>
                <w:iCs/>
                <w:color w:val="FF0000"/>
                <w:sz w:val="16"/>
                <w:szCs w:val="16"/>
                <w:lang w:eastAsia="hr-HR"/>
              </w:rPr>
            </w:pPr>
            <w:r w:rsidRPr="00ED4E28">
              <w:rPr>
                <w:rFonts w:ascii="Calibri" w:eastAsia="Times New Roman" w:hAnsi="Calibri" w:cs="Calibri"/>
                <w:i/>
                <w:iCs/>
                <w:color w:val="FF0000"/>
                <w:sz w:val="16"/>
                <w:szCs w:val="16"/>
                <w:lang w:eastAsia="hr-HR"/>
              </w:rPr>
              <w:t>ORLOVI</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208" w:type="dxa"/>
            <w:tcBorders>
              <w:top w:val="nil"/>
              <w:left w:val="nil"/>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473" w:type="dxa"/>
            <w:tcBorders>
              <w:top w:val="nil"/>
              <w:left w:val="nil"/>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046" w:type="dxa"/>
            <w:tcBorders>
              <w:top w:val="nil"/>
              <w:left w:val="nil"/>
              <w:bottom w:val="single" w:sz="4" w:space="0" w:color="auto"/>
              <w:right w:val="single" w:sz="4" w:space="0" w:color="auto"/>
            </w:tcBorders>
            <w:shd w:val="clear" w:color="000000" w:fill="92D05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 xml:space="preserve"> ŽABICE</w:t>
            </w:r>
          </w:p>
        </w:tc>
        <w:tc>
          <w:tcPr>
            <w:tcW w:w="955" w:type="dxa"/>
            <w:tcBorders>
              <w:top w:val="nil"/>
              <w:left w:val="nil"/>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166" w:type="dxa"/>
            <w:tcBorders>
              <w:top w:val="nil"/>
              <w:left w:val="nil"/>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046" w:type="dxa"/>
            <w:tcBorders>
              <w:top w:val="nil"/>
              <w:left w:val="nil"/>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r>
    </w:tbl>
    <w:p w:rsidR="00ED4E28" w:rsidRPr="00ED4E28" w:rsidRDefault="00ED4E28" w:rsidP="00ED4E28">
      <w:pPr>
        <w:spacing w:line="256" w:lineRule="auto"/>
      </w:pPr>
    </w:p>
    <w:tbl>
      <w:tblPr>
        <w:tblW w:w="7358" w:type="dxa"/>
        <w:tblLook w:val="04A0" w:firstRow="1" w:lastRow="0" w:firstColumn="1" w:lastColumn="0" w:noHBand="0" w:noVBand="1"/>
      </w:tblPr>
      <w:tblGrid>
        <w:gridCol w:w="464"/>
        <w:gridCol w:w="1208"/>
        <w:gridCol w:w="1473"/>
        <w:gridCol w:w="1046"/>
        <w:gridCol w:w="955"/>
        <w:gridCol w:w="1166"/>
        <w:gridCol w:w="1046"/>
      </w:tblGrid>
      <w:tr w:rsidR="00ED4E28" w:rsidRPr="00ED4E28" w:rsidTr="00ED4E28">
        <w:trPr>
          <w:trHeight w:val="300"/>
        </w:trPr>
        <w:tc>
          <w:tcPr>
            <w:tcW w:w="735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RASPORED RADA PO SKUPINAMA - TJEDAN 2</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208" w:type="dxa"/>
            <w:tcBorders>
              <w:top w:val="nil"/>
              <w:left w:val="nil"/>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473" w:type="dxa"/>
            <w:tcBorders>
              <w:top w:val="nil"/>
              <w:left w:val="nil"/>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046" w:type="dxa"/>
            <w:tcBorders>
              <w:top w:val="nil"/>
              <w:left w:val="nil"/>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955" w:type="dxa"/>
            <w:tcBorders>
              <w:top w:val="nil"/>
              <w:left w:val="nil"/>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166" w:type="dxa"/>
            <w:tcBorders>
              <w:top w:val="nil"/>
              <w:left w:val="nil"/>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046" w:type="dxa"/>
            <w:tcBorders>
              <w:top w:val="nil"/>
              <w:left w:val="nil"/>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RB</w:t>
            </w:r>
          </w:p>
        </w:tc>
        <w:tc>
          <w:tcPr>
            <w:tcW w:w="1208"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VRIJEME</w:t>
            </w:r>
          </w:p>
        </w:tc>
        <w:tc>
          <w:tcPr>
            <w:tcW w:w="1473"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PONEDJELJAK</w:t>
            </w:r>
          </w:p>
        </w:tc>
        <w:tc>
          <w:tcPr>
            <w:tcW w:w="1046"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UTORAK</w:t>
            </w:r>
          </w:p>
        </w:tc>
        <w:tc>
          <w:tcPr>
            <w:tcW w:w="955"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SRIJEDA</w:t>
            </w:r>
          </w:p>
        </w:tc>
        <w:tc>
          <w:tcPr>
            <w:tcW w:w="1166"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ČETVRTAK</w:t>
            </w:r>
          </w:p>
        </w:tc>
        <w:tc>
          <w:tcPr>
            <w:tcW w:w="1046"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PETAK</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right"/>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1</w:t>
            </w:r>
          </w:p>
        </w:tc>
        <w:tc>
          <w:tcPr>
            <w:tcW w:w="1208"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8,30-9,10</w:t>
            </w:r>
          </w:p>
        </w:tc>
        <w:tc>
          <w:tcPr>
            <w:tcW w:w="1473" w:type="dxa"/>
            <w:tcBorders>
              <w:top w:val="nil"/>
              <w:left w:val="nil"/>
              <w:bottom w:val="single" w:sz="4" w:space="0" w:color="auto"/>
              <w:right w:val="single" w:sz="4" w:space="0" w:color="auto"/>
            </w:tcBorders>
            <w:shd w:val="clear" w:color="000000" w:fill="FFFF0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BANANICE</w:t>
            </w:r>
          </w:p>
        </w:tc>
        <w:tc>
          <w:tcPr>
            <w:tcW w:w="1046" w:type="dxa"/>
            <w:tcBorders>
              <w:top w:val="nil"/>
              <w:left w:val="nil"/>
              <w:bottom w:val="single" w:sz="4" w:space="0" w:color="auto"/>
              <w:right w:val="single" w:sz="4" w:space="0" w:color="auto"/>
            </w:tcBorders>
            <w:shd w:val="clear" w:color="000000" w:fill="FFFF0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BANANICE</w:t>
            </w:r>
          </w:p>
        </w:tc>
        <w:tc>
          <w:tcPr>
            <w:tcW w:w="955" w:type="dxa"/>
            <w:tcBorders>
              <w:top w:val="nil"/>
              <w:left w:val="nil"/>
              <w:bottom w:val="single" w:sz="4" w:space="0" w:color="auto"/>
              <w:right w:val="single" w:sz="4" w:space="0" w:color="auto"/>
            </w:tcBorders>
            <w:shd w:val="clear" w:color="000000" w:fill="D9D9D9"/>
            <w:noWrap/>
            <w:vAlign w:val="center"/>
            <w:hideMark/>
          </w:tcPr>
          <w:p w:rsidR="00ED4E28" w:rsidRPr="00ED4E28" w:rsidRDefault="00ED4E28" w:rsidP="00ED4E28">
            <w:pPr>
              <w:spacing w:after="0" w:line="240" w:lineRule="auto"/>
              <w:jc w:val="center"/>
              <w:rPr>
                <w:rFonts w:ascii="Calibri" w:eastAsia="Times New Roman" w:hAnsi="Calibri" w:cs="Calibri"/>
                <w:i/>
                <w:iCs/>
                <w:color w:val="FF0000"/>
                <w:sz w:val="16"/>
                <w:szCs w:val="16"/>
                <w:lang w:eastAsia="hr-HR"/>
              </w:rPr>
            </w:pPr>
            <w:r w:rsidRPr="00ED4E28">
              <w:rPr>
                <w:rFonts w:ascii="Calibri" w:eastAsia="Times New Roman" w:hAnsi="Calibri" w:cs="Calibri"/>
                <w:i/>
                <w:iCs/>
                <w:color w:val="FF0000"/>
                <w:sz w:val="16"/>
                <w:szCs w:val="16"/>
                <w:lang w:eastAsia="hr-HR"/>
              </w:rPr>
              <w:t>ORLOVI</w:t>
            </w:r>
          </w:p>
        </w:tc>
        <w:tc>
          <w:tcPr>
            <w:tcW w:w="1166" w:type="dxa"/>
            <w:tcBorders>
              <w:top w:val="nil"/>
              <w:left w:val="nil"/>
              <w:bottom w:val="single" w:sz="4" w:space="0" w:color="auto"/>
              <w:right w:val="single" w:sz="4" w:space="0" w:color="auto"/>
            </w:tcBorders>
            <w:shd w:val="clear" w:color="000000" w:fill="00B0F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KAPLJICE</w:t>
            </w:r>
          </w:p>
        </w:tc>
        <w:tc>
          <w:tcPr>
            <w:tcW w:w="1046" w:type="dxa"/>
            <w:tcBorders>
              <w:top w:val="nil"/>
              <w:left w:val="nil"/>
              <w:bottom w:val="single" w:sz="4" w:space="0" w:color="auto"/>
              <w:right w:val="single" w:sz="4" w:space="0" w:color="auto"/>
            </w:tcBorders>
            <w:shd w:val="clear" w:color="000000" w:fill="FFFF0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BANANICE</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 </w:t>
            </w:r>
          </w:p>
        </w:tc>
        <w:tc>
          <w:tcPr>
            <w:tcW w:w="1208"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 </w:t>
            </w:r>
          </w:p>
        </w:tc>
        <w:tc>
          <w:tcPr>
            <w:tcW w:w="5686" w:type="dxa"/>
            <w:gridSpan w:val="5"/>
            <w:tcBorders>
              <w:top w:val="single" w:sz="4" w:space="0" w:color="auto"/>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right"/>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2</w:t>
            </w:r>
          </w:p>
        </w:tc>
        <w:tc>
          <w:tcPr>
            <w:tcW w:w="1208"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9,10-9,50</w:t>
            </w:r>
          </w:p>
        </w:tc>
        <w:tc>
          <w:tcPr>
            <w:tcW w:w="1473" w:type="dxa"/>
            <w:tcBorders>
              <w:top w:val="nil"/>
              <w:left w:val="nil"/>
              <w:bottom w:val="single" w:sz="4" w:space="0" w:color="auto"/>
              <w:right w:val="single" w:sz="4" w:space="0" w:color="auto"/>
            </w:tcBorders>
            <w:shd w:val="clear" w:color="000000" w:fill="D1079C"/>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LUMBRELICE</w:t>
            </w:r>
          </w:p>
        </w:tc>
        <w:tc>
          <w:tcPr>
            <w:tcW w:w="1046" w:type="dxa"/>
            <w:tcBorders>
              <w:top w:val="nil"/>
              <w:left w:val="nil"/>
              <w:bottom w:val="single" w:sz="4" w:space="0" w:color="auto"/>
              <w:right w:val="single" w:sz="4" w:space="0" w:color="auto"/>
            </w:tcBorders>
            <w:shd w:val="clear" w:color="000000" w:fill="D1079C"/>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LUMBRELICE</w:t>
            </w:r>
          </w:p>
        </w:tc>
        <w:tc>
          <w:tcPr>
            <w:tcW w:w="955"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166" w:type="dxa"/>
            <w:tcBorders>
              <w:top w:val="nil"/>
              <w:left w:val="nil"/>
              <w:bottom w:val="single" w:sz="4" w:space="0" w:color="auto"/>
              <w:right w:val="single" w:sz="4" w:space="0" w:color="auto"/>
            </w:tcBorders>
            <w:shd w:val="clear" w:color="000000" w:fill="D1079C"/>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LUMBRELICE</w:t>
            </w:r>
          </w:p>
        </w:tc>
        <w:tc>
          <w:tcPr>
            <w:tcW w:w="1046" w:type="dxa"/>
            <w:tcBorders>
              <w:top w:val="nil"/>
              <w:left w:val="nil"/>
              <w:bottom w:val="single" w:sz="4" w:space="0" w:color="auto"/>
              <w:right w:val="single" w:sz="4" w:space="0" w:color="auto"/>
            </w:tcBorders>
            <w:shd w:val="clear" w:color="000000" w:fill="D1079C"/>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LUMBRELICE</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 </w:t>
            </w:r>
          </w:p>
        </w:tc>
        <w:tc>
          <w:tcPr>
            <w:tcW w:w="1208"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 </w:t>
            </w:r>
          </w:p>
        </w:tc>
        <w:tc>
          <w:tcPr>
            <w:tcW w:w="5686" w:type="dxa"/>
            <w:gridSpan w:val="5"/>
            <w:tcBorders>
              <w:top w:val="single" w:sz="4" w:space="0" w:color="auto"/>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right"/>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3</w:t>
            </w:r>
          </w:p>
        </w:tc>
        <w:tc>
          <w:tcPr>
            <w:tcW w:w="1208"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9,50-10,30</w:t>
            </w:r>
          </w:p>
        </w:tc>
        <w:tc>
          <w:tcPr>
            <w:tcW w:w="1473" w:type="dxa"/>
            <w:tcBorders>
              <w:top w:val="nil"/>
              <w:left w:val="nil"/>
              <w:bottom w:val="single" w:sz="4" w:space="0" w:color="auto"/>
              <w:right w:val="single" w:sz="4" w:space="0" w:color="auto"/>
            </w:tcBorders>
            <w:shd w:val="clear" w:color="000000" w:fill="7030A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BALONČIĆI</w:t>
            </w:r>
          </w:p>
        </w:tc>
        <w:tc>
          <w:tcPr>
            <w:tcW w:w="1046" w:type="dxa"/>
            <w:tcBorders>
              <w:top w:val="nil"/>
              <w:left w:val="nil"/>
              <w:bottom w:val="single" w:sz="4" w:space="0" w:color="auto"/>
              <w:right w:val="single" w:sz="4" w:space="0" w:color="auto"/>
            </w:tcBorders>
            <w:shd w:val="clear" w:color="000000" w:fill="7030A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BALONČIĆI</w:t>
            </w:r>
          </w:p>
        </w:tc>
        <w:tc>
          <w:tcPr>
            <w:tcW w:w="955"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166" w:type="dxa"/>
            <w:tcBorders>
              <w:top w:val="nil"/>
              <w:left w:val="nil"/>
              <w:bottom w:val="single" w:sz="4" w:space="0" w:color="auto"/>
              <w:right w:val="single" w:sz="4" w:space="0" w:color="auto"/>
            </w:tcBorders>
            <w:shd w:val="clear" w:color="000000" w:fill="7030A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BALONČIĆI</w:t>
            </w:r>
          </w:p>
        </w:tc>
        <w:tc>
          <w:tcPr>
            <w:tcW w:w="1046" w:type="dxa"/>
            <w:tcBorders>
              <w:top w:val="nil"/>
              <w:left w:val="nil"/>
              <w:bottom w:val="single" w:sz="4" w:space="0" w:color="auto"/>
              <w:right w:val="single" w:sz="4" w:space="0" w:color="auto"/>
            </w:tcBorders>
            <w:shd w:val="clear" w:color="000000" w:fill="7030A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BALONČIĆI</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 </w:t>
            </w:r>
          </w:p>
        </w:tc>
        <w:tc>
          <w:tcPr>
            <w:tcW w:w="1208"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 </w:t>
            </w:r>
          </w:p>
        </w:tc>
        <w:tc>
          <w:tcPr>
            <w:tcW w:w="5686" w:type="dxa"/>
            <w:gridSpan w:val="5"/>
            <w:tcBorders>
              <w:top w:val="single" w:sz="4" w:space="0" w:color="auto"/>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right"/>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4</w:t>
            </w:r>
          </w:p>
        </w:tc>
        <w:tc>
          <w:tcPr>
            <w:tcW w:w="1208"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10,30-11,10</w:t>
            </w:r>
          </w:p>
        </w:tc>
        <w:tc>
          <w:tcPr>
            <w:tcW w:w="1473" w:type="dxa"/>
            <w:tcBorders>
              <w:top w:val="nil"/>
              <w:left w:val="nil"/>
              <w:bottom w:val="single" w:sz="4" w:space="0" w:color="auto"/>
              <w:right w:val="single" w:sz="4" w:space="0" w:color="auto"/>
            </w:tcBorders>
            <w:shd w:val="clear" w:color="000000" w:fill="00B0F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KAPLJICE</w:t>
            </w:r>
          </w:p>
        </w:tc>
        <w:tc>
          <w:tcPr>
            <w:tcW w:w="1046" w:type="dxa"/>
            <w:tcBorders>
              <w:top w:val="nil"/>
              <w:left w:val="nil"/>
              <w:bottom w:val="single" w:sz="4" w:space="0" w:color="auto"/>
              <w:right w:val="single" w:sz="4" w:space="0" w:color="auto"/>
            </w:tcBorders>
            <w:shd w:val="clear" w:color="000000" w:fill="00B0F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KAPLJICE</w:t>
            </w:r>
          </w:p>
        </w:tc>
        <w:tc>
          <w:tcPr>
            <w:tcW w:w="955"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166" w:type="dxa"/>
            <w:tcBorders>
              <w:top w:val="nil"/>
              <w:left w:val="nil"/>
              <w:bottom w:val="single" w:sz="4" w:space="0" w:color="auto"/>
              <w:right w:val="single" w:sz="4" w:space="0" w:color="auto"/>
            </w:tcBorders>
            <w:shd w:val="clear" w:color="000000" w:fill="92D05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 xml:space="preserve"> ŽABICE</w:t>
            </w:r>
          </w:p>
        </w:tc>
        <w:tc>
          <w:tcPr>
            <w:tcW w:w="1046" w:type="dxa"/>
            <w:tcBorders>
              <w:top w:val="nil"/>
              <w:left w:val="nil"/>
              <w:bottom w:val="single" w:sz="4" w:space="0" w:color="auto"/>
              <w:right w:val="single" w:sz="4" w:space="0" w:color="auto"/>
            </w:tcBorders>
            <w:shd w:val="clear" w:color="000000" w:fill="00B0F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KAPLJICE</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 </w:t>
            </w:r>
          </w:p>
        </w:tc>
        <w:tc>
          <w:tcPr>
            <w:tcW w:w="1208"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 </w:t>
            </w:r>
          </w:p>
        </w:tc>
        <w:tc>
          <w:tcPr>
            <w:tcW w:w="5686" w:type="dxa"/>
            <w:gridSpan w:val="5"/>
            <w:tcBorders>
              <w:top w:val="single" w:sz="4" w:space="0" w:color="auto"/>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right"/>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5</w:t>
            </w:r>
          </w:p>
        </w:tc>
        <w:tc>
          <w:tcPr>
            <w:tcW w:w="1208"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jc w:val="center"/>
              <w:rPr>
                <w:rFonts w:ascii="Calibri" w:eastAsia="Times New Roman" w:hAnsi="Calibri" w:cs="Calibri"/>
                <w:b/>
                <w:bCs/>
                <w:color w:val="000000"/>
                <w:lang w:eastAsia="hr-HR"/>
              </w:rPr>
            </w:pPr>
            <w:r w:rsidRPr="00ED4E28">
              <w:rPr>
                <w:rFonts w:ascii="Calibri" w:eastAsia="Times New Roman" w:hAnsi="Calibri" w:cs="Calibri"/>
                <w:b/>
                <w:bCs/>
                <w:color w:val="000000"/>
                <w:lang w:eastAsia="hr-HR"/>
              </w:rPr>
              <w:t>11,10-11,50</w:t>
            </w:r>
          </w:p>
        </w:tc>
        <w:tc>
          <w:tcPr>
            <w:tcW w:w="1473" w:type="dxa"/>
            <w:tcBorders>
              <w:top w:val="nil"/>
              <w:left w:val="nil"/>
              <w:bottom w:val="single" w:sz="4" w:space="0" w:color="auto"/>
              <w:right w:val="single" w:sz="4" w:space="0" w:color="auto"/>
            </w:tcBorders>
            <w:shd w:val="clear" w:color="000000" w:fill="92D05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 xml:space="preserve"> ŽABICE</w:t>
            </w:r>
          </w:p>
        </w:tc>
        <w:tc>
          <w:tcPr>
            <w:tcW w:w="1046" w:type="dxa"/>
            <w:tcBorders>
              <w:top w:val="nil"/>
              <w:left w:val="nil"/>
              <w:bottom w:val="single" w:sz="4" w:space="0" w:color="auto"/>
              <w:right w:val="single" w:sz="4" w:space="0" w:color="auto"/>
            </w:tcBorders>
            <w:shd w:val="clear" w:color="000000" w:fill="D9D9D9"/>
            <w:noWrap/>
            <w:vAlign w:val="center"/>
            <w:hideMark/>
          </w:tcPr>
          <w:p w:rsidR="00ED4E28" w:rsidRPr="00ED4E28" w:rsidRDefault="00ED4E28" w:rsidP="00ED4E28">
            <w:pPr>
              <w:spacing w:after="0" w:line="240" w:lineRule="auto"/>
              <w:jc w:val="center"/>
              <w:rPr>
                <w:rFonts w:ascii="Calibri" w:eastAsia="Times New Roman" w:hAnsi="Calibri" w:cs="Calibri"/>
                <w:i/>
                <w:iCs/>
                <w:color w:val="FF0000"/>
                <w:sz w:val="16"/>
                <w:szCs w:val="16"/>
                <w:lang w:eastAsia="hr-HR"/>
              </w:rPr>
            </w:pPr>
            <w:r w:rsidRPr="00ED4E28">
              <w:rPr>
                <w:rFonts w:ascii="Calibri" w:eastAsia="Times New Roman" w:hAnsi="Calibri" w:cs="Calibri"/>
                <w:i/>
                <w:iCs/>
                <w:color w:val="FF0000"/>
                <w:sz w:val="16"/>
                <w:szCs w:val="16"/>
                <w:lang w:eastAsia="hr-HR"/>
              </w:rPr>
              <w:t>ORLOVI</w:t>
            </w:r>
          </w:p>
        </w:tc>
        <w:tc>
          <w:tcPr>
            <w:tcW w:w="955" w:type="dxa"/>
            <w:tcBorders>
              <w:top w:val="nil"/>
              <w:left w:val="nil"/>
              <w:bottom w:val="single" w:sz="4" w:space="0" w:color="auto"/>
              <w:right w:val="single" w:sz="4" w:space="0" w:color="auto"/>
            </w:tcBorders>
            <w:shd w:val="clear" w:color="auto" w:fill="auto"/>
            <w:noWrap/>
            <w:vAlign w:val="center"/>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166" w:type="dxa"/>
            <w:tcBorders>
              <w:top w:val="nil"/>
              <w:left w:val="nil"/>
              <w:bottom w:val="single" w:sz="4" w:space="0" w:color="auto"/>
              <w:right w:val="single" w:sz="4" w:space="0" w:color="auto"/>
            </w:tcBorders>
            <w:shd w:val="clear" w:color="000000" w:fill="D9D9D9"/>
            <w:noWrap/>
            <w:vAlign w:val="center"/>
            <w:hideMark/>
          </w:tcPr>
          <w:p w:rsidR="00ED4E28" w:rsidRPr="00ED4E28" w:rsidRDefault="00ED4E28" w:rsidP="00ED4E28">
            <w:pPr>
              <w:spacing w:after="0" w:line="240" w:lineRule="auto"/>
              <w:jc w:val="center"/>
              <w:rPr>
                <w:rFonts w:ascii="Calibri" w:eastAsia="Times New Roman" w:hAnsi="Calibri" w:cs="Calibri"/>
                <w:i/>
                <w:iCs/>
                <w:color w:val="FF0000"/>
                <w:sz w:val="16"/>
                <w:szCs w:val="16"/>
                <w:lang w:eastAsia="hr-HR"/>
              </w:rPr>
            </w:pPr>
            <w:r w:rsidRPr="00ED4E28">
              <w:rPr>
                <w:rFonts w:ascii="Calibri" w:eastAsia="Times New Roman" w:hAnsi="Calibri" w:cs="Calibri"/>
                <w:i/>
                <w:iCs/>
                <w:color w:val="FF0000"/>
                <w:sz w:val="16"/>
                <w:szCs w:val="16"/>
                <w:lang w:eastAsia="hr-HR"/>
              </w:rPr>
              <w:t>ORLOVI</w:t>
            </w:r>
          </w:p>
        </w:tc>
        <w:tc>
          <w:tcPr>
            <w:tcW w:w="1046" w:type="dxa"/>
            <w:tcBorders>
              <w:top w:val="nil"/>
              <w:left w:val="nil"/>
              <w:bottom w:val="single" w:sz="4" w:space="0" w:color="auto"/>
              <w:right w:val="single" w:sz="4" w:space="0" w:color="auto"/>
            </w:tcBorders>
            <w:shd w:val="clear" w:color="000000" w:fill="92D05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 xml:space="preserve"> ŽABICE</w:t>
            </w:r>
          </w:p>
        </w:tc>
      </w:tr>
      <w:tr w:rsidR="00ED4E28" w:rsidRPr="00ED4E28" w:rsidTr="00ED4E28">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208" w:type="dxa"/>
            <w:tcBorders>
              <w:top w:val="nil"/>
              <w:left w:val="nil"/>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473" w:type="dxa"/>
            <w:tcBorders>
              <w:top w:val="nil"/>
              <w:left w:val="nil"/>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046" w:type="dxa"/>
            <w:tcBorders>
              <w:top w:val="nil"/>
              <w:left w:val="nil"/>
              <w:bottom w:val="single" w:sz="4" w:space="0" w:color="auto"/>
              <w:right w:val="single" w:sz="4" w:space="0" w:color="auto"/>
            </w:tcBorders>
            <w:shd w:val="clear" w:color="000000" w:fill="92D050"/>
            <w:noWrap/>
            <w:vAlign w:val="center"/>
            <w:hideMark/>
          </w:tcPr>
          <w:p w:rsidR="00ED4E28" w:rsidRPr="00ED4E28" w:rsidRDefault="00ED4E28" w:rsidP="00ED4E28">
            <w:pPr>
              <w:spacing w:after="0" w:line="240" w:lineRule="auto"/>
              <w:jc w:val="center"/>
              <w:rPr>
                <w:rFonts w:ascii="Calibri" w:eastAsia="Times New Roman" w:hAnsi="Calibri" w:cs="Calibri"/>
                <w:color w:val="000000"/>
                <w:sz w:val="16"/>
                <w:szCs w:val="16"/>
                <w:lang w:eastAsia="hr-HR"/>
              </w:rPr>
            </w:pPr>
            <w:r w:rsidRPr="00ED4E28">
              <w:rPr>
                <w:rFonts w:ascii="Calibri" w:eastAsia="Times New Roman" w:hAnsi="Calibri" w:cs="Calibri"/>
                <w:color w:val="000000"/>
                <w:sz w:val="16"/>
                <w:szCs w:val="16"/>
                <w:lang w:eastAsia="hr-HR"/>
              </w:rPr>
              <w:t xml:space="preserve"> ŽABICE</w:t>
            </w:r>
          </w:p>
        </w:tc>
        <w:tc>
          <w:tcPr>
            <w:tcW w:w="955" w:type="dxa"/>
            <w:tcBorders>
              <w:top w:val="nil"/>
              <w:left w:val="nil"/>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166" w:type="dxa"/>
            <w:tcBorders>
              <w:top w:val="nil"/>
              <w:left w:val="nil"/>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c>
          <w:tcPr>
            <w:tcW w:w="1046" w:type="dxa"/>
            <w:tcBorders>
              <w:top w:val="nil"/>
              <w:left w:val="nil"/>
              <w:bottom w:val="single" w:sz="4" w:space="0" w:color="auto"/>
              <w:right w:val="single" w:sz="4" w:space="0" w:color="auto"/>
            </w:tcBorders>
            <w:shd w:val="clear" w:color="auto" w:fill="auto"/>
            <w:noWrap/>
            <w:vAlign w:val="bottom"/>
            <w:hideMark/>
          </w:tcPr>
          <w:p w:rsidR="00ED4E28" w:rsidRPr="00ED4E28" w:rsidRDefault="00ED4E28" w:rsidP="00ED4E28">
            <w:pPr>
              <w:spacing w:after="0" w:line="240" w:lineRule="auto"/>
              <w:rPr>
                <w:rFonts w:ascii="Calibri" w:eastAsia="Times New Roman" w:hAnsi="Calibri" w:cs="Calibri"/>
                <w:color w:val="000000"/>
                <w:lang w:eastAsia="hr-HR"/>
              </w:rPr>
            </w:pPr>
            <w:r w:rsidRPr="00ED4E28">
              <w:rPr>
                <w:rFonts w:ascii="Calibri" w:eastAsia="Times New Roman" w:hAnsi="Calibri" w:cs="Calibri"/>
                <w:color w:val="000000"/>
                <w:lang w:eastAsia="hr-HR"/>
              </w:rPr>
              <w:t> </w:t>
            </w:r>
          </w:p>
        </w:tc>
      </w:tr>
    </w:tbl>
    <w:p w:rsidR="00ED4E28" w:rsidRPr="00ED4E28" w:rsidRDefault="00ED4E28" w:rsidP="00ED4E28">
      <w:pPr>
        <w:spacing w:after="0" w:line="240" w:lineRule="atLeast"/>
        <w:rPr>
          <w:rFonts w:ascii="Arial" w:eastAsia="Times New Roman" w:hAnsi="Arial" w:cs="Arial"/>
          <w:color w:val="FF0000"/>
          <w:sz w:val="24"/>
          <w:szCs w:val="24"/>
          <w:lang w:eastAsia="hr-HR"/>
        </w:rPr>
      </w:pPr>
      <w:r w:rsidRPr="00ED4E28">
        <w:rPr>
          <w:rFonts w:ascii="Arial" w:eastAsia="Times New Roman" w:hAnsi="Arial" w:cs="Arial"/>
          <w:color w:val="FF0000"/>
          <w:sz w:val="24"/>
          <w:szCs w:val="24"/>
          <w:lang w:eastAsia="hr-HR"/>
        </w:rPr>
        <w:fldChar w:fldCharType="end"/>
      </w:r>
    </w:p>
    <w:p w:rsidR="00ED4E28" w:rsidRPr="00ED4E28" w:rsidRDefault="00ED4E28" w:rsidP="00ED4E28">
      <w:pPr>
        <w:spacing w:after="0" w:line="240" w:lineRule="atLeast"/>
        <w:ind w:firstLine="700"/>
        <w:jc w:val="both"/>
        <w:rPr>
          <w:rFonts w:ascii="Arial" w:eastAsia="Times New Roman" w:hAnsi="Arial" w:cs="Arial"/>
          <w:sz w:val="24"/>
          <w:szCs w:val="24"/>
          <w:lang w:eastAsia="hr-HR"/>
        </w:rPr>
      </w:pPr>
    </w:p>
    <w:p w:rsidR="00ED4E28" w:rsidRPr="00ED4E28" w:rsidRDefault="00ED4E28" w:rsidP="00ED4E28">
      <w:pPr>
        <w:spacing w:after="0" w:line="240" w:lineRule="atLeast"/>
        <w:ind w:firstLine="700"/>
        <w:rPr>
          <w:rFonts w:ascii="Arial" w:eastAsia="Times New Roman" w:hAnsi="Arial" w:cs="Arial"/>
          <w:sz w:val="24"/>
          <w:szCs w:val="24"/>
          <w:lang w:eastAsia="hr-HR"/>
        </w:rPr>
      </w:pPr>
      <w:r w:rsidRPr="00ED4E28">
        <w:rPr>
          <w:rFonts w:ascii="Arial" w:eastAsia="Times New Roman" w:hAnsi="Arial" w:cs="Arial"/>
          <w:sz w:val="24"/>
          <w:szCs w:val="24"/>
          <w:lang w:eastAsia="hr-HR"/>
        </w:rPr>
        <w:t>Program se provodi prema priloženoj tablici u trajanju od 45 minuta dnevno u prostoru sportske dvorane vrtića, te na vanjskom i unutrašnjem prostoru, primjerenom za igru i kretanje djece, na spravama, pomoću didaktičkih i sportskih rekvizita primjerenih dječjoj dobi pod nadzorom i vodstvom kineziologa i odgajatelja vrtića.</w:t>
      </w:r>
    </w:p>
    <w:p w:rsidR="00ED4E28" w:rsidRPr="00ED4E28" w:rsidRDefault="00ED4E28" w:rsidP="00ED4E28">
      <w:pPr>
        <w:spacing w:after="0" w:line="240" w:lineRule="atLeast"/>
        <w:ind w:firstLine="700"/>
        <w:rPr>
          <w:rFonts w:ascii="Arial" w:eastAsia="Times New Roman" w:hAnsi="Arial" w:cs="Arial"/>
          <w:sz w:val="24"/>
          <w:szCs w:val="24"/>
          <w:lang w:eastAsia="hr-HR"/>
        </w:rPr>
      </w:pPr>
      <w:r w:rsidRPr="00ED4E28">
        <w:rPr>
          <w:rFonts w:ascii="Arial" w:eastAsia="Times New Roman" w:hAnsi="Arial" w:cs="Arial"/>
          <w:sz w:val="24"/>
          <w:szCs w:val="24"/>
          <w:lang w:eastAsia="hr-HR"/>
        </w:rPr>
        <w:t>Za higijenu prostora,dezinficiranje sportskih rekvizita i sprava za igru djece organizacijom rada osigurati vrijeme i uvjete za provedbu.</w:t>
      </w:r>
    </w:p>
    <w:p w:rsidR="00ED4E28" w:rsidRPr="00ED4E28" w:rsidRDefault="00ED4E28" w:rsidP="00ED4E28">
      <w:pPr>
        <w:spacing w:after="0" w:line="240" w:lineRule="atLeast"/>
        <w:rPr>
          <w:rFonts w:ascii="Arial" w:eastAsia="Times New Roman" w:hAnsi="Arial" w:cs="Arial"/>
          <w:sz w:val="24"/>
          <w:szCs w:val="24"/>
          <w:lang w:eastAsia="hr-HR"/>
        </w:rPr>
      </w:pPr>
    </w:p>
    <w:p w:rsidR="00ED4E28" w:rsidRPr="00ED4E28" w:rsidRDefault="00ED4E28" w:rsidP="00ED4E28">
      <w:pPr>
        <w:spacing w:after="0" w:line="240" w:lineRule="atLeast"/>
        <w:ind w:firstLine="700"/>
        <w:rPr>
          <w:rFonts w:ascii="Arial" w:eastAsia="Times New Roman" w:hAnsi="Arial" w:cs="Arial"/>
          <w:sz w:val="24"/>
          <w:szCs w:val="24"/>
          <w:lang w:eastAsia="hr-HR"/>
        </w:rPr>
      </w:pPr>
      <w:r w:rsidRPr="00ED4E28">
        <w:rPr>
          <w:rFonts w:ascii="Arial" w:eastAsia="Times New Roman" w:hAnsi="Arial" w:cs="Arial"/>
          <w:sz w:val="24"/>
          <w:szCs w:val="24"/>
          <w:lang w:eastAsia="hr-HR"/>
        </w:rPr>
        <w:t>Voditelj programa kinezioloških aktivnosti, sportskog programa pod nazivom „Igrom do sporta“ provodit će program u Centru Zamet za 6 odgojnih skupina djece vrtićke dobi. (5 odgojnih skupina u PPO Zamet, 1 odgojna skupina u PPO Srdoči</w:t>
      </w:r>
    </w:p>
    <w:p w:rsidR="00ED4E28" w:rsidRPr="00ED4E28" w:rsidRDefault="00ED4E28" w:rsidP="00ED4E28">
      <w:pPr>
        <w:spacing w:after="0" w:line="240" w:lineRule="atLeast"/>
        <w:ind w:left="720" w:hanging="720"/>
        <w:rPr>
          <w:rFonts w:ascii="Arial" w:eastAsia="Times New Roman" w:hAnsi="Arial" w:cs="Arial"/>
          <w:b/>
          <w:bCs/>
          <w:sz w:val="24"/>
          <w:szCs w:val="24"/>
          <w:lang w:eastAsia="hr-HR"/>
        </w:rPr>
      </w:pPr>
    </w:p>
    <w:p w:rsidR="00ED4E28" w:rsidRPr="00ED4E28" w:rsidRDefault="00ED4E28" w:rsidP="00ED4E28">
      <w:pPr>
        <w:spacing w:after="0" w:line="240" w:lineRule="atLeast"/>
        <w:ind w:left="720" w:hanging="720"/>
        <w:rPr>
          <w:rFonts w:ascii="Arial" w:eastAsia="Times New Roman" w:hAnsi="Arial" w:cs="Arial"/>
          <w:b/>
          <w:bCs/>
          <w:sz w:val="24"/>
          <w:szCs w:val="24"/>
          <w:lang w:eastAsia="hr-HR"/>
        </w:rPr>
      </w:pPr>
    </w:p>
    <w:p w:rsidR="00ED4E28" w:rsidRPr="00ED4E28" w:rsidRDefault="00ED4E28" w:rsidP="00ED4E28">
      <w:pPr>
        <w:spacing w:after="0" w:line="240" w:lineRule="atLeast"/>
        <w:ind w:left="720" w:hanging="720"/>
        <w:rPr>
          <w:rFonts w:ascii="Arial" w:eastAsia="Times New Roman" w:hAnsi="Arial" w:cs="Arial"/>
          <w:sz w:val="24"/>
          <w:szCs w:val="24"/>
          <w:lang w:eastAsia="hr-HR"/>
        </w:rPr>
      </w:pPr>
      <w:r w:rsidRPr="00ED4E28">
        <w:rPr>
          <w:rFonts w:ascii="Arial" w:eastAsia="Times New Roman" w:hAnsi="Arial" w:cs="Arial"/>
          <w:b/>
          <w:bCs/>
          <w:sz w:val="24"/>
          <w:szCs w:val="24"/>
          <w:lang w:eastAsia="hr-HR"/>
        </w:rPr>
        <w:t>1.5.4.</w:t>
      </w:r>
      <w:r w:rsidRPr="00ED4E28">
        <w:rPr>
          <w:rFonts w:ascii="Arial" w:eastAsia="Times New Roman" w:hAnsi="Arial" w:cs="Arial"/>
          <w:sz w:val="24"/>
          <w:szCs w:val="24"/>
          <w:lang w:eastAsia="hr-HR"/>
        </w:rPr>
        <w:t>     </w:t>
      </w:r>
      <w:r w:rsidRPr="00ED4E28">
        <w:rPr>
          <w:rFonts w:ascii="Arial" w:eastAsia="Times New Roman" w:hAnsi="Arial" w:cs="Arial"/>
          <w:b/>
          <w:bCs/>
          <w:sz w:val="24"/>
          <w:szCs w:val="24"/>
          <w:lang w:eastAsia="hr-HR"/>
        </w:rPr>
        <w:t>Raspored rada kuhara, tehničkog osoblja i spremačica po Podcentrima</w:t>
      </w:r>
    </w:p>
    <w:p w:rsidR="00ED4E28" w:rsidRPr="00ED4E28" w:rsidRDefault="00ED4E28" w:rsidP="00ED4E28">
      <w:pPr>
        <w:spacing w:after="0" w:line="240" w:lineRule="atLeast"/>
        <w:rPr>
          <w:rFonts w:ascii="Arial" w:eastAsia="Times New Roman" w:hAnsi="Arial" w:cs="Arial"/>
          <w:sz w:val="24"/>
          <w:szCs w:val="24"/>
          <w:lang w:eastAsia="hr-HR"/>
        </w:rPr>
      </w:pPr>
      <w:r w:rsidRPr="00ED4E28">
        <w:rPr>
          <w:rFonts w:ascii="Arial" w:eastAsia="Times New Roman" w:hAnsi="Arial" w:cs="Arial"/>
          <w:sz w:val="24"/>
          <w:szCs w:val="24"/>
          <w:lang w:eastAsia="hr-HR"/>
        </w:rPr>
        <w:t> </w:t>
      </w:r>
    </w:p>
    <w:tbl>
      <w:tblPr>
        <w:tblW w:w="7245" w:type="dxa"/>
        <w:tblCellMar>
          <w:top w:w="15" w:type="dxa"/>
          <w:left w:w="15" w:type="dxa"/>
          <w:bottom w:w="15" w:type="dxa"/>
          <w:right w:w="15" w:type="dxa"/>
        </w:tblCellMar>
        <w:tblLook w:val="04A0" w:firstRow="1" w:lastRow="0" w:firstColumn="1" w:lastColumn="0" w:noHBand="0" w:noVBand="1"/>
      </w:tblPr>
      <w:tblGrid>
        <w:gridCol w:w="745"/>
        <w:gridCol w:w="1726"/>
        <w:gridCol w:w="2591"/>
        <w:gridCol w:w="2183"/>
      </w:tblGrid>
      <w:tr w:rsidR="00C4078C" w:rsidRPr="00ED4E28" w:rsidTr="00C4078C">
        <w:trPr>
          <w:trHeight w:val="315"/>
        </w:trPr>
        <w:tc>
          <w:tcPr>
            <w:tcW w:w="745" w:type="dxa"/>
            <w:tcBorders>
              <w:top w:val="single" w:sz="8" w:space="0" w:color="000000"/>
              <w:left w:val="single" w:sz="8" w:space="0" w:color="000000"/>
              <w:bottom w:val="single" w:sz="8" w:space="0" w:color="000000"/>
              <w:right w:val="single" w:sz="8" w:space="0" w:color="000000"/>
            </w:tcBorders>
            <w:shd w:val="clear" w:color="auto" w:fill="D8D8D8"/>
            <w:noWrap/>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R.B.</w:t>
            </w:r>
          </w:p>
        </w:tc>
        <w:tc>
          <w:tcPr>
            <w:tcW w:w="1726"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PODCENTRI</w:t>
            </w:r>
          </w:p>
        </w:tc>
        <w:tc>
          <w:tcPr>
            <w:tcW w:w="2591"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RADNO MJESTO</w:t>
            </w:r>
          </w:p>
        </w:tc>
        <w:tc>
          <w:tcPr>
            <w:tcW w:w="2183"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RADNO VRIJEME</w:t>
            </w:r>
          </w:p>
        </w:tc>
      </w:tr>
      <w:tr w:rsidR="00C4078C" w:rsidRPr="00ED4E28" w:rsidTr="00C4078C">
        <w:trPr>
          <w:trHeight w:val="300"/>
        </w:trPr>
        <w:tc>
          <w:tcPr>
            <w:tcW w:w="745"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1.</w:t>
            </w:r>
          </w:p>
        </w:tc>
        <w:tc>
          <w:tcPr>
            <w:tcW w:w="1726"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KRIJESNICA</w:t>
            </w:r>
          </w:p>
        </w:tc>
        <w:tc>
          <w:tcPr>
            <w:tcW w:w="2591"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KUHARICA</w:t>
            </w:r>
          </w:p>
        </w:tc>
        <w:tc>
          <w:tcPr>
            <w:tcW w:w="2183"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7.00 – 15.00</w:t>
            </w:r>
          </w:p>
        </w:tc>
      </w:tr>
      <w:tr w:rsidR="00C4078C" w:rsidRPr="00ED4E28" w:rsidTr="00C4078C">
        <w:trPr>
          <w:trHeight w:val="315"/>
        </w:trPr>
        <w:tc>
          <w:tcPr>
            <w:tcW w:w="745"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2.</w:t>
            </w:r>
          </w:p>
        </w:tc>
        <w:tc>
          <w:tcPr>
            <w:tcW w:w="1726"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KRIJESNICA</w:t>
            </w:r>
          </w:p>
        </w:tc>
        <w:tc>
          <w:tcPr>
            <w:tcW w:w="2591"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Cs w:val="24"/>
                <w:lang w:eastAsia="hr-HR"/>
              </w:rPr>
              <w:t>POMOĆNA KUHARICA SPREMAČICA</w:t>
            </w:r>
          </w:p>
        </w:tc>
        <w:tc>
          <w:tcPr>
            <w:tcW w:w="2183"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8.30 – 16.30</w:t>
            </w:r>
          </w:p>
        </w:tc>
      </w:tr>
      <w:tr w:rsidR="00C4078C" w:rsidRPr="00ED4E28" w:rsidTr="00C4078C">
        <w:trPr>
          <w:trHeight w:val="300"/>
        </w:trPr>
        <w:tc>
          <w:tcPr>
            <w:tcW w:w="745"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3.</w:t>
            </w:r>
          </w:p>
        </w:tc>
        <w:tc>
          <w:tcPr>
            <w:tcW w:w="1726"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ZAMET</w:t>
            </w:r>
          </w:p>
        </w:tc>
        <w:tc>
          <w:tcPr>
            <w:tcW w:w="2591"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KUHAR</w:t>
            </w:r>
          </w:p>
        </w:tc>
        <w:tc>
          <w:tcPr>
            <w:tcW w:w="2183"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6.30 – 14.30</w:t>
            </w:r>
          </w:p>
        </w:tc>
      </w:tr>
      <w:tr w:rsidR="00C4078C" w:rsidRPr="00ED4E28" w:rsidTr="00C4078C">
        <w:trPr>
          <w:trHeight w:val="345"/>
        </w:trPr>
        <w:tc>
          <w:tcPr>
            <w:tcW w:w="745"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4.</w:t>
            </w:r>
          </w:p>
        </w:tc>
        <w:tc>
          <w:tcPr>
            <w:tcW w:w="1726"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SRDOČI</w:t>
            </w:r>
          </w:p>
        </w:tc>
        <w:tc>
          <w:tcPr>
            <w:tcW w:w="2591"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KUHARICA</w:t>
            </w:r>
          </w:p>
        </w:tc>
        <w:tc>
          <w:tcPr>
            <w:tcW w:w="2183"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7.00 – 15.00</w:t>
            </w:r>
          </w:p>
        </w:tc>
      </w:tr>
      <w:tr w:rsidR="00C4078C" w:rsidRPr="00ED4E28" w:rsidTr="00C4078C">
        <w:trPr>
          <w:trHeight w:val="300"/>
        </w:trPr>
        <w:tc>
          <w:tcPr>
            <w:tcW w:w="745"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5.</w:t>
            </w:r>
          </w:p>
        </w:tc>
        <w:tc>
          <w:tcPr>
            <w:tcW w:w="1726"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SRDOČI</w:t>
            </w:r>
          </w:p>
        </w:tc>
        <w:tc>
          <w:tcPr>
            <w:tcW w:w="2591"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Cs w:val="24"/>
                <w:lang w:eastAsia="hr-HR"/>
              </w:rPr>
              <w:t>POMOĆNA KUHARICA</w:t>
            </w:r>
          </w:p>
        </w:tc>
        <w:tc>
          <w:tcPr>
            <w:tcW w:w="2183"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8.30 – 16.30</w:t>
            </w:r>
          </w:p>
        </w:tc>
      </w:tr>
      <w:tr w:rsidR="00C4078C" w:rsidRPr="00ED4E28" w:rsidTr="00C4078C">
        <w:trPr>
          <w:trHeight w:val="300"/>
        </w:trPr>
        <w:tc>
          <w:tcPr>
            <w:tcW w:w="745"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6.</w:t>
            </w:r>
          </w:p>
        </w:tc>
        <w:tc>
          <w:tcPr>
            <w:tcW w:w="1726"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ZAMET</w:t>
            </w:r>
          </w:p>
        </w:tc>
        <w:tc>
          <w:tcPr>
            <w:tcW w:w="2591"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VODITELJ KUHINJE</w:t>
            </w:r>
          </w:p>
        </w:tc>
        <w:tc>
          <w:tcPr>
            <w:tcW w:w="2183"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6.00 – 14.00</w:t>
            </w:r>
          </w:p>
        </w:tc>
      </w:tr>
      <w:tr w:rsidR="00C4078C" w:rsidRPr="00ED4E28" w:rsidTr="00C4078C">
        <w:trPr>
          <w:trHeight w:val="315"/>
        </w:trPr>
        <w:tc>
          <w:tcPr>
            <w:tcW w:w="745"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7.</w:t>
            </w:r>
          </w:p>
        </w:tc>
        <w:tc>
          <w:tcPr>
            <w:tcW w:w="1726"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ZAMET</w:t>
            </w:r>
          </w:p>
        </w:tc>
        <w:tc>
          <w:tcPr>
            <w:tcW w:w="2591"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KUHARICA</w:t>
            </w:r>
          </w:p>
        </w:tc>
        <w:tc>
          <w:tcPr>
            <w:tcW w:w="2183"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6.30 – 14.30</w:t>
            </w:r>
          </w:p>
        </w:tc>
      </w:tr>
      <w:tr w:rsidR="00C4078C" w:rsidRPr="00ED4E28" w:rsidTr="00C4078C">
        <w:trPr>
          <w:trHeight w:val="315"/>
        </w:trPr>
        <w:tc>
          <w:tcPr>
            <w:tcW w:w="745" w:type="dxa"/>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8.</w:t>
            </w:r>
          </w:p>
        </w:tc>
        <w:tc>
          <w:tcPr>
            <w:tcW w:w="1726" w:type="dxa"/>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BAREDICE</w:t>
            </w:r>
          </w:p>
        </w:tc>
        <w:tc>
          <w:tcPr>
            <w:tcW w:w="2591" w:type="dxa"/>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Cs w:val="24"/>
                <w:lang w:eastAsia="hr-HR"/>
              </w:rPr>
              <w:t>POMOĆNA KUHARICA SPREMAČICA</w:t>
            </w:r>
          </w:p>
        </w:tc>
        <w:tc>
          <w:tcPr>
            <w:tcW w:w="2183" w:type="dxa"/>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7.30- 15.30</w:t>
            </w:r>
          </w:p>
        </w:tc>
      </w:tr>
      <w:tr w:rsidR="00C4078C" w:rsidRPr="00ED4E28" w:rsidTr="00C4078C">
        <w:trPr>
          <w:trHeight w:val="240"/>
        </w:trPr>
        <w:tc>
          <w:tcPr>
            <w:tcW w:w="745" w:type="dxa"/>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9.</w:t>
            </w:r>
          </w:p>
        </w:tc>
        <w:tc>
          <w:tcPr>
            <w:tcW w:w="1726"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ZAMET</w:t>
            </w:r>
          </w:p>
        </w:tc>
        <w:tc>
          <w:tcPr>
            <w:tcW w:w="2591"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KUHARICA</w:t>
            </w:r>
          </w:p>
        </w:tc>
        <w:tc>
          <w:tcPr>
            <w:tcW w:w="2183"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6.30 – 14.30</w:t>
            </w:r>
          </w:p>
        </w:tc>
      </w:tr>
      <w:tr w:rsidR="00C4078C" w:rsidRPr="00ED4E28" w:rsidTr="00C4078C">
        <w:trPr>
          <w:trHeight w:val="210"/>
        </w:trPr>
        <w:tc>
          <w:tcPr>
            <w:tcW w:w="745" w:type="dxa"/>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10.</w:t>
            </w:r>
          </w:p>
        </w:tc>
        <w:tc>
          <w:tcPr>
            <w:tcW w:w="1726"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ZAMET</w:t>
            </w:r>
          </w:p>
        </w:tc>
        <w:tc>
          <w:tcPr>
            <w:tcW w:w="2591"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Cs w:val="24"/>
                <w:lang w:eastAsia="hr-HR"/>
              </w:rPr>
              <w:t>KUHAR, ZAMJ. VOD. KUH.</w:t>
            </w:r>
          </w:p>
        </w:tc>
        <w:tc>
          <w:tcPr>
            <w:tcW w:w="2183"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6.30 – 14.30</w:t>
            </w:r>
          </w:p>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p>
        </w:tc>
      </w:tr>
      <w:tr w:rsidR="00C4078C" w:rsidRPr="00ED4E28" w:rsidTr="00C4078C">
        <w:trPr>
          <w:trHeight w:val="375"/>
        </w:trPr>
        <w:tc>
          <w:tcPr>
            <w:tcW w:w="745" w:type="dxa"/>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11.</w:t>
            </w:r>
          </w:p>
        </w:tc>
        <w:tc>
          <w:tcPr>
            <w:tcW w:w="1726"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OBLAČIĆ</w:t>
            </w:r>
          </w:p>
        </w:tc>
        <w:tc>
          <w:tcPr>
            <w:tcW w:w="2591"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Cs w:val="24"/>
                <w:lang w:eastAsia="hr-HR"/>
              </w:rPr>
              <w:t>POMOĆNA KUHARICA</w:t>
            </w:r>
          </w:p>
        </w:tc>
        <w:tc>
          <w:tcPr>
            <w:tcW w:w="2183"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7.00 – 15.00</w:t>
            </w:r>
          </w:p>
        </w:tc>
      </w:tr>
      <w:tr w:rsidR="00C4078C" w:rsidRPr="00ED4E28" w:rsidTr="00C4078C">
        <w:trPr>
          <w:trHeight w:val="360"/>
        </w:trPr>
        <w:tc>
          <w:tcPr>
            <w:tcW w:w="745" w:type="dxa"/>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12.</w:t>
            </w:r>
          </w:p>
        </w:tc>
        <w:tc>
          <w:tcPr>
            <w:tcW w:w="1726" w:type="dxa"/>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MIRTA</w:t>
            </w:r>
          </w:p>
        </w:tc>
        <w:tc>
          <w:tcPr>
            <w:tcW w:w="2591" w:type="dxa"/>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KUHARICA</w:t>
            </w:r>
          </w:p>
        </w:tc>
        <w:tc>
          <w:tcPr>
            <w:tcW w:w="2183" w:type="dxa"/>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7.00-15.00</w:t>
            </w:r>
          </w:p>
        </w:tc>
      </w:tr>
      <w:tr w:rsidR="00C4078C" w:rsidRPr="00ED4E28" w:rsidTr="00C4078C">
        <w:trPr>
          <w:trHeight w:val="360"/>
        </w:trPr>
        <w:tc>
          <w:tcPr>
            <w:tcW w:w="745" w:type="dxa"/>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13.</w:t>
            </w:r>
          </w:p>
        </w:tc>
        <w:tc>
          <w:tcPr>
            <w:tcW w:w="1726" w:type="dxa"/>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ZAMET</w:t>
            </w:r>
          </w:p>
        </w:tc>
        <w:tc>
          <w:tcPr>
            <w:tcW w:w="2591" w:type="dxa"/>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Cs w:val="24"/>
                <w:lang w:eastAsia="hr-HR"/>
              </w:rPr>
              <w:t>POMOĆNA KUHARICA</w:t>
            </w:r>
          </w:p>
        </w:tc>
        <w:tc>
          <w:tcPr>
            <w:tcW w:w="2183" w:type="dxa"/>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6.30-14.30</w:t>
            </w:r>
          </w:p>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8.30-16.30</w:t>
            </w:r>
          </w:p>
        </w:tc>
      </w:tr>
      <w:tr w:rsidR="00C4078C" w:rsidRPr="00ED4E28" w:rsidTr="00C4078C">
        <w:trPr>
          <w:trHeight w:val="360"/>
        </w:trPr>
        <w:tc>
          <w:tcPr>
            <w:tcW w:w="745" w:type="dxa"/>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14.</w:t>
            </w:r>
          </w:p>
        </w:tc>
        <w:tc>
          <w:tcPr>
            <w:tcW w:w="1726" w:type="dxa"/>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ZAMET</w:t>
            </w:r>
          </w:p>
        </w:tc>
        <w:tc>
          <w:tcPr>
            <w:tcW w:w="2591" w:type="dxa"/>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40" w:lineRule="auto"/>
              <w:ind w:left="100" w:right="100"/>
              <w:rPr>
                <w:rFonts w:ascii="Arial" w:eastAsia="Times New Roman" w:hAnsi="Arial" w:cs="Arial"/>
                <w:szCs w:val="24"/>
                <w:lang w:eastAsia="hr-HR"/>
              </w:rPr>
            </w:pPr>
            <w:r w:rsidRPr="00ED4E28">
              <w:rPr>
                <w:rFonts w:ascii="Arial" w:eastAsia="Times New Roman" w:hAnsi="Arial" w:cs="Arial"/>
                <w:szCs w:val="24"/>
                <w:lang w:eastAsia="hr-HR"/>
              </w:rPr>
              <w:t>POMOĆNA</w:t>
            </w:r>
          </w:p>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Cs w:val="24"/>
                <w:lang w:eastAsia="hr-HR"/>
              </w:rPr>
              <w:t>KUHARICA</w:t>
            </w:r>
          </w:p>
        </w:tc>
        <w:tc>
          <w:tcPr>
            <w:tcW w:w="2183" w:type="dxa"/>
            <w:tcBorders>
              <w:top w:val="single" w:sz="8" w:space="0" w:color="000000"/>
              <w:left w:val="single" w:sz="8" w:space="0" w:color="000000"/>
              <w:bottom w:val="single" w:sz="8" w:space="0" w:color="000000"/>
              <w:right w:val="single" w:sz="8" w:space="0" w:color="000000"/>
            </w:tcBorders>
            <w:vAlign w:val="center"/>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6.30-14.30</w:t>
            </w:r>
          </w:p>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8.30-16.30</w:t>
            </w:r>
          </w:p>
        </w:tc>
      </w:tr>
      <w:tr w:rsidR="00C4078C" w:rsidRPr="00ED4E28" w:rsidTr="00C4078C">
        <w:trPr>
          <w:trHeight w:val="195"/>
        </w:trPr>
        <w:tc>
          <w:tcPr>
            <w:tcW w:w="745"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1.</w:t>
            </w:r>
          </w:p>
        </w:tc>
        <w:tc>
          <w:tcPr>
            <w:tcW w:w="1726"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SVI PPO-i</w:t>
            </w:r>
          </w:p>
        </w:tc>
        <w:tc>
          <w:tcPr>
            <w:tcW w:w="2591"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Cs w:val="24"/>
                <w:lang w:eastAsia="hr-HR"/>
              </w:rPr>
              <w:t>DOMAR – LOŽAČ CENTRAL. GRIJANJA</w:t>
            </w:r>
          </w:p>
        </w:tc>
        <w:tc>
          <w:tcPr>
            <w:tcW w:w="2183"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6.00 – 14.30</w:t>
            </w:r>
          </w:p>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7.00 – 15.00</w:t>
            </w:r>
          </w:p>
        </w:tc>
      </w:tr>
      <w:tr w:rsidR="00C4078C" w:rsidRPr="00ED4E28" w:rsidTr="00C4078C">
        <w:trPr>
          <w:trHeight w:val="270"/>
        </w:trPr>
        <w:tc>
          <w:tcPr>
            <w:tcW w:w="745"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2.</w:t>
            </w:r>
          </w:p>
        </w:tc>
        <w:tc>
          <w:tcPr>
            <w:tcW w:w="1726"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SVI PPO-i</w:t>
            </w:r>
          </w:p>
        </w:tc>
        <w:tc>
          <w:tcPr>
            <w:tcW w:w="2591"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EKONOM - VOZAČ</w:t>
            </w:r>
          </w:p>
        </w:tc>
        <w:tc>
          <w:tcPr>
            <w:tcW w:w="2183" w:type="dxa"/>
            <w:tcBorders>
              <w:top w:val="single" w:sz="8" w:space="0" w:color="000000"/>
              <w:left w:val="single" w:sz="8" w:space="0" w:color="000000"/>
              <w:bottom w:val="single" w:sz="8" w:space="0" w:color="000000"/>
              <w:right w:val="single" w:sz="8" w:space="0" w:color="000000"/>
            </w:tcBorders>
            <w:vAlign w:val="center"/>
            <w:hideMark/>
          </w:tcPr>
          <w:p w:rsidR="00C4078C" w:rsidRPr="00ED4E28" w:rsidRDefault="00C4078C"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6.00 – 14.00</w:t>
            </w:r>
          </w:p>
        </w:tc>
      </w:tr>
    </w:tbl>
    <w:p w:rsidR="00ED4E28" w:rsidRPr="00ED4E28" w:rsidRDefault="00ED4E28" w:rsidP="00ED4E28">
      <w:pPr>
        <w:spacing w:after="0" w:line="240" w:lineRule="atLeast"/>
        <w:rPr>
          <w:rFonts w:ascii="Arial" w:eastAsia="Times New Roman" w:hAnsi="Arial" w:cs="Arial"/>
          <w:b/>
          <w:bCs/>
          <w:color w:val="FF0000"/>
          <w:sz w:val="24"/>
          <w:szCs w:val="24"/>
          <w:lang w:eastAsia="hr-HR"/>
        </w:rPr>
      </w:pPr>
    </w:p>
    <w:p w:rsidR="00ED4E28" w:rsidRPr="00ED4E28" w:rsidRDefault="00ED4E28" w:rsidP="00ED4E28">
      <w:pPr>
        <w:spacing w:line="256" w:lineRule="auto"/>
        <w:rPr>
          <w:color w:val="FF0000"/>
          <w:sz w:val="24"/>
          <w:szCs w:val="24"/>
        </w:rPr>
      </w:pPr>
    </w:p>
    <w:tbl>
      <w:tblPr>
        <w:tblStyle w:val="TableGrid"/>
        <w:tblW w:w="5953" w:type="dxa"/>
        <w:tblInd w:w="137" w:type="dxa"/>
        <w:tblLook w:val="04A0" w:firstRow="1" w:lastRow="0" w:firstColumn="1" w:lastColumn="0" w:noHBand="0" w:noVBand="1"/>
      </w:tblPr>
      <w:tblGrid>
        <w:gridCol w:w="2126"/>
        <w:gridCol w:w="3827"/>
      </w:tblGrid>
      <w:tr w:rsidR="00C4078C" w:rsidRPr="00ED4E28" w:rsidTr="00C4078C">
        <w:trPr>
          <w:trHeight w:val="360"/>
        </w:trPr>
        <w:tc>
          <w:tcPr>
            <w:tcW w:w="2126" w:type="dxa"/>
            <w:tcBorders>
              <w:top w:val="single" w:sz="4" w:space="0" w:color="auto"/>
              <w:left w:val="single" w:sz="4" w:space="0" w:color="auto"/>
              <w:bottom w:val="single" w:sz="18" w:space="0" w:color="auto"/>
              <w:right w:val="single" w:sz="4" w:space="0" w:color="auto"/>
            </w:tcBorders>
            <w:noWrap/>
            <w:hideMark/>
          </w:tcPr>
          <w:p w:rsidR="00C4078C" w:rsidRPr="00ED4E28" w:rsidRDefault="00C4078C" w:rsidP="00ED4E28">
            <w:pPr>
              <w:jc w:val="center"/>
              <w:rPr>
                <w:rFonts w:ascii="Arial" w:eastAsiaTheme="minorHAnsi" w:hAnsi="Arial" w:cs="Arial"/>
                <w:b/>
                <w:bCs/>
                <w:sz w:val="24"/>
                <w:szCs w:val="24"/>
              </w:rPr>
            </w:pPr>
            <w:r w:rsidRPr="00ED4E28">
              <w:rPr>
                <w:rFonts w:ascii="Arial" w:eastAsiaTheme="minorHAnsi" w:hAnsi="Arial" w:cs="Arial"/>
                <w:b/>
                <w:bCs/>
                <w:sz w:val="24"/>
                <w:szCs w:val="24"/>
              </w:rPr>
              <w:t>CPO ZAMET</w:t>
            </w:r>
          </w:p>
        </w:tc>
        <w:tc>
          <w:tcPr>
            <w:tcW w:w="3827" w:type="dxa"/>
            <w:tcBorders>
              <w:top w:val="single" w:sz="4" w:space="0" w:color="auto"/>
              <w:left w:val="single" w:sz="4" w:space="0" w:color="auto"/>
              <w:bottom w:val="single" w:sz="18" w:space="0" w:color="auto"/>
              <w:right w:val="single" w:sz="4" w:space="0" w:color="auto"/>
            </w:tcBorders>
            <w:hideMark/>
          </w:tcPr>
          <w:p w:rsidR="00C4078C" w:rsidRPr="00ED4E28" w:rsidRDefault="00C4078C" w:rsidP="00ED4E28">
            <w:pPr>
              <w:jc w:val="center"/>
              <w:rPr>
                <w:rFonts w:ascii="Arial" w:eastAsiaTheme="minorHAnsi" w:hAnsi="Arial" w:cs="Arial"/>
                <w:b/>
                <w:sz w:val="24"/>
                <w:szCs w:val="24"/>
              </w:rPr>
            </w:pPr>
            <w:r w:rsidRPr="00ED4E28">
              <w:rPr>
                <w:rFonts w:ascii="Arial" w:eastAsiaTheme="minorHAnsi" w:hAnsi="Arial" w:cs="Arial"/>
                <w:b/>
                <w:sz w:val="24"/>
                <w:szCs w:val="24"/>
              </w:rPr>
              <w:t>RADNO VRIJEME</w:t>
            </w:r>
          </w:p>
        </w:tc>
      </w:tr>
      <w:tr w:rsidR="00C4078C" w:rsidRPr="00ED4E28" w:rsidTr="00C4078C">
        <w:trPr>
          <w:trHeight w:val="360"/>
        </w:trPr>
        <w:tc>
          <w:tcPr>
            <w:tcW w:w="2126" w:type="dxa"/>
            <w:vMerge w:val="restart"/>
            <w:tcBorders>
              <w:top w:val="single" w:sz="18" w:space="0" w:color="auto"/>
              <w:left w:val="single" w:sz="4" w:space="0" w:color="auto"/>
              <w:bottom w:val="single" w:sz="18" w:space="0" w:color="auto"/>
              <w:right w:val="single" w:sz="4" w:space="0" w:color="auto"/>
            </w:tcBorders>
            <w:noWrap/>
          </w:tcPr>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t>SRDOČI - 3,5</w:t>
            </w:r>
          </w:p>
          <w:p w:rsidR="00C4078C" w:rsidRPr="00ED4E28" w:rsidRDefault="00C4078C" w:rsidP="00ED4E28">
            <w:pPr>
              <w:jc w:val="center"/>
              <w:rPr>
                <w:rFonts w:ascii="Arial" w:eastAsiaTheme="minorHAnsi" w:hAnsi="Arial" w:cs="Arial"/>
                <w:sz w:val="24"/>
                <w:szCs w:val="24"/>
              </w:rPr>
            </w:pPr>
          </w:p>
          <w:p w:rsidR="00C4078C" w:rsidRPr="00ED4E28" w:rsidRDefault="00C4078C" w:rsidP="00ED4E28">
            <w:pPr>
              <w:jc w:val="center"/>
              <w:rPr>
                <w:rFonts w:ascii="Arial" w:eastAsiaTheme="minorHAnsi" w:hAnsi="Arial" w:cs="Arial"/>
                <w:sz w:val="24"/>
                <w:szCs w:val="24"/>
              </w:rPr>
            </w:pPr>
          </w:p>
        </w:tc>
        <w:tc>
          <w:tcPr>
            <w:tcW w:w="3827" w:type="dxa"/>
            <w:tcBorders>
              <w:top w:val="single" w:sz="18" w:space="0" w:color="auto"/>
              <w:left w:val="single" w:sz="4" w:space="0" w:color="auto"/>
              <w:bottom w:val="single" w:sz="4" w:space="0" w:color="auto"/>
              <w:right w:val="single" w:sz="4" w:space="0" w:color="auto"/>
            </w:tcBorders>
            <w:vAlign w:val="center"/>
            <w:hideMark/>
          </w:tcPr>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t>10:00-18:00</w:t>
            </w:r>
          </w:p>
        </w:tc>
      </w:tr>
      <w:tr w:rsidR="00C4078C" w:rsidRPr="00ED4E28" w:rsidTr="00C4078C">
        <w:trPr>
          <w:trHeight w:val="360"/>
        </w:trPr>
        <w:tc>
          <w:tcPr>
            <w:tcW w:w="2126" w:type="dxa"/>
            <w:vMerge/>
            <w:tcBorders>
              <w:top w:val="single" w:sz="18" w:space="0" w:color="auto"/>
              <w:left w:val="single" w:sz="4" w:space="0" w:color="auto"/>
              <w:bottom w:val="single" w:sz="18" w:space="0" w:color="auto"/>
              <w:right w:val="single" w:sz="4" w:space="0" w:color="auto"/>
            </w:tcBorders>
            <w:vAlign w:val="center"/>
            <w:hideMark/>
          </w:tcPr>
          <w:p w:rsidR="00C4078C" w:rsidRPr="00ED4E28" w:rsidRDefault="00C4078C" w:rsidP="00ED4E28">
            <w:pPr>
              <w:rPr>
                <w:rFonts w:ascii="Arial" w:eastAsiaTheme="minorHAnsi"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t>11:00-19:00</w:t>
            </w:r>
          </w:p>
        </w:tc>
      </w:tr>
      <w:tr w:rsidR="00C4078C" w:rsidRPr="00ED4E28" w:rsidTr="00C4078C">
        <w:trPr>
          <w:trHeight w:val="360"/>
        </w:trPr>
        <w:tc>
          <w:tcPr>
            <w:tcW w:w="2126" w:type="dxa"/>
            <w:vMerge/>
            <w:tcBorders>
              <w:top w:val="single" w:sz="18" w:space="0" w:color="auto"/>
              <w:left w:val="single" w:sz="4" w:space="0" w:color="auto"/>
              <w:bottom w:val="single" w:sz="18" w:space="0" w:color="auto"/>
              <w:right w:val="single" w:sz="4" w:space="0" w:color="auto"/>
            </w:tcBorders>
            <w:vAlign w:val="center"/>
            <w:hideMark/>
          </w:tcPr>
          <w:p w:rsidR="00C4078C" w:rsidRPr="00ED4E28" w:rsidRDefault="00C4078C" w:rsidP="00ED4E28">
            <w:pPr>
              <w:rPr>
                <w:rFonts w:ascii="Arial" w:eastAsiaTheme="minorHAnsi"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t>11:00-19:00</w:t>
            </w:r>
          </w:p>
        </w:tc>
      </w:tr>
      <w:tr w:rsidR="00C4078C" w:rsidRPr="00ED4E28" w:rsidTr="00C4078C">
        <w:trPr>
          <w:trHeight w:val="360"/>
        </w:trPr>
        <w:tc>
          <w:tcPr>
            <w:tcW w:w="2126" w:type="dxa"/>
            <w:vMerge/>
            <w:tcBorders>
              <w:top w:val="single" w:sz="18" w:space="0" w:color="auto"/>
              <w:left w:val="single" w:sz="4" w:space="0" w:color="auto"/>
              <w:bottom w:val="single" w:sz="18" w:space="0" w:color="auto"/>
              <w:right w:val="single" w:sz="4" w:space="0" w:color="auto"/>
            </w:tcBorders>
            <w:vAlign w:val="center"/>
            <w:hideMark/>
          </w:tcPr>
          <w:p w:rsidR="00C4078C" w:rsidRPr="00ED4E28" w:rsidRDefault="00C4078C" w:rsidP="00ED4E28">
            <w:pPr>
              <w:rPr>
                <w:rFonts w:ascii="Arial" w:eastAsiaTheme="minorHAnsi" w:hAnsi="Arial" w:cs="Arial"/>
                <w:sz w:val="24"/>
                <w:szCs w:val="24"/>
              </w:rPr>
            </w:pPr>
          </w:p>
        </w:tc>
        <w:tc>
          <w:tcPr>
            <w:tcW w:w="3827" w:type="dxa"/>
            <w:tcBorders>
              <w:top w:val="single" w:sz="4" w:space="0" w:color="auto"/>
              <w:left w:val="single" w:sz="4" w:space="0" w:color="auto"/>
              <w:bottom w:val="single" w:sz="18" w:space="0" w:color="auto"/>
              <w:right w:val="single" w:sz="4" w:space="0" w:color="auto"/>
            </w:tcBorders>
            <w:vAlign w:val="center"/>
            <w:hideMark/>
          </w:tcPr>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t>12:00-16:00</w:t>
            </w:r>
          </w:p>
        </w:tc>
      </w:tr>
      <w:tr w:rsidR="00C4078C" w:rsidRPr="00ED4E28" w:rsidTr="00C4078C">
        <w:trPr>
          <w:trHeight w:val="360"/>
        </w:trPr>
        <w:tc>
          <w:tcPr>
            <w:tcW w:w="2126" w:type="dxa"/>
            <w:vMerge w:val="restart"/>
            <w:tcBorders>
              <w:top w:val="single" w:sz="18" w:space="0" w:color="auto"/>
              <w:left w:val="single" w:sz="4" w:space="0" w:color="auto"/>
              <w:bottom w:val="single" w:sz="18" w:space="0" w:color="auto"/>
              <w:right w:val="single" w:sz="4" w:space="0" w:color="auto"/>
            </w:tcBorders>
            <w:noWrap/>
          </w:tcPr>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t>ZAMET - 3,5</w:t>
            </w:r>
          </w:p>
          <w:p w:rsidR="00C4078C" w:rsidRPr="00ED4E28" w:rsidRDefault="00C4078C" w:rsidP="00ED4E28">
            <w:pPr>
              <w:jc w:val="center"/>
              <w:rPr>
                <w:rFonts w:ascii="Arial" w:eastAsiaTheme="minorHAnsi" w:hAnsi="Arial" w:cs="Arial"/>
                <w:sz w:val="24"/>
                <w:szCs w:val="24"/>
              </w:rPr>
            </w:pPr>
          </w:p>
          <w:p w:rsidR="00C4078C" w:rsidRPr="00ED4E28" w:rsidRDefault="00C4078C" w:rsidP="00ED4E28">
            <w:pPr>
              <w:jc w:val="center"/>
              <w:rPr>
                <w:rFonts w:ascii="Arial" w:eastAsiaTheme="minorHAnsi" w:hAnsi="Arial" w:cs="Arial"/>
                <w:sz w:val="24"/>
                <w:szCs w:val="24"/>
              </w:rPr>
            </w:pPr>
          </w:p>
        </w:tc>
        <w:tc>
          <w:tcPr>
            <w:tcW w:w="3827" w:type="dxa"/>
            <w:tcBorders>
              <w:top w:val="single" w:sz="18" w:space="0" w:color="auto"/>
              <w:left w:val="single" w:sz="4" w:space="0" w:color="auto"/>
              <w:bottom w:val="single" w:sz="4" w:space="0" w:color="auto"/>
              <w:right w:val="single" w:sz="4" w:space="0" w:color="auto"/>
            </w:tcBorders>
            <w:vAlign w:val="center"/>
            <w:hideMark/>
          </w:tcPr>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t>10:30-18:30</w:t>
            </w:r>
          </w:p>
        </w:tc>
      </w:tr>
      <w:tr w:rsidR="00C4078C" w:rsidRPr="00ED4E28" w:rsidTr="00C4078C">
        <w:trPr>
          <w:trHeight w:val="360"/>
        </w:trPr>
        <w:tc>
          <w:tcPr>
            <w:tcW w:w="2126" w:type="dxa"/>
            <w:vMerge/>
            <w:tcBorders>
              <w:top w:val="single" w:sz="18" w:space="0" w:color="auto"/>
              <w:left w:val="single" w:sz="4" w:space="0" w:color="auto"/>
              <w:bottom w:val="single" w:sz="18" w:space="0" w:color="auto"/>
              <w:right w:val="single" w:sz="4" w:space="0" w:color="auto"/>
            </w:tcBorders>
            <w:vAlign w:val="center"/>
            <w:hideMark/>
          </w:tcPr>
          <w:p w:rsidR="00C4078C" w:rsidRPr="00ED4E28" w:rsidRDefault="00C4078C" w:rsidP="00ED4E28">
            <w:pPr>
              <w:rPr>
                <w:rFonts w:ascii="Arial" w:eastAsiaTheme="minorHAnsi"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t>11:00-19:00</w:t>
            </w:r>
          </w:p>
        </w:tc>
      </w:tr>
      <w:tr w:rsidR="00C4078C" w:rsidRPr="00ED4E28" w:rsidTr="00C4078C">
        <w:trPr>
          <w:trHeight w:val="360"/>
        </w:trPr>
        <w:tc>
          <w:tcPr>
            <w:tcW w:w="2126" w:type="dxa"/>
            <w:vMerge/>
            <w:tcBorders>
              <w:top w:val="single" w:sz="18" w:space="0" w:color="auto"/>
              <w:left w:val="single" w:sz="4" w:space="0" w:color="auto"/>
              <w:bottom w:val="single" w:sz="18" w:space="0" w:color="auto"/>
              <w:right w:val="single" w:sz="4" w:space="0" w:color="auto"/>
            </w:tcBorders>
            <w:vAlign w:val="center"/>
            <w:hideMark/>
          </w:tcPr>
          <w:p w:rsidR="00C4078C" w:rsidRPr="00ED4E28" w:rsidRDefault="00C4078C" w:rsidP="00ED4E28">
            <w:pPr>
              <w:rPr>
                <w:rFonts w:ascii="Arial" w:eastAsiaTheme="minorHAnsi"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t>11:00-19:00</w:t>
            </w:r>
          </w:p>
        </w:tc>
      </w:tr>
      <w:tr w:rsidR="00C4078C" w:rsidRPr="00ED4E28" w:rsidTr="00C4078C">
        <w:trPr>
          <w:trHeight w:val="360"/>
        </w:trPr>
        <w:tc>
          <w:tcPr>
            <w:tcW w:w="2126" w:type="dxa"/>
            <w:vMerge/>
            <w:tcBorders>
              <w:top w:val="single" w:sz="18" w:space="0" w:color="auto"/>
              <w:left w:val="single" w:sz="4" w:space="0" w:color="auto"/>
              <w:bottom w:val="single" w:sz="18" w:space="0" w:color="auto"/>
              <w:right w:val="single" w:sz="4" w:space="0" w:color="auto"/>
            </w:tcBorders>
            <w:vAlign w:val="center"/>
            <w:hideMark/>
          </w:tcPr>
          <w:p w:rsidR="00C4078C" w:rsidRPr="00ED4E28" w:rsidRDefault="00C4078C" w:rsidP="00ED4E28">
            <w:pPr>
              <w:rPr>
                <w:rFonts w:ascii="Arial" w:eastAsiaTheme="minorHAnsi" w:hAnsi="Arial" w:cs="Arial"/>
                <w:sz w:val="24"/>
                <w:szCs w:val="24"/>
              </w:rPr>
            </w:pPr>
          </w:p>
        </w:tc>
        <w:tc>
          <w:tcPr>
            <w:tcW w:w="3827" w:type="dxa"/>
            <w:tcBorders>
              <w:top w:val="single" w:sz="4" w:space="0" w:color="auto"/>
              <w:left w:val="single" w:sz="4" w:space="0" w:color="auto"/>
              <w:bottom w:val="single" w:sz="18" w:space="0" w:color="auto"/>
              <w:right w:val="single" w:sz="4" w:space="0" w:color="auto"/>
            </w:tcBorders>
            <w:vAlign w:val="center"/>
            <w:hideMark/>
          </w:tcPr>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t>8:00-12:00</w:t>
            </w:r>
          </w:p>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t>12:30-16:00</w:t>
            </w:r>
          </w:p>
        </w:tc>
      </w:tr>
      <w:tr w:rsidR="00C4078C" w:rsidRPr="00ED4E28" w:rsidTr="00C4078C">
        <w:trPr>
          <w:trHeight w:val="233"/>
        </w:trPr>
        <w:tc>
          <w:tcPr>
            <w:tcW w:w="2126" w:type="dxa"/>
            <w:tcBorders>
              <w:top w:val="single" w:sz="18" w:space="0" w:color="auto"/>
              <w:left w:val="single" w:sz="4" w:space="0" w:color="auto"/>
              <w:bottom w:val="single" w:sz="18" w:space="0" w:color="auto"/>
              <w:right w:val="single" w:sz="4" w:space="0" w:color="auto"/>
            </w:tcBorders>
            <w:noWrap/>
            <w:vAlign w:val="center"/>
            <w:hideMark/>
          </w:tcPr>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t>OBLAČIĆ - 1</w:t>
            </w:r>
          </w:p>
        </w:tc>
        <w:tc>
          <w:tcPr>
            <w:tcW w:w="3827" w:type="dxa"/>
            <w:tcBorders>
              <w:top w:val="single" w:sz="18" w:space="0" w:color="auto"/>
              <w:left w:val="single" w:sz="4" w:space="0" w:color="auto"/>
              <w:bottom w:val="single" w:sz="18" w:space="0" w:color="auto"/>
              <w:right w:val="single" w:sz="4" w:space="0" w:color="auto"/>
            </w:tcBorders>
            <w:vAlign w:val="center"/>
            <w:hideMark/>
          </w:tcPr>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t>10:00-18:00</w:t>
            </w:r>
          </w:p>
        </w:tc>
      </w:tr>
      <w:tr w:rsidR="00C4078C" w:rsidRPr="00ED4E28" w:rsidTr="00C4078C">
        <w:trPr>
          <w:trHeight w:val="360"/>
        </w:trPr>
        <w:tc>
          <w:tcPr>
            <w:tcW w:w="2126" w:type="dxa"/>
            <w:vMerge w:val="restart"/>
            <w:tcBorders>
              <w:top w:val="single" w:sz="18" w:space="0" w:color="auto"/>
              <w:left w:val="single" w:sz="4" w:space="0" w:color="auto"/>
              <w:bottom w:val="single" w:sz="18" w:space="0" w:color="auto"/>
              <w:right w:val="single" w:sz="4" w:space="0" w:color="auto"/>
            </w:tcBorders>
            <w:noWrap/>
            <w:vAlign w:val="center"/>
          </w:tcPr>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lastRenderedPageBreak/>
              <w:t>KRIJESNICA - 2,5</w:t>
            </w:r>
          </w:p>
        </w:tc>
        <w:tc>
          <w:tcPr>
            <w:tcW w:w="3827" w:type="dxa"/>
            <w:tcBorders>
              <w:top w:val="single" w:sz="18" w:space="0" w:color="auto"/>
              <w:left w:val="single" w:sz="4" w:space="0" w:color="auto"/>
              <w:bottom w:val="single" w:sz="4" w:space="0" w:color="auto"/>
              <w:right w:val="single" w:sz="4" w:space="0" w:color="auto"/>
            </w:tcBorders>
            <w:vAlign w:val="center"/>
            <w:hideMark/>
          </w:tcPr>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t>11:00-19:00</w:t>
            </w:r>
          </w:p>
        </w:tc>
      </w:tr>
      <w:tr w:rsidR="00C4078C" w:rsidRPr="00ED4E28" w:rsidTr="00C4078C">
        <w:trPr>
          <w:trHeight w:val="360"/>
        </w:trPr>
        <w:tc>
          <w:tcPr>
            <w:tcW w:w="2126" w:type="dxa"/>
            <w:vMerge/>
            <w:tcBorders>
              <w:top w:val="single" w:sz="18" w:space="0" w:color="auto"/>
              <w:left w:val="single" w:sz="4" w:space="0" w:color="auto"/>
              <w:bottom w:val="single" w:sz="18" w:space="0" w:color="auto"/>
              <w:right w:val="single" w:sz="4" w:space="0" w:color="auto"/>
            </w:tcBorders>
            <w:vAlign w:val="center"/>
            <w:hideMark/>
          </w:tcPr>
          <w:p w:rsidR="00C4078C" w:rsidRPr="00ED4E28" w:rsidRDefault="00C4078C" w:rsidP="00ED4E28">
            <w:pPr>
              <w:jc w:val="center"/>
              <w:rPr>
                <w:rFonts w:ascii="Arial" w:eastAsiaTheme="minorHAnsi"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t>11:00-19:00</w:t>
            </w:r>
          </w:p>
        </w:tc>
      </w:tr>
      <w:tr w:rsidR="00C4078C" w:rsidRPr="00ED4E28" w:rsidTr="00C4078C">
        <w:trPr>
          <w:trHeight w:val="360"/>
        </w:trPr>
        <w:tc>
          <w:tcPr>
            <w:tcW w:w="2126" w:type="dxa"/>
            <w:vMerge/>
            <w:tcBorders>
              <w:top w:val="single" w:sz="18" w:space="0" w:color="auto"/>
              <w:left w:val="single" w:sz="4" w:space="0" w:color="auto"/>
              <w:bottom w:val="single" w:sz="18" w:space="0" w:color="auto"/>
              <w:right w:val="single" w:sz="4" w:space="0" w:color="auto"/>
            </w:tcBorders>
            <w:vAlign w:val="center"/>
            <w:hideMark/>
          </w:tcPr>
          <w:p w:rsidR="00C4078C" w:rsidRPr="00ED4E28" w:rsidRDefault="00C4078C" w:rsidP="00ED4E28">
            <w:pPr>
              <w:jc w:val="center"/>
              <w:rPr>
                <w:rFonts w:ascii="Arial" w:eastAsiaTheme="minorHAnsi" w:hAnsi="Arial" w:cs="Arial"/>
                <w:sz w:val="24"/>
                <w:szCs w:val="24"/>
              </w:rPr>
            </w:pPr>
          </w:p>
        </w:tc>
        <w:tc>
          <w:tcPr>
            <w:tcW w:w="3827" w:type="dxa"/>
            <w:tcBorders>
              <w:top w:val="single" w:sz="4" w:space="0" w:color="auto"/>
              <w:left w:val="single" w:sz="4" w:space="0" w:color="auto"/>
              <w:bottom w:val="single" w:sz="18" w:space="0" w:color="auto"/>
              <w:right w:val="single" w:sz="4" w:space="0" w:color="auto"/>
            </w:tcBorders>
            <w:vAlign w:val="center"/>
            <w:hideMark/>
          </w:tcPr>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t>9:00-15:00 PPO Krijesnica</w:t>
            </w:r>
          </w:p>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t>15:30-17:00 Uprava DV Rijeka</w:t>
            </w:r>
          </w:p>
        </w:tc>
      </w:tr>
      <w:tr w:rsidR="00C4078C" w:rsidRPr="00ED4E28" w:rsidTr="00C4078C">
        <w:trPr>
          <w:trHeight w:val="360"/>
        </w:trPr>
        <w:tc>
          <w:tcPr>
            <w:tcW w:w="2126" w:type="dxa"/>
            <w:vMerge w:val="restart"/>
            <w:tcBorders>
              <w:top w:val="single" w:sz="18" w:space="0" w:color="auto"/>
              <w:left w:val="single" w:sz="4" w:space="0" w:color="auto"/>
              <w:bottom w:val="single" w:sz="18" w:space="0" w:color="auto"/>
              <w:right w:val="single" w:sz="4" w:space="0" w:color="auto"/>
            </w:tcBorders>
            <w:noWrap/>
            <w:vAlign w:val="center"/>
          </w:tcPr>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t>MIRTA - 2</w:t>
            </w:r>
          </w:p>
        </w:tc>
        <w:tc>
          <w:tcPr>
            <w:tcW w:w="3827" w:type="dxa"/>
            <w:tcBorders>
              <w:top w:val="single" w:sz="18" w:space="0" w:color="auto"/>
              <w:left w:val="single" w:sz="4" w:space="0" w:color="auto"/>
              <w:bottom w:val="single" w:sz="4" w:space="0" w:color="auto"/>
              <w:right w:val="single" w:sz="4" w:space="0" w:color="auto"/>
            </w:tcBorders>
            <w:vAlign w:val="center"/>
            <w:hideMark/>
          </w:tcPr>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t>10:00-18:00</w:t>
            </w:r>
          </w:p>
        </w:tc>
      </w:tr>
      <w:tr w:rsidR="00C4078C" w:rsidRPr="00ED4E28" w:rsidTr="00C4078C">
        <w:trPr>
          <w:trHeight w:val="360"/>
        </w:trPr>
        <w:tc>
          <w:tcPr>
            <w:tcW w:w="2126" w:type="dxa"/>
            <w:vMerge/>
            <w:tcBorders>
              <w:top w:val="single" w:sz="18" w:space="0" w:color="auto"/>
              <w:left w:val="single" w:sz="4" w:space="0" w:color="auto"/>
              <w:bottom w:val="single" w:sz="18" w:space="0" w:color="auto"/>
              <w:right w:val="single" w:sz="4" w:space="0" w:color="auto"/>
            </w:tcBorders>
            <w:vAlign w:val="center"/>
            <w:hideMark/>
          </w:tcPr>
          <w:p w:rsidR="00C4078C" w:rsidRPr="00ED4E28" w:rsidRDefault="00C4078C" w:rsidP="00ED4E28">
            <w:pPr>
              <w:jc w:val="center"/>
              <w:rPr>
                <w:rFonts w:ascii="Arial" w:eastAsiaTheme="minorHAnsi" w:hAnsi="Arial" w:cs="Arial"/>
                <w:sz w:val="24"/>
                <w:szCs w:val="24"/>
              </w:rPr>
            </w:pPr>
          </w:p>
        </w:tc>
        <w:tc>
          <w:tcPr>
            <w:tcW w:w="3827" w:type="dxa"/>
            <w:tcBorders>
              <w:top w:val="single" w:sz="4" w:space="0" w:color="auto"/>
              <w:left w:val="single" w:sz="4" w:space="0" w:color="auto"/>
              <w:bottom w:val="single" w:sz="18" w:space="0" w:color="auto"/>
              <w:right w:val="single" w:sz="4" w:space="0" w:color="auto"/>
            </w:tcBorders>
            <w:vAlign w:val="center"/>
            <w:hideMark/>
          </w:tcPr>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t>10:00-18:00</w:t>
            </w:r>
          </w:p>
        </w:tc>
      </w:tr>
      <w:tr w:rsidR="00C4078C" w:rsidRPr="00ED4E28" w:rsidTr="00C4078C">
        <w:trPr>
          <w:trHeight w:val="360"/>
        </w:trPr>
        <w:tc>
          <w:tcPr>
            <w:tcW w:w="2126" w:type="dxa"/>
            <w:tcBorders>
              <w:top w:val="single" w:sz="4" w:space="0" w:color="auto"/>
              <w:left w:val="single" w:sz="4" w:space="0" w:color="auto"/>
              <w:bottom w:val="single" w:sz="4" w:space="0" w:color="auto"/>
              <w:right w:val="single" w:sz="4" w:space="0" w:color="auto"/>
            </w:tcBorders>
            <w:noWrap/>
            <w:vAlign w:val="center"/>
            <w:hideMark/>
          </w:tcPr>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t>BAREDICE- 1</w:t>
            </w:r>
          </w:p>
        </w:tc>
        <w:tc>
          <w:tcPr>
            <w:tcW w:w="3827" w:type="dxa"/>
            <w:tcBorders>
              <w:top w:val="single" w:sz="4" w:space="0" w:color="auto"/>
              <w:left w:val="single" w:sz="4" w:space="0" w:color="auto"/>
              <w:bottom w:val="single" w:sz="4" w:space="0" w:color="auto"/>
              <w:right w:val="single" w:sz="4" w:space="0" w:color="auto"/>
            </w:tcBorders>
            <w:vAlign w:val="center"/>
            <w:hideMark/>
          </w:tcPr>
          <w:p w:rsidR="00C4078C" w:rsidRPr="00ED4E28" w:rsidRDefault="00C4078C" w:rsidP="00ED4E28">
            <w:pPr>
              <w:jc w:val="center"/>
              <w:rPr>
                <w:rFonts w:ascii="Arial" w:eastAsiaTheme="minorHAnsi" w:hAnsi="Arial" w:cs="Arial"/>
                <w:sz w:val="24"/>
                <w:szCs w:val="24"/>
              </w:rPr>
            </w:pPr>
            <w:r w:rsidRPr="00ED4E28">
              <w:rPr>
                <w:rFonts w:ascii="Arial" w:eastAsiaTheme="minorHAnsi" w:hAnsi="Arial" w:cs="Arial"/>
                <w:sz w:val="24"/>
                <w:szCs w:val="24"/>
              </w:rPr>
              <w:t>7:30-15:30</w:t>
            </w:r>
          </w:p>
        </w:tc>
      </w:tr>
    </w:tbl>
    <w:p w:rsidR="00ED4E28" w:rsidRPr="00ED4E28" w:rsidRDefault="00ED4E28" w:rsidP="00ED4E28">
      <w:pPr>
        <w:spacing w:after="0" w:line="240" w:lineRule="atLeast"/>
        <w:ind w:left="860" w:hanging="720"/>
        <w:rPr>
          <w:rFonts w:ascii="Arial" w:eastAsia="Times New Roman" w:hAnsi="Arial" w:cs="Arial"/>
          <w:b/>
          <w:bCs/>
          <w:sz w:val="28"/>
          <w:szCs w:val="24"/>
          <w:lang w:eastAsia="hr-HR"/>
        </w:rPr>
      </w:pPr>
    </w:p>
    <w:p w:rsidR="00ED4E28" w:rsidRPr="00ED4E28" w:rsidRDefault="00ED4E28" w:rsidP="00ED4E28">
      <w:pPr>
        <w:spacing w:line="256" w:lineRule="auto"/>
        <w:rPr>
          <w:rFonts w:ascii="Arial" w:eastAsia="Times New Roman" w:hAnsi="Arial" w:cs="Arial"/>
          <w:b/>
          <w:bCs/>
          <w:sz w:val="24"/>
          <w:szCs w:val="24"/>
          <w:lang w:eastAsia="hr-HR"/>
        </w:rPr>
      </w:pPr>
    </w:p>
    <w:p w:rsidR="00ED4E28" w:rsidRPr="00ED4E28" w:rsidRDefault="00ED4E28" w:rsidP="00ED4E28">
      <w:pPr>
        <w:spacing w:after="0" w:line="240" w:lineRule="atLeast"/>
        <w:ind w:left="860" w:hanging="720"/>
        <w:rPr>
          <w:rFonts w:ascii="Arial" w:eastAsia="Times New Roman" w:hAnsi="Arial" w:cs="Arial"/>
          <w:b/>
          <w:bCs/>
          <w:sz w:val="28"/>
          <w:szCs w:val="24"/>
          <w:lang w:eastAsia="hr-HR"/>
        </w:rPr>
      </w:pPr>
      <w:r w:rsidRPr="00ED4E28">
        <w:rPr>
          <w:rFonts w:ascii="Arial" w:eastAsia="Times New Roman" w:hAnsi="Arial" w:cs="Arial"/>
          <w:b/>
          <w:bCs/>
          <w:sz w:val="28"/>
          <w:szCs w:val="24"/>
          <w:lang w:eastAsia="hr-HR"/>
        </w:rPr>
        <w:t>1.6.</w:t>
      </w:r>
      <w:r w:rsidRPr="00ED4E28">
        <w:rPr>
          <w:rFonts w:ascii="Arial" w:eastAsia="Times New Roman" w:hAnsi="Arial" w:cs="Arial"/>
          <w:sz w:val="28"/>
          <w:szCs w:val="24"/>
          <w:lang w:eastAsia="hr-HR"/>
        </w:rPr>
        <w:t>   </w:t>
      </w:r>
      <w:r w:rsidRPr="00ED4E28">
        <w:rPr>
          <w:rFonts w:ascii="Arial" w:eastAsia="Times New Roman" w:hAnsi="Arial" w:cs="Arial"/>
          <w:b/>
          <w:bCs/>
          <w:sz w:val="28"/>
          <w:szCs w:val="24"/>
          <w:lang w:eastAsia="hr-HR"/>
        </w:rPr>
        <w:t>PROGRAMI U CENTRU PREDŠKOLSKOG ODGOJA ZAMET</w:t>
      </w:r>
    </w:p>
    <w:p w:rsidR="00ED4E28" w:rsidRPr="00ED4E28" w:rsidRDefault="00ED4E28" w:rsidP="00ED4E28">
      <w:pPr>
        <w:spacing w:after="0" w:line="240" w:lineRule="atLeast"/>
        <w:rPr>
          <w:rFonts w:ascii="Arial" w:eastAsia="Times New Roman" w:hAnsi="Arial" w:cs="Arial"/>
          <w:sz w:val="24"/>
          <w:szCs w:val="24"/>
          <w:lang w:eastAsia="hr-HR"/>
        </w:rPr>
      </w:pPr>
    </w:p>
    <w:tbl>
      <w:tblPr>
        <w:tblW w:w="9645" w:type="dxa"/>
        <w:tblCellMar>
          <w:top w:w="15" w:type="dxa"/>
          <w:left w:w="15" w:type="dxa"/>
          <w:bottom w:w="15" w:type="dxa"/>
          <w:right w:w="15" w:type="dxa"/>
        </w:tblCellMar>
        <w:tblLook w:val="04A0" w:firstRow="1" w:lastRow="0" w:firstColumn="1" w:lastColumn="0" w:noHBand="0" w:noVBand="1"/>
      </w:tblPr>
      <w:tblGrid>
        <w:gridCol w:w="2430"/>
        <w:gridCol w:w="7215"/>
      </w:tblGrid>
      <w:tr w:rsidR="00ED4E28" w:rsidRPr="00ED4E28" w:rsidTr="00ED4E28">
        <w:trPr>
          <w:trHeight w:val="285"/>
        </w:trPr>
        <w:tc>
          <w:tcPr>
            <w:tcW w:w="2430" w:type="dxa"/>
            <w:tcBorders>
              <w:top w:val="single" w:sz="8" w:space="0" w:color="000000"/>
              <w:left w:val="single" w:sz="8" w:space="0" w:color="000000"/>
              <w:bottom w:val="single" w:sz="8" w:space="0" w:color="000000"/>
              <w:right w:val="single" w:sz="8" w:space="0" w:color="000000"/>
            </w:tcBorders>
            <w:shd w:val="clear" w:color="auto" w:fill="D8D8D8"/>
            <w:noWrap/>
            <w:vAlign w:val="center"/>
            <w:hideMark/>
          </w:tcPr>
          <w:p w:rsidR="00ED4E28" w:rsidRPr="00ED4E28" w:rsidRDefault="00ED4E28" w:rsidP="00ED4E28">
            <w:pPr>
              <w:spacing w:before="100"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PPO</w:t>
            </w:r>
          </w:p>
        </w:tc>
        <w:tc>
          <w:tcPr>
            <w:tcW w:w="7215" w:type="dxa"/>
            <w:tcBorders>
              <w:top w:val="single" w:sz="8" w:space="0" w:color="000000"/>
              <w:left w:val="single" w:sz="8" w:space="0" w:color="000000"/>
              <w:bottom w:val="single" w:sz="8" w:space="0" w:color="000000"/>
              <w:right w:val="single" w:sz="8" w:space="0" w:color="000000"/>
            </w:tcBorders>
            <w:shd w:val="clear" w:color="auto" w:fill="D8D8D8"/>
            <w:vAlign w:val="center"/>
            <w:hideMark/>
          </w:tcPr>
          <w:p w:rsidR="00ED4E28" w:rsidRPr="00ED4E28" w:rsidRDefault="00ED4E28" w:rsidP="00ED4E28">
            <w:pPr>
              <w:spacing w:before="100"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PROGRAMI</w:t>
            </w:r>
          </w:p>
        </w:tc>
      </w:tr>
      <w:tr w:rsidR="00ED4E28" w:rsidRPr="00ED4E28" w:rsidTr="00ED4E28">
        <w:trPr>
          <w:trHeight w:val="285"/>
        </w:trPr>
        <w:tc>
          <w:tcPr>
            <w:tcW w:w="2430" w:type="dxa"/>
            <w:tcBorders>
              <w:top w:val="single" w:sz="8" w:space="0" w:color="000000"/>
              <w:left w:val="single" w:sz="8" w:space="0" w:color="000000"/>
              <w:bottom w:val="single" w:sz="8" w:space="0" w:color="000000"/>
              <w:right w:val="single" w:sz="8" w:space="0" w:color="000000"/>
            </w:tcBorders>
            <w:shd w:val="clear" w:color="auto" w:fill="FFFFFF" w:themeFill="background1"/>
            <w:noWrap/>
            <w:vAlign w:val="center"/>
          </w:tcPr>
          <w:p w:rsidR="00ED4E28" w:rsidRPr="00ED4E28" w:rsidRDefault="00ED4E28" w:rsidP="00ED4E28">
            <w:pPr>
              <w:spacing w:before="100" w:after="0" w:line="240" w:lineRule="auto"/>
              <w:ind w:left="100" w:right="100"/>
              <w:jc w:val="center"/>
              <w:rPr>
                <w:rFonts w:ascii="Arial" w:eastAsia="Times New Roman" w:hAnsi="Arial" w:cs="Arial"/>
                <w:b/>
                <w:bCs/>
                <w:sz w:val="24"/>
                <w:szCs w:val="24"/>
                <w:lang w:eastAsia="hr-HR"/>
              </w:rPr>
            </w:pPr>
            <w:r w:rsidRPr="00ED4E28">
              <w:rPr>
                <w:rFonts w:ascii="Arial" w:eastAsia="Times New Roman" w:hAnsi="Arial" w:cs="Arial"/>
                <w:b/>
                <w:bCs/>
                <w:sz w:val="24"/>
                <w:szCs w:val="24"/>
                <w:lang w:eastAsia="hr-HR"/>
              </w:rPr>
              <w:t>BAREDICE</w:t>
            </w:r>
          </w:p>
        </w:tc>
        <w:tc>
          <w:tcPr>
            <w:tcW w:w="721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ED4E28" w:rsidRPr="00ED4E28" w:rsidRDefault="00ED4E28" w:rsidP="00ED4E28">
            <w:pPr>
              <w:numPr>
                <w:ilvl w:val="0"/>
                <w:numId w:val="55"/>
              </w:numPr>
              <w:spacing w:before="100" w:after="0" w:line="260" w:lineRule="atLeast"/>
              <w:ind w:right="100"/>
              <w:contextualSpacing/>
              <w:rPr>
                <w:rFonts w:ascii="Arial" w:eastAsia="Times New Roman" w:hAnsi="Arial" w:cs="Arial"/>
                <w:sz w:val="24"/>
                <w:szCs w:val="24"/>
                <w:lang w:val="en-US" w:eastAsia="hr-HR"/>
              </w:rPr>
            </w:pPr>
            <w:r w:rsidRPr="00ED4E28">
              <w:rPr>
                <w:rFonts w:ascii="Arial" w:eastAsia="Times New Roman" w:hAnsi="Arial" w:cs="Arial"/>
                <w:sz w:val="24"/>
                <w:szCs w:val="24"/>
                <w:lang w:val="en-US" w:eastAsia="hr-HR"/>
              </w:rPr>
              <w:t>redoviti cjelodnevni program jaslice</w:t>
            </w:r>
          </w:p>
        </w:tc>
      </w:tr>
      <w:tr w:rsidR="00ED4E28" w:rsidRPr="00ED4E28" w:rsidTr="00ED4E28">
        <w:tc>
          <w:tcPr>
            <w:tcW w:w="2430"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before="100"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KRIJESNICA</w:t>
            </w:r>
          </w:p>
        </w:tc>
        <w:tc>
          <w:tcPr>
            <w:tcW w:w="7215" w:type="dxa"/>
            <w:tcBorders>
              <w:top w:val="single" w:sz="8" w:space="0" w:color="000000"/>
              <w:left w:val="single" w:sz="8" w:space="0" w:color="000000"/>
              <w:bottom w:val="single" w:sz="8" w:space="0" w:color="000000"/>
              <w:right w:val="single" w:sz="8" w:space="0" w:color="000000"/>
            </w:tcBorders>
            <w:vAlign w:val="bottom"/>
            <w:hideMark/>
          </w:tcPr>
          <w:p w:rsidR="00ED4E28" w:rsidRPr="00ED4E28" w:rsidRDefault="00ED4E28" w:rsidP="00ED4E28">
            <w:pPr>
              <w:numPr>
                <w:ilvl w:val="0"/>
                <w:numId w:val="55"/>
              </w:numPr>
              <w:spacing w:before="100" w:after="0" w:line="260" w:lineRule="atLeast"/>
              <w:ind w:right="100"/>
              <w:contextualSpacing/>
              <w:rPr>
                <w:rFonts w:ascii="Arial" w:eastAsia="Times New Roman" w:hAnsi="Arial" w:cs="Arial"/>
                <w:sz w:val="24"/>
                <w:szCs w:val="24"/>
                <w:lang w:val="it-IT" w:eastAsia="hr-HR"/>
              </w:rPr>
            </w:pPr>
            <w:r w:rsidRPr="00ED4E28">
              <w:rPr>
                <w:rFonts w:ascii="Arial" w:eastAsia="Times New Roman" w:hAnsi="Arial" w:cs="Arial"/>
                <w:sz w:val="24"/>
                <w:szCs w:val="24"/>
                <w:lang w:val="it-IT" w:eastAsia="hr-HR"/>
              </w:rPr>
              <w:t>redoviti cjelodnevni program (jaslice, vrtić)</w:t>
            </w:r>
          </w:p>
          <w:p w:rsidR="00ED4E28" w:rsidRPr="00ED4E28" w:rsidRDefault="00ED4E28" w:rsidP="00ED4E28">
            <w:pPr>
              <w:numPr>
                <w:ilvl w:val="0"/>
                <w:numId w:val="55"/>
              </w:numPr>
              <w:spacing w:before="100" w:after="0" w:line="260" w:lineRule="atLeast"/>
              <w:ind w:right="100"/>
              <w:contextualSpacing/>
              <w:rPr>
                <w:rFonts w:ascii="Arial" w:eastAsia="Times New Roman" w:hAnsi="Arial" w:cs="Arial"/>
                <w:sz w:val="24"/>
                <w:szCs w:val="24"/>
                <w:lang w:val="it-IT" w:eastAsia="hr-HR"/>
              </w:rPr>
            </w:pPr>
            <w:r w:rsidRPr="00ED4E28">
              <w:rPr>
                <w:rFonts w:ascii="Arial" w:eastAsia="Times New Roman" w:hAnsi="Arial" w:cs="Arial"/>
                <w:sz w:val="24"/>
                <w:szCs w:val="24"/>
                <w:lang w:val="it-IT" w:eastAsia="hr-HR"/>
              </w:rPr>
              <w:t>rano učenje engleskog jezika (vrtić)</w:t>
            </w:r>
          </w:p>
        </w:tc>
      </w:tr>
      <w:tr w:rsidR="00ED4E28" w:rsidRPr="00ED4E28" w:rsidTr="00ED4E28">
        <w:tc>
          <w:tcPr>
            <w:tcW w:w="2430"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before="100"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MIRTA</w:t>
            </w:r>
          </w:p>
        </w:tc>
        <w:tc>
          <w:tcPr>
            <w:tcW w:w="7215" w:type="dxa"/>
            <w:tcBorders>
              <w:top w:val="single" w:sz="8" w:space="0" w:color="000000"/>
              <w:left w:val="single" w:sz="8" w:space="0" w:color="000000"/>
              <w:bottom w:val="single" w:sz="8" w:space="0" w:color="000000"/>
              <w:right w:val="single" w:sz="8" w:space="0" w:color="000000"/>
            </w:tcBorders>
            <w:vAlign w:val="bottom"/>
            <w:hideMark/>
          </w:tcPr>
          <w:p w:rsidR="00ED4E28" w:rsidRPr="00ED4E28" w:rsidRDefault="00ED4E28" w:rsidP="00ED4E28">
            <w:pPr>
              <w:numPr>
                <w:ilvl w:val="0"/>
                <w:numId w:val="55"/>
              </w:numPr>
              <w:spacing w:before="100" w:after="0" w:line="260" w:lineRule="atLeast"/>
              <w:ind w:right="100"/>
              <w:contextualSpacing/>
              <w:rPr>
                <w:rFonts w:ascii="Arial" w:eastAsia="Times New Roman" w:hAnsi="Arial" w:cs="Arial"/>
                <w:sz w:val="24"/>
                <w:szCs w:val="24"/>
                <w:lang w:val="it-IT" w:eastAsia="hr-HR"/>
              </w:rPr>
            </w:pPr>
            <w:r w:rsidRPr="00ED4E28">
              <w:rPr>
                <w:rFonts w:ascii="Arial" w:eastAsia="Times New Roman" w:hAnsi="Arial" w:cs="Arial"/>
                <w:sz w:val="24"/>
                <w:szCs w:val="24"/>
                <w:lang w:val="it-IT" w:eastAsia="hr-HR"/>
              </w:rPr>
              <w:t>redoviti cjelodnevni program (jaslice, vrtić)</w:t>
            </w:r>
          </w:p>
          <w:p w:rsidR="00ED4E28" w:rsidRPr="00ED4E28" w:rsidRDefault="00ED4E28" w:rsidP="00ED4E28">
            <w:pPr>
              <w:numPr>
                <w:ilvl w:val="0"/>
                <w:numId w:val="55"/>
              </w:numPr>
              <w:spacing w:before="100" w:after="0" w:line="260" w:lineRule="atLeast"/>
              <w:ind w:right="100"/>
              <w:contextualSpacing/>
              <w:rPr>
                <w:rFonts w:ascii="Arial" w:eastAsia="Times New Roman" w:hAnsi="Arial" w:cs="Arial"/>
                <w:sz w:val="24"/>
                <w:szCs w:val="24"/>
                <w:lang w:val="en-US" w:eastAsia="hr-HR"/>
              </w:rPr>
            </w:pPr>
            <w:r w:rsidRPr="00ED4E28">
              <w:rPr>
                <w:rFonts w:ascii="Arial" w:eastAsia="Times New Roman" w:hAnsi="Arial" w:cs="Arial"/>
                <w:sz w:val="24"/>
                <w:szCs w:val="24"/>
                <w:lang w:val="en-US" w:eastAsia="hr-HR"/>
              </w:rPr>
              <w:t>program za pripadnike talijanske nacionalne manjine (vrtić)</w:t>
            </w:r>
          </w:p>
        </w:tc>
      </w:tr>
      <w:tr w:rsidR="00ED4E28" w:rsidRPr="00ED4E28" w:rsidTr="00ED4E28">
        <w:tc>
          <w:tcPr>
            <w:tcW w:w="2430"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before="100"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OBLAČIĆ</w:t>
            </w:r>
          </w:p>
        </w:tc>
        <w:tc>
          <w:tcPr>
            <w:tcW w:w="7215" w:type="dxa"/>
            <w:tcBorders>
              <w:top w:val="single" w:sz="8" w:space="0" w:color="000000"/>
              <w:left w:val="single" w:sz="8" w:space="0" w:color="000000"/>
              <w:bottom w:val="single" w:sz="8" w:space="0" w:color="000000"/>
              <w:right w:val="single" w:sz="8" w:space="0" w:color="000000"/>
            </w:tcBorders>
            <w:vAlign w:val="bottom"/>
            <w:hideMark/>
          </w:tcPr>
          <w:p w:rsidR="00ED4E28" w:rsidRPr="00ED4E28" w:rsidRDefault="00ED4E28" w:rsidP="00ED4E28">
            <w:pPr>
              <w:numPr>
                <w:ilvl w:val="0"/>
                <w:numId w:val="55"/>
              </w:numPr>
              <w:spacing w:before="100" w:after="0" w:line="260" w:lineRule="atLeast"/>
              <w:ind w:right="100"/>
              <w:contextualSpacing/>
              <w:rPr>
                <w:rFonts w:ascii="Arial" w:eastAsia="Times New Roman" w:hAnsi="Arial" w:cs="Arial"/>
                <w:sz w:val="24"/>
                <w:szCs w:val="24"/>
                <w:lang w:val="it-IT" w:eastAsia="hr-HR"/>
              </w:rPr>
            </w:pPr>
            <w:r w:rsidRPr="00ED4E28">
              <w:rPr>
                <w:rFonts w:ascii="Arial" w:eastAsia="Times New Roman" w:hAnsi="Arial" w:cs="Arial"/>
                <w:sz w:val="24"/>
                <w:szCs w:val="24"/>
                <w:lang w:val="it-IT" w:eastAsia="hr-HR"/>
              </w:rPr>
              <w:t>redoviti cjelodnevni program (jaslice, vrtić)</w:t>
            </w:r>
          </w:p>
        </w:tc>
      </w:tr>
      <w:tr w:rsidR="00ED4E28" w:rsidRPr="00ED4E28" w:rsidTr="00ED4E28">
        <w:tc>
          <w:tcPr>
            <w:tcW w:w="2430"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before="100"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SRDOČI</w:t>
            </w:r>
          </w:p>
        </w:tc>
        <w:tc>
          <w:tcPr>
            <w:tcW w:w="7215" w:type="dxa"/>
            <w:tcBorders>
              <w:top w:val="single" w:sz="8" w:space="0" w:color="000000"/>
              <w:left w:val="single" w:sz="8" w:space="0" w:color="000000"/>
              <w:bottom w:val="single" w:sz="8" w:space="0" w:color="000000"/>
              <w:right w:val="single" w:sz="8" w:space="0" w:color="000000"/>
            </w:tcBorders>
            <w:vAlign w:val="bottom"/>
            <w:hideMark/>
          </w:tcPr>
          <w:p w:rsidR="00ED4E28" w:rsidRPr="00ED4E28" w:rsidRDefault="00ED4E28" w:rsidP="00ED4E28">
            <w:pPr>
              <w:numPr>
                <w:ilvl w:val="0"/>
                <w:numId w:val="55"/>
              </w:numPr>
              <w:spacing w:before="100" w:after="0" w:line="260" w:lineRule="atLeast"/>
              <w:ind w:right="100"/>
              <w:contextualSpacing/>
              <w:rPr>
                <w:rFonts w:ascii="Arial" w:eastAsia="Times New Roman" w:hAnsi="Arial" w:cs="Arial"/>
                <w:sz w:val="24"/>
                <w:szCs w:val="24"/>
                <w:lang w:val="it-IT" w:eastAsia="hr-HR"/>
              </w:rPr>
            </w:pPr>
            <w:r w:rsidRPr="00ED4E28">
              <w:rPr>
                <w:rFonts w:ascii="Arial" w:eastAsia="Times New Roman" w:hAnsi="Arial" w:cs="Arial"/>
                <w:sz w:val="24"/>
                <w:szCs w:val="24"/>
                <w:lang w:val="it-IT" w:eastAsia="hr-HR"/>
              </w:rPr>
              <w:t>redoviti cjelodnevni program (jaslice, vrtić)</w:t>
            </w:r>
          </w:p>
          <w:p w:rsidR="00ED4E28" w:rsidRPr="00ED4E28" w:rsidRDefault="00ED4E28" w:rsidP="00ED4E28">
            <w:pPr>
              <w:numPr>
                <w:ilvl w:val="0"/>
                <w:numId w:val="55"/>
              </w:numPr>
              <w:spacing w:before="100" w:after="0" w:line="260" w:lineRule="atLeast"/>
              <w:ind w:right="100"/>
              <w:contextualSpacing/>
              <w:rPr>
                <w:rFonts w:ascii="Arial" w:eastAsia="Times New Roman" w:hAnsi="Arial" w:cs="Arial"/>
                <w:sz w:val="24"/>
                <w:szCs w:val="24"/>
                <w:lang w:val="it-IT" w:eastAsia="hr-HR"/>
              </w:rPr>
            </w:pPr>
            <w:r w:rsidRPr="00ED4E28">
              <w:rPr>
                <w:rFonts w:ascii="Arial" w:eastAsia="Times New Roman" w:hAnsi="Arial" w:cs="Arial"/>
                <w:sz w:val="24"/>
                <w:szCs w:val="24"/>
                <w:lang w:val="it-IT" w:eastAsia="hr-HR"/>
              </w:rPr>
              <w:t>redoviti program obogaćen specifičnim sadržajima iz sporta (vrtić)</w:t>
            </w:r>
          </w:p>
          <w:p w:rsidR="00ED4E28" w:rsidRPr="00ED4E28" w:rsidRDefault="00ED4E28" w:rsidP="00ED4E28">
            <w:pPr>
              <w:numPr>
                <w:ilvl w:val="0"/>
                <w:numId w:val="55"/>
              </w:numPr>
              <w:spacing w:before="100" w:after="0" w:line="260" w:lineRule="atLeast"/>
              <w:ind w:right="100"/>
              <w:contextualSpacing/>
              <w:rPr>
                <w:rFonts w:ascii="Arial" w:eastAsia="Times New Roman" w:hAnsi="Arial" w:cs="Arial"/>
                <w:sz w:val="24"/>
                <w:szCs w:val="24"/>
                <w:lang w:val="en-US" w:eastAsia="hr-HR"/>
              </w:rPr>
            </w:pPr>
            <w:r w:rsidRPr="00ED4E28">
              <w:rPr>
                <w:rFonts w:ascii="Arial" w:eastAsia="Times New Roman" w:hAnsi="Arial" w:cs="Arial"/>
                <w:sz w:val="24"/>
                <w:szCs w:val="24"/>
                <w:lang w:val="en-US" w:eastAsia="hr-HR"/>
              </w:rPr>
              <w:t>kraći sportski program: ”Loptići” (vrtić)</w:t>
            </w:r>
          </w:p>
          <w:p w:rsidR="00ED4E28" w:rsidRPr="00ED4E28" w:rsidRDefault="00ED4E28" w:rsidP="00ED4E28">
            <w:pPr>
              <w:numPr>
                <w:ilvl w:val="0"/>
                <w:numId w:val="55"/>
              </w:numPr>
              <w:spacing w:before="100" w:after="0" w:line="260" w:lineRule="atLeast"/>
              <w:ind w:right="100"/>
              <w:contextualSpacing/>
              <w:rPr>
                <w:rFonts w:ascii="Arial" w:eastAsia="Times New Roman" w:hAnsi="Arial" w:cs="Arial"/>
                <w:sz w:val="24"/>
                <w:szCs w:val="24"/>
                <w:lang w:val="it-IT" w:eastAsia="hr-HR"/>
              </w:rPr>
            </w:pPr>
            <w:r w:rsidRPr="00ED4E28">
              <w:rPr>
                <w:rFonts w:ascii="Arial" w:eastAsia="Times New Roman" w:hAnsi="Arial" w:cs="Arial"/>
                <w:sz w:val="24"/>
                <w:szCs w:val="24"/>
                <w:lang w:val="it-IT" w:eastAsia="hr-HR"/>
              </w:rPr>
              <w:t>kraći program za darovitu djecu: ” BaltazarRI”</w:t>
            </w:r>
          </w:p>
        </w:tc>
      </w:tr>
      <w:tr w:rsidR="00ED4E28" w:rsidRPr="00ED4E28" w:rsidTr="00ED4E28">
        <w:tc>
          <w:tcPr>
            <w:tcW w:w="2430"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before="100"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ZAMET</w:t>
            </w:r>
          </w:p>
        </w:tc>
        <w:tc>
          <w:tcPr>
            <w:tcW w:w="7215" w:type="dxa"/>
            <w:tcBorders>
              <w:top w:val="single" w:sz="8" w:space="0" w:color="000000"/>
              <w:left w:val="single" w:sz="8" w:space="0" w:color="000000"/>
              <w:bottom w:val="single" w:sz="8" w:space="0" w:color="000000"/>
              <w:right w:val="single" w:sz="8" w:space="0" w:color="000000"/>
            </w:tcBorders>
            <w:vAlign w:val="bottom"/>
            <w:hideMark/>
          </w:tcPr>
          <w:p w:rsidR="00ED4E28" w:rsidRPr="00ED4E28" w:rsidRDefault="00ED4E28" w:rsidP="00ED4E28">
            <w:pPr>
              <w:numPr>
                <w:ilvl w:val="0"/>
                <w:numId w:val="55"/>
              </w:numPr>
              <w:spacing w:before="100" w:after="0" w:line="260" w:lineRule="atLeast"/>
              <w:ind w:right="100"/>
              <w:contextualSpacing/>
              <w:rPr>
                <w:rFonts w:ascii="Arial" w:eastAsia="Times New Roman" w:hAnsi="Arial" w:cs="Arial"/>
                <w:sz w:val="24"/>
                <w:szCs w:val="24"/>
                <w:lang w:val="it-IT" w:eastAsia="hr-HR"/>
              </w:rPr>
            </w:pPr>
            <w:r w:rsidRPr="00ED4E28">
              <w:rPr>
                <w:rFonts w:ascii="Arial" w:eastAsia="Times New Roman" w:hAnsi="Arial" w:cs="Arial"/>
                <w:sz w:val="24"/>
                <w:szCs w:val="24"/>
                <w:lang w:val="it-IT" w:eastAsia="hr-HR"/>
              </w:rPr>
              <w:t>redoviti cjelodnevni program (jaslice, vrtić)</w:t>
            </w:r>
          </w:p>
          <w:p w:rsidR="00ED4E28" w:rsidRPr="00ED4E28" w:rsidRDefault="00ED4E28" w:rsidP="00ED4E28">
            <w:pPr>
              <w:numPr>
                <w:ilvl w:val="0"/>
                <w:numId w:val="55"/>
              </w:numPr>
              <w:spacing w:before="100" w:after="0" w:line="260" w:lineRule="atLeast"/>
              <w:ind w:right="100"/>
              <w:contextualSpacing/>
              <w:rPr>
                <w:rFonts w:ascii="Arial" w:eastAsia="Times New Roman" w:hAnsi="Arial" w:cs="Arial"/>
                <w:sz w:val="24"/>
                <w:szCs w:val="24"/>
                <w:lang w:val="it-IT" w:eastAsia="hr-HR"/>
              </w:rPr>
            </w:pPr>
            <w:r w:rsidRPr="00ED4E28">
              <w:rPr>
                <w:rFonts w:ascii="Arial" w:eastAsia="Times New Roman" w:hAnsi="Arial" w:cs="Arial"/>
                <w:sz w:val="24"/>
                <w:szCs w:val="24"/>
                <w:lang w:val="it-IT" w:eastAsia="hr-HR"/>
              </w:rPr>
              <w:t>redoviti program obogaćen specifičnim sadržajima iz sporta (vrtić)</w:t>
            </w:r>
          </w:p>
        </w:tc>
      </w:tr>
      <w:tr w:rsidR="00ED4E28" w:rsidRPr="00ED4E28" w:rsidTr="00ED4E28">
        <w:tc>
          <w:tcPr>
            <w:tcW w:w="2430" w:type="dxa"/>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before="100"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DB KANTRIDA</w:t>
            </w:r>
          </w:p>
        </w:tc>
        <w:tc>
          <w:tcPr>
            <w:tcW w:w="7215" w:type="dxa"/>
            <w:tcBorders>
              <w:top w:val="single" w:sz="8" w:space="0" w:color="000000"/>
              <w:left w:val="single" w:sz="8" w:space="0" w:color="000000"/>
              <w:bottom w:val="single" w:sz="8" w:space="0" w:color="000000"/>
              <w:right w:val="single" w:sz="8" w:space="0" w:color="000000"/>
            </w:tcBorders>
            <w:vAlign w:val="bottom"/>
            <w:hideMark/>
          </w:tcPr>
          <w:p w:rsidR="00ED4E28" w:rsidRPr="00ED4E28" w:rsidRDefault="00ED4E28" w:rsidP="00ED4E28">
            <w:pPr>
              <w:numPr>
                <w:ilvl w:val="0"/>
                <w:numId w:val="55"/>
              </w:numPr>
              <w:spacing w:before="100" w:after="0" w:line="260" w:lineRule="atLeast"/>
              <w:ind w:right="100"/>
              <w:contextualSpacing/>
              <w:rPr>
                <w:rFonts w:ascii="Arial" w:eastAsia="Times New Roman" w:hAnsi="Arial" w:cs="Arial"/>
                <w:sz w:val="24"/>
                <w:szCs w:val="24"/>
                <w:lang w:eastAsia="hr-HR"/>
              </w:rPr>
            </w:pPr>
            <w:r w:rsidRPr="00ED4E28">
              <w:rPr>
                <w:rFonts w:ascii="Arial" w:eastAsia="Times New Roman" w:hAnsi="Arial" w:cs="Arial"/>
                <w:sz w:val="24"/>
                <w:szCs w:val="24"/>
                <w:lang w:eastAsia="hr-HR"/>
              </w:rPr>
              <w:t>program za djecu na bolničkom liječenju</w:t>
            </w:r>
          </w:p>
        </w:tc>
      </w:tr>
    </w:tbl>
    <w:p w:rsidR="00ED4E28" w:rsidRPr="00ED4E28" w:rsidRDefault="00ED4E28" w:rsidP="00ED4E28">
      <w:pPr>
        <w:spacing w:after="0" w:line="240" w:lineRule="atLeast"/>
        <w:rPr>
          <w:rFonts w:ascii="Arial" w:eastAsia="Times New Roman" w:hAnsi="Arial" w:cs="Arial"/>
          <w:sz w:val="24"/>
          <w:szCs w:val="24"/>
          <w:lang w:eastAsia="hr-HR"/>
        </w:rPr>
      </w:pPr>
      <w:r w:rsidRPr="00ED4E28">
        <w:rPr>
          <w:rFonts w:ascii="Arial" w:eastAsia="Times New Roman" w:hAnsi="Arial" w:cs="Arial"/>
          <w:sz w:val="24"/>
          <w:szCs w:val="24"/>
          <w:lang w:eastAsia="hr-HR"/>
        </w:rPr>
        <w:t> </w:t>
      </w:r>
    </w:p>
    <w:p w:rsidR="00ED4E28" w:rsidRPr="00ED4E28" w:rsidRDefault="00ED4E28" w:rsidP="00ED4E28">
      <w:pPr>
        <w:spacing w:line="256" w:lineRule="auto"/>
        <w:rPr>
          <w:rFonts w:ascii="Arial" w:eastAsia="Times New Roman" w:hAnsi="Arial" w:cs="Arial"/>
          <w:b/>
          <w:bCs/>
          <w:sz w:val="24"/>
          <w:szCs w:val="24"/>
          <w:lang w:eastAsia="hr-HR"/>
        </w:rPr>
      </w:pPr>
    </w:p>
    <w:p w:rsidR="00ED4E28" w:rsidRPr="00ED4E28" w:rsidRDefault="00ED4E28" w:rsidP="00ED4E28">
      <w:pPr>
        <w:spacing w:after="0" w:line="240" w:lineRule="auto"/>
        <w:rPr>
          <w:rFonts w:ascii="Arial" w:eastAsia="Times New Roman" w:hAnsi="Arial" w:cs="Arial"/>
          <w:sz w:val="28"/>
          <w:szCs w:val="24"/>
          <w:lang w:eastAsia="hr-HR"/>
        </w:rPr>
      </w:pPr>
      <w:r w:rsidRPr="00ED4E28">
        <w:rPr>
          <w:rFonts w:ascii="Arial" w:eastAsia="Times New Roman" w:hAnsi="Arial" w:cs="Arial"/>
          <w:b/>
          <w:bCs/>
          <w:sz w:val="28"/>
          <w:szCs w:val="24"/>
          <w:lang w:eastAsia="hr-HR"/>
        </w:rPr>
        <w:t>1.7.</w:t>
      </w:r>
      <w:r w:rsidRPr="00ED4E28">
        <w:rPr>
          <w:rFonts w:ascii="Arial" w:eastAsia="Times New Roman" w:hAnsi="Arial" w:cs="Arial"/>
          <w:sz w:val="28"/>
          <w:szCs w:val="24"/>
          <w:lang w:eastAsia="hr-HR"/>
        </w:rPr>
        <w:t> </w:t>
      </w:r>
      <w:r w:rsidRPr="00ED4E28">
        <w:rPr>
          <w:rFonts w:ascii="Arial" w:eastAsia="Times New Roman" w:hAnsi="Arial" w:cs="Arial"/>
          <w:b/>
          <w:bCs/>
          <w:sz w:val="28"/>
          <w:szCs w:val="24"/>
          <w:lang w:eastAsia="hr-HR"/>
        </w:rPr>
        <w:t>REKAPITULACIJA UPISA ZA PEDAGOŠKU GODINU 2022./2023.</w:t>
      </w:r>
    </w:p>
    <w:p w:rsidR="00ED4E28" w:rsidRPr="00ED4E28" w:rsidRDefault="00ED4E28" w:rsidP="00ED4E28">
      <w:pPr>
        <w:spacing w:after="0" w:line="240" w:lineRule="auto"/>
        <w:rPr>
          <w:rFonts w:ascii="Arial" w:eastAsia="Times New Roman" w:hAnsi="Arial" w:cs="Arial"/>
          <w:color w:val="000000" w:themeColor="text1"/>
          <w:sz w:val="24"/>
          <w:szCs w:val="24"/>
          <w:lang w:eastAsia="hr-HR"/>
        </w:rPr>
      </w:pPr>
      <w:r w:rsidRPr="00ED4E28">
        <w:rPr>
          <w:rFonts w:ascii="Arial" w:eastAsia="Times New Roman" w:hAnsi="Arial" w:cs="Arial"/>
          <w:color w:val="000000" w:themeColor="text1"/>
          <w:sz w:val="24"/>
          <w:szCs w:val="24"/>
          <w:lang w:eastAsia="hr-HR"/>
        </w:rPr>
        <w:t>  </w:t>
      </w:r>
    </w:p>
    <w:p w:rsidR="00ED4E28" w:rsidRPr="00ED4E28" w:rsidRDefault="00ED4E28" w:rsidP="00ED4E28">
      <w:pPr>
        <w:spacing w:after="0" w:line="276" w:lineRule="auto"/>
        <w:ind w:firstLine="360"/>
        <w:rPr>
          <w:rFonts w:ascii="Arial" w:eastAsia="Times New Roman" w:hAnsi="Arial" w:cs="Arial"/>
          <w:sz w:val="24"/>
          <w:szCs w:val="24"/>
          <w:lang w:eastAsia="hr-HR"/>
        </w:rPr>
      </w:pPr>
      <w:r w:rsidRPr="00ED4E28">
        <w:rPr>
          <w:rFonts w:ascii="Arial" w:eastAsia="Times New Roman" w:hAnsi="Arial" w:cs="Arial"/>
          <w:sz w:val="24"/>
          <w:szCs w:val="24"/>
          <w:lang w:eastAsia="hr-HR"/>
        </w:rPr>
        <w:t>Po izvršenim prijavama u travnju 2022. godine zaprimljeno je </w:t>
      </w:r>
      <w:r w:rsidRPr="00ED4E28">
        <w:rPr>
          <w:rFonts w:ascii="Arial" w:eastAsia="Times New Roman" w:hAnsi="Arial" w:cs="Arial"/>
          <w:b/>
          <w:sz w:val="24"/>
          <w:szCs w:val="24"/>
          <w:lang w:eastAsia="hr-HR"/>
        </w:rPr>
        <w:t>690</w:t>
      </w:r>
      <w:r w:rsidRPr="00ED4E28">
        <w:rPr>
          <w:rFonts w:ascii="Arial" w:eastAsia="Times New Roman" w:hAnsi="Arial" w:cs="Arial"/>
          <w:sz w:val="24"/>
          <w:szCs w:val="24"/>
          <w:lang w:eastAsia="hr-HR"/>
        </w:rPr>
        <w:t xml:space="preserve"> prijava: </w:t>
      </w:r>
      <w:r w:rsidRPr="00ED4E28">
        <w:rPr>
          <w:rFonts w:ascii="Arial" w:eastAsia="Times New Roman" w:hAnsi="Arial" w:cs="Arial"/>
          <w:b/>
          <w:bCs/>
          <w:sz w:val="24"/>
          <w:szCs w:val="24"/>
          <w:lang w:eastAsia="hr-HR"/>
        </w:rPr>
        <w:t>422 Zahtjeva</w:t>
      </w:r>
      <w:r w:rsidRPr="00ED4E28">
        <w:rPr>
          <w:rFonts w:ascii="Arial" w:eastAsia="Times New Roman" w:hAnsi="Arial" w:cs="Arial"/>
          <w:sz w:val="24"/>
          <w:szCs w:val="24"/>
          <w:lang w:eastAsia="hr-HR"/>
        </w:rPr>
        <w:t xml:space="preserve"> za nastavak korištenja usluga vrtića i </w:t>
      </w:r>
      <w:r w:rsidRPr="00ED4E28">
        <w:rPr>
          <w:rFonts w:ascii="Arial" w:eastAsia="Times New Roman" w:hAnsi="Arial" w:cs="Arial"/>
          <w:b/>
          <w:sz w:val="24"/>
          <w:szCs w:val="24"/>
          <w:lang w:eastAsia="hr-HR"/>
        </w:rPr>
        <w:t>248 Prijava</w:t>
      </w:r>
      <w:r w:rsidRPr="00ED4E28">
        <w:rPr>
          <w:rFonts w:ascii="Arial" w:eastAsia="Times New Roman" w:hAnsi="Arial" w:cs="Arial"/>
          <w:sz w:val="24"/>
          <w:szCs w:val="24"/>
          <w:lang w:eastAsia="hr-HR"/>
        </w:rPr>
        <w:t xml:space="preserve"> za upis nove djece u 33 odgojno-obrazovnu skupinu.</w:t>
      </w:r>
    </w:p>
    <w:p w:rsidR="00ED4E28" w:rsidRPr="00ED4E28" w:rsidRDefault="00ED4E28" w:rsidP="00ED4E28">
      <w:pPr>
        <w:spacing w:after="0" w:line="276" w:lineRule="auto"/>
        <w:ind w:firstLine="360"/>
        <w:rPr>
          <w:rFonts w:ascii="Arial" w:eastAsia="Times New Roman" w:hAnsi="Arial" w:cs="Arial"/>
          <w:b/>
          <w:color w:val="000000" w:themeColor="text1"/>
          <w:sz w:val="24"/>
          <w:szCs w:val="24"/>
          <w:lang w:eastAsia="hr-HR"/>
        </w:rPr>
      </w:pPr>
      <w:r w:rsidRPr="00ED4E28">
        <w:rPr>
          <w:rFonts w:ascii="Arial" w:eastAsia="Times New Roman" w:hAnsi="Arial" w:cs="Arial"/>
          <w:b/>
          <w:color w:val="000000" w:themeColor="text1"/>
          <w:sz w:val="24"/>
          <w:szCs w:val="24"/>
          <w:lang w:eastAsia="hr-HR"/>
        </w:rPr>
        <w:t>Ukupan broj upisane djece u pedagoškoj godini 2022./2023. je </w:t>
      </w:r>
      <w:r w:rsidRPr="00ED4E28">
        <w:rPr>
          <w:rFonts w:ascii="Arial" w:eastAsia="Times New Roman" w:hAnsi="Arial" w:cs="Arial"/>
          <w:b/>
          <w:bCs/>
          <w:color w:val="000000" w:themeColor="text1"/>
          <w:sz w:val="24"/>
          <w:szCs w:val="24"/>
          <w:lang w:eastAsia="hr-HR"/>
        </w:rPr>
        <w:t>614</w:t>
      </w:r>
      <w:r w:rsidRPr="00ED4E28">
        <w:rPr>
          <w:rFonts w:ascii="Arial" w:eastAsia="Times New Roman" w:hAnsi="Arial" w:cs="Arial"/>
          <w:b/>
          <w:color w:val="000000" w:themeColor="text1"/>
          <w:sz w:val="24"/>
          <w:szCs w:val="24"/>
          <w:lang w:eastAsia="hr-HR"/>
        </w:rPr>
        <w:t>; 128 djece jasličke dobi te 426 djece vrtićke dobi.</w:t>
      </w:r>
    </w:p>
    <w:p w:rsidR="00ED4E28" w:rsidRPr="00ED4E28" w:rsidRDefault="00ED4E28" w:rsidP="00ED4E28">
      <w:pPr>
        <w:spacing w:after="0" w:line="276" w:lineRule="auto"/>
        <w:ind w:firstLine="360"/>
        <w:rPr>
          <w:rFonts w:ascii="Arial" w:eastAsia="Times New Roman" w:hAnsi="Arial" w:cs="Arial"/>
          <w:b/>
          <w:bCs/>
          <w:color w:val="000000" w:themeColor="text1"/>
          <w:sz w:val="24"/>
          <w:szCs w:val="24"/>
          <w:lang w:eastAsia="hr-HR"/>
        </w:rPr>
      </w:pPr>
      <w:r w:rsidRPr="00ED4E28">
        <w:rPr>
          <w:rFonts w:ascii="Arial" w:eastAsia="Times New Roman" w:hAnsi="Arial" w:cs="Arial"/>
          <w:b/>
          <w:color w:val="000000" w:themeColor="text1"/>
          <w:sz w:val="24"/>
          <w:szCs w:val="24"/>
          <w:lang w:eastAsia="hr-HR"/>
        </w:rPr>
        <w:t xml:space="preserve">Sveukupno s Dječjom bolnicom Kantrida broj djece u CPO-u Zamet je </w:t>
      </w:r>
      <w:r w:rsidRPr="00ED4E28">
        <w:rPr>
          <w:rFonts w:ascii="Arial" w:eastAsia="Times New Roman" w:hAnsi="Arial" w:cs="Arial"/>
          <w:b/>
          <w:bCs/>
          <w:color w:val="000000" w:themeColor="text1"/>
          <w:sz w:val="24"/>
          <w:szCs w:val="24"/>
          <w:lang w:eastAsia="hr-HR"/>
        </w:rPr>
        <w:t>614.</w:t>
      </w:r>
    </w:p>
    <w:p w:rsidR="00ED4E28" w:rsidRPr="00ED4E28" w:rsidRDefault="00ED4E28" w:rsidP="00ED4E28">
      <w:pPr>
        <w:spacing w:after="0" w:line="276" w:lineRule="auto"/>
        <w:ind w:firstLine="360"/>
        <w:rPr>
          <w:rFonts w:ascii="Arial" w:eastAsia="Times New Roman" w:hAnsi="Arial" w:cs="Arial"/>
          <w:b/>
          <w:color w:val="000000" w:themeColor="text1"/>
          <w:sz w:val="24"/>
          <w:szCs w:val="24"/>
          <w:lang w:eastAsia="hr-HR"/>
        </w:rPr>
      </w:pPr>
      <w:r w:rsidRPr="00ED4E28">
        <w:rPr>
          <w:rFonts w:ascii="Arial" w:eastAsia="Times New Roman" w:hAnsi="Arial" w:cs="Arial"/>
          <w:b/>
          <w:color w:val="000000" w:themeColor="text1"/>
          <w:sz w:val="24"/>
          <w:szCs w:val="24"/>
          <w:lang w:eastAsia="hr-HR"/>
        </w:rPr>
        <w:t>(554+ 60 =614).</w:t>
      </w:r>
    </w:p>
    <w:p w:rsidR="00ED4E28" w:rsidRPr="00ED4E28" w:rsidRDefault="00ED4E28" w:rsidP="00ED4E28">
      <w:pPr>
        <w:spacing w:after="0" w:line="276" w:lineRule="auto"/>
        <w:ind w:firstLine="360"/>
        <w:rPr>
          <w:rFonts w:ascii="Arial" w:eastAsia="Times New Roman" w:hAnsi="Arial" w:cs="Arial"/>
          <w:sz w:val="24"/>
          <w:szCs w:val="24"/>
          <w:lang w:eastAsia="hr-HR"/>
        </w:rPr>
      </w:pPr>
      <w:r w:rsidRPr="00ED4E28">
        <w:rPr>
          <w:rFonts w:ascii="Arial" w:eastAsia="Times New Roman" w:hAnsi="Arial" w:cs="Arial"/>
          <w:sz w:val="24"/>
          <w:szCs w:val="24"/>
          <w:lang w:eastAsia="hr-HR"/>
        </w:rPr>
        <w:t>Broj neobuhvaćene djece je 60, od toga 22 djece koja ispunjavaju uvjete upisa (prebivalište u gradu Rijeci i oba roditelja zaposlena)) – sve djeca jasličkog uzrasta te 6 djece vrtićke dobi koji nisu prihvatili ponuđeni Podcentar za upis djeteta.</w:t>
      </w:r>
    </w:p>
    <w:p w:rsidR="00ED4E28" w:rsidRPr="00ED4E28" w:rsidRDefault="00ED4E28" w:rsidP="00ED4E28">
      <w:pPr>
        <w:spacing w:after="0" w:line="276" w:lineRule="auto"/>
        <w:ind w:firstLine="360"/>
        <w:rPr>
          <w:rFonts w:ascii="Arial" w:eastAsia="Times New Roman" w:hAnsi="Arial" w:cs="Arial"/>
          <w:sz w:val="24"/>
          <w:szCs w:val="24"/>
          <w:lang w:eastAsia="hr-HR"/>
        </w:rPr>
      </w:pPr>
      <w:r w:rsidRPr="00ED4E28">
        <w:rPr>
          <w:rFonts w:ascii="Arial" w:eastAsia="Times New Roman" w:hAnsi="Arial" w:cs="Arial"/>
          <w:sz w:val="24"/>
          <w:szCs w:val="24"/>
          <w:lang w:eastAsia="hr-HR"/>
        </w:rPr>
        <w:lastRenderedPageBreak/>
        <w:t>Struktura neupisane djece: 22 djece jasličke i 6 djece vrtićke dobi s prvenstvom upisa, 11 djece jasličke dobi (neispunjeni uvjeti upisa; dob, dokumentacija), nezaposlen jedan ili oba roditelja 6 djece jasličke dobi, neupisani vanjske općine i gradovi 15 djece jasličke dobi.</w:t>
      </w:r>
    </w:p>
    <w:p w:rsidR="00ED4E28" w:rsidRPr="00ED4E28" w:rsidRDefault="00ED4E28" w:rsidP="00ED4E28">
      <w:pPr>
        <w:spacing w:after="0" w:line="276" w:lineRule="auto"/>
        <w:ind w:firstLine="360"/>
        <w:rPr>
          <w:rFonts w:ascii="Arial" w:eastAsia="Times New Roman" w:hAnsi="Arial" w:cs="Arial"/>
          <w:sz w:val="24"/>
          <w:szCs w:val="24"/>
          <w:lang w:eastAsia="hr-HR"/>
        </w:rPr>
      </w:pPr>
      <w:r w:rsidRPr="00ED4E28">
        <w:rPr>
          <w:rFonts w:ascii="Arial" w:eastAsia="Times New Roman" w:hAnsi="Arial" w:cs="Arial"/>
          <w:sz w:val="24"/>
          <w:szCs w:val="24"/>
          <w:lang w:eastAsia="hr-HR"/>
        </w:rPr>
        <w:t>Upravnom vijeću Dječjeg vrtića Rijeka ove pedagoške godine upućeno je ukupno 29 žalbi roditelja.</w:t>
      </w:r>
    </w:p>
    <w:p w:rsidR="00ED4E28" w:rsidRPr="00ED4E28" w:rsidRDefault="00ED4E28" w:rsidP="00ED4E28">
      <w:pPr>
        <w:spacing w:line="256" w:lineRule="auto"/>
        <w:rPr>
          <w:rFonts w:ascii="Arial" w:hAnsi="Arial" w:cs="Arial"/>
          <w:b/>
          <w:bCs/>
          <w:color w:val="000000" w:themeColor="text1"/>
        </w:rPr>
      </w:pPr>
    </w:p>
    <w:p w:rsidR="00ED4E28" w:rsidRPr="00ED4E28" w:rsidRDefault="00ED4E28" w:rsidP="00ED4E28">
      <w:pPr>
        <w:spacing w:line="276" w:lineRule="auto"/>
        <w:jc w:val="center"/>
        <w:rPr>
          <w:rFonts w:ascii="Arial" w:hAnsi="Arial" w:cs="Arial"/>
          <w:b/>
          <w:bCs/>
          <w:color w:val="000000" w:themeColor="text1"/>
        </w:rPr>
      </w:pPr>
      <w:r w:rsidRPr="00ED4E28">
        <w:rPr>
          <w:rFonts w:ascii="Arial" w:hAnsi="Arial" w:cs="Arial"/>
          <w:b/>
          <w:bCs/>
          <w:color w:val="000000" w:themeColor="text1"/>
        </w:rPr>
        <w:t>BROJ UPISANE DJECE U CPO-u ZAMET ZA PEDAGOŠKU GODINU 2022./2023.</w:t>
      </w:r>
    </w:p>
    <w:tbl>
      <w:tblPr>
        <w:tblW w:w="9629" w:type="dxa"/>
        <w:jc w:val="center"/>
        <w:tblLayout w:type="fixed"/>
        <w:tblLook w:val="04A0" w:firstRow="1" w:lastRow="0" w:firstColumn="1" w:lastColumn="0" w:noHBand="0" w:noVBand="1"/>
      </w:tblPr>
      <w:tblGrid>
        <w:gridCol w:w="841"/>
        <w:gridCol w:w="2268"/>
        <w:gridCol w:w="2371"/>
        <w:gridCol w:w="810"/>
        <w:gridCol w:w="2520"/>
        <w:gridCol w:w="819"/>
      </w:tblGrid>
      <w:tr w:rsidR="00ED4E28" w:rsidRPr="00ED4E28" w:rsidTr="00ED4E28">
        <w:trPr>
          <w:jc w:val="center"/>
        </w:trPr>
        <w:tc>
          <w:tcPr>
            <w:tcW w:w="84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hideMark/>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b/>
                <w:bCs/>
                <w:color w:val="000000" w:themeColor="text1"/>
              </w:rPr>
              <w:t>Red. Br.</w:t>
            </w:r>
          </w:p>
        </w:tc>
        <w:tc>
          <w:tcPr>
            <w:tcW w:w="2268"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hideMark/>
          </w:tcPr>
          <w:p w:rsidR="00ED4E28" w:rsidRPr="00ED4E28" w:rsidRDefault="00ED4E28" w:rsidP="00ED4E28">
            <w:pPr>
              <w:spacing w:after="0" w:line="256" w:lineRule="auto"/>
              <w:ind w:left="100" w:right="100"/>
              <w:jc w:val="center"/>
              <w:rPr>
                <w:rFonts w:ascii="Arial" w:hAnsi="Arial" w:cs="Arial"/>
                <w:b/>
                <w:bCs/>
                <w:color w:val="000000" w:themeColor="text1"/>
              </w:rPr>
            </w:pPr>
            <w:r w:rsidRPr="00ED4E28">
              <w:rPr>
                <w:rFonts w:ascii="Arial" w:hAnsi="Arial" w:cs="Arial"/>
                <w:b/>
                <w:bCs/>
                <w:color w:val="000000" w:themeColor="text1"/>
              </w:rPr>
              <w:t>PPO</w:t>
            </w:r>
          </w:p>
        </w:tc>
        <w:tc>
          <w:tcPr>
            <w:tcW w:w="237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b/>
                <w:bCs/>
                <w:color w:val="000000" w:themeColor="text1"/>
              </w:rPr>
              <w:t>Jaslice</w:t>
            </w:r>
          </w:p>
        </w:tc>
        <w:tc>
          <w:tcPr>
            <w:tcW w:w="8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hideMark/>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b/>
                <w:bCs/>
                <w:color w:val="000000" w:themeColor="text1"/>
              </w:rPr>
              <w:t>Broj djece</w:t>
            </w:r>
          </w:p>
        </w:tc>
        <w:tc>
          <w:tcPr>
            <w:tcW w:w="25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b/>
                <w:bCs/>
                <w:color w:val="000000" w:themeColor="text1"/>
              </w:rPr>
              <w:t>Vrtić</w:t>
            </w:r>
          </w:p>
        </w:tc>
        <w:tc>
          <w:tcPr>
            <w:tcW w:w="819"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hideMark/>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b/>
                <w:bCs/>
                <w:color w:val="000000" w:themeColor="text1"/>
              </w:rPr>
              <w:t>Broj djece</w:t>
            </w:r>
          </w:p>
        </w:tc>
      </w:tr>
      <w:tr w:rsidR="00ED4E28" w:rsidRPr="00ED4E28" w:rsidTr="00ED4E28">
        <w:trPr>
          <w:trHeight w:val="330"/>
          <w:jc w:val="center"/>
        </w:trPr>
        <w:tc>
          <w:tcPr>
            <w:tcW w:w="841" w:type="dxa"/>
            <w:vMerge w:val="restart"/>
            <w:tcBorders>
              <w:top w:val="single" w:sz="8" w:space="0" w:color="000000"/>
              <w:left w:val="single" w:sz="8" w:space="0" w:color="000000"/>
              <w:right w:val="single" w:sz="8" w:space="0" w:color="000000"/>
            </w:tcBorders>
            <w:shd w:val="clear" w:color="auto" w:fill="FFFFFF" w:themeFill="background1"/>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bCs/>
                <w:color w:val="000000" w:themeColor="text1"/>
              </w:rPr>
            </w:pPr>
            <w:r w:rsidRPr="00ED4E28">
              <w:rPr>
                <w:rFonts w:ascii="Arial" w:hAnsi="Arial" w:cs="Arial"/>
                <w:b/>
                <w:bCs/>
                <w:color w:val="000000" w:themeColor="text1"/>
              </w:rPr>
              <w:t>1.</w:t>
            </w:r>
          </w:p>
        </w:tc>
        <w:tc>
          <w:tcPr>
            <w:tcW w:w="2268" w:type="dxa"/>
            <w:vMerge w:val="restart"/>
            <w:tcBorders>
              <w:top w:val="single" w:sz="8" w:space="0" w:color="000000"/>
              <w:left w:val="single" w:sz="8" w:space="0" w:color="000000"/>
              <w:right w:val="single" w:sz="8" w:space="0" w:color="000000"/>
            </w:tcBorders>
            <w:shd w:val="clear" w:color="auto" w:fill="FFFFFF" w:themeFill="background1"/>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bCs/>
                <w:color w:val="000000" w:themeColor="text1"/>
              </w:rPr>
            </w:pPr>
          </w:p>
          <w:p w:rsidR="00ED4E28" w:rsidRPr="00ED4E28" w:rsidRDefault="00ED4E28" w:rsidP="00ED4E28">
            <w:pPr>
              <w:spacing w:after="0" w:line="256" w:lineRule="auto"/>
              <w:ind w:left="100" w:right="100"/>
              <w:jc w:val="center"/>
              <w:rPr>
                <w:rFonts w:ascii="Arial" w:hAnsi="Arial" w:cs="Arial"/>
                <w:b/>
                <w:bCs/>
                <w:color w:val="000000" w:themeColor="text1"/>
              </w:rPr>
            </w:pPr>
            <w:r w:rsidRPr="00ED4E28">
              <w:rPr>
                <w:rFonts w:ascii="Arial" w:hAnsi="Arial" w:cs="Arial"/>
                <w:b/>
                <w:bCs/>
                <w:color w:val="000000" w:themeColor="text1"/>
              </w:rPr>
              <w:t>Baredice</w:t>
            </w:r>
          </w:p>
          <w:p w:rsidR="00ED4E28" w:rsidRPr="00ED4E28" w:rsidRDefault="00ED4E28" w:rsidP="00ED4E28">
            <w:pPr>
              <w:spacing w:after="0" w:line="256" w:lineRule="auto"/>
              <w:ind w:left="100" w:right="100"/>
              <w:jc w:val="center"/>
              <w:rPr>
                <w:rFonts w:ascii="Arial" w:hAnsi="Arial" w:cs="Arial"/>
                <w:b/>
                <w:bCs/>
                <w:color w:val="000000" w:themeColor="text1"/>
              </w:rPr>
            </w:pPr>
            <w:r w:rsidRPr="00ED4E28">
              <w:rPr>
                <w:rFonts w:ascii="Arial" w:hAnsi="Arial" w:cs="Arial"/>
                <w:b/>
                <w:bCs/>
                <w:color w:val="000000" w:themeColor="text1"/>
              </w:rPr>
              <w:t>20</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vAlign w:val="center"/>
          </w:tcPr>
          <w:p w:rsidR="00ED4E28" w:rsidRPr="00ED4E28" w:rsidRDefault="00ED4E28" w:rsidP="00ED4E28">
            <w:pPr>
              <w:spacing w:after="0" w:line="256" w:lineRule="auto"/>
              <w:ind w:left="100" w:right="100"/>
              <w:rPr>
                <w:rFonts w:ascii="Arial" w:hAnsi="Arial" w:cs="Arial"/>
                <w:bCs/>
                <w:color w:val="000000" w:themeColor="text1"/>
              </w:rPr>
            </w:pPr>
            <w:r w:rsidRPr="00ED4E28">
              <w:rPr>
                <w:rFonts w:ascii="Arial" w:hAnsi="Arial" w:cs="Arial"/>
                <w:bCs/>
                <w:color w:val="000000" w:themeColor="text1"/>
              </w:rPr>
              <w:t>Mješovita 1</w:t>
            </w:r>
          </w:p>
        </w:tc>
        <w:tc>
          <w:tcPr>
            <w:tcW w:w="810"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15" w:type="dxa"/>
              <w:bottom w:w="15" w:type="dxa"/>
              <w:right w:w="15" w:type="dxa"/>
            </w:tcMar>
            <w:vAlign w:val="center"/>
          </w:tcPr>
          <w:p w:rsidR="00ED4E28" w:rsidRPr="00ED4E28" w:rsidRDefault="00ED4E28" w:rsidP="00ED4E28">
            <w:pPr>
              <w:spacing w:after="0" w:line="256" w:lineRule="auto"/>
              <w:ind w:right="100"/>
              <w:jc w:val="center"/>
              <w:rPr>
                <w:rFonts w:ascii="Arial" w:hAnsi="Arial" w:cs="Arial"/>
                <w:bCs/>
                <w:color w:val="000000" w:themeColor="text1"/>
              </w:rPr>
            </w:pPr>
            <w:r w:rsidRPr="00ED4E28">
              <w:rPr>
                <w:rFonts w:ascii="Arial" w:hAnsi="Arial" w:cs="Arial"/>
                <w:bCs/>
                <w:color w:val="000000" w:themeColor="text1"/>
              </w:rPr>
              <w:t>10</w:t>
            </w:r>
          </w:p>
        </w:tc>
        <w:tc>
          <w:tcPr>
            <w:tcW w:w="2520"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bCs/>
                <w:color w:val="000000" w:themeColor="text1"/>
              </w:rPr>
            </w:pPr>
            <w:r w:rsidRPr="00ED4E28">
              <w:rPr>
                <w:rFonts w:ascii="Arial" w:hAnsi="Arial" w:cs="Arial"/>
                <w:b/>
                <w:bCs/>
                <w:color w:val="000000" w:themeColor="text1"/>
              </w:rPr>
              <w:t>-</w:t>
            </w:r>
          </w:p>
        </w:tc>
        <w:tc>
          <w:tcPr>
            <w:tcW w:w="819"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bCs/>
                <w:color w:val="000000" w:themeColor="text1"/>
              </w:rPr>
            </w:pPr>
            <w:r w:rsidRPr="00ED4E28">
              <w:rPr>
                <w:rFonts w:ascii="Arial" w:hAnsi="Arial" w:cs="Arial"/>
                <w:b/>
                <w:bCs/>
                <w:color w:val="000000" w:themeColor="text1"/>
              </w:rPr>
              <w:t>-</w:t>
            </w:r>
          </w:p>
        </w:tc>
      </w:tr>
      <w:tr w:rsidR="00ED4E28" w:rsidRPr="00ED4E28" w:rsidTr="00ED4E28">
        <w:trPr>
          <w:trHeight w:val="249"/>
          <w:jc w:val="center"/>
        </w:trPr>
        <w:tc>
          <w:tcPr>
            <w:tcW w:w="841" w:type="dxa"/>
            <w:vMerge/>
            <w:tcBorders>
              <w:left w:val="single" w:sz="8" w:space="0" w:color="000000"/>
              <w:right w:val="single" w:sz="8" w:space="0" w:color="000000"/>
            </w:tcBorders>
            <w:shd w:val="clear" w:color="auto" w:fill="FFFFFF" w:themeFill="background1"/>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bCs/>
                <w:color w:val="000000" w:themeColor="text1"/>
              </w:rPr>
            </w:pPr>
          </w:p>
        </w:tc>
        <w:tc>
          <w:tcPr>
            <w:tcW w:w="2268" w:type="dxa"/>
            <w:vMerge/>
            <w:tcBorders>
              <w:left w:val="single" w:sz="8" w:space="0" w:color="000000"/>
              <w:right w:val="single" w:sz="8" w:space="0" w:color="000000"/>
            </w:tcBorders>
            <w:shd w:val="clear" w:color="auto" w:fill="FFFFFF" w:themeFill="background1"/>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bCs/>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vAlign w:val="center"/>
          </w:tcPr>
          <w:p w:rsidR="00ED4E28" w:rsidRPr="00ED4E28" w:rsidRDefault="00ED4E28" w:rsidP="00ED4E28">
            <w:pPr>
              <w:spacing w:after="0" w:line="256" w:lineRule="auto"/>
              <w:ind w:left="100" w:right="100"/>
              <w:rPr>
                <w:rFonts w:ascii="Arial" w:hAnsi="Arial" w:cs="Arial"/>
                <w:bCs/>
                <w:color w:val="000000" w:themeColor="text1"/>
              </w:rPr>
            </w:pPr>
            <w:r w:rsidRPr="00ED4E28">
              <w:rPr>
                <w:rFonts w:ascii="Arial" w:hAnsi="Arial" w:cs="Arial"/>
                <w:bCs/>
                <w:color w:val="000000" w:themeColor="text1"/>
              </w:rPr>
              <w:t>Mješovita 2</w:t>
            </w:r>
          </w:p>
        </w:tc>
        <w:tc>
          <w:tcPr>
            <w:tcW w:w="810" w:type="dxa"/>
            <w:tcBorders>
              <w:top w:val="single" w:sz="4" w:space="0" w:color="auto"/>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vAlign w:val="center"/>
          </w:tcPr>
          <w:p w:rsidR="00ED4E28" w:rsidRPr="00ED4E28" w:rsidRDefault="00ED4E28" w:rsidP="00ED4E28">
            <w:pPr>
              <w:spacing w:after="0" w:line="256" w:lineRule="auto"/>
              <w:ind w:right="100"/>
              <w:jc w:val="center"/>
              <w:rPr>
                <w:rFonts w:ascii="Arial" w:hAnsi="Arial" w:cs="Arial"/>
                <w:b/>
                <w:bCs/>
                <w:color w:val="000000" w:themeColor="text1"/>
              </w:rPr>
            </w:pPr>
            <w:r w:rsidRPr="00ED4E28">
              <w:rPr>
                <w:rFonts w:ascii="Arial" w:hAnsi="Arial" w:cs="Arial"/>
                <w:bCs/>
                <w:color w:val="000000" w:themeColor="text1"/>
              </w:rPr>
              <w:t>10</w:t>
            </w:r>
          </w:p>
        </w:tc>
        <w:tc>
          <w:tcPr>
            <w:tcW w:w="2520" w:type="dxa"/>
            <w:tcBorders>
              <w:top w:val="single" w:sz="4" w:space="0" w:color="auto"/>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bCs/>
                <w:color w:val="000000" w:themeColor="text1"/>
              </w:rPr>
            </w:pPr>
            <w:r w:rsidRPr="00ED4E28">
              <w:rPr>
                <w:rFonts w:ascii="Arial" w:hAnsi="Arial" w:cs="Arial"/>
                <w:b/>
                <w:bCs/>
                <w:color w:val="000000" w:themeColor="text1"/>
              </w:rPr>
              <w:t>-</w:t>
            </w:r>
          </w:p>
        </w:tc>
        <w:tc>
          <w:tcPr>
            <w:tcW w:w="819" w:type="dxa"/>
            <w:tcBorders>
              <w:top w:val="single" w:sz="4" w:space="0" w:color="auto"/>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bCs/>
                <w:color w:val="000000" w:themeColor="text1"/>
              </w:rPr>
            </w:pPr>
            <w:r w:rsidRPr="00ED4E28">
              <w:rPr>
                <w:rFonts w:ascii="Arial" w:hAnsi="Arial" w:cs="Arial"/>
                <w:b/>
                <w:bCs/>
                <w:color w:val="000000" w:themeColor="text1"/>
              </w:rPr>
              <w:t>-</w:t>
            </w:r>
          </w:p>
        </w:tc>
      </w:tr>
      <w:tr w:rsidR="00ED4E28" w:rsidRPr="00ED4E28" w:rsidTr="00ED4E28">
        <w:trPr>
          <w:trHeight w:val="197"/>
          <w:jc w:val="center"/>
        </w:trPr>
        <w:tc>
          <w:tcPr>
            <w:tcW w:w="841" w:type="dxa"/>
            <w:vMerge/>
            <w:tcBorders>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bCs/>
                <w:color w:val="000000" w:themeColor="text1"/>
              </w:rPr>
            </w:pPr>
          </w:p>
        </w:tc>
        <w:tc>
          <w:tcPr>
            <w:tcW w:w="2268" w:type="dxa"/>
            <w:vMerge/>
            <w:tcBorders>
              <w:left w:val="single" w:sz="8" w:space="0" w:color="000000"/>
              <w:bottom w:val="single" w:sz="8" w:space="0" w:color="000000"/>
              <w:right w:val="single" w:sz="8" w:space="0" w:color="000000"/>
            </w:tcBorders>
            <w:shd w:val="clear" w:color="auto" w:fill="FFFFFF" w:themeFill="background1"/>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bCs/>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rsidR="00ED4E28" w:rsidRPr="00ED4E28" w:rsidRDefault="00ED4E28" w:rsidP="00ED4E28">
            <w:pPr>
              <w:spacing w:after="0" w:line="256" w:lineRule="auto"/>
              <w:ind w:left="100" w:right="100"/>
              <w:rPr>
                <w:rFonts w:ascii="Arial" w:hAnsi="Arial" w:cs="Arial"/>
                <w:bCs/>
                <w:color w:val="000000" w:themeColor="text1"/>
              </w:rPr>
            </w:pPr>
            <w:r w:rsidRPr="00ED4E28">
              <w:rPr>
                <w:rFonts w:ascii="Arial" w:hAnsi="Arial" w:cs="Arial"/>
                <w:b/>
                <w:bCs/>
                <w:color w:val="000000" w:themeColor="text1"/>
              </w:rPr>
              <w:t>Ukupno</w:t>
            </w:r>
          </w:p>
        </w:tc>
        <w:tc>
          <w:tcPr>
            <w:tcW w:w="81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bCs/>
                <w:color w:val="000000" w:themeColor="text1"/>
              </w:rPr>
            </w:pPr>
            <w:r w:rsidRPr="00ED4E28">
              <w:rPr>
                <w:rFonts w:ascii="Arial" w:hAnsi="Arial" w:cs="Arial"/>
                <w:b/>
                <w:bCs/>
                <w:color w:val="000000" w:themeColor="text1"/>
              </w:rPr>
              <w:t>20</w:t>
            </w:r>
          </w:p>
        </w:tc>
        <w:tc>
          <w:tcPr>
            <w:tcW w:w="25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rsidR="00ED4E28" w:rsidRPr="00ED4E28" w:rsidRDefault="00ED4E28" w:rsidP="00ED4E28">
            <w:pPr>
              <w:spacing w:after="0" w:line="256" w:lineRule="auto"/>
              <w:ind w:left="100" w:right="100"/>
              <w:rPr>
                <w:rFonts w:ascii="Arial" w:hAnsi="Arial" w:cs="Arial"/>
                <w:b/>
                <w:bCs/>
                <w:color w:val="000000" w:themeColor="text1"/>
              </w:rPr>
            </w:pPr>
          </w:p>
        </w:tc>
        <w:tc>
          <w:tcPr>
            <w:tcW w:w="819"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bCs/>
                <w:color w:val="000000" w:themeColor="text1"/>
              </w:rPr>
            </w:pPr>
            <w:r w:rsidRPr="00ED4E28">
              <w:rPr>
                <w:rFonts w:ascii="Arial" w:hAnsi="Arial" w:cs="Arial"/>
                <w:b/>
                <w:bCs/>
                <w:color w:val="000000" w:themeColor="text1"/>
              </w:rPr>
              <w:t>0</w:t>
            </w:r>
          </w:p>
        </w:tc>
      </w:tr>
      <w:tr w:rsidR="00ED4E28" w:rsidRPr="00ED4E28" w:rsidTr="00ED4E28">
        <w:trPr>
          <w:jc w:val="center"/>
        </w:trPr>
        <w:tc>
          <w:tcPr>
            <w:tcW w:w="841" w:type="dxa"/>
            <w:vMerge w:val="restart"/>
            <w:tcBorders>
              <w:top w:val="single" w:sz="8" w:space="0" w:color="000000"/>
              <w:left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2.</w:t>
            </w:r>
          </w:p>
        </w:tc>
        <w:tc>
          <w:tcPr>
            <w:tcW w:w="2268" w:type="dxa"/>
            <w:vMerge w:val="restart"/>
            <w:tcBorders>
              <w:top w:val="single" w:sz="8" w:space="0" w:color="000000"/>
              <w:left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bCs/>
                <w:color w:val="000000" w:themeColor="text1"/>
              </w:rPr>
            </w:pPr>
            <w:r w:rsidRPr="00ED4E28">
              <w:rPr>
                <w:rFonts w:ascii="Arial" w:hAnsi="Arial" w:cs="Arial"/>
                <w:b/>
                <w:bCs/>
                <w:color w:val="000000" w:themeColor="text1"/>
              </w:rPr>
              <w:t>Krijesnica</w:t>
            </w:r>
          </w:p>
          <w:p w:rsidR="00ED4E28" w:rsidRPr="00ED4E28" w:rsidRDefault="00ED4E28" w:rsidP="00ED4E28">
            <w:pPr>
              <w:spacing w:after="0" w:line="256" w:lineRule="auto"/>
              <w:ind w:left="100" w:right="100"/>
              <w:jc w:val="center"/>
              <w:rPr>
                <w:rFonts w:ascii="Arial" w:hAnsi="Arial" w:cs="Arial"/>
                <w:b/>
                <w:bCs/>
                <w:color w:val="000000" w:themeColor="text1"/>
              </w:rPr>
            </w:pPr>
            <w:r w:rsidRPr="00ED4E28">
              <w:rPr>
                <w:rFonts w:ascii="Arial" w:hAnsi="Arial" w:cs="Arial"/>
                <w:b/>
                <w:bCs/>
                <w:color w:val="000000" w:themeColor="text1"/>
              </w:rPr>
              <w:t>122</w:t>
            </w:r>
          </w:p>
          <w:p w:rsidR="00ED4E28" w:rsidRPr="00ED4E28" w:rsidRDefault="00ED4E28" w:rsidP="00ED4E28">
            <w:pPr>
              <w:spacing w:after="0" w:line="256" w:lineRule="auto"/>
              <w:ind w:left="100" w:right="100"/>
              <w:jc w:val="center"/>
              <w:rPr>
                <w:rFonts w:ascii="Arial" w:hAnsi="Arial" w:cs="Arial"/>
                <w:color w:val="000000" w:themeColor="text1"/>
              </w:rPr>
            </w:pPr>
          </w:p>
          <w:p w:rsidR="00ED4E28" w:rsidRPr="00ED4E28" w:rsidRDefault="00ED4E28" w:rsidP="00ED4E28">
            <w:pPr>
              <w:spacing w:after="0" w:line="256" w:lineRule="auto"/>
              <w:ind w:left="100" w:right="100"/>
              <w:jc w:val="center"/>
              <w:rPr>
                <w:rFonts w:ascii="Arial" w:hAnsi="Arial" w:cs="Arial"/>
                <w:color w:val="000000" w:themeColor="text1"/>
              </w:rPr>
            </w:pPr>
          </w:p>
          <w:p w:rsidR="00ED4E28" w:rsidRPr="00ED4E28" w:rsidRDefault="00ED4E28" w:rsidP="00ED4E28">
            <w:pPr>
              <w:spacing w:after="0" w:line="256" w:lineRule="auto"/>
              <w:ind w:left="100" w:right="100"/>
              <w:jc w:val="center"/>
              <w:rPr>
                <w:rFonts w:ascii="Arial" w:hAnsi="Arial" w:cs="Arial"/>
                <w:b/>
                <w:bCs/>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Mlađa jaslička</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10</w:t>
            </w: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Mlađa vrtićka</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16</w:t>
            </w:r>
          </w:p>
        </w:tc>
      </w:tr>
      <w:tr w:rsidR="00ED4E28" w:rsidRPr="00ED4E28" w:rsidTr="00ED4E28">
        <w:trPr>
          <w:jc w:val="center"/>
        </w:trPr>
        <w:tc>
          <w:tcPr>
            <w:tcW w:w="841" w:type="dxa"/>
            <w:vMerge/>
            <w:tcBorders>
              <w:left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jc w:val="center"/>
              <w:rPr>
                <w:rFonts w:ascii="Arial" w:hAnsi="Arial" w:cs="Arial"/>
                <w:color w:val="000000" w:themeColor="text1"/>
              </w:rPr>
            </w:pPr>
          </w:p>
        </w:tc>
        <w:tc>
          <w:tcPr>
            <w:tcW w:w="2268" w:type="dxa"/>
            <w:vMerge/>
            <w:tcBorders>
              <w:left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1</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14</w:t>
            </w: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1</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20</w:t>
            </w:r>
          </w:p>
        </w:tc>
      </w:tr>
      <w:tr w:rsidR="00ED4E28" w:rsidRPr="00ED4E28" w:rsidTr="00ED4E28">
        <w:trPr>
          <w:trHeight w:val="210"/>
          <w:jc w:val="center"/>
        </w:trPr>
        <w:tc>
          <w:tcPr>
            <w:tcW w:w="841" w:type="dxa"/>
            <w:vMerge/>
            <w:tcBorders>
              <w:left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268" w:type="dxa"/>
            <w:vMerge/>
            <w:tcBorders>
              <w:left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ED4E28" w:rsidRPr="00ED4E28" w:rsidRDefault="00ED4E28" w:rsidP="00ED4E28">
            <w:pPr>
              <w:spacing w:after="0" w:line="256" w:lineRule="auto"/>
              <w:ind w:left="100" w:right="100"/>
              <w:rPr>
                <w:rFonts w:ascii="Arial" w:hAnsi="Arial" w:cs="Arial"/>
                <w:color w:val="000000" w:themeColor="text1"/>
              </w:rPr>
            </w:pP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2</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20</w:t>
            </w:r>
          </w:p>
        </w:tc>
      </w:tr>
      <w:tr w:rsidR="00ED4E28" w:rsidRPr="00ED4E28" w:rsidTr="00ED4E28">
        <w:trPr>
          <w:trHeight w:val="210"/>
          <w:jc w:val="center"/>
        </w:trPr>
        <w:tc>
          <w:tcPr>
            <w:tcW w:w="841" w:type="dxa"/>
            <w:vMerge/>
            <w:tcBorders>
              <w:left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268" w:type="dxa"/>
            <w:vMerge/>
            <w:tcBorders>
              <w:left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D4E28" w:rsidRPr="00ED4E28" w:rsidRDefault="00ED4E28" w:rsidP="00ED4E28">
            <w:pPr>
              <w:spacing w:after="0" w:line="256" w:lineRule="auto"/>
              <w:ind w:left="100" w:right="100"/>
              <w:rPr>
                <w:rFonts w:ascii="Arial" w:hAnsi="Arial" w:cs="Arial"/>
                <w:color w:val="000000" w:themeColor="text1"/>
              </w:rPr>
            </w:pP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3</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21</w:t>
            </w:r>
          </w:p>
        </w:tc>
      </w:tr>
      <w:tr w:rsidR="00ED4E28" w:rsidRPr="00ED4E28" w:rsidTr="00ED4E28">
        <w:trPr>
          <w:trHeight w:val="210"/>
          <w:jc w:val="center"/>
        </w:trPr>
        <w:tc>
          <w:tcPr>
            <w:tcW w:w="841" w:type="dxa"/>
            <w:vMerge/>
            <w:tcBorders>
              <w:left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268" w:type="dxa"/>
            <w:vMerge/>
            <w:tcBorders>
              <w:left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 </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rPr>
                <w:rFonts w:ascii="Arial" w:hAnsi="Arial" w:cs="Arial"/>
                <w:color w:val="000000" w:themeColor="text1"/>
              </w:rPr>
            </w:pP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(engleska)</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22</w:t>
            </w:r>
          </w:p>
        </w:tc>
      </w:tr>
      <w:tr w:rsidR="00ED4E28" w:rsidRPr="00ED4E28" w:rsidTr="00ED4E28">
        <w:trPr>
          <w:trHeight w:val="222"/>
          <w:jc w:val="center"/>
        </w:trPr>
        <w:tc>
          <w:tcPr>
            <w:tcW w:w="841" w:type="dxa"/>
            <w:vMerge/>
            <w:tcBorders>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268" w:type="dxa"/>
            <w:vMerge/>
            <w:tcBorders>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b/>
                <w:bCs/>
                <w:color w:val="000000" w:themeColor="text1"/>
              </w:rPr>
              <w:t>Ukupno</w:t>
            </w:r>
          </w:p>
        </w:tc>
        <w:tc>
          <w:tcPr>
            <w:tcW w:w="8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color w:val="000000" w:themeColor="text1"/>
              </w:rPr>
            </w:pPr>
            <w:r w:rsidRPr="00ED4E28">
              <w:rPr>
                <w:rFonts w:ascii="Arial" w:hAnsi="Arial" w:cs="Arial"/>
                <w:b/>
                <w:color w:val="000000" w:themeColor="text1"/>
              </w:rPr>
              <w:t>24</w:t>
            </w:r>
          </w:p>
        </w:tc>
        <w:tc>
          <w:tcPr>
            <w:tcW w:w="25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 </w:t>
            </w:r>
          </w:p>
        </w:tc>
        <w:tc>
          <w:tcPr>
            <w:tcW w:w="8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color w:val="000000" w:themeColor="text1"/>
              </w:rPr>
            </w:pPr>
            <w:r w:rsidRPr="00ED4E28">
              <w:rPr>
                <w:rFonts w:ascii="Arial" w:hAnsi="Arial" w:cs="Arial"/>
                <w:b/>
                <w:color w:val="000000" w:themeColor="text1"/>
              </w:rPr>
              <w:t>99</w:t>
            </w:r>
          </w:p>
        </w:tc>
      </w:tr>
      <w:tr w:rsidR="00ED4E28" w:rsidRPr="00ED4E28" w:rsidTr="00ED4E28">
        <w:trPr>
          <w:jc w:val="center"/>
        </w:trPr>
        <w:tc>
          <w:tcPr>
            <w:tcW w:w="84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3.</w:t>
            </w:r>
          </w:p>
        </w:tc>
        <w:tc>
          <w:tcPr>
            <w:tcW w:w="2268"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b/>
                <w:bCs/>
                <w:color w:val="000000" w:themeColor="text1"/>
              </w:rPr>
              <w:t>Mirta</w:t>
            </w:r>
          </w:p>
          <w:p w:rsidR="00ED4E28" w:rsidRPr="00ED4E28" w:rsidRDefault="00ED4E28" w:rsidP="00ED4E28">
            <w:pPr>
              <w:spacing w:after="0" w:line="256" w:lineRule="auto"/>
              <w:ind w:left="100" w:right="100"/>
              <w:jc w:val="center"/>
              <w:rPr>
                <w:rFonts w:ascii="Arial" w:hAnsi="Arial" w:cs="Arial"/>
                <w:b/>
                <w:color w:val="000000" w:themeColor="text1"/>
              </w:rPr>
            </w:pPr>
            <w:r w:rsidRPr="00ED4E28">
              <w:rPr>
                <w:rFonts w:ascii="Arial" w:hAnsi="Arial" w:cs="Arial"/>
                <w:b/>
                <w:color w:val="000000" w:themeColor="text1"/>
              </w:rPr>
              <w:t>82 </w:t>
            </w:r>
          </w:p>
          <w:p w:rsidR="00ED4E28" w:rsidRPr="00ED4E28" w:rsidRDefault="00ED4E28" w:rsidP="00ED4E28">
            <w:pPr>
              <w:spacing w:after="0" w:line="256" w:lineRule="auto"/>
              <w:ind w:left="100" w:right="100"/>
              <w:jc w:val="center"/>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1</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10</w:t>
            </w: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1</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20</w:t>
            </w:r>
          </w:p>
        </w:tc>
      </w:tr>
      <w:tr w:rsidR="00ED4E28" w:rsidRPr="00ED4E28" w:rsidTr="00ED4E28">
        <w:trPr>
          <w:trHeight w:val="210"/>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D4E28" w:rsidRPr="00ED4E28" w:rsidRDefault="00ED4E28" w:rsidP="00ED4E28">
            <w:pPr>
              <w:spacing w:after="0" w:line="256" w:lineRule="auto"/>
              <w:ind w:left="100"/>
              <w:rPr>
                <w:rFonts w:ascii="Arial" w:hAnsi="Arial" w:cs="Arial"/>
                <w:color w:val="000000" w:themeColor="text1"/>
              </w:rPr>
            </w:pPr>
            <w:r w:rsidRPr="00ED4E28">
              <w:rPr>
                <w:rFonts w:ascii="Arial" w:hAnsi="Arial" w:cs="Arial"/>
                <w:color w:val="000000" w:themeColor="text1"/>
              </w:rPr>
              <w:t>Mješovita 2</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14</w:t>
            </w: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2</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20</w:t>
            </w:r>
          </w:p>
        </w:tc>
      </w:tr>
      <w:tr w:rsidR="00ED4E28" w:rsidRPr="00ED4E28" w:rsidTr="00ED4E28">
        <w:trPr>
          <w:trHeight w:val="210"/>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 </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rPr>
                <w:rFonts w:ascii="Arial" w:hAnsi="Arial" w:cs="Arial"/>
                <w:color w:val="000000" w:themeColor="text1"/>
              </w:rPr>
            </w:pP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(talijanska)</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18</w:t>
            </w:r>
          </w:p>
        </w:tc>
      </w:tr>
      <w:tr w:rsidR="00ED4E28" w:rsidRPr="00ED4E28" w:rsidTr="00ED4E28">
        <w:trPr>
          <w:trHeight w:val="276"/>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b/>
                <w:bCs/>
                <w:color w:val="000000" w:themeColor="text1"/>
              </w:rPr>
              <w:t>Ukupno</w:t>
            </w:r>
          </w:p>
        </w:tc>
        <w:tc>
          <w:tcPr>
            <w:tcW w:w="8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color w:val="000000" w:themeColor="text1"/>
              </w:rPr>
            </w:pPr>
            <w:r w:rsidRPr="00ED4E28">
              <w:rPr>
                <w:rFonts w:ascii="Arial" w:hAnsi="Arial" w:cs="Arial"/>
                <w:b/>
                <w:color w:val="000000" w:themeColor="text1"/>
              </w:rPr>
              <w:t>24</w:t>
            </w:r>
          </w:p>
        </w:tc>
        <w:tc>
          <w:tcPr>
            <w:tcW w:w="25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 </w:t>
            </w:r>
          </w:p>
        </w:tc>
        <w:tc>
          <w:tcPr>
            <w:tcW w:w="8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bCs/>
                <w:color w:val="000000" w:themeColor="text1"/>
              </w:rPr>
            </w:pPr>
            <w:r w:rsidRPr="00ED4E28">
              <w:rPr>
                <w:rFonts w:ascii="Arial" w:hAnsi="Arial" w:cs="Arial"/>
                <w:b/>
                <w:bCs/>
                <w:color w:val="000000" w:themeColor="text1"/>
              </w:rPr>
              <w:t>58</w:t>
            </w:r>
          </w:p>
        </w:tc>
      </w:tr>
      <w:tr w:rsidR="00ED4E28" w:rsidRPr="00ED4E28" w:rsidTr="00ED4E28">
        <w:trPr>
          <w:jc w:val="center"/>
        </w:trPr>
        <w:tc>
          <w:tcPr>
            <w:tcW w:w="84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4.</w:t>
            </w:r>
          </w:p>
        </w:tc>
        <w:tc>
          <w:tcPr>
            <w:tcW w:w="2268"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bCs/>
                <w:color w:val="000000" w:themeColor="text1"/>
              </w:rPr>
            </w:pPr>
          </w:p>
          <w:p w:rsidR="00ED4E28" w:rsidRPr="00ED4E28" w:rsidRDefault="00ED4E28" w:rsidP="00ED4E28">
            <w:pPr>
              <w:spacing w:after="0" w:line="256" w:lineRule="auto"/>
              <w:ind w:left="100" w:right="100"/>
              <w:jc w:val="center"/>
              <w:rPr>
                <w:rFonts w:ascii="Arial" w:hAnsi="Arial" w:cs="Arial"/>
                <w:b/>
                <w:bCs/>
                <w:color w:val="000000" w:themeColor="text1"/>
              </w:rPr>
            </w:pPr>
            <w:r w:rsidRPr="00ED4E28">
              <w:rPr>
                <w:rFonts w:ascii="Arial" w:hAnsi="Arial" w:cs="Arial"/>
                <w:b/>
                <w:bCs/>
                <w:color w:val="000000" w:themeColor="text1"/>
              </w:rPr>
              <w:t>Oblačić</w:t>
            </w:r>
          </w:p>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b/>
                <w:bCs/>
                <w:color w:val="000000" w:themeColor="text1"/>
              </w:rPr>
              <w:t>53</w:t>
            </w:r>
          </w:p>
          <w:p w:rsidR="00ED4E28" w:rsidRPr="00ED4E28" w:rsidRDefault="00ED4E28" w:rsidP="00ED4E28">
            <w:pPr>
              <w:spacing w:after="0" w:line="256" w:lineRule="auto"/>
              <w:ind w:left="100" w:right="100"/>
              <w:jc w:val="center"/>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 Mješovita</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11</w:t>
            </w: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1</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19</w:t>
            </w:r>
          </w:p>
        </w:tc>
      </w:tr>
      <w:tr w:rsidR="00ED4E28" w:rsidRPr="00ED4E28" w:rsidTr="00ED4E28">
        <w:trPr>
          <w:trHeight w:val="210"/>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 </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rPr>
                <w:rFonts w:ascii="Arial" w:hAnsi="Arial" w:cs="Arial"/>
                <w:color w:val="000000" w:themeColor="text1"/>
              </w:rPr>
            </w:pP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2</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12</w:t>
            </w:r>
          </w:p>
        </w:tc>
      </w:tr>
      <w:tr w:rsidR="00ED4E28" w:rsidRPr="00ED4E28" w:rsidTr="00ED4E28">
        <w:trPr>
          <w:trHeight w:val="210"/>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 </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rPr>
                <w:rFonts w:ascii="Arial" w:hAnsi="Arial" w:cs="Arial"/>
                <w:color w:val="000000" w:themeColor="text1"/>
              </w:rPr>
            </w:pP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3</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11</w:t>
            </w:r>
          </w:p>
        </w:tc>
      </w:tr>
      <w:tr w:rsidR="00ED4E28" w:rsidRPr="00ED4E28" w:rsidTr="00ED4E28">
        <w:trPr>
          <w:trHeight w:val="258"/>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bottom"/>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b/>
                <w:bCs/>
                <w:color w:val="000000" w:themeColor="text1"/>
              </w:rPr>
              <w:t>Ukupno</w:t>
            </w:r>
          </w:p>
        </w:tc>
        <w:tc>
          <w:tcPr>
            <w:tcW w:w="8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hideMark/>
          </w:tcPr>
          <w:p w:rsidR="00ED4E28" w:rsidRPr="00ED4E28" w:rsidRDefault="00ED4E28" w:rsidP="00ED4E28">
            <w:pPr>
              <w:spacing w:after="0" w:line="256" w:lineRule="auto"/>
              <w:ind w:left="100" w:right="100"/>
              <w:jc w:val="center"/>
              <w:rPr>
                <w:rFonts w:ascii="Arial" w:hAnsi="Arial" w:cs="Arial"/>
                <w:b/>
                <w:bCs/>
                <w:color w:val="000000" w:themeColor="text1"/>
              </w:rPr>
            </w:pPr>
            <w:r w:rsidRPr="00ED4E28">
              <w:rPr>
                <w:rFonts w:ascii="Arial" w:hAnsi="Arial" w:cs="Arial"/>
                <w:b/>
                <w:bCs/>
                <w:color w:val="000000" w:themeColor="text1"/>
              </w:rPr>
              <w:t>11</w:t>
            </w:r>
          </w:p>
        </w:tc>
        <w:tc>
          <w:tcPr>
            <w:tcW w:w="25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b/>
                <w:bCs/>
                <w:color w:val="000000" w:themeColor="text1"/>
              </w:rPr>
            </w:pPr>
            <w:r w:rsidRPr="00ED4E28">
              <w:rPr>
                <w:rFonts w:ascii="Arial" w:hAnsi="Arial" w:cs="Arial"/>
                <w:b/>
                <w:bCs/>
                <w:color w:val="000000" w:themeColor="text1"/>
              </w:rPr>
              <w:t> </w:t>
            </w:r>
          </w:p>
        </w:tc>
        <w:tc>
          <w:tcPr>
            <w:tcW w:w="8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bCs/>
                <w:color w:val="000000" w:themeColor="text1"/>
              </w:rPr>
            </w:pPr>
            <w:r w:rsidRPr="00ED4E28">
              <w:rPr>
                <w:rFonts w:ascii="Arial" w:hAnsi="Arial" w:cs="Arial"/>
                <w:b/>
                <w:bCs/>
                <w:color w:val="000000" w:themeColor="text1"/>
              </w:rPr>
              <w:t>41</w:t>
            </w:r>
          </w:p>
        </w:tc>
      </w:tr>
      <w:tr w:rsidR="00ED4E28" w:rsidRPr="00ED4E28" w:rsidTr="00ED4E28">
        <w:trPr>
          <w:jc w:val="center"/>
        </w:trPr>
        <w:tc>
          <w:tcPr>
            <w:tcW w:w="84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5.</w:t>
            </w:r>
          </w:p>
        </w:tc>
        <w:tc>
          <w:tcPr>
            <w:tcW w:w="2268"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right="100"/>
              <w:jc w:val="center"/>
              <w:rPr>
                <w:rFonts w:ascii="Arial" w:hAnsi="Arial" w:cs="Arial"/>
                <w:b/>
                <w:bCs/>
                <w:color w:val="000000" w:themeColor="text1"/>
              </w:rPr>
            </w:pPr>
            <w:r w:rsidRPr="00ED4E28">
              <w:rPr>
                <w:rFonts w:ascii="Arial" w:hAnsi="Arial" w:cs="Arial"/>
                <w:b/>
                <w:bCs/>
                <w:color w:val="000000" w:themeColor="text1"/>
              </w:rPr>
              <w:t>Srdoči</w:t>
            </w:r>
          </w:p>
          <w:p w:rsidR="00ED4E28" w:rsidRPr="00ED4E28" w:rsidRDefault="00ED4E28" w:rsidP="00ED4E28">
            <w:pPr>
              <w:spacing w:after="0" w:line="256" w:lineRule="auto"/>
              <w:ind w:right="100"/>
              <w:jc w:val="center"/>
              <w:rPr>
                <w:rFonts w:ascii="Arial" w:hAnsi="Arial" w:cs="Arial"/>
                <w:b/>
                <w:bCs/>
                <w:color w:val="000000" w:themeColor="text1"/>
              </w:rPr>
            </w:pPr>
            <w:r w:rsidRPr="00ED4E28">
              <w:rPr>
                <w:rFonts w:ascii="Arial" w:hAnsi="Arial" w:cs="Arial"/>
                <w:b/>
                <w:bCs/>
                <w:color w:val="000000" w:themeColor="text1"/>
              </w:rPr>
              <w:t>135</w:t>
            </w:r>
          </w:p>
          <w:p w:rsidR="00ED4E28" w:rsidRPr="00ED4E28" w:rsidRDefault="00ED4E28" w:rsidP="00ED4E28">
            <w:pPr>
              <w:spacing w:after="0" w:line="256" w:lineRule="auto"/>
              <w:ind w:left="100" w:right="100"/>
              <w:jc w:val="center"/>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1</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14</w:t>
            </w: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1</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22</w:t>
            </w:r>
          </w:p>
        </w:tc>
      </w:tr>
      <w:tr w:rsidR="00ED4E28" w:rsidRPr="00ED4E28" w:rsidTr="00ED4E28">
        <w:trPr>
          <w:trHeight w:val="210"/>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D4E28" w:rsidRPr="00ED4E28" w:rsidRDefault="00ED4E28" w:rsidP="00ED4E28">
            <w:pPr>
              <w:spacing w:after="0" w:line="256" w:lineRule="auto"/>
              <w:ind w:left="96"/>
              <w:rPr>
                <w:rFonts w:ascii="Arial" w:hAnsi="Arial" w:cs="Arial"/>
                <w:color w:val="000000" w:themeColor="text1"/>
              </w:rPr>
            </w:pPr>
            <w:r w:rsidRPr="00ED4E28">
              <w:rPr>
                <w:rFonts w:ascii="Arial" w:hAnsi="Arial" w:cs="Arial"/>
                <w:color w:val="000000" w:themeColor="text1"/>
              </w:rPr>
              <w:t>Mješovita 2</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13</w:t>
            </w: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2</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22</w:t>
            </w:r>
          </w:p>
        </w:tc>
      </w:tr>
      <w:tr w:rsidR="00ED4E28" w:rsidRPr="00ED4E28" w:rsidTr="00ED4E28">
        <w:trPr>
          <w:trHeight w:val="210"/>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D4E28" w:rsidRPr="00ED4E28" w:rsidRDefault="00ED4E28" w:rsidP="00ED4E28">
            <w:pPr>
              <w:spacing w:line="256" w:lineRule="auto"/>
              <w:rPr>
                <w:rFonts w:ascii="Arial" w:hAnsi="Arial" w:cs="Arial"/>
                <w:color w:val="000000" w:themeColor="text1"/>
              </w:rPr>
            </w:pP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3</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20</w:t>
            </w:r>
          </w:p>
        </w:tc>
      </w:tr>
      <w:tr w:rsidR="00ED4E28" w:rsidRPr="00ED4E28" w:rsidTr="00ED4E28">
        <w:trPr>
          <w:trHeight w:val="210"/>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 </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rPr>
                <w:rFonts w:ascii="Arial" w:hAnsi="Arial" w:cs="Arial"/>
                <w:color w:val="000000" w:themeColor="text1"/>
              </w:rPr>
            </w:pP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4</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23</w:t>
            </w:r>
          </w:p>
        </w:tc>
      </w:tr>
      <w:tr w:rsidR="00ED4E28" w:rsidRPr="00ED4E28" w:rsidTr="00ED4E28">
        <w:trPr>
          <w:trHeight w:val="210"/>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rPr>
                <w:rFonts w:ascii="Arial" w:hAnsi="Arial" w:cs="Arial"/>
                <w:color w:val="000000" w:themeColor="text1"/>
              </w:rPr>
            </w:pP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rPr>
                <w:rFonts w:ascii="Arial" w:hAnsi="Arial" w:cs="Arial"/>
                <w:color w:val="000000" w:themeColor="text1"/>
              </w:rPr>
            </w:pP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5 sport</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21</w:t>
            </w:r>
          </w:p>
        </w:tc>
      </w:tr>
      <w:tr w:rsidR="00ED4E28" w:rsidRPr="00ED4E28" w:rsidTr="00ED4E28">
        <w:trPr>
          <w:trHeight w:val="249"/>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b/>
                <w:bCs/>
                <w:color w:val="000000" w:themeColor="text1"/>
              </w:rPr>
              <w:t>Ukupno</w:t>
            </w:r>
          </w:p>
        </w:tc>
        <w:tc>
          <w:tcPr>
            <w:tcW w:w="8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color w:val="000000" w:themeColor="text1"/>
              </w:rPr>
            </w:pPr>
            <w:r w:rsidRPr="00ED4E28">
              <w:rPr>
                <w:rFonts w:ascii="Arial" w:hAnsi="Arial" w:cs="Arial"/>
                <w:b/>
                <w:color w:val="000000" w:themeColor="text1"/>
              </w:rPr>
              <w:t>27</w:t>
            </w:r>
          </w:p>
        </w:tc>
        <w:tc>
          <w:tcPr>
            <w:tcW w:w="25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b/>
                <w:bCs/>
                <w:color w:val="000000" w:themeColor="text1"/>
              </w:rPr>
            </w:pPr>
            <w:r w:rsidRPr="00ED4E28">
              <w:rPr>
                <w:rFonts w:ascii="Arial" w:hAnsi="Arial" w:cs="Arial"/>
                <w:color w:val="000000" w:themeColor="text1"/>
              </w:rPr>
              <w:t> </w:t>
            </w:r>
          </w:p>
        </w:tc>
        <w:tc>
          <w:tcPr>
            <w:tcW w:w="8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color w:val="000000" w:themeColor="text1"/>
              </w:rPr>
            </w:pPr>
            <w:r w:rsidRPr="00ED4E28">
              <w:rPr>
                <w:rFonts w:ascii="Arial" w:hAnsi="Arial" w:cs="Arial"/>
                <w:b/>
                <w:color w:val="000000" w:themeColor="text1"/>
              </w:rPr>
              <w:t>108</w:t>
            </w:r>
          </w:p>
        </w:tc>
      </w:tr>
      <w:tr w:rsidR="00ED4E28" w:rsidRPr="00ED4E28" w:rsidTr="00ED4E28">
        <w:trPr>
          <w:jc w:val="center"/>
        </w:trPr>
        <w:tc>
          <w:tcPr>
            <w:tcW w:w="841"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 xml:space="preserve">    6.</w:t>
            </w:r>
          </w:p>
        </w:tc>
        <w:tc>
          <w:tcPr>
            <w:tcW w:w="2268"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bCs/>
                <w:color w:val="000000" w:themeColor="text1"/>
              </w:rPr>
            </w:pPr>
          </w:p>
          <w:p w:rsidR="00ED4E28" w:rsidRPr="00ED4E28" w:rsidRDefault="00ED4E28" w:rsidP="00ED4E28">
            <w:pPr>
              <w:spacing w:after="0" w:line="256" w:lineRule="auto"/>
              <w:ind w:left="100" w:right="100"/>
              <w:jc w:val="center"/>
              <w:rPr>
                <w:rFonts w:ascii="Arial" w:hAnsi="Arial" w:cs="Arial"/>
                <w:b/>
                <w:bCs/>
                <w:color w:val="000000" w:themeColor="text1"/>
              </w:rPr>
            </w:pPr>
            <w:r w:rsidRPr="00ED4E28">
              <w:rPr>
                <w:rFonts w:ascii="Arial" w:hAnsi="Arial" w:cs="Arial"/>
                <w:b/>
                <w:bCs/>
                <w:color w:val="000000" w:themeColor="text1"/>
              </w:rPr>
              <w:t>Zamet</w:t>
            </w:r>
          </w:p>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b/>
                <w:bCs/>
                <w:color w:val="000000" w:themeColor="text1"/>
              </w:rPr>
              <w:t>142</w:t>
            </w:r>
          </w:p>
          <w:p w:rsidR="00ED4E28" w:rsidRPr="00ED4E28" w:rsidRDefault="00ED4E28" w:rsidP="00ED4E28">
            <w:pPr>
              <w:spacing w:after="0" w:line="256" w:lineRule="auto"/>
              <w:ind w:left="100" w:right="100"/>
              <w:jc w:val="center"/>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D4E28" w:rsidRPr="00ED4E28" w:rsidRDefault="00ED4E28" w:rsidP="00ED4E28">
            <w:pPr>
              <w:spacing w:after="0" w:line="256" w:lineRule="auto"/>
              <w:ind w:left="96" w:right="100"/>
              <w:rPr>
                <w:rFonts w:ascii="Arial" w:hAnsi="Arial" w:cs="Arial"/>
                <w:color w:val="000000" w:themeColor="text1"/>
              </w:rPr>
            </w:pPr>
            <w:r w:rsidRPr="00ED4E28">
              <w:rPr>
                <w:rFonts w:ascii="Arial" w:hAnsi="Arial" w:cs="Arial"/>
                <w:color w:val="000000" w:themeColor="text1"/>
              </w:rPr>
              <w:t>Mješovita jaslička 1 </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11</w:t>
            </w: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1 sport</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22</w:t>
            </w:r>
          </w:p>
        </w:tc>
      </w:tr>
      <w:tr w:rsidR="00ED4E28" w:rsidRPr="00ED4E28" w:rsidTr="00ED4E28">
        <w:trPr>
          <w:trHeight w:val="210"/>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D4E28" w:rsidRPr="00ED4E28" w:rsidRDefault="00ED4E28" w:rsidP="00ED4E28">
            <w:pPr>
              <w:spacing w:after="0" w:line="256" w:lineRule="auto"/>
              <w:ind w:left="96" w:right="100"/>
              <w:rPr>
                <w:rFonts w:ascii="Arial" w:hAnsi="Arial" w:cs="Arial"/>
                <w:color w:val="000000" w:themeColor="text1"/>
              </w:rPr>
            </w:pPr>
            <w:r w:rsidRPr="00ED4E28">
              <w:rPr>
                <w:rFonts w:ascii="Arial" w:hAnsi="Arial" w:cs="Arial"/>
                <w:color w:val="000000" w:themeColor="text1"/>
              </w:rPr>
              <w:t>Mješovita jaslička 2</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11</w:t>
            </w: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2 sport</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22</w:t>
            </w:r>
          </w:p>
        </w:tc>
      </w:tr>
      <w:tr w:rsidR="00ED4E28" w:rsidRPr="00ED4E28" w:rsidTr="00ED4E28">
        <w:trPr>
          <w:trHeight w:val="210"/>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 </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rPr>
                <w:rFonts w:ascii="Arial" w:hAnsi="Arial" w:cs="Arial"/>
                <w:color w:val="000000" w:themeColor="text1"/>
              </w:rPr>
            </w:pP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3 sport</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21</w:t>
            </w:r>
          </w:p>
        </w:tc>
      </w:tr>
      <w:tr w:rsidR="00ED4E28" w:rsidRPr="00ED4E28" w:rsidTr="00ED4E28">
        <w:trPr>
          <w:trHeight w:val="210"/>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 </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rPr>
                <w:rFonts w:ascii="Arial" w:hAnsi="Arial" w:cs="Arial"/>
                <w:color w:val="000000" w:themeColor="text1"/>
              </w:rPr>
            </w:pP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4 sport</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22</w:t>
            </w:r>
          </w:p>
        </w:tc>
      </w:tr>
      <w:tr w:rsidR="00ED4E28" w:rsidRPr="00ED4E28" w:rsidTr="00ED4E28">
        <w:trPr>
          <w:trHeight w:val="210"/>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 </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rPr>
                <w:rFonts w:ascii="Arial" w:hAnsi="Arial" w:cs="Arial"/>
                <w:color w:val="000000" w:themeColor="text1"/>
              </w:rPr>
            </w:pP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5 sport</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15</w:t>
            </w:r>
          </w:p>
        </w:tc>
      </w:tr>
      <w:tr w:rsidR="00ED4E28" w:rsidRPr="00ED4E28" w:rsidTr="00ED4E28">
        <w:trPr>
          <w:trHeight w:val="210"/>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 </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rPr>
                <w:rFonts w:ascii="Arial" w:hAnsi="Arial" w:cs="Arial"/>
                <w:color w:val="000000" w:themeColor="text1"/>
              </w:rPr>
            </w:pP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Mješovita 6 redovni</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18</w:t>
            </w:r>
          </w:p>
        </w:tc>
      </w:tr>
      <w:tr w:rsidR="00ED4E28" w:rsidRPr="00ED4E28" w:rsidTr="00ED4E28">
        <w:trPr>
          <w:trHeight w:val="240"/>
          <w:jc w:val="center"/>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hAnsi="Arial" w:cs="Arial"/>
                <w:color w:val="000000" w:themeColor="text1"/>
              </w:rPr>
            </w:pPr>
          </w:p>
        </w:tc>
        <w:tc>
          <w:tcPr>
            <w:tcW w:w="237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b/>
                <w:bCs/>
                <w:color w:val="000000" w:themeColor="text1"/>
              </w:rPr>
              <w:t>Ukupno</w:t>
            </w:r>
          </w:p>
        </w:tc>
        <w:tc>
          <w:tcPr>
            <w:tcW w:w="8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color w:val="000000" w:themeColor="text1"/>
              </w:rPr>
            </w:pPr>
            <w:r w:rsidRPr="00ED4E28">
              <w:rPr>
                <w:rFonts w:ascii="Arial" w:hAnsi="Arial" w:cs="Arial"/>
                <w:b/>
                <w:color w:val="000000" w:themeColor="text1"/>
              </w:rPr>
              <w:t>22</w:t>
            </w:r>
          </w:p>
        </w:tc>
        <w:tc>
          <w:tcPr>
            <w:tcW w:w="25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b/>
                <w:bCs/>
                <w:color w:val="000000" w:themeColor="text1"/>
              </w:rPr>
            </w:pPr>
            <w:r w:rsidRPr="00ED4E28">
              <w:rPr>
                <w:rFonts w:ascii="Arial" w:hAnsi="Arial" w:cs="Arial"/>
                <w:color w:val="000000" w:themeColor="text1"/>
              </w:rPr>
              <w:t> </w:t>
            </w:r>
          </w:p>
        </w:tc>
        <w:tc>
          <w:tcPr>
            <w:tcW w:w="8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color w:val="000000" w:themeColor="text1"/>
              </w:rPr>
            </w:pPr>
            <w:r w:rsidRPr="00ED4E28">
              <w:rPr>
                <w:rFonts w:ascii="Arial" w:hAnsi="Arial" w:cs="Arial"/>
                <w:b/>
                <w:color w:val="000000" w:themeColor="text1"/>
              </w:rPr>
              <w:t>120</w:t>
            </w:r>
          </w:p>
        </w:tc>
      </w:tr>
      <w:tr w:rsidR="00ED4E28" w:rsidRPr="00ED4E28" w:rsidTr="00ED4E28">
        <w:trPr>
          <w:trHeight w:val="300"/>
          <w:jc w:val="center"/>
        </w:trPr>
        <w:tc>
          <w:tcPr>
            <w:tcW w:w="8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 </w:t>
            </w:r>
          </w:p>
        </w:tc>
        <w:tc>
          <w:tcPr>
            <w:tcW w:w="22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b/>
                <w:bCs/>
                <w:color w:val="000000" w:themeColor="text1"/>
              </w:rPr>
              <w:t>UKUPNO</w:t>
            </w: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b/>
                <w:bCs/>
                <w:color w:val="000000" w:themeColor="text1"/>
              </w:rPr>
              <w:t>12 skupina</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color w:val="000000" w:themeColor="text1"/>
              </w:rPr>
            </w:pPr>
            <w:r w:rsidRPr="00ED4E28">
              <w:rPr>
                <w:rFonts w:ascii="Arial" w:hAnsi="Arial" w:cs="Arial"/>
                <w:b/>
                <w:color w:val="000000" w:themeColor="text1"/>
              </w:rPr>
              <w:t>128</w:t>
            </w: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jc w:val="center"/>
              <w:rPr>
                <w:rFonts w:ascii="Arial" w:hAnsi="Arial" w:cs="Arial"/>
                <w:b/>
                <w:color w:val="000000" w:themeColor="text1"/>
              </w:rPr>
            </w:pPr>
            <w:r w:rsidRPr="00ED4E28">
              <w:rPr>
                <w:rFonts w:ascii="Arial" w:hAnsi="Arial" w:cs="Arial"/>
                <w:b/>
                <w:color w:val="000000" w:themeColor="text1"/>
              </w:rPr>
              <w:t>21 skupine</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56" w:lineRule="auto"/>
              <w:ind w:left="100" w:right="100"/>
              <w:jc w:val="center"/>
              <w:rPr>
                <w:rFonts w:ascii="Arial" w:hAnsi="Arial" w:cs="Arial"/>
                <w:b/>
                <w:color w:val="000000" w:themeColor="text1"/>
              </w:rPr>
            </w:pPr>
            <w:r w:rsidRPr="00ED4E28">
              <w:rPr>
                <w:rFonts w:ascii="Arial" w:hAnsi="Arial" w:cs="Arial"/>
                <w:b/>
                <w:color w:val="000000" w:themeColor="text1"/>
              </w:rPr>
              <w:t>426</w:t>
            </w:r>
          </w:p>
        </w:tc>
      </w:tr>
      <w:tr w:rsidR="00ED4E28" w:rsidRPr="00ED4E28" w:rsidTr="00ED4E28">
        <w:trPr>
          <w:trHeight w:val="330"/>
          <w:jc w:val="center"/>
        </w:trPr>
        <w:tc>
          <w:tcPr>
            <w:tcW w:w="84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b/>
                <w:bCs/>
                <w:color w:val="000000" w:themeColor="text1"/>
              </w:rPr>
              <w:t>SVEUKUPNO</w:t>
            </w:r>
          </w:p>
        </w:tc>
        <w:tc>
          <w:tcPr>
            <w:tcW w:w="6520" w:type="dxa"/>
            <w:gridSpan w:val="4"/>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hideMark/>
          </w:tcPr>
          <w:p w:rsidR="00ED4E28" w:rsidRPr="00ED4E28" w:rsidRDefault="00ED4E28" w:rsidP="00ED4E28">
            <w:pPr>
              <w:spacing w:after="0" w:line="256" w:lineRule="auto"/>
              <w:ind w:left="100" w:right="100"/>
              <w:jc w:val="center"/>
              <w:rPr>
                <w:rFonts w:ascii="Arial" w:hAnsi="Arial" w:cs="Arial"/>
                <w:b/>
                <w:bCs/>
                <w:color w:val="000000" w:themeColor="text1"/>
              </w:rPr>
            </w:pPr>
            <w:r w:rsidRPr="00ED4E28">
              <w:rPr>
                <w:rFonts w:ascii="Arial" w:hAnsi="Arial" w:cs="Arial"/>
                <w:b/>
                <w:bCs/>
                <w:color w:val="000000" w:themeColor="text1"/>
              </w:rPr>
              <w:t>554</w:t>
            </w:r>
          </w:p>
        </w:tc>
      </w:tr>
      <w:tr w:rsidR="00ED4E28" w:rsidRPr="00ED4E28" w:rsidTr="00ED4E28">
        <w:trPr>
          <w:trHeight w:val="210"/>
          <w:jc w:val="center"/>
        </w:trPr>
        <w:tc>
          <w:tcPr>
            <w:tcW w:w="8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b/>
                <w:bCs/>
                <w:color w:val="000000" w:themeColor="text1"/>
              </w:rPr>
              <w:lastRenderedPageBreak/>
              <w:t>7.</w:t>
            </w:r>
          </w:p>
        </w:tc>
        <w:tc>
          <w:tcPr>
            <w:tcW w:w="226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b/>
                <w:bCs/>
                <w:color w:val="000000" w:themeColor="text1"/>
              </w:rPr>
              <w:t>Dječja bolnica Kantrida</w:t>
            </w:r>
          </w:p>
        </w:tc>
        <w:tc>
          <w:tcPr>
            <w:tcW w:w="237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b/>
                <w:bCs/>
                <w:color w:val="000000" w:themeColor="text1"/>
              </w:rPr>
              <w:t>-</w:t>
            </w:r>
          </w:p>
        </w:tc>
        <w:tc>
          <w:tcPr>
            <w:tcW w:w="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b/>
                <w:bCs/>
                <w:color w:val="000000" w:themeColor="text1"/>
              </w:rPr>
              <w:t>-</w:t>
            </w:r>
          </w:p>
        </w:tc>
        <w:tc>
          <w:tcPr>
            <w:tcW w:w="25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color w:val="000000" w:themeColor="text1"/>
              </w:rPr>
              <w:t>3 mješovite</w:t>
            </w:r>
          </w:p>
        </w:tc>
        <w:tc>
          <w:tcPr>
            <w:tcW w:w="81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color w:val="000000" w:themeColor="text1"/>
              </w:rPr>
              <w:t>60</w:t>
            </w:r>
          </w:p>
        </w:tc>
      </w:tr>
      <w:tr w:rsidR="00ED4E28" w:rsidRPr="00ED4E28" w:rsidTr="00ED4E28">
        <w:trPr>
          <w:trHeight w:val="316"/>
          <w:jc w:val="center"/>
        </w:trPr>
        <w:tc>
          <w:tcPr>
            <w:tcW w:w="84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5" w:type="dxa"/>
              <w:left w:w="15" w:type="dxa"/>
              <w:bottom w:w="15" w:type="dxa"/>
              <w:right w:w="15" w:type="dxa"/>
            </w:tcMar>
            <w:vAlign w:val="center"/>
            <w:hideMark/>
          </w:tcPr>
          <w:p w:rsidR="00ED4E28" w:rsidRPr="00ED4E28" w:rsidRDefault="00ED4E28" w:rsidP="00ED4E28">
            <w:pPr>
              <w:spacing w:after="0" w:line="256" w:lineRule="auto"/>
              <w:ind w:left="100" w:right="100"/>
              <w:jc w:val="center"/>
              <w:rPr>
                <w:rFonts w:ascii="Arial" w:hAnsi="Arial" w:cs="Arial"/>
                <w:color w:val="000000" w:themeColor="text1"/>
              </w:rPr>
            </w:pPr>
          </w:p>
        </w:tc>
        <w:tc>
          <w:tcPr>
            <w:tcW w:w="226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ED4E28" w:rsidRPr="00ED4E28" w:rsidRDefault="00ED4E28" w:rsidP="00ED4E28">
            <w:pPr>
              <w:spacing w:after="0" w:line="256" w:lineRule="auto"/>
              <w:ind w:left="100" w:right="100"/>
              <w:rPr>
                <w:rFonts w:ascii="Arial" w:hAnsi="Arial" w:cs="Arial"/>
                <w:color w:val="000000" w:themeColor="text1"/>
              </w:rPr>
            </w:pPr>
            <w:r w:rsidRPr="00ED4E28">
              <w:rPr>
                <w:rFonts w:ascii="Arial" w:hAnsi="Arial" w:cs="Arial"/>
                <w:b/>
                <w:bCs/>
                <w:color w:val="000000" w:themeColor="text1"/>
              </w:rPr>
              <w:t xml:space="preserve">UKUPNO           </w:t>
            </w:r>
          </w:p>
        </w:tc>
        <w:tc>
          <w:tcPr>
            <w:tcW w:w="6520" w:type="dxa"/>
            <w:gridSpan w:val="4"/>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ED4E28" w:rsidRPr="00ED4E28" w:rsidRDefault="00ED4E28" w:rsidP="00ED4E28">
            <w:pPr>
              <w:spacing w:after="0" w:line="256" w:lineRule="auto"/>
              <w:ind w:left="100" w:right="100"/>
              <w:jc w:val="center"/>
              <w:rPr>
                <w:rFonts w:ascii="Arial" w:hAnsi="Arial" w:cs="Arial"/>
                <w:color w:val="000000" w:themeColor="text1"/>
              </w:rPr>
            </w:pPr>
            <w:r w:rsidRPr="00ED4E28">
              <w:rPr>
                <w:rFonts w:ascii="Arial" w:hAnsi="Arial" w:cs="Arial"/>
                <w:b/>
                <w:bCs/>
                <w:color w:val="000000" w:themeColor="text1"/>
              </w:rPr>
              <w:t xml:space="preserve">           614            </w:t>
            </w:r>
          </w:p>
        </w:tc>
      </w:tr>
    </w:tbl>
    <w:p w:rsidR="00ED4E28" w:rsidRPr="00ED4E28" w:rsidRDefault="00ED4E28" w:rsidP="00ED4E28">
      <w:pPr>
        <w:spacing w:after="0" w:line="240" w:lineRule="auto"/>
        <w:jc w:val="both"/>
        <w:rPr>
          <w:rFonts w:ascii="Arial" w:eastAsia="Times New Roman" w:hAnsi="Arial" w:cs="Arial"/>
          <w:color w:val="000000" w:themeColor="text1"/>
          <w:lang w:eastAsia="hr-HR"/>
        </w:rPr>
      </w:pPr>
    </w:p>
    <w:p w:rsidR="00ED4E28" w:rsidRPr="00ED4E28" w:rsidRDefault="00ED4E28" w:rsidP="00ED4E28">
      <w:pPr>
        <w:spacing w:line="256" w:lineRule="auto"/>
        <w:rPr>
          <w:rFonts w:ascii="Arial" w:eastAsia="Times New Roman" w:hAnsi="Arial" w:cs="Arial"/>
          <w:b/>
          <w:sz w:val="24"/>
          <w:szCs w:val="24"/>
          <w:lang w:eastAsia="hr-HR"/>
        </w:rPr>
      </w:pPr>
    </w:p>
    <w:p w:rsidR="00ED4E28" w:rsidRPr="00ED4E28" w:rsidRDefault="00ED4E28" w:rsidP="00ED4E28">
      <w:pPr>
        <w:spacing w:after="0" w:line="240" w:lineRule="auto"/>
        <w:jc w:val="center"/>
        <w:rPr>
          <w:rFonts w:ascii="Arial" w:eastAsia="Times New Roman" w:hAnsi="Arial" w:cs="Arial"/>
          <w:b/>
          <w:sz w:val="24"/>
          <w:szCs w:val="24"/>
          <w:lang w:eastAsia="hr-HR"/>
        </w:rPr>
      </w:pPr>
      <w:r w:rsidRPr="00ED4E28">
        <w:rPr>
          <w:rFonts w:ascii="Arial" w:eastAsia="Times New Roman" w:hAnsi="Arial" w:cs="Arial"/>
          <w:b/>
          <w:sz w:val="24"/>
          <w:szCs w:val="24"/>
          <w:lang w:eastAsia="hr-HR"/>
        </w:rPr>
        <w:t>Tablica upisane djece za pedagošku godinu 2022./2023.</w:t>
      </w:r>
    </w:p>
    <w:p w:rsidR="00ED4E28" w:rsidRPr="00ED4E28" w:rsidRDefault="00ED4E28" w:rsidP="00ED4E28">
      <w:pPr>
        <w:spacing w:after="0" w:line="240" w:lineRule="auto"/>
        <w:jc w:val="center"/>
        <w:rPr>
          <w:rFonts w:ascii="Arial" w:eastAsia="Times New Roman" w:hAnsi="Arial" w:cs="Arial"/>
          <w:b/>
          <w:sz w:val="24"/>
          <w:szCs w:val="24"/>
          <w:lang w:eastAsia="hr-HR"/>
        </w:rPr>
      </w:pPr>
    </w:p>
    <w:tbl>
      <w:tblPr>
        <w:tblW w:w="9209" w:type="dxa"/>
        <w:jc w:val="center"/>
        <w:tblLook w:val="04A0" w:firstRow="1" w:lastRow="0" w:firstColumn="1" w:lastColumn="0" w:noHBand="0" w:noVBand="1"/>
      </w:tblPr>
      <w:tblGrid>
        <w:gridCol w:w="1124"/>
        <w:gridCol w:w="1843"/>
        <w:gridCol w:w="1535"/>
        <w:gridCol w:w="1944"/>
        <w:gridCol w:w="1567"/>
        <w:gridCol w:w="1196"/>
      </w:tblGrid>
      <w:tr w:rsidR="00ED4E28" w:rsidRPr="00ED4E28" w:rsidTr="00ED4E28">
        <w:trPr>
          <w:jc w:val="center"/>
        </w:trPr>
        <w:tc>
          <w:tcPr>
            <w:tcW w:w="2967"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noWrap/>
            <w:tcMar>
              <w:top w:w="15" w:type="dxa"/>
              <w:left w:w="15" w:type="dxa"/>
              <w:bottom w:w="15" w:type="dxa"/>
              <w:right w:w="15" w:type="dxa"/>
            </w:tcMar>
            <w:vAlign w:val="center"/>
            <w:hideMark/>
          </w:tcPr>
          <w:p w:rsidR="00ED4E28" w:rsidRPr="00ED4E28" w:rsidRDefault="00ED4E28" w:rsidP="00ED4E28">
            <w:pPr>
              <w:spacing w:after="0" w:line="252" w:lineRule="auto"/>
              <w:ind w:left="117"/>
              <w:jc w:val="center"/>
              <w:rPr>
                <w:rFonts w:ascii="Arial" w:eastAsia="Calibri" w:hAnsi="Arial" w:cs="Arial"/>
                <w:b/>
                <w:lang w:eastAsia="hr-HR"/>
              </w:rPr>
            </w:pPr>
            <w:r w:rsidRPr="00ED4E28">
              <w:rPr>
                <w:rFonts w:ascii="Arial" w:eastAsia="Times New Roman" w:hAnsi="Arial" w:cs="Arial"/>
                <w:b/>
                <w:lang w:eastAsia="hr-HR"/>
              </w:rPr>
              <w:t>Skupine</w:t>
            </w:r>
          </w:p>
        </w:tc>
        <w:tc>
          <w:tcPr>
            <w:tcW w:w="1535" w:type="dxa"/>
            <w:vMerge w:val="restart"/>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hideMark/>
          </w:tcPr>
          <w:p w:rsidR="00ED4E28" w:rsidRPr="00ED4E28" w:rsidRDefault="00ED4E28" w:rsidP="00ED4E28">
            <w:pPr>
              <w:spacing w:after="0" w:line="252" w:lineRule="auto"/>
              <w:jc w:val="center"/>
              <w:rPr>
                <w:rFonts w:ascii="Arial" w:eastAsia="Times New Roman" w:hAnsi="Arial" w:cs="Arial"/>
                <w:b/>
                <w:lang w:eastAsia="hr-HR"/>
              </w:rPr>
            </w:pPr>
            <w:r w:rsidRPr="00ED4E28">
              <w:rPr>
                <w:rFonts w:ascii="Arial" w:eastAsia="Times New Roman" w:hAnsi="Arial" w:cs="Arial"/>
                <w:b/>
                <w:lang w:eastAsia="hr-HR"/>
              </w:rPr>
              <w:t>Broj</w:t>
            </w:r>
          </w:p>
          <w:p w:rsidR="00ED4E28" w:rsidRPr="00ED4E28" w:rsidRDefault="00ED4E28" w:rsidP="00ED4E28">
            <w:pPr>
              <w:spacing w:after="0" w:line="252" w:lineRule="auto"/>
              <w:jc w:val="center"/>
              <w:rPr>
                <w:rFonts w:ascii="Arial" w:eastAsia="Times New Roman" w:hAnsi="Arial" w:cs="Arial"/>
                <w:b/>
                <w:lang w:eastAsia="hr-HR"/>
              </w:rPr>
            </w:pPr>
            <w:r w:rsidRPr="00ED4E28">
              <w:rPr>
                <w:rFonts w:ascii="Arial" w:eastAsia="Times New Roman" w:hAnsi="Arial" w:cs="Arial"/>
                <w:b/>
                <w:lang w:eastAsia="hr-HR"/>
              </w:rPr>
              <w:t>skupina</w:t>
            </w:r>
          </w:p>
        </w:tc>
        <w:tc>
          <w:tcPr>
            <w:tcW w:w="3511" w:type="dxa"/>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hideMark/>
          </w:tcPr>
          <w:p w:rsidR="00ED4E28" w:rsidRPr="00ED4E28" w:rsidRDefault="00ED4E28" w:rsidP="00ED4E28">
            <w:pPr>
              <w:spacing w:after="0" w:line="252" w:lineRule="auto"/>
              <w:jc w:val="center"/>
              <w:rPr>
                <w:rFonts w:ascii="Arial" w:eastAsia="Times New Roman" w:hAnsi="Arial" w:cs="Arial"/>
                <w:b/>
                <w:lang w:eastAsia="hr-HR"/>
              </w:rPr>
            </w:pPr>
            <w:r w:rsidRPr="00ED4E28">
              <w:rPr>
                <w:rFonts w:ascii="Arial" w:eastAsia="Times New Roman" w:hAnsi="Arial" w:cs="Arial"/>
                <w:b/>
                <w:lang w:eastAsia="hr-HR"/>
              </w:rPr>
              <w:t>Broj djece</w:t>
            </w:r>
          </w:p>
        </w:tc>
        <w:tc>
          <w:tcPr>
            <w:tcW w:w="1196" w:type="dxa"/>
            <w:vMerge w:val="restart"/>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hideMark/>
          </w:tcPr>
          <w:p w:rsidR="00ED4E28" w:rsidRPr="00ED4E28" w:rsidRDefault="00ED4E28" w:rsidP="00ED4E28">
            <w:pPr>
              <w:spacing w:after="0" w:line="252" w:lineRule="auto"/>
              <w:ind w:left="100" w:right="100"/>
              <w:jc w:val="center"/>
              <w:rPr>
                <w:rFonts w:ascii="Arial" w:eastAsia="Times New Roman" w:hAnsi="Arial" w:cs="Arial"/>
                <w:b/>
              </w:rPr>
            </w:pPr>
            <w:r w:rsidRPr="00ED4E28">
              <w:rPr>
                <w:rFonts w:ascii="Arial" w:eastAsia="Times New Roman" w:hAnsi="Arial" w:cs="Arial"/>
                <w:b/>
                <w:bCs/>
              </w:rPr>
              <w:t>Ukupno</w:t>
            </w:r>
          </w:p>
        </w:tc>
      </w:tr>
      <w:tr w:rsidR="00ED4E28" w:rsidRPr="00ED4E28" w:rsidTr="00ED4E28">
        <w:trPr>
          <w:trHeight w:val="794"/>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eastAsia="Calibri" w:hAnsi="Arial" w:cs="Arial"/>
                <w:b/>
                <w:lang w:eastAsia="hr-H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eastAsia="Times New Roman" w:hAnsi="Arial" w:cs="Arial"/>
                <w:b/>
                <w:lang w:eastAsia="hr-HR"/>
              </w:rPr>
            </w:pPr>
          </w:p>
        </w:tc>
        <w:tc>
          <w:tcPr>
            <w:tcW w:w="1944" w:type="dxa"/>
            <w:tcBorders>
              <w:top w:val="single" w:sz="8" w:space="0" w:color="000000"/>
              <w:left w:val="single" w:sz="8" w:space="0" w:color="000000"/>
              <w:bottom w:val="single" w:sz="8" w:space="0" w:color="000000"/>
              <w:right w:val="single" w:sz="8" w:space="0" w:color="000000"/>
            </w:tcBorders>
            <w:shd w:val="clear" w:color="auto" w:fill="D8D8D8"/>
            <w:tcMar>
              <w:top w:w="15" w:type="dxa"/>
              <w:left w:w="15" w:type="dxa"/>
              <w:bottom w:w="15" w:type="dxa"/>
              <w:right w:w="15" w:type="dxa"/>
            </w:tcMar>
            <w:vAlign w:val="center"/>
            <w:hideMark/>
          </w:tcPr>
          <w:p w:rsidR="00ED4E28" w:rsidRPr="00ED4E28" w:rsidRDefault="00ED4E28" w:rsidP="00ED4E28">
            <w:pPr>
              <w:spacing w:after="0" w:line="252" w:lineRule="auto"/>
              <w:jc w:val="center"/>
              <w:rPr>
                <w:rFonts w:ascii="Arial" w:eastAsia="Calibri" w:hAnsi="Arial" w:cs="Arial"/>
                <w:b/>
                <w:lang w:eastAsia="hr-HR"/>
              </w:rPr>
            </w:pPr>
            <w:r w:rsidRPr="00ED4E28">
              <w:rPr>
                <w:rFonts w:ascii="Arial" w:eastAsia="Times New Roman" w:hAnsi="Arial" w:cs="Arial"/>
                <w:b/>
                <w:lang w:eastAsia="hr-HR"/>
              </w:rPr>
              <w:t>Djeca koja nastavljaju korištenje usluga</w:t>
            </w:r>
          </w:p>
        </w:tc>
        <w:tc>
          <w:tcPr>
            <w:tcW w:w="1567" w:type="dxa"/>
            <w:tcBorders>
              <w:top w:val="single" w:sz="8" w:space="0" w:color="000000"/>
              <w:left w:val="single" w:sz="8" w:space="0" w:color="000000"/>
              <w:bottom w:val="single" w:sz="8" w:space="0" w:color="000000"/>
              <w:right w:val="single" w:sz="8" w:space="0" w:color="000000"/>
            </w:tcBorders>
            <w:shd w:val="clear" w:color="auto" w:fill="D8D8D8"/>
            <w:tcMar>
              <w:top w:w="15" w:type="dxa"/>
              <w:left w:w="15" w:type="dxa"/>
              <w:bottom w:w="15" w:type="dxa"/>
              <w:right w:w="15" w:type="dxa"/>
            </w:tcMar>
            <w:vAlign w:val="center"/>
            <w:hideMark/>
          </w:tcPr>
          <w:p w:rsidR="00ED4E28" w:rsidRPr="00ED4E28" w:rsidRDefault="00ED4E28" w:rsidP="00ED4E28">
            <w:pPr>
              <w:spacing w:after="0" w:line="252" w:lineRule="auto"/>
              <w:jc w:val="center"/>
              <w:rPr>
                <w:rFonts w:ascii="Arial" w:eastAsia="Times New Roman" w:hAnsi="Arial" w:cs="Arial"/>
                <w:b/>
                <w:lang w:eastAsia="hr-HR"/>
              </w:rPr>
            </w:pPr>
            <w:r w:rsidRPr="00ED4E28">
              <w:rPr>
                <w:rFonts w:ascii="Arial" w:eastAsia="Times New Roman" w:hAnsi="Arial" w:cs="Arial"/>
                <w:b/>
                <w:lang w:eastAsia="hr-HR"/>
              </w:rPr>
              <w:t>Novoupisana</w:t>
            </w:r>
          </w:p>
          <w:p w:rsidR="00ED4E28" w:rsidRPr="00ED4E28" w:rsidRDefault="00ED4E28" w:rsidP="00ED4E28">
            <w:pPr>
              <w:spacing w:after="0" w:line="252" w:lineRule="auto"/>
              <w:jc w:val="center"/>
              <w:rPr>
                <w:rFonts w:ascii="Arial" w:eastAsia="Times New Roman" w:hAnsi="Arial" w:cs="Arial"/>
                <w:b/>
                <w:lang w:eastAsia="hr-HR"/>
              </w:rPr>
            </w:pPr>
            <w:r w:rsidRPr="00ED4E28">
              <w:rPr>
                <w:rFonts w:ascii="Arial" w:eastAsia="Times New Roman" w:hAnsi="Arial" w:cs="Arial"/>
                <w:b/>
                <w:lang w:eastAsia="hr-HR"/>
              </w:rPr>
              <w:t>djeca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eastAsia="Times New Roman" w:hAnsi="Arial" w:cs="Arial"/>
                <w:b/>
              </w:rPr>
            </w:pPr>
          </w:p>
        </w:tc>
      </w:tr>
      <w:tr w:rsidR="00ED4E28" w:rsidRPr="00ED4E28" w:rsidTr="00ED4E28">
        <w:trPr>
          <w:trHeight w:val="391"/>
          <w:jc w:val="center"/>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5" w:type="dxa"/>
              <w:bottom w:w="15" w:type="dxa"/>
              <w:right w:w="15" w:type="dxa"/>
            </w:tcMar>
            <w:vAlign w:val="center"/>
            <w:hideMark/>
          </w:tcPr>
          <w:p w:rsidR="00ED4E28" w:rsidRPr="00ED4E28" w:rsidRDefault="00ED4E28" w:rsidP="00ED4E28">
            <w:pPr>
              <w:spacing w:after="0" w:line="252" w:lineRule="auto"/>
              <w:ind w:left="117"/>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Redovni program</w:t>
            </w:r>
          </w:p>
        </w:tc>
        <w:tc>
          <w:tcPr>
            <w:tcW w:w="184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5" w:type="dxa"/>
              <w:bottom w:w="15" w:type="dxa"/>
              <w:right w:w="15" w:type="dxa"/>
            </w:tcMar>
            <w:vAlign w:val="center"/>
            <w:hideMark/>
          </w:tcPr>
          <w:p w:rsidR="00ED4E28" w:rsidRPr="00ED4E28" w:rsidRDefault="00ED4E28" w:rsidP="00ED4E28">
            <w:pPr>
              <w:spacing w:after="0" w:line="252" w:lineRule="auto"/>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Jaslice</w:t>
            </w:r>
          </w:p>
        </w:tc>
        <w:tc>
          <w:tcPr>
            <w:tcW w:w="153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11</w:t>
            </w:r>
          </w:p>
        </w:tc>
        <w:tc>
          <w:tcPr>
            <w:tcW w:w="1944"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49</w:t>
            </w:r>
          </w:p>
        </w:tc>
        <w:tc>
          <w:tcPr>
            <w:tcW w:w="156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79</w:t>
            </w:r>
          </w:p>
        </w:tc>
        <w:tc>
          <w:tcPr>
            <w:tcW w:w="119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5" w:type="dxa"/>
              <w:bottom w:w="15" w:type="dxa"/>
              <w:right w:w="15" w:type="dxa"/>
            </w:tcMar>
            <w:vAlign w:val="center"/>
          </w:tcPr>
          <w:p w:rsidR="00ED4E28" w:rsidRPr="00ED4E28" w:rsidRDefault="00ED4E28" w:rsidP="00ED4E28">
            <w:pPr>
              <w:spacing w:after="0" w:line="252" w:lineRule="auto"/>
              <w:ind w:left="100" w:right="100"/>
              <w:jc w:val="center"/>
              <w:rPr>
                <w:rFonts w:ascii="Arial" w:eastAsia="Times New Roman" w:hAnsi="Arial" w:cs="Arial"/>
                <w:color w:val="000000" w:themeColor="text1"/>
              </w:rPr>
            </w:pPr>
            <w:r w:rsidRPr="00ED4E28">
              <w:rPr>
                <w:rFonts w:ascii="Arial" w:eastAsia="Times New Roman" w:hAnsi="Arial" w:cs="Arial"/>
                <w:color w:val="000000" w:themeColor="text1"/>
              </w:rPr>
              <w:t>128</w:t>
            </w:r>
          </w:p>
        </w:tc>
      </w:tr>
      <w:tr w:rsidR="00ED4E28" w:rsidRPr="00ED4E28" w:rsidTr="00ED4E28">
        <w:trPr>
          <w:trHeight w:val="39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eastAsia="Times New Roman" w:hAnsi="Arial" w:cs="Arial"/>
                <w:color w:val="000000" w:themeColor="text1"/>
                <w:lang w:eastAsia="hr-HR"/>
              </w:rPr>
            </w:pPr>
          </w:p>
        </w:tc>
        <w:tc>
          <w:tcPr>
            <w:tcW w:w="184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5" w:type="dxa"/>
              <w:bottom w:w="15" w:type="dxa"/>
              <w:right w:w="15" w:type="dxa"/>
            </w:tcMar>
            <w:vAlign w:val="center"/>
            <w:hideMark/>
          </w:tcPr>
          <w:p w:rsidR="00ED4E28" w:rsidRPr="00ED4E28" w:rsidRDefault="00ED4E28" w:rsidP="00ED4E28">
            <w:pPr>
              <w:spacing w:after="0" w:line="252" w:lineRule="auto"/>
              <w:jc w:val="center"/>
              <w:rPr>
                <w:rFonts w:ascii="Arial" w:eastAsia="Calibri" w:hAnsi="Arial" w:cs="Arial"/>
                <w:color w:val="000000" w:themeColor="text1"/>
                <w:lang w:eastAsia="hr-HR"/>
              </w:rPr>
            </w:pPr>
            <w:r w:rsidRPr="00ED4E28">
              <w:rPr>
                <w:rFonts w:ascii="Arial" w:eastAsia="Times New Roman" w:hAnsi="Arial" w:cs="Arial"/>
                <w:color w:val="000000" w:themeColor="text1"/>
                <w:lang w:eastAsia="hr-HR"/>
              </w:rPr>
              <w:t>Vrtić</w:t>
            </w:r>
          </w:p>
        </w:tc>
        <w:tc>
          <w:tcPr>
            <w:tcW w:w="153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14</w:t>
            </w:r>
          </w:p>
        </w:tc>
        <w:tc>
          <w:tcPr>
            <w:tcW w:w="1944"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230</w:t>
            </w:r>
          </w:p>
        </w:tc>
        <w:tc>
          <w:tcPr>
            <w:tcW w:w="156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36</w:t>
            </w:r>
          </w:p>
        </w:tc>
        <w:tc>
          <w:tcPr>
            <w:tcW w:w="119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5" w:type="dxa"/>
              <w:bottom w:w="15" w:type="dxa"/>
              <w:right w:w="15" w:type="dxa"/>
            </w:tcMar>
            <w:vAlign w:val="center"/>
          </w:tcPr>
          <w:p w:rsidR="00ED4E28" w:rsidRPr="00ED4E28" w:rsidRDefault="00ED4E28" w:rsidP="00ED4E28">
            <w:pPr>
              <w:spacing w:after="0" w:line="252" w:lineRule="auto"/>
              <w:ind w:left="100" w:right="100"/>
              <w:jc w:val="center"/>
              <w:rPr>
                <w:rFonts w:ascii="Arial" w:eastAsia="Times New Roman" w:hAnsi="Arial" w:cs="Arial"/>
                <w:color w:val="000000" w:themeColor="text1"/>
              </w:rPr>
            </w:pPr>
            <w:r w:rsidRPr="00ED4E28">
              <w:rPr>
                <w:rFonts w:ascii="Arial" w:eastAsia="Times New Roman" w:hAnsi="Arial" w:cs="Arial"/>
                <w:color w:val="000000" w:themeColor="text1"/>
              </w:rPr>
              <w:t>266</w:t>
            </w:r>
          </w:p>
        </w:tc>
      </w:tr>
      <w:tr w:rsidR="00ED4E28" w:rsidRPr="00ED4E28" w:rsidTr="00ED4E28">
        <w:trPr>
          <w:trHeight w:val="39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eastAsia="Times New Roman" w:hAnsi="Arial" w:cs="Arial"/>
                <w:color w:val="000000" w:themeColor="text1"/>
                <w:lang w:eastAsia="hr-HR"/>
              </w:rPr>
            </w:pPr>
          </w:p>
        </w:tc>
        <w:tc>
          <w:tcPr>
            <w:tcW w:w="184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5" w:type="dxa"/>
              <w:bottom w:w="15" w:type="dxa"/>
              <w:right w:w="15" w:type="dxa"/>
            </w:tcMar>
            <w:vAlign w:val="center"/>
            <w:hideMark/>
          </w:tcPr>
          <w:p w:rsidR="00ED4E28" w:rsidRPr="00ED4E28" w:rsidRDefault="00ED4E28" w:rsidP="00ED4E28">
            <w:pPr>
              <w:spacing w:after="0" w:line="252" w:lineRule="auto"/>
              <w:jc w:val="center"/>
              <w:rPr>
                <w:rFonts w:ascii="Arial" w:eastAsia="Calibri" w:hAnsi="Arial" w:cs="Arial"/>
                <w:color w:val="000000" w:themeColor="text1"/>
                <w:lang w:eastAsia="hr-HR"/>
              </w:rPr>
            </w:pPr>
            <w:r w:rsidRPr="00ED4E28">
              <w:rPr>
                <w:rFonts w:ascii="Arial" w:eastAsia="Times New Roman" w:hAnsi="Arial" w:cs="Arial"/>
                <w:color w:val="000000" w:themeColor="text1"/>
                <w:lang w:eastAsia="hr-HR"/>
              </w:rPr>
              <w:t>Ukupno</w:t>
            </w:r>
          </w:p>
        </w:tc>
        <w:tc>
          <w:tcPr>
            <w:tcW w:w="153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b/>
                <w:color w:val="000000" w:themeColor="text1"/>
                <w:lang w:eastAsia="hr-HR"/>
              </w:rPr>
            </w:pPr>
            <w:r w:rsidRPr="00ED4E28">
              <w:rPr>
                <w:rFonts w:ascii="Arial" w:eastAsia="Times New Roman" w:hAnsi="Arial" w:cs="Arial"/>
                <w:b/>
                <w:color w:val="000000" w:themeColor="text1"/>
                <w:lang w:eastAsia="hr-HR"/>
              </w:rPr>
              <w:t>25</w:t>
            </w:r>
          </w:p>
        </w:tc>
        <w:tc>
          <w:tcPr>
            <w:tcW w:w="1944"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b/>
                <w:color w:val="000000" w:themeColor="text1"/>
                <w:lang w:eastAsia="hr-HR"/>
              </w:rPr>
            </w:pPr>
            <w:r w:rsidRPr="00ED4E28">
              <w:rPr>
                <w:rFonts w:ascii="Arial" w:eastAsia="Times New Roman" w:hAnsi="Arial" w:cs="Arial"/>
                <w:b/>
                <w:color w:val="000000" w:themeColor="text1"/>
                <w:lang w:eastAsia="hr-HR"/>
              </w:rPr>
              <w:t>279</w:t>
            </w:r>
          </w:p>
        </w:tc>
        <w:tc>
          <w:tcPr>
            <w:tcW w:w="156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b/>
                <w:color w:val="000000" w:themeColor="text1"/>
                <w:lang w:eastAsia="hr-HR"/>
              </w:rPr>
            </w:pPr>
            <w:r w:rsidRPr="00ED4E28">
              <w:rPr>
                <w:rFonts w:ascii="Arial" w:eastAsia="Times New Roman" w:hAnsi="Arial" w:cs="Arial"/>
                <w:b/>
                <w:color w:val="000000" w:themeColor="text1"/>
                <w:lang w:eastAsia="hr-HR"/>
              </w:rPr>
              <w:t>115</w:t>
            </w:r>
          </w:p>
        </w:tc>
        <w:tc>
          <w:tcPr>
            <w:tcW w:w="119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5" w:type="dxa"/>
              <w:bottom w:w="15" w:type="dxa"/>
              <w:right w:w="15" w:type="dxa"/>
            </w:tcMar>
            <w:vAlign w:val="center"/>
          </w:tcPr>
          <w:p w:rsidR="00ED4E28" w:rsidRPr="00ED4E28" w:rsidRDefault="00ED4E28" w:rsidP="00ED4E28">
            <w:pPr>
              <w:spacing w:after="0" w:line="252" w:lineRule="auto"/>
              <w:ind w:left="100" w:right="100"/>
              <w:jc w:val="center"/>
              <w:rPr>
                <w:rFonts w:ascii="Arial" w:eastAsia="Times New Roman" w:hAnsi="Arial" w:cs="Arial"/>
                <w:b/>
                <w:color w:val="000000" w:themeColor="text1"/>
              </w:rPr>
            </w:pPr>
            <w:r w:rsidRPr="00ED4E28">
              <w:rPr>
                <w:rFonts w:ascii="Arial" w:eastAsia="Times New Roman" w:hAnsi="Arial" w:cs="Arial"/>
                <w:b/>
                <w:color w:val="000000" w:themeColor="text1"/>
              </w:rPr>
              <w:t>394</w:t>
            </w:r>
          </w:p>
        </w:tc>
      </w:tr>
      <w:tr w:rsidR="00ED4E28" w:rsidRPr="00ED4E28" w:rsidTr="00ED4E28">
        <w:trPr>
          <w:trHeight w:val="483"/>
          <w:jc w:val="center"/>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E2EFD9" w:themeFill="accent6" w:themeFillTint="33"/>
            <w:vAlign w:val="center"/>
            <w:hideMark/>
          </w:tcPr>
          <w:p w:rsidR="00ED4E28" w:rsidRPr="00ED4E28" w:rsidRDefault="00ED4E28" w:rsidP="00ED4E28">
            <w:pPr>
              <w:spacing w:after="0" w:line="252" w:lineRule="auto"/>
              <w:jc w:val="center"/>
              <w:rPr>
                <w:rFonts w:ascii="Arial" w:eastAsia="Times New Roman" w:hAnsi="Arial" w:cs="Arial"/>
                <w:color w:val="000000" w:themeColor="text1"/>
              </w:rPr>
            </w:pPr>
            <w:r w:rsidRPr="00ED4E28">
              <w:rPr>
                <w:rFonts w:ascii="Arial" w:eastAsia="Times New Roman" w:hAnsi="Arial" w:cs="Arial"/>
                <w:color w:val="000000" w:themeColor="text1"/>
              </w:rPr>
              <w:t>Posebni programi</w:t>
            </w:r>
          </w:p>
        </w:tc>
        <w:tc>
          <w:tcPr>
            <w:tcW w:w="184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hideMark/>
          </w:tcPr>
          <w:p w:rsidR="00ED4E28" w:rsidRPr="00ED4E28" w:rsidRDefault="00ED4E28" w:rsidP="00ED4E28">
            <w:pPr>
              <w:spacing w:after="0" w:line="252" w:lineRule="auto"/>
              <w:jc w:val="center"/>
              <w:rPr>
                <w:rFonts w:ascii="Arial" w:eastAsia="Times New Roman" w:hAnsi="Arial" w:cs="Arial"/>
                <w:color w:val="000000" w:themeColor="text1"/>
                <w:lang w:eastAsia="hr-HR"/>
              </w:rPr>
            </w:pPr>
            <w:r w:rsidRPr="00ED4E28">
              <w:rPr>
                <w:rFonts w:ascii="Arial" w:eastAsia="Times New Roman" w:hAnsi="Arial" w:cs="Arial"/>
                <w:color w:val="000000" w:themeColor="text1"/>
                <w:sz w:val="20"/>
                <w:lang w:eastAsia="hr-HR"/>
              </w:rPr>
              <w:t>Vrtić za djecu prip. tal. nac. manjine</w:t>
            </w:r>
          </w:p>
        </w:tc>
        <w:tc>
          <w:tcPr>
            <w:tcW w:w="15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b/>
                <w:color w:val="000000" w:themeColor="text1"/>
                <w:lang w:eastAsia="hr-HR"/>
              </w:rPr>
            </w:pPr>
            <w:r w:rsidRPr="00ED4E28">
              <w:rPr>
                <w:rFonts w:ascii="Arial" w:eastAsia="Times New Roman" w:hAnsi="Arial" w:cs="Arial"/>
                <w:b/>
                <w:color w:val="000000" w:themeColor="text1"/>
                <w:lang w:eastAsia="hr-HR"/>
              </w:rPr>
              <w:t>1</w:t>
            </w:r>
          </w:p>
        </w:tc>
        <w:tc>
          <w:tcPr>
            <w:tcW w:w="194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15</w:t>
            </w:r>
          </w:p>
        </w:tc>
        <w:tc>
          <w:tcPr>
            <w:tcW w:w="156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3</w:t>
            </w:r>
          </w:p>
        </w:tc>
        <w:tc>
          <w:tcPr>
            <w:tcW w:w="119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tcPr>
          <w:p w:rsidR="00ED4E28" w:rsidRPr="00ED4E28" w:rsidRDefault="00ED4E28" w:rsidP="00ED4E28">
            <w:pPr>
              <w:spacing w:after="0" w:line="252" w:lineRule="auto"/>
              <w:ind w:left="100" w:right="100"/>
              <w:jc w:val="center"/>
              <w:rPr>
                <w:rFonts w:ascii="Arial" w:eastAsia="Times New Roman" w:hAnsi="Arial" w:cs="Arial"/>
                <w:color w:val="000000" w:themeColor="text1"/>
              </w:rPr>
            </w:pPr>
            <w:r w:rsidRPr="00ED4E28">
              <w:rPr>
                <w:rFonts w:ascii="Arial" w:eastAsia="Times New Roman" w:hAnsi="Arial" w:cs="Arial"/>
                <w:color w:val="000000" w:themeColor="text1"/>
              </w:rPr>
              <w:t>18</w:t>
            </w:r>
          </w:p>
        </w:tc>
      </w:tr>
      <w:tr w:rsidR="00ED4E28" w:rsidRPr="00ED4E28" w:rsidTr="00ED4E28">
        <w:trPr>
          <w:trHeight w:val="48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eastAsia="Times New Roman" w:hAnsi="Arial" w:cs="Arial"/>
                <w:color w:val="000000" w:themeColor="text1"/>
              </w:rPr>
            </w:pPr>
          </w:p>
        </w:tc>
        <w:tc>
          <w:tcPr>
            <w:tcW w:w="184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hideMark/>
          </w:tcPr>
          <w:p w:rsidR="00ED4E28" w:rsidRPr="00ED4E28" w:rsidRDefault="00ED4E28" w:rsidP="00ED4E28">
            <w:pPr>
              <w:spacing w:after="0" w:line="252" w:lineRule="auto"/>
              <w:jc w:val="center"/>
              <w:rPr>
                <w:rFonts w:ascii="Arial" w:eastAsia="Times New Roman" w:hAnsi="Arial" w:cs="Arial"/>
                <w:color w:val="000000" w:themeColor="text1"/>
                <w:lang w:eastAsia="hr-HR"/>
              </w:rPr>
            </w:pPr>
            <w:r w:rsidRPr="00ED4E28">
              <w:rPr>
                <w:rFonts w:ascii="Arial" w:eastAsia="Times New Roman" w:hAnsi="Arial" w:cs="Arial"/>
                <w:color w:val="000000" w:themeColor="text1"/>
                <w:sz w:val="20"/>
                <w:lang w:eastAsia="hr-HR"/>
              </w:rPr>
              <w:t>Skupina za rano učenje engl.jezika</w:t>
            </w:r>
          </w:p>
        </w:tc>
        <w:tc>
          <w:tcPr>
            <w:tcW w:w="15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1</w:t>
            </w:r>
          </w:p>
        </w:tc>
        <w:tc>
          <w:tcPr>
            <w:tcW w:w="194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18</w:t>
            </w:r>
          </w:p>
        </w:tc>
        <w:tc>
          <w:tcPr>
            <w:tcW w:w="156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4</w:t>
            </w:r>
          </w:p>
        </w:tc>
        <w:tc>
          <w:tcPr>
            <w:tcW w:w="119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tcPr>
          <w:p w:rsidR="00ED4E28" w:rsidRPr="00ED4E28" w:rsidRDefault="00ED4E28" w:rsidP="00ED4E28">
            <w:pPr>
              <w:spacing w:after="0" w:line="252" w:lineRule="auto"/>
              <w:ind w:left="100" w:right="100"/>
              <w:jc w:val="center"/>
              <w:rPr>
                <w:rFonts w:ascii="Arial" w:eastAsia="Times New Roman" w:hAnsi="Arial" w:cs="Arial"/>
                <w:color w:val="000000" w:themeColor="text1"/>
              </w:rPr>
            </w:pPr>
            <w:r w:rsidRPr="00ED4E28">
              <w:rPr>
                <w:rFonts w:ascii="Arial" w:eastAsia="Times New Roman" w:hAnsi="Arial" w:cs="Arial"/>
                <w:color w:val="000000" w:themeColor="text1"/>
              </w:rPr>
              <w:t>22</w:t>
            </w:r>
          </w:p>
        </w:tc>
      </w:tr>
      <w:tr w:rsidR="00ED4E28" w:rsidRPr="00ED4E28" w:rsidTr="00ED4E28">
        <w:trPr>
          <w:trHeight w:val="48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eastAsia="Times New Roman" w:hAnsi="Arial" w:cs="Arial"/>
                <w:color w:val="000000" w:themeColor="text1"/>
              </w:rPr>
            </w:pPr>
          </w:p>
        </w:tc>
        <w:tc>
          <w:tcPr>
            <w:tcW w:w="184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hideMark/>
          </w:tcPr>
          <w:p w:rsidR="00ED4E28" w:rsidRPr="00ED4E28" w:rsidRDefault="00ED4E28" w:rsidP="00ED4E28">
            <w:pPr>
              <w:spacing w:after="0" w:line="252" w:lineRule="auto"/>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Sportske skupine</w:t>
            </w:r>
          </w:p>
        </w:tc>
        <w:tc>
          <w:tcPr>
            <w:tcW w:w="15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6</w:t>
            </w:r>
          </w:p>
        </w:tc>
        <w:tc>
          <w:tcPr>
            <w:tcW w:w="194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110</w:t>
            </w:r>
          </w:p>
        </w:tc>
        <w:tc>
          <w:tcPr>
            <w:tcW w:w="156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10</w:t>
            </w:r>
          </w:p>
        </w:tc>
        <w:tc>
          <w:tcPr>
            <w:tcW w:w="119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tcPr>
          <w:p w:rsidR="00ED4E28" w:rsidRPr="00ED4E28" w:rsidRDefault="00ED4E28" w:rsidP="00ED4E28">
            <w:pPr>
              <w:spacing w:after="0" w:line="252" w:lineRule="auto"/>
              <w:ind w:left="100" w:right="100"/>
              <w:jc w:val="center"/>
              <w:rPr>
                <w:rFonts w:ascii="Arial" w:eastAsia="Times New Roman" w:hAnsi="Arial" w:cs="Arial"/>
                <w:color w:val="000000" w:themeColor="text1"/>
              </w:rPr>
            </w:pPr>
            <w:r w:rsidRPr="00ED4E28">
              <w:rPr>
                <w:rFonts w:ascii="Arial" w:eastAsia="Times New Roman" w:hAnsi="Arial" w:cs="Arial"/>
                <w:color w:val="000000" w:themeColor="text1"/>
              </w:rPr>
              <w:t>120</w:t>
            </w:r>
          </w:p>
        </w:tc>
      </w:tr>
      <w:tr w:rsidR="00ED4E28" w:rsidRPr="00ED4E28" w:rsidTr="00ED4E28">
        <w:trPr>
          <w:trHeight w:val="48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eastAsia="Times New Roman" w:hAnsi="Arial" w:cs="Arial"/>
                <w:color w:val="000000" w:themeColor="text1"/>
              </w:rPr>
            </w:pPr>
          </w:p>
        </w:tc>
        <w:tc>
          <w:tcPr>
            <w:tcW w:w="184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hideMark/>
          </w:tcPr>
          <w:p w:rsidR="00ED4E28" w:rsidRPr="00ED4E28" w:rsidRDefault="00ED4E28" w:rsidP="00ED4E28">
            <w:pPr>
              <w:spacing w:after="0" w:line="252" w:lineRule="auto"/>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Ukupno</w:t>
            </w:r>
          </w:p>
        </w:tc>
        <w:tc>
          <w:tcPr>
            <w:tcW w:w="153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b/>
                <w:color w:val="000000" w:themeColor="text1"/>
                <w:lang w:eastAsia="hr-HR"/>
              </w:rPr>
            </w:pPr>
            <w:r w:rsidRPr="00ED4E28">
              <w:rPr>
                <w:rFonts w:ascii="Arial" w:eastAsia="Times New Roman" w:hAnsi="Arial" w:cs="Arial"/>
                <w:b/>
                <w:color w:val="000000" w:themeColor="text1"/>
                <w:lang w:eastAsia="hr-HR"/>
              </w:rPr>
              <w:t>8</w:t>
            </w:r>
          </w:p>
        </w:tc>
        <w:tc>
          <w:tcPr>
            <w:tcW w:w="194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b/>
                <w:color w:val="000000" w:themeColor="text1"/>
                <w:lang w:eastAsia="hr-HR"/>
              </w:rPr>
            </w:pPr>
            <w:r w:rsidRPr="00ED4E28">
              <w:rPr>
                <w:rFonts w:ascii="Arial" w:eastAsia="Times New Roman" w:hAnsi="Arial" w:cs="Arial"/>
                <w:b/>
                <w:color w:val="000000" w:themeColor="text1"/>
                <w:lang w:eastAsia="hr-HR"/>
              </w:rPr>
              <w:t>143</w:t>
            </w:r>
          </w:p>
        </w:tc>
        <w:tc>
          <w:tcPr>
            <w:tcW w:w="156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b/>
                <w:color w:val="000000" w:themeColor="text1"/>
                <w:lang w:eastAsia="hr-HR"/>
              </w:rPr>
            </w:pPr>
            <w:r w:rsidRPr="00ED4E28">
              <w:rPr>
                <w:rFonts w:ascii="Arial" w:eastAsia="Times New Roman" w:hAnsi="Arial" w:cs="Arial"/>
                <w:b/>
                <w:color w:val="000000" w:themeColor="text1"/>
                <w:lang w:eastAsia="hr-HR"/>
              </w:rPr>
              <w:t>17</w:t>
            </w:r>
          </w:p>
        </w:tc>
        <w:tc>
          <w:tcPr>
            <w:tcW w:w="119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15" w:type="dxa"/>
              <w:right w:w="15" w:type="dxa"/>
            </w:tcMar>
            <w:vAlign w:val="center"/>
          </w:tcPr>
          <w:p w:rsidR="00ED4E28" w:rsidRPr="00ED4E28" w:rsidRDefault="00ED4E28" w:rsidP="00ED4E28">
            <w:pPr>
              <w:spacing w:after="0" w:line="252" w:lineRule="auto"/>
              <w:ind w:left="100" w:right="100"/>
              <w:jc w:val="center"/>
              <w:rPr>
                <w:rFonts w:ascii="Arial" w:eastAsia="Times New Roman" w:hAnsi="Arial" w:cs="Arial"/>
                <w:b/>
                <w:color w:val="000000" w:themeColor="text1"/>
              </w:rPr>
            </w:pPr>
            <w:r w:rsidRPr="00ED4E28">
              <w:rPr>
                <w:rFonts w:ascii="Arial" w:eastAsia="Times New Roman" w:hAnsi="Arial" w:cs="Arial"/>
                <w:b/>
                <w:color w:val="000000" w:themeColor="text1"/>
              </w:rPr>
              <w:t>160</w:t>
            </w:r>
          </w:p>
        </w:tc>
      </w:tr>
      <w:tr w:rsidR="00ED4E28" w:rsidRPr="00ED4E28" w:rsidTr="00ED4E28">
        <w:trPr>
          <w:trHeight w:val="378"/>
          <w:jc w:val="center"/>
        </w:trPr>
        <w:tc>
          <w:tcPr>
            <w:tcW w:w="2967" w:type="dxa"/>
            <w:gridSpan w:val="2"/>
            <w:tcBorders>
              <w:top w:val="nil"/>
              <w:left w:val="single" w:sz="8" w:space="0" w:color="000000"/>
              <w:bottom w:val="single" w:sz="8" w:space="0" w:color="000000"/>
              <w:right w:val="single" w:sz="8" w:space="0" w:color="000000"/>
            </w:tcBorders>
            <w:shd w:val="clear" w:color="auto" w:fill="D9D9D9"/>
            <w:vAlign w:val="center"/>
            <w:hideMark/>
          </w:tcPr>
          <w:p w:rsidR="00ED4E28" w:rsidRPr="00ED4E28" w:rsidRDefault="00ED4E28" w:rsidP="00ED4E28">
            <w:pPr>
              <w:spacing w:after="0" w:line="252" w:lineRule="auto"/>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UKUPNO jaslice</w:t>
            </w:r>
          </w:p>
        </w:tc>
        <w:tc>
          <w:tcPr>
            <w:tcW w:w="15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b/>
                <w:color w:val="000000" w:themeColor="text1"/>
                <w:lang w:eastAsia="hr-HR"/>
              </w:rPr>
            </w:pPr>
            <w:r w:rsidRPr="00ED4E28">
              <w:rPr>
                <w:rFonts w:ascii="Arial" w:eastAsia="Times New Roman" w:hAnsi="Arial" w:cs="Arial"/>
                <w:b/>
                <w:color w:val="000000" w:themeColor="text1"/>
                <w:lang w:eastAsia="hr-HR"/>
              </w:rPr>
              <w:t>11</w:t>
            </w:r>
          </w:p>
        </w:tc>
        <w:tc>
          <w:tcPr>
            <w:tcW w:w="194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b/>
                <w:color w:val="000000" w:themeColor="text1"/>
                <w:lang w:eastAsia="hr-HR"/>
              </w:rPr>
            </w:pPr>
            <w:r w:rsidRPr="00ED4E28">
              <w:rPr>
                <w:rFonts w:ascii="Arial" w:eastAsia="Times New Roman" w:hAnsi="Arial" w:cs="Arial"/>
                <w:b/>
                <w:color w:val="000000" w:themeColor="text1"/>
                <w:lang w:eastAsia="hr-HR"/>
              </w:rPr>
              <w:t>49</w:t>
            </w:r>
          </w:p>
        </w:tc>
        <w:tc>
          <w:tcPr>
            <w:tcW w:w="156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b/>
                <w:color w:val="000000" w:themeColor="text1"/>
                <w:lang w:eastAsia="hr-HR"/>
              </w:rPr>
            </w:pPr>
            <w:r w:rsidRPr="00ED4E28">
              <w:rPr>
                <w:rFonts w:ascii="Arial" w:eastAsia="Times New Roman" w:hAnsi="Arial" w:cs="Arial"/>
                <w:b/>
                <w:color w:val="000000" w:themeColor="text1"/>
                <w:lang w:eastAsia="hr-HR"/>
              </w:rPr>
              <w:t>79</w:t>
            </w:r>
          </w:p>
        </w:tc>
        <w:tc>
          <w:tcPr>
            <w:tcW w:w="1196"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rsidR="00ED4E28" w:rsidRPr="00ED4E28" w:rsidRDefault="00ED4E28" w:rsidP="00ED4E28">
            <w:pPr>
              <w:spacing w:after="0" w:line="252" w:lineRule="auto"/>
              <w:ind w:left="100" w:right="100"/>
              <w:jc w:val="center"/>
              <w:rPr>
                <w:rFonts w:ascii="Arial" w:eastAsia="Times New Roman" w:hAnsi="Arial" w:cs="Arial"/>
                <w:b/>
                <w:color w:val="000000" w:themeColor="text1"/>
              </w:rPr>
            </w:pPr>
            <w:r w:rsidRPr="00ED4E28">
              <w:rPr>
                <w:rFonts w:ascii="Arial" w:eastAsia="Times New Roman" w:hAnsi="Arial" w:cs="Arial"/>
                <w:b/>
                <w:color w:val="000000" w:themeColor="text1"/>
              </w:rPr>
              <w:t>128</w:t>
            </w:r>
          </w:p>
        </w:tc>
      </w:tr>
      <w:tr w:rsidR="00ED4E28" w:rsidRPr="00ED4E28" w:rsidTr="00ED4E28">
        <w:trPr>
          <w:trHeight w:val="378"/>
          <w:jc w:val="center"/>
        </w:trPr>
        <w:tc>
          <w:tcPr>
            <w:tcW w:w="2967" w:type="dxa"/>
            <w:gridSpan w:val="2"/>
            <w:tcBorders>
              <w:top w:val="nil"/>
              <w:left w:val="single" w:sz="8" w:space="0" w:color="000000"/>
              <w:bottom w:val="single" w:sz="8" w:space="0" w:color="000000"/>
              <w:right w:val="single" w:sz="8" w:space="0" w:color="000000"/>
            </w:tcBorders>
            <w:shd w:val="clear" w:color="auto" w:fill="D9D9D9"/>
            <w:vAlign w:val="center"/>
            <w:hideMark/>
          </w:tcPr>
          <w:p w:rsidR="00ED4E28" w:rsidRPr="00ED4E28" w:rsidRDefault="00ED4E28" w:rsidP="00ED4E28">
            <w:pPr>
              <w:spacing w:after="0" w:line="252" w:lineRule="auto"/>
              <w:jc w:val="center"/>
              <w:rPr>
                <w:rFonts w:ascii="Arial" w:eastAsia="Times New Roman" w:hAnsi="Arial" w:cs="Arial"/>
                <w:color w:val="000000" w:themeColor="text1"/>
                <w:lang w:eastAsia="hr-HR"/>
              </w:rPr>
            </w:pPr>
            <w:r w:rsidRPr="00ED4E28">
              <w:rPr>
                <w:rFonts w:ascii="Arial" w:eastAsia="Times New Roman" w:hAnsi="Arial" w:cs="Arial"/>
                <w:color w:val="000000" w:themeColor="text1"/>
                <w:lang w:eastAsia="hr-HR"/>
              </w:rPr>
              <w:t>UKUPNO vrtić</w:t>
            </w:r>
          </w:p>
        </w:tc>
        <w:tc>
          <w:tcPr>
            <w:tcW w:w="15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b/>
                <w:color w:val="000000" w:themeColor="text1"/>
                <w:lang w:eastAsia="hr-HR"/>
              </w:rPr>
            </w:pPr>
            <w:r w:rsidRPr="00ED4E28">
              <w:rPr>
                <w:rFonts w:ascii="Arial" w:eastAsia="Times New Roman" w:hAnsi="Arial" w:cs="Arial"/>
                <w:b/>
                <w:color w:val="000000" w:themeColor="text1"/>
                <w:lang w:eastAsia="hr-HR"/>
              </w:rPr>
              <w:t>22</w:t>
            </w:r>
          </w:p>
        </w:tc>
        <w:tc>
          <w:tcPr>
            <w:tcW w:w="194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b/>
                <w:color w:val="000000" w:themeColor="text1"/>
                <w:lang w:eastAsia="hr-HR"/>
              </w:rPr>
            </w:pPr>
            <w:r w:rsidRPr="00ED4E28">
              <w:rPr>
                <w:rFonts w:ascii="Arial" w:eastAsia="Times New Roman" w:hAnsi="Arial" w:cs="Arial"/>
                <w:b/>
                <w:color w:val="000000" w:themeColor="text1"/>
                <w:lang w:eastAsia="hr-HR"/>
              </w:rPr>
              <w:t>373</w:t>
            </w:r>
          </w:p>
        </w:tc>
        <w:tc>
          <w:tcPr>
            <w:tcW w:w="156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b/>
                <w:color w:val="000000" w:themeColor="text1"/>
                <w:lang w:eastAsia="hr-HR"/>
              </w:rPr>
            </w:pPr>
            <w:r w:rsidRPr="00ED4E28">
              <w:rPr>
                <w:rFonts w:ascii="Arial" w:eastAsia="Times New Roman" w:hAnsi="Arial" w:cs="Arial"/>
                <w:b/>
                <w:color w:val="000000" w:themeColor="text1"/>
                <w:lang w:eastAsia="hr-HR"/>
              </w:rPr>
              <w:t>53</w:t>
            </w:r>
          </w:p>
        </w:tc>
        <w:tc>
          <w:tcPr>
            <w:tcW w:w="1196"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rsidR="00ED4E28" w:rsidRPr="00ED4E28" w:rsidRDefault="00ED4E28" w:rsidP="00ED4E28">
            <w:pPr>
              <w:spacing w:after="0" w:line="252" w:lineRule="auto"/>
              <w:ind w:left="100" w:right="100"/>
              <w:jc w:val="center"/>
              <w:rPr>
                <w:rFonts w:ascii="Arial" w:eastAsia="Times New Roman" w:hAnsi="Arial" w:cs="Arial"/>
                <w:b/>
                <w:color w:val="000000" w:themeColor="text1"/>
              </w:rPr>
            </w:pPr>
            <w:r w:rsidRPr="00ED4E28">
              <w:rPr>
                <w:rFonts w:ascii="Arial" w:eastAsia="Times New Roman" w:hAnsi="Arial" w:cs="Arial"/>
                <w:b/>
                <w:color w:val="000000" w:themeColor="text1"/>
              </w:rPr>
              <w:t>426</w:t>
            </w:r>
          </w:p>
        </w:tc>
      </w:tr>
      <w:tr w:rsidR="00ED4E28" w:rsidRPr="00ED4E28" w:rsidTr="00ED4E28">
        <w:trPr>
          <w:trHeight w:val="378"/>
          <w:jc w:val="center"/>
        </w:trPr>
        <w:tc>
          <w:tcPr>
            <w:tcW w:w="2967" w:type="dxa"/>
            <w:gridSpan w:val="2"/>
            <w:tcBorders>
              <w:top w:val="nil"/>
              <w:left w:val="single" w:sz="8" w:space="0" w:color="000000"/>
              <w:bottom w:val="single" w:sz="8" w:space="0" w:color="000000"/>
              <w:right w:val="single" w:sz="8" w:space="0" w:color="000000"/>
            </w:tcBorders>
            <w:shd w:val="clear" w:color="auto" w:fill="D9D9D9"/>
            <w:vAlign w:val="center"/>
            <w:hideMark/>
          </w:tcPr>
          <w:p w:rsidR="00ED4E28" w:rsidRPr="00ED4E28" w:rsidRDefault="00ED4E28" w:rsidP="00ED4E28">
            <w:pPr>
              <w:spacing w:after="0" w:line="252" w:lineRule="auto"/>
              <w:jc w:val="center"/>
              <w:rPr>
                <w:rFonts w:ascii="Arial" w:eastAsia="Times New Roman" w:hAnsi="Arial" w:cs="Arial"/>
                <w:color w:val="000000" w:themeColor="text1"/>
                <w:lang w:eastAsia="hr-HR"/>
              </w:rPr>
            </w:pPr>
            <w:r w:rsidRPr="00ED4E28">
              <w:rPr>
                <w:rFonts w:ascii="Arial" w:eastAsia="Times New Roman" w:hAnsi="Arial" w:cs="Arial"/>
                <w:b/>
                <w:color w:val="000000" w:themeColor="text1"/>
                <w:lang w:eastAsia="hr-HR"/>
              </w:rPr>
              <w:t>SVEUKUPNO*</w:t>
            </w:r>
          </w:p>
        </w:tc>
        <w:tc>
          <w:tcPr>
            <w:tcW w:w="15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b/>
                <w:color w:val="000000" w:themeColor="text1"/>
                <w:lang w:eastAsia="hr-HR"/>
              </w:rPr>
            </w:pPr>
            <w:r w:rsidRPr="00ED4E28">
              <w:rPr>
                <w:rFonts w:ascii="Arial" w:eastAsia="Times New Roman" w:hAnsi="Arial" w:cs="Arial"/>
                <w:b/>
                <w:color w:val="000000" w:themeColor="text1"/>
                <w:lang w:eastAsia="hr-HR"/>
              </w:rPr>
              <w:t>33</w:t>
            </w:r>
          </w:p>
        </w:tc>
        <w:tc>
          <w:tcPr>
            <w:tcW w:w="194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b/>
                <w:color w:val="000000" w:themeColor="text1"/>
                <w:lang w:eastAsia="hr-HR"/>
              </w:rPr>
            </w:pPr>
            <w:r w:rsidRPr="00ED4E28">
              <w:rPr>
                <w:rFonts w:ascii="Arial" w:eastAsia="Times New Roman" w:hAnsi="Arial" w:cs="Arial"/>
                <w:b/>
                <w:color w:val="000000" w:themeColor="text1"/>
                <w:lang w:eastAsia="hr-HR"/>
              </w:rPr>
              <w:t>422</w:t>
            </w:r>
          </w:p>
        </w:tc>
        <w:tc>
          <w:tcPr>
            <w:tcW w:w="156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rsidR="00ED4E28" w:rsidRPr="00ED4E28" w:rsidRDefault="00ED4E28" w:rsidP="00ED4E28">
            <w:pPr>
              <w:spacing w:after="0" w:line="252" w:lineRule="auto"/>
              <w:jc w:val="center"/>
              <w:rPr>
                <w:rFonts w:ascii="Arial" w:eastAsia="Times New Roman" w:hAnsi="Arial" w:cs="Arial"/>
                <w:b/>
                <w:color w:val="000000" w:themeColor="text1"/>
                <w:lang w:eastAsia="hr-HR"/>
              </w:rPr>
            </w:pPr>
            <w:r w:rsidRPr="00ED4E28">
              <w:rPr>
                <w:rFonts w:ascii="Arial" w:eastAsia="Times New Roman" w:hAnsi="Arial" w:cs="Arial"/>
                <w:b/>
                <w:color w:val="000000" w:themeColor="text1"/>
                <w:lang w:eastAsia="hr-HR"/>
              </w:rPr>
              <w:t>132</w:t>
            </w:r>
          </w:p>
        </w:tc>
        <w:tc>
          <w:tcPr>
            <w:tcW w:w="1196"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vAlign w:val="center"/>
          </w:tcPr>
          <w:p w:rsidR="00ED4E28" w:rsidRPr="00ED4E28" w:rsidRDefault="00ED4E28" w:rsidP="00ED4E28">
            <w:pPr>
              <w:spacing w:after="0" w:line="252" w:lineRule="auto"/>
              <w:ind w:left="100" w:right="100"/>
              <w:jc w:val="center"/>
              <w:rPr>
                <w:rFonts w:ascii="Arial" w:eastAsia="Times New Roman" w:hAnsi="Arial" w:cs="Arial"/>
                <w:b/>
                <w:color w:val="000000" w:themeColor="text1"/>
              </w:rPr>
            </w:pPr>
            <w:r w:rsidRPr="00ED4E28">
              <w:rPr>
                <w:rFonts w:ascii="Arial" w:eastAsia="Times New Roman" w:hAnsi="Arial" w:cs="Arial"/>
                <w:b/>
                <w:color w:val="000000" w:themeColor="text1"/>
              </w:rPr>
              <w:t>554</w:t>
            </w:r>
          </w:p>
        </w:tc>
      </w:tr>
    </w:tbl>
    <w:p w:rsidR="00ED4E28" w:rsidRPr="00ED4E28" w:rsidRDefault="00ED4E28" w:rsidP="00ED4E28">
      <w:pPr>
        <w:spacing w:after="0" w:line="276" w:lineRule="auto"/>
        <w:ind w:left="-142" w:right="-472"/>
      </w:pPr>
      <w:r w:rsidRPr="00ED4E28">
        <w:rPr>
          <w:rFonts w:ascii="Arial" w:eastAsia="Times New Roman" w:hAnsi="Arial" w:cs="Arial"/>
          <w:color w:val="000000" w:themeColor="text1"/>
          <w:sz w:val="24"/>
          <w:szCs w:val="24"/>
          <w:lang w:eastAsia="hr-HR"/>
        </w:rPr>
        <w:t>Sveukupno s Dječjom bolnicom Kantrida broj djece u CPO-u Zamet</w:t>
      </w:r>
      <w:r w:rsidRPr="00ED4E28">
        <w:rPr>
          <w:rFonts w:ascii="Arial" w:eastAsia="Times New Roman" w:hAnsi="Arial" w:cs="Arial"/>
          <w:b/>
          <w:color w:val="000000" w:themeColor="text1"/>
          <w:sz w:val="24"/>
          <w:szCs w:val="24"/>
          <w:lang w:eastAsia="hr-HR"/>
        </w:rPr>
        <w:t xml:space="preserve"> je 614 (554+ 60= 614).</w:t>
      </w:r>
      <w:r w:rsidRPr="00ED4E28">
        <w:rPr>
          <w:rFonts w:ascii="Arial" w:eastAsia="Times New Roman" w:hAnsi="Arial" w:cs="Arial"/>
          <w:b/>
          <w:color w:val="FF0000"/>
          <w:sz w:val="24"/>
          <w:szCs w:val="24"/>
          <w:lang w:eastAsia="hr-HR"/>
        </w:rPr>
        <w:t xml:space="preserve"> </w:t>
      </w:r>
    </w:p>
    <w:p w:rsidR="00ED4E28" w:rsidRPr="00ED4E28" w:rsidRDefault="00ED4E28" w:rsidP="00ED4E28">
      <w:pPr>
        <w:spacing w:after="0" w:line="240" w:lineRule="auto"/>
        <w:jc w:val="center"/>
        <w:rPr>
          <w:rFonts w:ascii="Arial" w:eastAsia="Times New Roman" w:hAnsi="Arial" w:cs="Arial"/>
          <w:b/>
          <w:sz w:val="24"/>
          <w:szCs w:val="24"/>
          <w:lang w:eastAsia="hr-HR"/>
        </w:rPr>
      </w:pPr>
    </w:p>
    <w:p w:rsidR="00ED4E28" w:rsidRDefault="00ED4E28" w:rsidP="00ED4E28">
      <w:pPr>
        <w:spacing w:line="256" w:lineRule="auto"/>
        <w:rPr>
          <w:rFonts w:ascii="Arial" w:eastAsia="Times New Roman" w:hAnsi="Arial" w:cs="Arial"/>
          <w:b/>
          <w:sz w:val="32"/>
          <w:szCs w:val="28"/>
          <w:lang w:eastAsia="hr-HR"/>
        </w:rPr>
      </w:pPr>
    </w:p>
    <w:p w:rsidR="00C75104" w:rsidRDefault="00C75104" w:rsidP="00ED4E28">
      <w:pPr>
        <w:spacing w:line="256" w:lineRule="auto"/>
        <w:rPr>
          <w:rFonts w:ascii="Arial" w:eastAsia="Times New Roman" w:hAnsi="Arial" w:cs="Arial"/>
          <w:b/>
          <w:sz w:val="32"/>
          <w:szCs w:val="28"/>
          <w:lang w:eastAsia="hr-HR"/>
        </w:rPr>
      </w:pPr>
    </w:p>
    <w:p w:rsidR="00C75104" w:rsidRDefault="00C75104" w:rsidP="00ED4E28">
      <w:pPr>
        <w:spacing w:line="256" w:lineRule="auto"/>
        <w:rPr>
          <w:rFonts w:ascii="Arial" w:eastAsia="Times New Roman" w:hAnsi="Arial" w:cs="Arial"/>
          <w:b/>
          <w:sz w:val="32"/>
          <w:szCs w:val="28"/>
          <w:lang w:eastAsia="hr-HR"/>
        </w:rPr>
      </w:pPr>
    </w:p>
    <w:p w:rsidR="00C75104" w:rsidRDefault="00C75104" w:rsidP="00ED4E28">
      <w:pPr>
        <w:spacing w:line="256" w:lineRule="auto"/>
        <w:rPr>
          <w:rFonts w:ascii="Arial" w:eastAsia="Times New Roman" w:hAnsi="Arial" w:cs="Arial"/>
          <w:b/>
          <w:sz w:val="32"/>
          <w:szCs w:val="28"/>
          <w:lang w:eastAsia="hr-HR"/>
        </w:rPr>
      </w:pPr>
    </w:p>
    <w:p w:rsidR="00C75104" w:rsidRDefault="00C75104" w:rsidP="00ED4E28">
      <w:pPr>
        <w:spacing w:line="256" w:lineRule="auto"/>
        <w:rPr>
          <w:rFonts w:ascii="Arial" w:eastAsia="Times New Roman" w:hAnsi="Arial" w:cs="Arial"/>
          <w:b/>
          <w:sz w:val="32"/>
          <w:szCs w:val="28"/>
          <w:lang w:eastAsia="hr-HR"/>
        </w:rPr>
      </w:pPr>
    </w:p>
    <w:p w:rsidR="00C75104" w:rsidRDefault="00C75104" w:rsidP="00ED4E28">
      <w:pPr>
        <w:spacing w:line="256" w:lineRule="auto"/>
        <w:rPr>
          <w:rFonts w:ascii="Arial" w:eastAsia="Times New Roman" w:hAnsi="Arial" w:cs="Arial"/>
          <w:b/>
          <w:sz w:val="32"/>
          <w:szCs w:val="28"/>
          <w:lang w:eastAsia="hr-HR"/>
        </w:rPr>
      </w:pPr>
    </w:p>
    <w:p w:rsidR="00C75104" w:rsidRDefault="00C75104" w:rsidP="00ED4E28">
      <w:pPr>
        <w:spacing w:line="256" w:lineRule="auto"/>
        <w:rPr>
          <w:rFonts w:ascii="Arial" w:eastAsia="Times New Roman" w:hAnsi="Arial" w:cs="Arial"/>
          <w:b/>
          <w:sz w:val="32"/>
          <w:szCs w:val="28"/>
          <w:lang w:eastAsia="hr-HR"/>
        </w:rPr>
      </w:pPr>
    </w:p>
    <w:p w:rsidR="00C75104" w:rsidRDefault="00C75104" w:rsidP="00ED4E28">
      <w:pPr>
        <w:spacing w:line="256" w:lineRule="auto"/>
        <w:rPr>
          <w:rFonts w:ascii="Arial" w:eastAsia="Times New Roman" w:hAnsi="Arial" w:cs="Arial"/>
          <w:b/>
          <w:sz w:val="32"/>
          <w:szCs w:val="28"/>
          <w:lang w:eastAsia="hr-HR"/>
        </w:rPr>
      </w:pPr>
    </w:p>
    <w:p w:rsidR="00C75104" w:rsidRPr="00ED4E28" w:rsidRDefault="00C75104" w:rsidP="00ED4E28">
      <w:pPr>
        <w:spacing w:line="256" w:lineRule="auto"/>
        <w:rPr>
          <w:rFonts w:ascii="Arial" w:eastAsia="Times New Roman" w:hAnsi="Arial" w:cs="Arial"/>
          <w:b/>
          <w:sz w:val="32"/>
          <w:szCs w:val="28"/>
          <w:lang w:eastAsia="hr-HR"/>
        </w:rPr>
      </w:pPr>
    </w:p>
    <w:p w:rsidR="00ED4E28" w:rsidRPr="00ED4E28" w:rsidRDefault="00ED4E28" w:rsidP="00ED4E28">
      <w:pPr>
        <w:spacing w:after="0" w:line="260" w:lineRule="atLeast"/>
        <w:jc w:val="both"/>
        <w:rPr>
          <w:rFonts w:ascii="Arial" w:eastAsia="Times New Roman" w:hAnsi="Arial" w:cs="Arial"/>
          <w:b/>
          <w:sz w:val="28"/>
          <w:szCs w:val="28"/>
          <w:lang w:eastAsia="hr-HR"/>
        </w:rPr>
      </w:pPr>
      <w:r w:rsidRPr="00ED4E28">
        <w:rPr>
          <w:rFonts w:ascii="Arial" w:eastAsia="Times New Roman" w:hAnsi="Arial" w:cs="Arial"/>
          <w:b/>
          <w:sz w:val="32"/>
          <w:szCs w:val="28"/>
          <w:lang w:eastAsia="hr-HR"/>
        </w:rPr>
        <w:lastRenderedPageBreak/>
        <w:t>2. MATERIJALNI UVJETI RADA</w:t>
      </w:r>
    </w:p>
    <w:p w:rsidR="00ED4E28" w:rsidRPr="00ED4E28" w:rsidRDefault="00ED4E28" w:rsidP="00ED4E28">
      <w:pPr>
        <w:spacing w:after="0" w:line="260" w:lineRule="atLeast"/>
        <w:jc w:val="both"/>
        <w:rPr>
          <w:rFonts w:ascii="Arial" w:eastAsia="Times New Roman" w:hAnsi="Arial" w:cs="Arial"/>
          <w:b/>
          <w:sz w:val="24"/>
          <w:szCs w:val="24"/>
          <w:lang w:eastAsia="hr-HR"/>
        </w:rPr>
      </w:pPr>
    </w:p>
    <w:p w:rsidR="00ED4E28" w:rsidRPr="00ED4E28" w:rsidRDefault="00ED4E28" w:rsidP="00ED4E28">
      <w:pPr>
        <w:spacing w:after="0" w:line="260" w:lineRule="atLeast"/>
        <w:jc w:val="both"/>
        <w:rPr>
          <w:rFonts w:ascii="Arial" w:eastAsia="Times New Roman" w:hAnsi="Arial" w:cs="Arial"/>
          <w:b/>
          <w:sz w:val="24"/>
          <w:szCs w:val="24"/>
          <w:lang w:eastAsia="hr-HR"/>
        </w:rPr>
      </w:pPr>
      <w:r w:rsidRPr="00ED4E28">
        <w:rPr>
          <w:rFonts w:ascii="Arial" w:eastAsia="Times New Roman" w:hAnsi="Arial" w:cs="Arial"/>
          <w:b/>
          <w:sz w:val="24"/>
          <w:szCs w:val="24"/>
          <w:lang w:eastAsia="hr-HR"/>
        </w:rPr>
        <w:t xml:space="preserve">  Bitne zadaće:       </w:t>
      </w:r>
    </w:p>
    <w:p w:rsidR="00ED4E28" w:rsidRPr="00ED4E28" w:rsidRDefault="00ED4E28" w:rsidP="00ED4E28">
      <w:pPr>
        <w:spacing w:after="0" w:line="260" w:lineRule="atLeast"/>
        <w:jc w:val="both"/>
        <w:rPr>
          <w:rFonts w:ascii="Arial" w:eastAsia="Times New Roman" w:hAnsi="Arial" w:cs="Arial"/>
          <w:b/>
          <w:sz w:val="24"/>
          <w:szCs w:val="24"/>
          <w:lang w:eastAsia="hr-HR"/>
        </w:rPr>
      </w:pPr>
    </w:p>
    <w:p w:rsidR="00ED4E28" w:rsidRPr="00ED4E28" w:rsidRDefault="00C4078C" w:rsidP="00ED4E28">
      <w:pPr>
        <w:spacing w:after="0" w:line="260" w:lineRule="atLeast"/>
        <w:ind w:left="720" w:hanging="360"/>
        <w:jc w:val="both"/>
        <w:rPr>
          <w:rFonts w:ascii="Arial" w:eastAsia="Times New Roman" w:hAnsi="Arial" w:cs="Arial"/>
          <w:sz w:val="24"/>
          <w:szCs w:val="24"/>
          <w:lang w:eastAsia="hr-HR"/>
        </w:rPr>
      </w:pPr>
      <w:r>
        <w:rPr>
          <w:rFonts w:ascii="Arial" w:eastAsia="Times New Roman" w:hAnsi="Arial" w:cs="Arial"/>
          <w:sz w:val="24"/>
          <w:szCs w:val="24"/>
          <w:lang w:eastAsia="hr-HR"/>
        </w:rPr>
        <w:t>-    </w:t>
      </w:r>
      <w:r w:rsidR="00ED4E28" w:rsidRPr="00ED4E28">
        <w:rPr>
          <w:rFonts w:ascii="Arial" w:eastAsia="Times New Roman" w:hAnsi="Arial" w:cs="Arial"/>
          <w:sz w:val="24"/>
          <w:szCs w:val="24"/>
          <w:lang w:eastAsia="hr-HR"/>
        </w:rPr>
        <w:t>U suradnji s Gradom Rijekom i Dječjim vrtićem Rijeka osigurati i planirati financijska sredstva za pedagošku godinu 2022./2023.</w:t>
      </w:r>
    </w:p>
    <w:p w:rsidR="00ED4E28" w:rsidRPr="00ED4E28" w:rsidRDefault="00ED4E28" w:rsidP="00ED4E28">
      <w:pPr>
        <w:spacing w:after="0" w:line="260" w:lineRule="atLeast"/>
        <w:ind w:left="720" w:hanging="360"/>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 xml:space="preserve">     Pravovremeno osigurati sva potrebna sredstva i materijale za rad u svim PPO-ima uvažavajući specifičnosti skupina u odnosu na dob i vrstu programa.</w:t>
      </w:r>
    </w:p>
    <w:p w:rsidR="00ED4E28" w:rsidRPr="00ED4E28" w:rsidRDefault="00ED4E28" w:rsidP="00ED4E28">
      <w:pPr>
        <w:spacing w:after="0" w:line="260" w:lineRule="atLeast"/>
        <w:ind w:left="720" w:hanging="360"/>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    Rad na sveopćem poboljšanju uvjeta rada, osvješćivanje djelatnika za brigu i odgovornost prema sredstvima za rad te angažiranost svih djelatnika u njihovom prikupljanju, javljanjem na razne natječaje, ponudom projekata, donacijama poduzeća i pojedinaca.</w:t>
      </w:r>
    </w:p>
    <w:p w:rsidR="00ED4E28" w:rsidRPr="00ED4E28" w:rsidRDefault="00ED4E28" w:rsidP="00ED4E28">
      <w:pPr>
        <w:spacing w:after="0" w:line="260" w:lineRule="atLeast"/>
        <w:ind w:left="720" w:hanging="360"/>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    Pružanje podrške i suradnja u ostvarivanju materijalnih uvjeta za igru i boravak djece na vanjskom i unutrašnjem prostoru.</w:t>
      </w:r>
    </w:p>
    <w:p w:rsidR="00ED4E28" w:rsidRPr="00ED4E28" w:rsidRDefault="00ED4E28" w:rsidP="00ED4E28">
      <w:pPr>
        <w:spacing w:after="0" w:line="240" w:lineRule="atLeast"/>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 </w:t>
      </w:r>
    </w:p>
    <w:p w:rsidR="00ED4E28" w:rsidRPr="00ED4E28" w:rsidRDefault="00ED4E28" w:rsidP="00ED4E28">
      <w:pPr>
        <w:spacing w:after="0" w:line="240" w:lineRule="atLeast"/>
        <w:ind w:firstLine="720"/>
        <w:jc w:val="both"/>
        <w:rPr>
          <w:rFonts w:ascii="Arial" w:eastAsia="Times New Roman" w:hAnsi="Arial" w:cs="Arial"/>
          <w:sz w:val="24"/>
          <w:szCs w:val="24"/>
          <w:lang w:eastAsia="hr-HR"/>
        </w:rPr>
      </w:pPr>
      <w:r w:rsidRPr="00ED4E28">
        <w:rPr>
          <w:rFonts w:ascii="Arial" w:eastAsia="Times New Roman" w:hAnsi="Arial" w:cs="Arial"/>
          <w:b/>
          <w:bCs/>
          <w:sz w:val="24"/>
          <w:szCs w:val="24"/>
          <w:lang w:eastAsia="hr-HR"/>
        </w:rPr>
        <w:t>Cilj</w:t>
      </w:r>
      <w:r w:rsidRPr="00ED4E28">
        <w:rPr>
          <w:rFonts w:ascii="Arial" w:eastAsia="Times New Roman" w:hAnsi="Arial" w:cs="Arial"/>
          <w:sz w:val="24"/>
          <w:szCs w:val="24"/>
          <w:lang w:eastAsia="hr-HR"/>
        </w:rPr>
        <w:t> djelovanja je stvaranje sigurnih prostornih i materijalnih uvjeta kroz održavanje, obnavljanje i obogaćivanje postojećeg, stvarajući poticajno okruženje za kontinuirano učenje djece i odraslih. Zbog racionalnog raspolaganja sredstvima tijekom godine nastojat ćemo održavati unutarnje i vanjske prostore ustanove, opremu, strojeve, alate, ali i druga sredstva za rad kao i infrastrukturu s ciljem sigurnosti i funkcionalnosti u procesu rada.</w:t>
      </w:r>
    </w:p>
    <w:p w:rsidR="00ED4E28" w:rsidRPr="00ED4E28" w:rsidRDefault="00ED4E28" w:rsidP="00ED4E28">
      <w:pPr>
        <w:spacing w:after="0" w:line="240" w:lineRule="atLeast"/>
        <w:jc w:val="center"/>
        <w:rPr>
          <w:rFonts w:ascii="Arial" w:eastAsia="Times New Roman" w:hAnsi="Arial" w:cs="Arial"/>
          <w:sz w:val="24"/>
          <w:szCs w:val="24"/>
          <w:lang w:eastAsia="hr-HR"/>
        </w:rPr>
      </w:pPr>
    </w:p>
    <w:p w:rsidR="00ED4E28" w:rsidRPr="00ED4E28" w:rsidRDefault="00ED4E28" w:rsidP="00ED4E28">
      <w:pPr>
        <w:spacing w:line="256" w:lineRule="auto"/>
        <w:rPr>
          <w:b/>
          <w:sz w:val="28"/>
          <w:szCs w:val="28"/>
        </w:rPr>
      </w:pPr>
      <w:r w:rsidRPr="00ED4E28">
        <w:rPr>
          <w:rFonts w:ascii="Arial" w:eastAsia="Times New Roman" w:hAnsi="Arial" w:cs="Arial"/>
          <w:color w:val="FF0000"/>
          <w:sz w:val="24"/>
          <w:szCs w:val="24"/>
          <w:lang w:eastAsia="hr-HR"/>
        </w:rPr>
        <w:t> </w:t>
      </w:r>
      <w:r w:rsidRPr="00ED4E28">
        <w:rPr>
          <w:b/>
          <w:sz w:val="28"/>
          <w:szCs w:val="28"/>
        </w:rPr>
        <w:t>Potreba za sanacijom prostora i izmjenom postojećeg prema PPO-ima;</w:t>
      </w:r>
    </w:p>
    <w:tbl>
      <w:tblPr>
        <w:tblStyle w:val="TableGrid"/>
        <w:tblW w:w="0" w:type="auto"/>
        <w:tblLayout w:type="fixed"/>
        <w:tblLook w:val="04A0" w:firstRow="1" w:lastRow="0" w:firstColumn="1" w:lastColumn="0" w:noHBand="0" w:noVBand="1"/>
      </w:tblPr>
      <w:tblGrid>
        <w:gridCol w:w="1980"/>
        <w:gridCol w:w="1528"/>
        <w:gridCol w:w="1634"/>
        <w:gridCol w:w="1941"/>
        <w:gridCol w:w="1979"/>
      </w:tblGrid>
      <w:tr w:rsidR="00ED4E28" w:rsidRPr="00ED4E28" w:rsidTr="00C4078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E28" w:rsidRPr="00C4078C" w:rsidRDefault="00ED4E28" w:rsidP="00ED4E28">
            <w:pPr>
              <w:rPr>
                <w:rFonts w:eastAsiaTheme="minorHAnsi"/>
                <w:b/>
                <w:sz w:val="24"/>
                <w:szCs w:val="24"/>
                <w:lang w:val="en-GB"/>
              </w:rPr>
            </w:pPr>
            <w:r w:rsidRPr="00C4078C">
              <w:rPr>
                <w:rFonts w:eastAsiaTheme="minorHAnsi"/>
                <w:b/>
                <w:sz w:val="24"/>
                <w:szCs w:val="24"/>
                <w:lang w:val="en-GB"/>
              </w:rPr>
              <w:t>PODCENTAR</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E28" w:rsidRPr="00C4078C" w:rsidRDefault="00ED4E28" w:rsidP="00ED4E28">
            <w:pPr>
              <w:spacing w:line="256" w:lineRule="auto"/>
              <w:rPr>
                <w:rFonts w:eastAsiaTheme="minorHAnsi"/>
                <w:b/>
                <w:sz w:val="24"/>
                <w:szCs w:val="24"/>
                <w:lang w:val="en-GB"/>
              </w:rPr>
            </w:pPr>
            <w:r w:rsidRPr="00C4078C">
              <w:rPr>
                <w:rFonts w:eastAsiaTheme="minorHAnsi"/>
                <w:b/>
                <w:sz w:val="24"/>
                <w:szCs w:val="24"/>
                <w:lang w:val="en-GB"/>
              </w:rPr>
              <w:t>OSNOVNA SREDSTVA</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E28" w:rsidRPr="00C4078C" w:rsidRDefault="00ED4E28" w:rsidP="00ED4E28">
            <w:pPr>
              <w:spacing w:line="256" w:lineRule="auto"/>
              <w:rPr>
                <w:rFonts w:eastAsiaTheme="minorHAnsi"/>
                <w:b/>
                <w:sz w:val="24"/>
                <w:szCs w:val="24"/>
                <w:lang w:val="en-GB"/>
              </w:rPr>
            </w:pPr>
            <w:r w:rsidRPr="00C4078C">
              <w:rPr>
                <w:rFonts w:eastAsiaTheme="minorHAnsi"/>
                <w:b/>
                <w:sz w:val="24"/>
                <w:szCs w:val="24"/>
                <w:lang w:val="en-GB"/>
              </w:rPr>
              <w:t>SITNI I</w:t>
            </w:r>
            <w:r w:rsidR="00C4078C">
              <w:rPr>
                <w:rFonts w:eastAsiaTheme="minorHAnsi"/>
                <w:b/>
                <w:sz w:val="24"/>
                <w:szCs w:val="24"/>
                <w:lang w:val="en-GB"/>
              </w:rPr>
              <w:t>N</w:t>
            </w:r>
            <w:r w:rsidRPr="00C4078C">
              <w:rPr>
                <w:rFonts w:eastAsiaTheme="minorHAnsi"/>
                <w:b/>
                <w:sz w:val="24"/>
                <w:szCs w:val="24"/>
                <w:lang w:val="en-GB"/>
              </w:rPr>
              <w:t>VENTAR</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E28" w:rsidRPr="00C4078C" w:rsidRDefault="00ED4E28" w:rsidP="00ED4E28">
            <w:pPr>
              <w:spacing w:line="256" w:lineRule="auto"/>
              <w:rPr>
                <w:rFonts w:eastAsiaTheme="minorHAnsi"/>
                <w:b/>
                <w:sz w:val="24"/>
                <w:szCs w:val="24"/>
                <w:lang w:val="en-GB"/>
              </w:rPr>
            </w:pPr>
            <w:r w:rsidRPr="00C4078C">
              <w:rPr>
                <w:rFonts w:eastAsiaTheme="minorHAnsi"/>
                <w:b/>
                <w:sz w:val="24"/>
                <w:szCs w:val="24"/>
                <w:lang w:val="en-GB"/>
              </w:rPr>
              <w:t>UNUTRAŠNJI PROSTOR</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D4E28" w:rsidRPr="00C4078C" w:rsidRDefault="00ED4E28" w:rsidP="00ED4E28">
            <w:pPr>
              <w:spacing w:line="256" w:lineRule="auto"/>
              <w:rPr>
                <w:rFonts w:eastAsiaTheme="minorHAnsi"/>
                <w:b/>
                <w:sz w:val="24"/>
                <w:szCs w:val="24"/>
                <w:lang w:val="en-GB"/>
              </w:rPr>
            </w:pPr>
            <w:r w:rsidRPr="00C4078C">
              <w:rPr>
                <w:rFonts w:eastAsiaTheme="minorHAnsi"/>
                <w:b/>
                <w:sz w:val="24"/>
                <w:szCs w:val="24"/>
                <w:lang w:val="en-GB"/>
              </w:rPr>
              <w:t>VANJSKI PROSTOR</w:t>
            </w:r>
          </w:p>
        </w:tc>
      </w:tr>
      <w:tr w:rsidR="00ED4E28" w:rsidRPr="00ED4E28" w:rsidTr="00C4078C">
        <w:tc>
          <w:tcPr>
            <w:tcW w:w="1980" w:type="dxa"/>
            <w:tcBorders>
              <w:top w:val="single" w:sz="4" w:space="0" w:color="auto"/>
              <w:left w:val="single" w:sz="4" w:space="0" w:color="auto"/>
              <w:bottom w:val="single" w:sz="4" w:space="0" w:color="auto"/>
              <w:right w:val="single" w:sz="4" w:space="0" w:color="auto"/>
            </w:tcBorders>
          </w:tcPr>
          <w:p w:rsidR="00ED4E28" w:rsidRPr="00ED4E28" w:rsidRDefault="00ED4E28" w:rsidP="00ED4E28">
            <w:pPr>
              <w:spacing w:line="256" w:lineRule="auto"/>
              <w:rPr>
                <w:b/>
                <w:sz w:val="28"/>
                <w:szCs w:val="28"/>
                <w:lang w:val="en-GB"/>
              </w:rPr>
            </w:pPr>
            <w:r w:rsidRPr="00ED4E28">
              <w:rPr>
                <w:rFonts w:eastAsiaTheme="minorHAnsi"/>
                <w:b/>
                <w:sz w:val="28"/>
                <w:szCs w:val="28"/>
                <w:lang w:val="en-GB"/>
              </w:rPr>
              <w:t>BAREDICE</w:t>
            </w:r>
          </w:p>
        </w:tc>
        <w:tc>
          <w:tcPr>
            <w:tcW w:w="1528" w:type="dxa"/>
            <w:tcBorders>
              <w:top w:val="single" w:sz="4" w:space="0" w:color="auto"/>
              <w:left w:val="single" w:sz="4" w:space="0" w:color="auto"/>
              <w:bottom w:val="single" w:sz="4" w:space="0" w:color="auto"/>
              <w:right w:val="single" w:sz="4" w:space="0" w:color="auto"/>
            </w:tcBorders>
          </w:tcPr>
          <w:p w:rsidR="00ED4E28" w:rsidRPr="00ED4E28" w:rsidRDefault="00ED4E28" w:rsidP="00ED4E28">
            <w:pPr>
              <w:ind w:left="108"/>
              <w:rPr>
                <w:rFonts w:ascii="Arial" w:eastAsiaTheme="minorHAnsi" w:hAnsi="Arial" w:cs="Arial"/>
                <w:sz w:val="24"/>
                <w:szCs w:val="24"/>
                <w:lang w:val="en-GB"/>
              </w:rPr>
            </w:pPr>
            <w:r w:rsidRPr="00ED4E28">
              <w:rPr>
                <w:rFonts w:ascii="Arial" w:eastAsiaTheme="minorHAnsi" w:hAnsi="Arial" w:cs="Arial"/>
                <w:sz w:val="24"/>
                <w:szCs w:val="24"/>
                <w:lang w:val="en-GB"/>
              </w:rPr>
              <w:t>- nabavka 4 radijatora</w:t>
            </w:r>
          </w:p>
          <w:p w:rsidR="00ED4E28" w:rsidRPr="00ED4E28" w:rsidRDefault="00ED4E28" w:rsidP="00ED4E28">
            <w:pPr>
              <w:spacing w:line="256" w:lineRule="auto"/>
              <w:rPr>
                <w:b/>
                <w:sz w:val="28"/>
                <w:szCs w:val="28"/>
                <w:lang w:val="en-GB"/>
              </w:rPr>
            </w:pPr>
          </w:p>
        </w:tc>
        <w:tc>
          <w:tcPr>
            <w:tcW w:w="1634" w:type="dxa"/>
            <w:tcBorders>
              <w:top w:val="single" w:sz="4" w:space="0" w:color="auto"/>
              <w:left w:val="single" w:sz="4" w:space="0" w:color="auto"/>
              <w:bottom w:val="single" w:sz="4" w:space="0" w:color="auto"/>
              <w:right w:val="single" w:sz="4" w:space="0" w:color="auto"/>
            </w:tcBorders>
          </w:tcPr>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nabavka telefona</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kupnja laptopa za potrebe Podcentra</w:t>
            </w:r>
          </w:p>
          <w:p w:rsidR="00ED4E28" w:rsidRPr="00ED4E28" w:rsidRDefault="00ED4E28" w:rsidP="00ED4E28">
            <w:pPr>
              <w:spacing w:line="256" w:lineRule="auto"/>
              <w:rPr>
                <w:b/>
                <w:sz w:val="28"/>
                <w:szCs w:val="28"/>
                <w:lang w:val="it-IT"/>
              </w:rPr>
            </w:pPr>
            <w:r w:rsidRPr="00ED4E28">
              <w:rPr>
                <w:rFonts w:ascii="Arial" w:eastAsiaTheme="minorHAnsi" w:hAnsi="Arial" w:cs="Arial"/>
                <w:sz w:val="24"/>
                <w:szCs w:val="24"/>
                <w:lang w:val="it-IT"/>
              </w:rPr>
              <w:t>- postavljanje mrežica na prozore objekta zbog štetnika</w:t>
            </w:r>
          </w:p>
        </w:tc>
        <w:tc>
          <w:tcPr>
            <w:tcW w:w="1941" w:type="dxa"/>
            <w:tcBorders>
              <w:top w:val="single" w:sz="4" w:space="0" w:color="auto"/>
              <w:left w:val="single" w:sz="4" w:space="0" w:color="auto"/>
              <w:bottom w:val="single" w:sz="4" w:space="0" w:color="auto"/>
              <w:right w:val="single" w:sz="4" w:space="0" w:color="auto"/>
            </w:tcBorders>
          </w:tcPr>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kupnja 2 garderobna ormara za odgojitelje</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muzička linija 2x</w:t>
            </w:r>
          </w:p>
          <w:p w:rsidR="00ED4E28" w:rsidRPr="00ED4E28" w:rsidRDefault="00ED4E28" w:rsidP="00ED4E28">
            <w:pPr>
              <w:spacing w:line="256" w:lineRule="auto"/>
              <w:rPr>
                <w:b/>
                <w:sz w:val="28"/>
                <w:szCs w:val="28"/>
                <w:lang w:val="it-IT"/>
              </w:rPr>
            </w:pPr>
          </w:p>
        </w:tc>
        <w:tc>
          <w:tcPr>
            <w:tcW w:w="1979" w:type="dxa"/>
            <w:tcBorders>
              <w:top w:val="single" w:sz="4" w:space="0" w:color="auto"/>
              <w:left w:val="single" w:sz="4" w:space="0" w:color="auto"/>
              <w:bottom w:val="single" w:sz="4" w:space="0" w:color="auto"/>
              <w:right w:val="single" w:sz="4" w:space="0" w:color="auto"/>
            </w:tcBorders>
          </w:tcPr>
          <w:p w:rsidR="00ED4E28" w:rsidRPr="00ED4E28" w:rsidRDefault="00ED4E28" w:rsidP="00ED4E28">
            <w:pPr>
              <w:ind w:left="108"/>
              <w:rPr>
                <w:rFonts w:ascii="Arial" w:eastAsiaTheme="minorHAnsi" w:hAnsi="Arial" w:cs="Arial"/>
                <w:sz w:val="24"/>
                <w:szCs w:val="24"/>
                <w:lang w:val="it-IT"/>
              </w:rPr>
            </w:pPr>
            <w:r w:rsidRPr="00ED4E28">
              <w:rPr>
                <w:rFonts w:ascii="Arial" w:eastAsiaTheme="minorHAnsi" w:hAnsi="Arial" w:cs="Arial"/>
                <w:sz w:val="24"/>
                <w:szCs w:val="24"/>
                <w:lang w:val="it-IT"/>
              </w:rPr>
              <w:t>- ličenje vanjske fasada na objektu (etaža vrtića)</w:t>
            </w:r>
          </w:p>
          <w:p w:rsidR="00ED4E28" w:rsidRPr="00ED4E28" w:rsidRDefault="00ED4E28" w:rsidP="00ED4E28">
            <w:pPr>
              <w:spacing w:line="256" w:lineRule="auto"/>
              <w:rPr>
                <w:b/>
                <w:sz w:val="28"/>
                <w:szCs w:val="28"/>
                <w:lang w:val="en-GB"/>
              </w:rPr>
            </w:pPr>
            <w:r w:rsidRPr="00ED4E28">
              <w:rPr>
                <w:rFonts w:ascii="Arial" w:eastAsiaTheme="minorHAnsi" w:hAnsi="Arial" w:cs="Arial"/>
                <w:sz w:val="24"/>
                <w:szCs w:val="24"/>
                <w:lang w:val="en-GB"/>
              </w:rPr>
              <w:t>- sanacija I ličenje vanjske stolarije na objektu</w:t>
            </w:r>
          </w:p>
        </w:tc>
      </w:tr>
      <w:tr w:rsidR="00ED4E28" w:rsidRPr="00ED4E28" w:rsidTr="00C4078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E28" w:rsidRPr="00ED4E28" w:rsidRDefault="00ED4E28" w:rsidP="00ED4E28">
            <w:pPr>
              <w:rPr>
                <w:rFonts w:eastAsiaTheme="minorHAnsi"/>
                <w:b/>
                <w:sz w:val="28"/>
                <w:szCs w:val="28"/>
                <w:lang w:val="en-GB"/>
              </w:rPr>
            </w:pPr>
            <w:r w:rsidRPr="00ED4E28">
              <w:rPr>
                <w:rFonts w:eastAsiaTheme="minorHAnsi"/>
                <w:b/>
                <w:sz w:val="28"/>
                <w:szCs w:val="28"/>
                <w:lang w:val="en-GB"/>
              </w:rPr>
              <w:t>KRIJESNICA</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E28" w:rsidRPr="00ED4E28" w:rsidRDefault="00ED4E28" w:rsidP="00ED4E28">
            <w:pPr>
              <w:spacing w:line="240" w:lineRule="atLeast"/>
              <w:ind w:right="100"/>
              <w:rPr>
                <w:rFonts w:ascii="Arial" w:hAnsi="Arial" w:cs="Arial"/>
                <w:sz w:val="24"/>
                <w:szCs w:val="24"/>
                <w:lang w:val="en-GB"/>
              </w:rPr>
            </w:pPr>
            <w:r w:rsidRPr="00ED4E28">
              <w:rPr>
                <w:rFonts w:ascii="Arial" w:hAnsi="Arial" w:cs="Arial"/>
                <w:sz w:val="24"/>
                <w:szCs w:val="24"/>
                <w:lang w:val="en-GB"/>
              </w:rPr>
              <w:t>- izmjena zaštite na radijatorima u  dvije odgojne skupine</w:t>
            </w:r>
          </w:p>
          <w:p w:rsidR="00ED4E28" w:rsidRPr="00ED4E28" w:rsidRDefault="00ED4E28" w:rsidP="00ED4E28">
            <w:pPr>
              <w:spacing w:line="240" w:lineRule="atLeast"/>
              <w:ind w:right="100"/>
              <w:rPr>
                <w:rFonts w:ascii="Arial" w:hAnsi="Arial" w:cs="Arial"/>
                <w:sz w:val="24"/>
                <w:szCs w:val="24"/>
                <w:lang w:val="en-GB"/>
              </w:rPr>
            </w:pPr>
          </w:p>
          <w:p w:rsidR="00ED4E28" w:rsidRPr="00ED4E28" w:rsidRDefault="00ED4E28" w:rsidP="00ED4E28">
            <w:pPr>
              <w:rPr>
                <w:rFonts w:ascii="Arial" w:eastAsiaTheme="minorHAnsi" w:hAnsi="Arial" w:cs="Arial"/>
                <w:sz w:val="24"/>
                <w:szCs w:val="24"/>
                <w:lang w:val="en-GB"/>
              </w:rPr>
            </w:pPr>
            <w:r w:rsidRPr="00ED4E28">
              <w:rPr>
                <w:rFonts w:ascii="Arial" w:hAnsi="Arial" w:cs="Arial"/>
                <w:sz w:val="24"/>
                <w:szCs w:val="24"/>
                <w:lang w:val="en-GB"/>
              </w:rPr>
              <w:t xml:space="preserve">- nabavka klima uređaja 1x </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E28" w:rsidRPr="00ED4E28" w:rsidRDefault="00ED4E28" w:rsidP="00ED4E28">
            <w:pPr>
              <w:spacing w:line="240" w:lineRule="atLeast"/>
              <w:ind w:right="100"/>
              <w:rPr>
                <w:rFonts w:ascii="Arial" w:hAnsi="Arial" w:cs="Arial"/>
                <w:sz w:val="24"/>
                <w:szCs w:val="24"/>
                <w:lang w:val="it-IT"/>
              </w:rPr>
            </w:pPr>
            <w:r w:rsidRPr="00ED4E28">
              <w:rPr>
                <w:rFonts w:ascii="Arial" w:hAnsi="Arial" w:cs="Arial"/>
                <w:sz w:val="24"/>
                <w:szCs w:val="24"/>
                <w:lang w:val="it-IT"/>
              </w:rPr>
              <w:t xml:space="preserve">- nabavka kolica za posluživanje hrane, </w:t>
            </w:r>
          </w:p>
          <w:p w:rsidR="00ED4E28" w:rsidRPr="00ED4E28" w:rsidRDefault="00ED4E28" w:rsidP="00ED4E28">
            <w:pPr>
              <w:spacing w:line="240" w:lineRule="atLeast"/>
              <w:ind w:left="100" w:right="100"/>
              <w:rPr>
                <w:rFonts w:ascii="Arial" w:hAnsi="Arial" w:cs="Arial"/>
                <w:sz w:val="24"/>
                <w:szCs w:val="24"/>
                <w:lang w:val="it-IT"/>
              </w:rPr>
            </w:pPr>
            <w:r w:rsidRPr="00ED4E28">
              <w:rPr>
                <w:rFonts w:ascii="Arial" w:hAnsi="Arial" w:cs="Arial"/>
                <w:sz w:val="24"/>
                <w:szCs w:val="24"/>
                <w:lang w:val="it-IT"/>
              </w:rPr>
              <w:t>inox 1x</w:t>
            </w:r>
          </w:p>
          <w:p w:rsidR="00ED4E28" w:rsidRPr="00ED4E28" w:rsidRDefault="00ED4E28" w:rsidP="00ED4E28">
            <w:pPr>
              <w:spacing w:line="240" w:lineRule="atLeast"/>
              <w:ind w:right="100"/>
              <w:rPr>
                <w:rFonts w:ascii="Arial" w:hAnsi="Arial" w:cs="Arial"/>
                <w:sz w:val="24"/>
                <w:szCs w:val="24"/>
                <w:lang w:val="it-IT"/>
              </w:rPr>
            </w:pPr>
            <w:r w:rsidRPr="00ED4E28">
              <w:rPr>
                <w:rFonts w:ascii="Arial" w:hAnsi="Arial" w:cs="Arial"/>
                <w:sz w:val="24"/>
                <w:szCs w:val="24"/>
                <w:lang w:val="it-IT"/>
              </w:rPr>
              <w:t>- novi telefonski uređaj</w:t>
            </w:r>
          </w:p>
          <w:p w:rsidR="00ED4E28" w:rsidRPr="00ED4E28" w:rsidRDefault="00ED4E28" w:rsidP="00ED4E28">
            <w:pPr>
              <w:spacing w:line="240" w:lineRule="atLeast"/>
              <w:ind w:right="100"/>
              <w:rPr>
                <w:rFonts w:ascii="Arial" w:hAnsi="Arial" w:cs="Arial"/>
                <w:sz w:val="24"/>
                <w:szCs w:val="24"/>
                <w:lang w:val="it-IT"/>
              </w:rPr>
            </w:pPr>
            <w:r w:rsidRPr="00ED4E28">
              <w:rPr>
                <w:rFonts w:ascii="Arial" w:hAnsi="Arial" w:cs="Arial"/>
                <w:sz w:val="24"/>
                <w:szCs w:val="24"/>
                <w:lang w:val="it-IT"/>
              </w:rPr>
              <w:t>- muzička linija 3x</w:t>
            </w:r>
          </w:p>
          <w:p w:rsidR="00ED4E28" w:rsidRPr="00ED4E28" w:rsidRDefault="00ED4E28" w:rsidP="00ED4E28">
            <w:pPr>
              <w:spacing w:line="240" w:lineRule="atLeast"/>
              <w:ind w:right="100"/>
              <w:rPr>
                <w:rFonts w:ascii="Arial" w:hAnsi="Arial" w:cs="Arial"/>
                <w:sz w:val="24"/>
                <w:szCs w:val="24"/>
                <w:lang w:val="it-IT"/>
              </w:rPr>
            </w:pPr>
            <w:r w:rsidRPr="00ED4E28">
              <w:rPr>
                <w:rFonts w:ascii="Arial" w:hAnsi="Arial" w:cs="Arial"/>
                <w:sz w:val="24"/>
                <w:szCs w:val="24"/>
                <w:lang w:val="it-IT"/>
              </w:rPr>
              <w:t>- otirač za ulaz 2x</w:t>
            </w:r>
          </w:p>
          <w:p w:rsidR="00ED4E28" w:rsidRPr="00ED4E28" w:rsidRDefault="00ED4E28" w:rsidP="00ED4E28">
            <w:pPr>
              <w:rPr>
                <w:rFonts w:ascii="Arial" w:hAnsi="Arial" w:cs="Arial"/>
                <w:sz w:val="24"/>
                <w:szCs w:val="24"/>
                <w:lang w:val="it-IT"/>
              </w:rPr>
            </w:pPr>
            <w:r w:rsidRPr="00ED4E28">
              <w:rPr>
                <w:rFonts w:ascii="Arial" w:hAnsi="Arial" w:cs="Arial"/>
                <w:sz w:val="24"/>
                <w:szCs w:val="24"/>
                <w:lang w:val="it-IT"/>
              </w:rPr>
              <w:lastRenderedPageBreak/>
              <w:t>- element – kuhinja 1x</w:t>
            </w:r>
          </w:p>
          <w:p w:rsidR="00ED4E28" w:rsidRPr="00ED4E28" w:rsidRDefault="00ED4E28" w:rsidP="00ED4E28">
            <w:pPr>
              <w:rPr>
                <w:rFonts w:ascii="Arial" w:hAnsi="Arial" w:cs="Arial"/>
                <w:sz w:val="24"/>
                <w:szCs w:val="24"/>
                <w:lang w:val="it-IT"/>
              </w:rPr>
            </w:pPr>
            <w:r w:rsidRPr="00ED4E28">
              <w:rPr>
                <w:rFonts w:ascii="Arial" w:hAnsi="Arial" w:cs="Arial"/>
                <w:sz w:val="24"/>
                <w:szCs w:val="24"/>
                <w:lang w:val="it-IT"/>
              </w:rPr>
              <w:t>- panoi za likovne radove djece 4x</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E28" w:rsidRPr="00ED4E28" w:rsidRDefault="00ED4E28" w:rsidP="00ED4E28">
            <w:pPr>
              <w:spacing w:line="240" w:lineRule="atLeast"/>
              <w:ind w:right="100"/>
              <w:rPr>
                <w:rFonts w:ascii="Arial" w:hAnsi="Arial" w:cs="Arial"/>
                <w:sz w:val="24"/>
                <w:szCs w:val="24"/>
                <w:lang w:val="it-IT"/>
              </w:rPr>
            </w:pPr>
            <w:r w:rsidRPr="00ED4E28">
              <w:rPr>
                <w:rFonts w:ascii="Arial" w:hAnsi="Arial" w:cs="Arial"/>
                <w:sz w:val="24"/>
                <w:szCs w:val="24"/>
                <w:lang w:val="it-IT"/>
              </w:rPr>
              <w:lastRenderedPageBreak/>
              <w:t>- sanacija zidova i ličenje stolarije u cijelom objektu</w:t>
            </w:r>
          </w:p>
          <w:p w:rsidR="00ED4E28" w:rsidRPr="00ED4E28" w:rsidRDefault="00ED4E28" w:rsidP="00ED4E28">
            <w:pPr>
              <w:spacing w:line="240" w:lineRule="atLeast"/>
              <w:ind w:right="100"/>
              <w:rPr>
                <w:rFonts w:ascii="Arial" w:hAnsi="Arial" w:cs="Arial"/>
                <w:sz w:val="24"/>
                <w:szCs w:val="24"/>
                <w:lang w:val="it-IT"/>
              </w:rPr>
            </w:pPr>
            <w:r w:rsidRPr="00ED4E28">
              <w:rPr>
                <w:rFonts w:ascii="Arial" w:hAnsi="Arial" w:cs="Arial"/>
                <w:sz w:val="24"/>
                <w:szCs w:val="24"/>
                <w:lang w:val="it-IT"/>
              </w:rPr>
              <w:t>-sanacija/ prenamjena sanitarnog čvora za odgojitelje u dječji saniratni čvor (na donjoj etaži u objektu)</w:t>
            </w:r>
          </w:p>
          <w:p w:rsidR="00ED4E28" w:rsidRPr="00ED4E28" w:rsidRDefault="00ED4E28" w:rsidP="00ED4E28">
            <w:pPr>
              <w:spacing w:line="240" w:lineRule="atLeast"/>
              <w:ind w:right="100"/>
              <w:rPr>
                <w:rFonts w:ascii="Arial" w:hAnsi="Arial" w:cs="Arial"/>
                <w:sz w:val="24"/>
                <w:szCs w:val="24"/>
                <w:lang w:val="it-IT"/>
              </w:rPr>
            </w:pPr>
            <w:r w:rsidRPr="00ED4E28">
              <w:rPr>
                <w:rFonts w:ascii="Arial" w:hAnsi="Arial" w:cs="Arial"/>
                <w:sz w:val="24"/>
                <w:szCs w:val="24"/>
                <w:lang w:val="it-IT"/>
              </w:rPr>
              <w:lastRenderedPageBreak/>
              <w:t>- sanacija sanitarnog čvora za odgajatelje</w:t>
            </w:r>
          </w:p>
          <w:p w:rsidR="00ED4E28" w:rsidRPr="00ED4E28" w:rsidRDefault="00ED4E28" w:rsidP="00ED4E28">
            <w:pPr>
              <w:rPr>
                <w:rFonts w:ascii="Arial" w:hAnsi="Arial" w:cs="Arial"/>
                <w:sz w:val="24"/>
                <w:szCs w:val="24"/>
                <w:lang w:val="it-IT"/>
              </w:rPr>
            </w:pPr>
            <w:r w:rsidRPr="00ED4E28">
              <w:rPr>
                <w:rFonts w:ascii="Arial" w:hAnsi="Arial" w:cs="Arial"/>
                <w:sz w:val="24"/>
                <w:szCs w:val="24"/>
                <w:lang w:val="it-IT"/>
              </w:rPr>
              <w:t>- izmjena podnog pokrova u unutrašnjosti objekta na donjoj etaže</w:t>
            </w:r>
          </w:p>
          <w:p w:rsidR="00ED4E28" w:rsidRPr="00ED4E28" w:rsidRDefault="00ED4E28" w:rsidP="00ED4E28">
            <w:pPr>
              <w:rPr>
                <w:rFonts w:ascii="Arial" w:hAnsi="Arial" w:cs="Arial"/>
                <w:sz w:val="24"/>
                <w:szCs w:val="24"/>
                <w:lang w:val="en-GB"/>
              </w:rPr>
            </w:pPr>
            <w:r w:rsidRPr="00ED4E28">
              <w:rPr>
                <w:rFonts w:ascii="Arial" w:hAnsi="Arial" w:cs="Arial"/>
                <w:sz w:val="24"/>
                <w:szCs w:val="24"/>
                <w:lang w:val="en-GB"/>
              </w:rPr>
              <w:t>- pregrade u dječjem sanitarnom čvoru 2x</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E28" w:rsidRPr="00ED4E28" w:rsidRDefault="00ED4E28" w:rsidP="00ED4E28">
            <w:pPr>
              <w:spacing w:line="240" w:lineRule="atLeast"/>
              <w:ind w:right="100"/>
              <w:rPr>
                <w:rFonts w:ascii="Arial" w:hAnsi="Arial" w:cs="Arial"/>
                <w:sz w:val="24"/>
                <w:szCs w:val="24"/>
                <w:lang w:val="en-GB"/>
              </w:rPr>
            </w:pPr>
            <w:r w:rsidRPr="00ED4E28">
              <w:rPr>
                <w:rFonts w:ascii="Arial" w:hAnsi="Arial" w:cs="Arial"/>
                <w:sz w:val="24"/>
                <w:szCs w:val="24"/>
                <w:lang w:val="en-GB"/>
              </w:rPr>
              <w:lastRenderedPageBreak/>
              <w:t>- klupice za vanjski prostor, 3x</w:t>
            </w:r>
          </w:p>
          <w:p w:rsidR="00ED4E28" w:rsidRPr="00ED4E28" w:rsidRDefault="00ED4E28" w:rsidP="00ED4E28">
            <w:pPr>
              <w:spacing w:line="240" w:lineRule="atLeast"/>
              <w:ind w:right="100"/>
              <w:rPr>
                <w:rFonts w:ascii="Arial" w:hAnsi="Arial" w:cs="Arial"/>
                <w:sz w:val="24"/>
                <w:szCs w:val="24"/>
                <w:lang w:val="en-GB"/>
              </w:rPr>
            </w:pPr>
            <w:r w:rsidRPr="00ED4E28">
              <w:rPr>
                <w:rFonts w:ascii="Arial" w:hAnsi="Arial" w:cs="Arial"/>
                <w:sz w:val="24"/>
                <w:szCs w:val="24"/>
                <w:lang w:val="en-GB"/>
              </w:rPr>
              <w:t>- kupnja sprava za dječju igru, vanjski prostor</w:t>
            </w:r>
          </w:p>
          <w:p w:rsidR="00ED4E28" w:rsidRPr="00ED4E28" w:rsidRDefault="00ED4E28" w:rsidP="00ED4E28">
            <w:pPr>
              <w:spacing w:line="240" w:lineRule="atLeast"/>
              <w:ind w:right="100"/>
              <w:rPr>
                <w:rFonts w:ascii="Arial" w:hAnsi="Arial" w:cs="Arial"/>
                <w:sz w:val="24"/>
                <w:szCs w:val="24"/>
                <w:lang w:val="en-GB"/>
              </w:rPr>
            </w:pPr>
            <w:r w:rsidRPr="00ED4E28">
              <w:rPr>
                <w:rFonts w:ascii="Arial" w:hAnsi="Arial" w:cs="Arial"/>
                <w:sz w:val="24"/>
                <w:szCs w:val="24"/>
                <w:lang w:val="en-GB"/>
              </w:rPr>
              <w:t>- sanacija glavnog prilaznog puta u objekt,</w:t>
            </w:r>
          </w:p>
          <w:p w:rsidR="00ED4E28" w:rsidRPr="00ED4E28" w:rsidRDefault="00ED4E28" w:rsidP="00ED4E28">
            <w:pPr>
              <w:spacing w:line="240" w:lineRule="atLeast"/>
              <w:ind w:right="100"/>
              <w:rPr>
                <w:rFonts w:ascii="Arial" w:hAnsi="Arial" w:cs="Arial"/>
                <w:sz w:val="24"/>
                <w:szCs w:val="24"/>
                <w:lang w:val="en-GB"/>
              </w:rPr>
            </w:pPr>
            <w:r w:rsidRPr="00ED4E28">
              <w:rPr>
                <w:rFonts w:ascii="Arial" w:hAnsi="Arial" w:cs="Arial"/>
                <w:sz w:val="24"/>
                <w:szCs w:val="24"/>
                <w:lang w:val="en-GB"/>
              </w:rPr>
              <w:t xml:space="preserve">betoniranje </w:t>
            </w:r>
          </w:p>
          <w:p w:rsidR="00ED4E28" w:rsidRPr="00ED4E28" w:rsidRDefault="00ED4E28" w:rsidP="00ED4E28">
            <w:pPr>
              <w:spacing w:line="240" w:lineRule="atLeast"/>
              <w:ind w:right="100"/>
              <w:rPr>
                <w:rFonts w:ascii="Arial" w:hAnsi="Arial" w:cs="Arial"/>
                <w:sz w:val="24"/>
                <w:szCs w:val="24"/>
                <w:lang w:val="en-GB"/>
              </w:rPr>
            </w:pPr>
            <w:r w:rsidRPr="00ED4E28">
              <w:rPr>
                <w:rFonts w:ascii="Arial" w:hAnsi="Arial" w:cs="Arial"/>
                <w:sz w:val="24"/>
                <w:szCs w:val="24"/>
                <w:lang w:val="en-GB"/>
              </w:rPr>
              <w:t xml:space="preserve">- osvjetliti vanjski ulaz, </w:t>
            </w:r>
            <w:r w:rsidRPr="00ED4E28">
              <w:rPr>
                <w:rFonts w:ascii="Arial" w:hAnsi="Arial" w:cs="Arial"/>
                <w:sz w:val="24"/>
                <w:szCs w:val="24"/>
                <w:lang w:val="en-GB"/>
              </w:rPr>
              <w:lastRenderedPageBreak/>
              <w:t xml:space="preserve">montaža lampe na senzor          </w:t>
            </w:r>
          </w:p>
          <w:p w:rsidR="00ED4E28" w:rsidRPr="00ED4E28" w:rsidRDefault="00ED4E28" w:rsidP="00ED4E28">
            <w:pPr>
              <w:spacing w:line="240" w:lineRule="atLeast"/>
              <w:ind w:left="100" w:right="100"/>
              <w:rPr>
                <w:rFonts w:ascii="Arial" w:eastAsiaTheme="minorHAnsi" w:hAnsi="Arial" w:cs="Arial"/>
                <w:sz w:val="24"/>
                <w:szCs w:val="24"/>
                <w:lang w:val="en-GB"/>
              </w:rPr>
            </w:pPr>
          </w:p>
        </w:tc>
      </w:tr>
      <w:tr w:rsidR="00ED4E28" w:rsidRPr="00ED4E28" w:rsidTr="00C4078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E28" w:rsidRPr="00ED4E28" w:rsidRDefault="00ED4E28" w:rsidP="00ED4E28">
            <w:pPr>
              <w:rPr>
                <w:rFonts w:eastAsiaTheme="minorHAnsi"/>
                <w:b/>
                <w:color w:val="FF0000"/>
                <w:sz w:val="28"/>
                <w:szCs w:val="28"/>
                <w:lang w:val="en-GB"/>
              </w:rPr>
            </w:pPr>
            <w:r w:rsidRPr="00ED4E28">
              <w:rPr>
                <w:rFonts w:eastAsiaTheme="minorHAnsi"/>
                <w:b/>
                <w:sz w:val="28"/>
                <w:szCs w:val="28"/>
                <w:lang w:val="en-GB"/>
              </w:rPr>
              <w:lastRenderedPageBreak/>
              <w:t>MIRTA</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E28" w:rsidRPr="00ED4E28" w:rsidRDefault="00ED4E28" w:rsidP="00ED4E28">
            <w:pPr>
              <w:rPr>
                <w:rFonts w:ascii="Arial" w:eastAsiaTheme="minorHAnsi" w:hAnsi="Arial" w:cs="Arial"/>
                <w:color w:val="FF0000"/>
                <w:sz w:val="24"/>
                <w:szCs w:val="24"/>
                <w:lang w:val="en-GB"/>
              </w:rPr>
            </w:pP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E28" w:rsidRPr="00ED4E28" w:rsidRDefault="00ED4E28" w:rsidP="00ED4E28">
            <w:pPr>
              <w:rPr>
                <w:rFonts w:ascii="Arial" w:eastAsiaTheme="minorHAnsi" w:hAnsi="Arial" w:cs="Arial"/>
                <w:color w:val="FF0000"/>
                <w:sz w:val="24"/>
                <w:szCs w:val="24"/>
                <w:lang w:val="it-IT"/>
              </w:rPr>
            </w:pPr>
            <w:r w:rsidRPr="00ED4E28">
              <w:rPr>
                <w:rFonts w:ascii="Arial" w:eastAsiaTheme="minorHAnsi" w:hAnsi="Arial" w:cs="Arial"/>
                <w:sz w:val="24"/>
                <w:szCs w:val="24"/>
                <w:lang w:val="it-IT"/>
              </w:rPr>
              <w:t>- pano za obavijesti 1x</w:t>
            </w:r>
          </w:p>
          <w:p w:rsidR="00ED4E28" w:rsidRPr="00ED4E28" w:rsidRDefault="00ED4E28" w:rsidP="00ED4E28">
            <w:pPr>
              <w:rPr>
                <w:rFonts w:ascii="Arial" w:eastAsiaTheme="minorHAnsi" w:hAnsi="Arial" w:cs="Arial"/>
                <w:color w:val="000000" w:themeColor="text1"/>
                <w:sz w:val="24"/>
                <w:szCs w:val="24"/>
                <w:lang w:val="it-IT"/>
              </w:rPr>
            </w:pPr>
            <w:r w:rsidRPr="00ED4E28">
              <w:rPr>
                <w:rFonts w:ascii="Arial" w:eastAsiaTheme="minorHAnsi" w:hAnsi="Arial" w:cs="Arial"/>
                <w:color w:val="000000" w:themeColor="text1"/>
                <w:sz w:val="24"/>
                <w:szCs w:val="24"/>
                <w:lang w:val="it-IT"/>
              </w:rPr>
              <w:t>- inox kolica za posluživanje hrane 1x</w:t>
            </w:r>
          </w:p>
          <w:p w:rsidR="00ED4E28" w:rsidRPr="00ED4E28" w:rsidRDefault="00ED4E28" w:rsidP="00ED4E28">
            <w:pPr>
              <w:rPr>
                <w:rFonts w:ascii="Arial" w:eastAsiaTheme="minorHAnsi" w:hAnsi="Arial" w:cs="Arial"/>
                <w:sz w:val="24"/>
                <w:szCs w:val="24"/>
                <w:lang w:val="it-IT"/>
              </w:rPr>
            </w:pP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ličenje i sanacija unutrašnje stolarije u cijelom objektu</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ličenje hodnika na obje etaže</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nabavka kuhinjskog namještaja</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xml:space="preserve">-sanacija dvaju sanitarnih čvorova u cjelosti </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-nabavka garderobnih ormara za odgojitelje i kuhinjsko osoblje 9x</w:t>
            </w:r>
          </w:p>
          <w:p w:rsidR="00ED4E28" w:rsidRPr="00ED4E28" w:rsidRDefault="00ED4E28" w:rsidP="00ED4E28">
            <w:pPr>
              <w:rPr>
                <w:rFonts w:ascii="Arial" w:eastAsiaTheme="minorHAnsi" w:hAnsi="Arial" w:cs="Arial"/>
                <w:sz w:val="24"/>
                <w:szCs w:val="24"/>
                <w:lang w:val="it-IT"/>
              </w:rPr>
            </w:pPr>
          </w:p>
          <w:p w:rsidR="00ED4E28" w:rsidRPr="00ED4E28" w:rsidRDefault="00ED4E28" w:rsidP="00ED4E28">
            <w:pPr>
              <w:rPr>
                <w:rFonts w:ascii="Arial" w:eastAsiaTheme="minorHAnsi" w:hAnsi="Arial" w:cs="Arial"/>
                <w:sz w:val="24"/>
                <w:szCs w:val="24"/>
                <w:lang w:val="it-IT"/>
              </w:rPr>
            </w:pPr>
          </w:p>
          <w:p w:rsidR="00ED4E28" w:rsidRPr="00ED4E28" w:rsidRDefault="00ED4E28" w:rsidP="00ED4E28">
            <w:pPr>
              <w:rPr>
                <w:rFonts w:ascii="Arial" w:eastAsiaTheme="minorHAnsi" w:hAnsi="Arial" w:cs="Arial"/>
                <w:sz w:val="24"/>
                <w:szCs w:val="24"/>
                <w:lang w:val="it-IT"/>
              </w:rPr>
            </w:pP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uređenje vanjskog prostora dječjeg igrališta</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(zazeleniti, popločiti, opremiti klupama i stolovima za boravak djece na vanjskom prostoru)</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izmjena ulaznog portuna u objekt</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orezivanje stabala na vanjskom dječjem igralištu (dva puta godišnje)</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hitna sanacija „ mostića“ i nadstrešnice za siguran prolaz</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sanacija krovišta po potrebi</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sanacija tavanskog prostora</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-održavanje sjenice I drvenih penjalica lazurnim premazom</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lastRenderedPageBreak/>
              <w:t>- sanacija vanjske stolarije na gornjoj etaži u objektu</w:t>
            </w:r>
          </w:p>
        </w:tc>
      </w:tr>
      <w:tr w:rsidR="00ED4E28" w:rsidRPr="00ED4E28" w:rsidTr="00C4078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E28" w:rsidRPr="00ED4E28" w:rsidRDefault="00ED4E28" w:rsidP="00ED4E28">
            <w:pPr>
              <w:rPr>
                <w:rFonts w:eastAsiaTheme="minorHAnsi"/>
                <w:b/>
                <w:color w:val="000000" w:themeColor="text1"/>
                <w:sz w:val="28"/>
                <w:szCs w:val="28"/>
                <w:lang w:val="en-GB"/>
              </w:rPr>
            </w:pPr>
            <w:r w:rsidRPr="00ED4E28">
              <w:rPr>
                <w:rFonts w:eastAsiaTheme="minorHAnsi"/>
                <w:b/>
                <w:color w:val="000000" w:themeColor="text1"/>
                <w:sz w:val="28"/>
                <w:szCs w:val="28"/>
                <w:lang w:val="en-GB"/>
              </w:rPr>
              <w:lastRenderedPageBreak/>
              <w:t>OBLAČIĆ</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E28" w:rsidRPr="00ED4E28" w:rsidRDefault="00ED4E28" w:rsidP="00ED4E28">
            <w:pPr>
              <w:rPr>
                <w:rFonts w:ascii="Arial" w:eastAsiaTheme="minorHAnsi" w:hAnsi="Arial" w:cs="Arial"/>
                <w:color w:val="000000" w:themeColor="text1"/>
                <w:sz w:val="24"/>
                <w:szCs w:val="24"/>
                <w:lang w:val="en-GB"/>
              </w:rPr>
            </w:pPr>
            <w:r w:rsidRPr="00ED4E28">
              <w:rPr>
                <w:rFonts w:ascii="Arial" w:eastAsiaTheme="minorHAnsi" w:hAnsi="Arial" w:cs="Arial"/>
                <w:color w:val="000000" w:themeColor="text1"/>
                <w:sz w:val="24"/>
                <w:szCs w:val="24"/>
                <w:lang w:val="en-GB"/>
              </w:rPr>
              <w:t>- zavjese za jednu odgojnu skupinu</w:t>
            </w:r>
          </w:p>
          <w:p w:rsidR="00ED4E28" w:rsidRPr="00ED4E28" w:rsidRDefault="00ED4E28" w:rsidP="00ED4E28">
            <w:pPr>
              <w:rPr>
                <w:rFonts w:ascii="Arial" w:eastAsiaTheme="minorHAnsi" w:hAnsi="Arial" w:cs="Arial"/>
                <w:color w:val="000000" w:themeColor="text1"/>
                <w:sz w:val="24"/>
                <w:szCs w:val="24"/>
                <w:lang w:val="en-GB"/>
              </w:rPr>
            </w:pPr>
            <w:r w:rsidRPr="00ED4E28">
              <w:rPr>
                <w:rFonts w:ascii="Arial" w:eastAsiaTheme="minorHAnsi" w:hAnsi="Arial" w:cs="Arial"/>
                <w:color w:val="000000" w:themeColor="text1"/>
                <w:sz w:val="24"/>
                <w:szCs w:val="24"/>
                <w:lang w:val="en-GB"/>
              </w:rPr>
              <w:t>- nabavka klima uređaja za 1 odgojnu skupinu i kuhinju</w:t>
            </w:r>
          </w:p>
          <w:p w:rsidR="00ED4E28" w:rsidRPr="00ED4E28" w:rsidRDefault="00ED4E28" w:rsidP="00ED4E28">
            <w:pPr>
              <w:rPr>
                <w:rFonts w:ascii="Arial" w:eastAsiaTheme="minorHAnsi" w:hAnsi="Arial" w:cs="Arial"/>
                <w:color w:val="000000" w:themeColor="text1"/>
                <w:sz w:val="24"/>
                <w:szCs w:val="24"/>
                <w:lang w:val="en-GB"/>
              </w:rPr>
            </w:pP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E28" w:rsidRPr="00ED4E28" w:rsidRDefault="00ED4E28" w:rsidP="00ED4E28">
            <w:pPr>
              <w:rPr>
                <w:rFonts w:ascii="Arial" w:eastAsiaTheme="minorHAnsi" w:hAnsi="Arial" w:cs="Arial"/>
                <w:color w:val="000000" w:themeColor="text1"/>
                <w:sz w:val="24"/>
                <w:szCs w:val="24"/>
                <w:lang w:val="it-IT"/>
              </w:rPr>
            </w:pPr>
            <w:r w:rsidRPr="00ED4E28">
              <w:rPr>
                <w:rFonts w:ascii="Arial" w:eastAsiaTheme="minorHAnsi" w:hAnsi="Arial" w:cs="Arial"/>
                <w:color w:val="000000" w:themeColor="text1"/>
                <w:sz w:val="24"/>
                <w:szCs w:val="24"/>
                <w:lang w:val="it-IT"/>
              </w:rPr>
              <w:t>- izmjena zaštitnih okvira na radijatorima, 2x</w:t>
            </w:r>
          </w:p>
          <w:p w:rsidR="00ED4E28" w:rsidRPr="00ED4E28" w:rsidRDefault="00ED4E28" w:rsidP="00ED4E28">
            <w:pPr>
              <w:rPr>
                <w:rFonts w:ascii="Arial" w:eastAsiaTheme="minorHAnsi" w:hAnsi="Arial" w:cs="Arial"/>
                <w:color w:val="000000" w:themeColor="text1"/>
                <w:sz w:val="24"/>
                <w:szCs w:val="24"/>
                <w:lang w:val="it-IT"/>
              </w:rPr>
            </w:pPr>
            <w:r w:rsidRPr="00ED4E28">
              <w:rPr>
                <w:rFonts w:ascii="Arial" w:eastAsiaTheme="minorHAnsi" w:hAnsi="Arial" w:cs="Arial"/>
                <w:color w:val="000000" w:themeColor="text1"/>
                <w:sz w:val="24"/>
                <w:szCs w:val="24"/>
                <w:lang w:val="it-IT"/>
              </w:rPr>
              <w:t>- nabavka kolica za hranu, inox 2x</w:t>
            </w:r>
          </w:p>
          <w:p w:rsidR="00ED4E28" w:rsidRPr="00ED4E28" w:rsidRDefault="00ED4E28" w:rsidP="00ED4E28">
            <w:pPr>
              <w:rPr>
                <w:rFonts w:ascii="Arial" w:eastAsiaTheme="minorHAnsi" w:hAnsi="Arial" w:cs="Arial"/>
                <w:color w:val="000000" w:themeColor="text1"/>
                <w:sz w:val="24"/>
                <w:szCs w:val="24"/>
                <w:lang w:val="it-IT"/>
              </w:rPr>
            </w:pPr>
            <w:r w:rsidRPr="00ED4E28">
              <w:rPr>
                <w:rFonts w:ascii="Arial" w:eastAsiaTheme="minorHAnsi" w:hAnsi="Arial" w:cs="Arial"/>
                <w:color w:val="000000" w:themeColor="text1"/>
                <w:sz w:val="24"/>
                <w:szCs w:val="24"/>
                <w:lang w:val="it-IT"/>
              </w:rPr>
              <w:t xml:space="preserve">- zaštitna ograda za jasličku skupinu </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E28" w:rsidRPr="00ED4E28" w:rsidRDefault="00ED4E28" w:rsidP="00ED4E28">
            <w:pPr>
              <w:rPr>
                <w:rFonts w:ascii="Arial" w:eastAsiaTheme="minorHAnsi" w:hAnsi="Arial" w:cs="Arial"/>
                <w:color w:val="000000" w:themeColor="text1"/>
                <w:sz w:val="24"/>
                <w:szCs w:val="24"/>
                <w:lang w:val="en-GB"/>
              </w:rPr>
            </w:pPr>
            <w:r w:rsidRPr="00ED4E28">
              <w:rPr>
                <w:rFonts w:ascii="Arial" w:eastAsiaTheme="minorHAnsi" w:hAnsi="Arial" w:cs="Arial"/>
                <w:color w:val="000000" w:themeColor="text1"/>
                <w:sz w:val="24"/>
                <w:szCs w:val="24"/>
                <w:lang w:val="en-GB"/>
              </w:rPr>
              <w:t>- ormar za odlaganje s policama</w:t>
            </w:r>
          </w:p>
          <w:p w:rsidR="00ED4E28" w:rsidRPr="00ED4E28" w:rsidRDefault="00ED4E28" w:rsidP="00ED4E28">
            <w:pPr>
              <w:rPr>
                <w:rFonts w:ascii="Arial" w:eastAsiaTheme="minorHAnsi" w:hAnsi="Arial" w:cs="Arial"/>
                <w:color w:val="000000" w:themeColor="text1"/>
                <w:sz w:val="24"/>
                <w:szCs w:val="24"/>
                <w:lang w:val="en-GB"/>
              </w:rPr>
            </w:pP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E28" w:rsidRPr="00ED4E28" w:rsidRDefault="00ED4E28" w:rsidP="00ED4E28">
            <w:pPr>
              <w:rPr>
                <w:rFonts w:ascii="Arial" w:eastAsiaTheme="minorHAnsi" w:hAnsi="Arial" w:cs="Arial"/>
                <w:color w:val="000000" w:themeColor="text1"/>
                <w:sz w:val="24"/>
                <w:szCs w:val="24"/>
                <w:lang w:val="en-GB"/>
              </w:rPr>
            </w:pPr>
            <w:r w:rsidRPr="00ED4E28">
              <w:rPr>
                <w:rFonts w:ascii="Arial" w:eastAsiaTheme="minorHAnsi" w:hAnsi="Arial" w:cs="Arial"/>
                <w:color w:val="000000" w:themeColor="text1"/>
                <w:sz w:val="24"/>
                <w:szCs w:val="24"/>
                <w:lang w:val="en-GB"/>
              </w:rPr>
              <w:t>- nabava pijeska za nadopunu piješčanika</w:t>
            </w:r>
          </w:p>
          <w:p w:rsidR="00ED4E28" w:rsidRPr="00ED4E28" w:rsidRDefault="00ED4E28" w:rsidP="00ED4E28">
            <w:pPr>
              <w:rPr>
                <w:rFonts w:ascii="Arial" w:eastAsiaTheme="minorHAnsi" w:hAnsi="Arial" w:cs="Arial"/>
                <w:color w:val="000000" w:themeColor="text1"/>
                <w:sz w:val="24"/>
                <w:szCs w:val="24"/>
                <w:lang w:val="en-GB"/>
              </w:rPr>
            </w:pPr>
            <w:r w:rsidRPr="00ED4E28">
              <w:rPr>
                <w:rFonts w:ascii="Arial" w:eastAsiaTheme="minorHAnsi" w:hAnsi="Arial" w:cs="Arial"/>
                <w:color w:val="000000" w:themeColor="text1"/>
                <w:sz w:val="24"/>
                <w:szCs w:val="24"/>
                <w:lang w:val="en-GB"/>
              </w:rPr>
              <w:t>- nabava šljunka za nasipavanje zemljanih površina</w:t>
            </w:r>
          </w:p>
          <w:p w:rsidR="00ED4E28" w:rsidRPr="00ED4E28" w:rsidRDefault="00ED4E28" w:rsidP="00ED4E28">
            <w:pPr>
              <w:rPr>
                <w:rFonts w:ascii="Arial" w:eastAsiaTheme="minorHAnsi" w:hAnsi="Arial" w:cs="Arial"/>
                <w:color w:val="000000" w:themeColor="text1"/>
                <w:sz w:val="24"/>
                <w:szCs w:val="24"/>
                <w:lang w:val="it-IT"/>
              </w:rPr>
            </w:pPr>
            <w:r w:rsidRPr="00ED4E28">
              <w:rPr>
                <w:rFonts w:ascii="Arial" w:eastAsiaTheme="minorHAnsi" w:hAnsi="Arial" w:cs="Arial"/>
                <w:color w:val="000000" w:themeColor="text1"/>
                <w:sz w:val="24"/>
                <w:szCs w:val="24"/>
                <w:lang w:val="it-IT"/>
              </w:rPr>
              <w:t>- prenemjena dijela vanjskog prostora za djecu jasličke dobi</w:t>
            </w:r>
          </w:p>
        </w:tc>
      </w:tr>
      <w:tr w:rsidR="00ED4E28" w:rsidRPr="00ED4E28" w:rsidTr="00C4078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E28" w:rsidRPr="00ED4E28" w:rsidRDefault="00ED4E28" w:rsidP="00ED4E28">
            <w:pPr>
              <w:rPr>
                <w:rFonts w:eastAsiaTheme="minorHAnsi"/>
                <w:b/>
                <w:color w:val="FF0000"/>
                <w:sz w:val="28"/>
                <w:szCs w:val="28"/>
                <w:lang w:val="en-GB"/>
              </w:rPr>
            </w:pPr>
            <w:r w:rsidRPr="00ED4E28">
              <w:rPr>
                <w:rFonts w:eastAsiaTheme="minorHAnsi"/>
                <w:b/>
                <w:sz w:val="28"/>
                <w:szCs w:val="28"/>
                <w:lang w:val="en-GB"/>
              </w:rPr>
              <w:t>SRDOČI</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E28" w:rsidRPr="00ED4E28" w:rsidRDefault="00ED4E28" w:rsidP="00ED4E28">
            <w:pPr>
              <w:rPr>
                <w:rFonts w:ascii="Arial" w:eastAsiaTheme="minorHAnsi" w:hAnsi="Arial" w:cs="Arial"/>
                <w:color w:val="FF0000"/>
                <w:sz w:val="24"/>
                <w:szCs w:val="24"/>
                <w:lang w:val="en-GB"/>
              </w:rPr>
            </w:pP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E28" w:rsidRPr="00ED4E28" w:rsidRDefault="00ED4E28" w:rsidP="00ED4E28">
            <w:pPr>
              <w:rPr>
                <w:rFonts w:ascii="Arial" w:eastAsiaTheme="minorHAnsi" w:hAnsi="Arial" w:cs="Arial"/>
                <w:color w:val="FF0000"/>
                <w:sz w:val="24"/>
                <w:szCs w:val="24"/>
                <w:lang w:val="en-GB"/>
              </w:rPr>
            </w:pPr>
          </w:p>
          <w:p w:rsidR="00ED4E28" w:rsidRPr="00ED4E28" w:rsidRDefault="00ED4E28" w:rsidP="00ED4E28">
            <w:pPr>
              <w:rPr>
                <w:rFonts w:ascii="Arial" w:eastAsiaTheme="minorHAnsi" w:hAnsi="Arial" w:cs="Arial"/>
                <w:color w:val="FF0000"/>
                <w:sz w:val="24"/>
                <w:szCs w:val="24"/>
                <w:lang w:val="en-GB"/>
              </w:rPr>
            </w:pP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čišćenje prostora i prozora iznad dvorane (visinski radovi)</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izmjena roletnih mehanizama na prozorima dječjih skupina</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podizanje perilice za posuđe na viši nivo</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ličenje dječjih garderobnih hodnika 2x</w:t>
            </w:r>
          </w:p>
          <w:p w:rsidR="00ED4E28" w:rsidRPr="00ED4E28" w:rsidRDefault="00ED4E28" w:rsidP="00ED4E28">
            <w:pPr>
              <w:rPr>
                <w:rFonts w:ascii="Arial" w:eastAsiaTheme="minorHAnsi" w:hAnsi="Arial" w:cs="Arial"/>
                <w:color w:val="FF0000"/>
                <w:sz w:val="24"/>
                <w:szCs w:val="24"/>
                <w:lang w:val="it-IT"/>
              </w:rPr>
            </w:pPr>
            <w:r w:rsidRPr="00ED4E28">
              <w:rPr>
                <w:rFonts w:ascii="Arial" w:eastAsiaTheme="minorHAnsi" w:hAnsi="Arial" w:cs="Arial"/>
                <w:sz w:val="24"/>
                <w:szCs w:val="24"/>
                <w:lang w:val="it-IT"/>
              </w:rPr>
              <w:t>- ličenje mješovite vrtićke skupine 2</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otirači za vanjski prostor 7x (ulaz s terasa u skupine)</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sanacija i uređenje tzv.“Mediteranskih vrtova“ na gornjoj vanjskoj etaži objekta Prijedlog: prenamjena za dječju igru</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sanacija vanjskog dječjeg igrališta uz nabavku novih sprava za dječju igru</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zamjena drvenih podnih letvica u atriju</w:t>
            </w:r>
          </w:p>
        </w:tc>
      </w:tr>
      <w:tr w:rsidR="00ED4E28" w:rsidRPr="00ED4E28" w:rsidTr="00C4078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E28" w:rsidRPr="00ED4E28" w:rsidRDefault="00ED4E28" w:rsidP="00ED4E28">
            <w:pPr>
              <w:rPr>
                <w:rFonts w:eastAsiaTheme="minorHAnsi"/>
                <w:b/>
                <w:sz w:val="28"/>
                <w:szCs w:val="28"/>
                <w:lang w:val="en-GB"/>
              </w:rPr>
            </w:pPr>
            <w:r w:rsidRPr="00ED4E28">
              <w:rPr>
                <w:rFonts w:eastAsiaTheme="minorHAnsi"/>
                <w:b/>
                <w:sz w:val="28"/>
                <w:szCs w:val="28"/>
                <w:lang w:val="en-GB"/>
              </w:rPr>
              <w:t>ZAMET</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E28" w:rsidRPr="00ED4E28" w:rsidRDefault="00ED4E28" w:rsidP="00ED4E28">
            <w:pPr>
              <w:rPr>
                <w:rFonts w:ascii="Arial" w:eastAsiaTheme="minorHAnsi" w:hAnsi="Arial" w:cs="Arial"/>
                <w:sz w:val="24"/>
                <w:szCs w:val="24"/>
                <w:lang w:val="en-GB"/>
              </w:rPr>
            </w:pPr>
            <w:r w:rsidRPr="00ED4E28">
              <w:rPr>
                <w:rFonts w:ascii="Arial" w:eastAsiaTheme="minorHAnsi" w:hAnsi="Arial" w:cs="Arial"/>
                <w:sz w:val="24"/>
                <w:szCs w:val="24"/>
                <w:lang w:val="en-GB"/>
              </w:rPr>
              <w:t>- nabavka sportskih košarica, 7x</w:t>
            </w:r>
          </w:p>
          <w:p w:rsidR="00ED4E28" w:rsidRPr="00ED4E28" w:rsidRDefault="00ED4E28" w:rsidP="00ED4E28">
            <w:pPr>
              <w:rPr>
                <w:rFonts w:ascii="Arial" w:eastAsiaTheme="minorHAnsi" w:hAnsi="Arial" w:cs="Arial"/>
                <w:sz w:val="24"/>
                <w:szCs w:val="24"/>
                <w:lang w:val="en-GB"/>
              </w:rPr>
            </w:pPr>
            <w:r w:rsidRPr="00ED4E28">
              <w:rPr>
                <w:rFonts w:ascii="Arial" w:eastAsiaTheme="minorHAnsi" w:hAnsi="Arial" w:cs="Arial"/>
                <w:sz w:val="24"/>
                <w:szCs w:val="24"/>
                <w:lang w:val="en-GB"/>
              </w:rPr>
              <w:t>- izmjena dotrasjalih slavina u prostoru jasličke skupine</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xml:space="preserve">- ugradnja pregrada u </w:t>
            </w:r>
            <w:r w:rsidRPr="00ED4E28">
              <w:rPr>
                <w:rFonts w:ascii="Arial" w:eastAsiaTheme="minorHAnsi" w:hAnsi="Arial" w:cs="Arial"/>
                <w:sz w:val="24"/>
                <w:szCs w:val="24"/>
                <w:lang w:val="it-IT"/>
              </w:rPr>
              <w:lastRenderedPageBreak/>
              <w:t>dječjim sanitarnim čvorovima</w:t>
            </w:r>
          </w:p>
          <w:p w:rsidR="00ED4E28" w:rsidRPr="00ED4E28" w:rsidRDefault="00ED4E28" w:rsidP="00ED4E28">
            <w:pPr>
              <w:rPr>
                <w:rFonts w:ascii="Arial" w:eastAsiaTheme="minorHAnsi" w:hAnsi="Arial" w:cs="Arial"/>
                <w:sz w:val="24"/>
                <w:szCs w:val="24"/>
                <w:lang w:val="it-IT"/>
              </w:rPr>
            </w:pP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lastRenderedPageBreak/>
              <w:t>- kolica za posluživanje hrane, inox 2x</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štapni mikser 1x</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nabavka telefona za potrebe jaslica I vrtića 2x</w:t>
            </w:r>
          </w:p>
          <w:p w:rsidR="00ED4E28" w:rsidRPr="00ED4E28" w:rsidRDefault="00ED4E28" w:rsidP="00ED4E28">
            <w:pPr>
              <w:rPr>
                <w:rFonts w:ascii="Arial" w:eastAsiaTheme="minorHAnsi" w:hAnsi="Arial" w:cs="Arial"/>
                <w:color w:val="FF0000"/>
                <w:sz w:val="24"/>
                <w:szCs w:val="24"/>
                <w:lang w:val="it-IT"/>
              </w:rPr>
            </w:pPr>
          </w:p>
          <w:p w:rsidR="00ED4E28" w:rsidRPr="00ED4E28" w:rsidRDefault="00ED4E28" w:rsidP="00ED4E28">
            <w:pPr>
              <w:rPr>
                <w:rFonts w:ascii="Arial" w:eastAsiaTheme="minorHAnsi" w:hAnsi="Arial" w:cs="Arial"/>
                <w:color w:val="FF0000"/>
                <w:sz w:val="24"/>
                <w:szCs w:val="24"/>
                <w:lang w:val="it-IT"/>
              </w:rPr>
            </w:pP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lastRenderedPageBreak/>
              <w:t>- sanacija vlage i ličenje jedne odgojne skupine (mješovita vrtićka 1, sport)</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xml:space="preserve">- hladnjak za potrebe centralne kuhinje sa </w:t>
            </w:r>
            <w:r w:rsidRPr="00ED4E28">
              <w:rPr>
                <w:rFonts w:ascii="Arial" w:eastAsiaTheme="minorHAnsi" w:hAnsi="Arial" w:cs="Arial"/>
                <w:sz w:val="24"/>
                <w:szCs w:val="24"/>
                <w:lang w:val="it-IT"/>
              </w:rPr>
              <w:lastRenderedPageBreak/>
              <w:t>staklenim vratima</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stolovi i stolice za urede (15 stolica, 2 stola)</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nadomjestiti maske za radijatore u prostoru gdje borave djeca</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ličenje 6 dječjih sanitarnih čvorova</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uređenje komore za potrebe Centralne kuhinje</w:t>
            </w:r>
          </w:p>
          <w:p w:rsidR="00ED4E28" w:rsidRPr="00ED4E28" w:rsidRDefault="00ED4E28" w:rsidP="00ED4E28">
            <w:pPr>
              <w:rPr>
                <w:rFonts w:ascii="Arial" w:eastAsiaTheme="minorHAnsi" w:hAnsi="Arial" w:cs="Arial"/>
                <w:sz w:val="24"/>
                <w:szCs w:val="24"/>
                <w:lang w:val="en-GB"/>
              </w:rPr>
            </w:pPr>
            <w:r w:rsidRPr="00ED4E28">
              <w:rPr>
                <w:rFonts w:ascii="Arial" w:eastAsiaTheme="minorHAnsi" w:hAnsi="Arial" w:cs="Arial"/>
                <w:sz w:val="24"/>
                <w:szCs w:val="24"/>
                <w:lang w:val="en-GB"/>
              </w:rPr>
              <w:t>- nabavka nove mašine univerzalke</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4E28" w:rsidRPr="00ED4E28" w:rsidRDefault="00ED4E28" w:rsidP="00ED4E28">
            <w:pPr>
              <w:rPr>
                <w:rFonts w:ascii="Arial" w:eastAsiaTheme="minorHAnsi" w:hAnsi="Arial" w:cs="Arial"/>
                <w:sz w:val="24"/>
                <w:szCs w:val="24"/>
                <w:lang w:val="en-GB"/>
              </w:rPr>
            </w:pPr>
            <w:r w:rsidRPr="00ED4E28">
              <w:rPr>
                <w:rFonts w:ascii="Arial" w:eastAsiaTheme="minorHAnsi" w:hAnsi="Arial" w:cs="Arial"/>
                <w:sz w:val="24"/>
                <w:szCs w:val="24"/>
                <w:lang w:val="en-GB"/>
              </w:rPr>
              <w:lastRenderedPageBreak/>
              <w:t>- sanacija glavnih ulaznih vrata u objekt</w:t>
            </w:r>
          </w:p>
          <w:p w:rsidR="00ED4E28" w:rsidRPr="00ED4E28" w:rsidRDefault="00ED4E28" w:rsidP="00ED4E28">
            <w:pPr>
              <w:rPr>
                <w:rFonts w:ascii="Arial" w:eastAsiaTheme="minorHAnsi" w:hAnsi="Arial" w:cs="Arial"/>
                <w:sz w:val="24"/>
                <w:szCs w:val="24"/>
                <w:lang w:val="en-GB"/>
              </w:rPr>
            </w:pPr>
            <w:r w:rsidRPr="00ED4E28">
              <w:rPr>
                <w:rFonts w:ascii="Arial" w:eastAsiaTheme="minorHAnsi" w:hAnsi="Arial" w:cs="Arial"/>
                <w:sz w:val="24"/>
                <w:szCs w:val="24"/>
                <w:lang w:val="en-GB"/>
              </w:rPr>
              <w:t>- uređenje vanjskog dječjeg igrališta</w:t>
            </w:r>
          </w:p>
          <w:p w:rsidR="00ED4E28" w:rsidRPr="00ED4E28" w:rsidRDefault="00ED4E28" w:rsidP="00ED4E28">
            <w:pPr>
              <w:rPr>
                <w:rFonts w:ascii="Arial" w:eastAsiaTheme="minorHAnsi" w:hAnsi="Arial" w:cs="Arial"/>
                <w:sz w:val="24"/>
                <w:szCs w:val="24"/>
                <w:lang w:val="en-GB"/>
              </w:rPr>
            </w:pPr>
            <w:r w:rsidRPr="00ED4E28">
              <w:rPr>
                <w:rFonts w:ascii="Arial" w:eastAsiaTheme="minorHAnsi" w:hAnsi="Arial" w:cs="Arial"/>
                <w:sz w:val="24"/>
                <w:szCs w:val="24"/>
                <w:lang w:val="en-GB"/>
              </w:rPr>
              <w:t>(ozeleniti, nadomjestiti spravama za dječju igru)</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lastRenderedPageBreak/>
              <w:t>- popravak krova, po potrebi</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nabavka zaštitne mreže za vanjsku ogradu (zaštita prema prometnici)</w:t>
            </w:r>
          </w:p>
          <w:p w:rsidR="00ED4E28" w:rsidRPr="00ED4E28" w:rsidRDefault="00ED4E28" w:rsidP="00ED4E28">
            <w:pPr>
              <w:rPr>
                <w:rFonts w:ascii="Arial" w:eastAsiaTheme="minorHAnsi" w:hAnsi="Arial" w:cs="Arial"/>
                <w:sz w:val="24"/>
                <w:szCs w:val="24"/>
                <w:lang w:val="it-IT"/>
              </w:rPr>
            </w:pPr>
            <w:r w:rsidRPr="00ED4E28">
              <w:rPr>
                <w:rFonts w:ascii="Arial" w:eastAsiaTheme="minorHAnsi" w:hAnsi="Arial" w:cs="Arial"/>
                <w:sz w:val="24"/>
                <w:szCs w:val="24"/>
                <w:lang w:val="it-IT"/>
              </w:rPr>
              <w:t>- sanacija  dotrajalih nadstrešnica na dječjim terasama</w:t>
            </w:r>
          </w:p>
          <w:p w:rsidR="00ED4E28" w:rsidRPr="00ED4E28" w:rsidRDefault="00ED4E28" w:rsidP="00ED4E28">
            <w:pPr>
              <w:rPr>
                <w:rFonts w:ascii="Arial" w:eastAsiaTheme="minorHAnsi" w:hAnsi="Arial" w:cs="Arial"/>
                <w:color w:val="FF0000"/>
                <w:sz w:val="24"/>
                <w:szCs w:val="24"/>
                <w:lang w:val="it-IT"/>
              </w:rPr>
            </w:pPr>
          </w:p>
        </w:tc>
      </w:tr>
      <w:tr w:rsidR="00ED4E28" w:rsidRPr="00ED4E28" w:rsidTr="00C4078C">
        <w:trPr>
          <w:trHeight w:val="895"/>
        </w:trPr>
        <w:tc>
          <w:tcPr>
            <w:tcW w:w="1980" w:type="dxa"/>
            <w:tcBorders>
              <w:top w:val="single" w:sz="4" w:space="0" w:color="auto"/>
              <w:left w:val="single" w:sz="4" w:space="0" w:color="auto"/>
              <w:bottom w:val="single" w:sz="4" w:space="0" w:color="auto"/>
              <w:right w:val="single" w:sz="4" w:space="0" w:color="auto"/>
            </w:tcBorders>
            <w:hideMark/>
          </w:tcPr>
          <w:p w:rsidR="00ED4E28" w:rsidRPr="00ED4E28" w:rsidRDefault="00ED4E28" w:rsidP="00ED4E28">
            <w:pPr>
              <w:ind w:left="108"/>
              <w:rPr>
                <w:rFonts w:eastAsiaTheme="minorHAnsi"/>
                <w:b/>
                <w:color w:val="FF0000"/>
                <w:sz w:val="28"/>
                <w:szCs w:val="28"/>
                <w:lang w:val="en-GB"/>
              </w:rPr>
            </w:pPr>
            <w:r w:rsidRPr="00ED4E28">
              <w:rPr>
                <w:rFonts w:eastAsiaTheme="minorHAnsi"/>
                <w:b/>
                <w:sz w:val="28"/>
                <w:szCs w:val="28"/>
                <w:lang w:val="en-GB"/>
              </w:rPr>
              <w:lastRenderedPageBreak/>
              <w:t>DB KANTRIDA</w:t>
            </w:r>
          </w:p>
        </w:tc>
        <w:tc>
          <w:tcPr>
            <w:tcW w:w="1528" w:type="dxa"/>
            <w:tcBorders>
              <w:top w:val="single" w:sz="4" w:space="0" w:color="auto"/>
              <w:left w:val="single" w:sz="4" w:space="0" w:color="auto"/>
              <w:bottom w:val="single" w:sz="4" w:space="0" w:color="auto"/>
              <w:right w:val="single" w:sz="4" w:space="0" w:color="auto"/>
            </w:tcBorders>
          </w:tcPr>
          <w:p w:rsidR="00ED4E28" w:rsidRPr="00ED4E28" w:rsidRDefault="00ED4E28" w:rsidP="00ED4E28">
            <w:pPr>
              <w:rPr>
                <w:rFonts w:ascii="Arial" w:eastAsiaTheme="minorHAnsi" w:hAnsi="Arial" w:cs="Arial"/>
                <w:color w:val="FF0000"/>
                <w:sz w:val="24"/>
                <w:szCs w:val="24"/>
                <w:lang w:val="en-GB"/>
              </w:rPr>
            </w:pPr>
          </w:p>
          <w:p w:rsidR="00ED4E28" w:rsidRPr="00ED4E28" w:rsidRDefault="00ED4E28" w:rsidP="00ED4E28">
            <w:pPr>
              <w:ind w:left="108"/>
              <w:rPr>
                <w:rFonts w:ascii="Arial" w:eastAsiaTheme="minorHAnsi" w:hAnsi="Arial" w:cs="Arial"/>
                <w:color w:val="FF0000"/>
                <w:sz w:val="24"/>
                <w:szCs w:val="24"/>
                <w:lang w:val="en-GB"/>
              </w:rPr>
            </w:pPr>
          </w:p>
        </w:tc>
        <w:tc>
          <w:tcPr>
            <w:tcW w:w="1634" w:type="dxa"/>
            <w:tcBorders>
              <w:top w:val="single" w:sz="4" w:space="0" w:color="auto"/>
              <w:left w:val="single" w:sz="4" w:space="0" w:color="auto"/>
              <w:bottom w:val="single" w:sz="4" w:space="0" w:color="auto"/>
              <w:right w:val="single" w:sz="4" w:space="0" w:color="auto"/>
            </w:tcBorders>
            <w:hideMark/>
          </w:tcPr>
          <w:p w:rsidR="00ED4E28" w:rsidRPr="00ED4E28" w:rsidRDefault="00ED4E28" w:rsidP="00ED4E28">
            <w:pPr>
              <w:rPr>
                <w:rFonts w:ascii="Arial" w:eastAsiaTheme="minorHAnsi" w:hAnsi="Arial" w:cs="Arial"/>
                <w:sz w:val="24"/>
                <w:szCs w:val="24"/>
                <w:lang w:val="en-GB"/>
              </w:rPr>
            </w:pPr>
            <w:r w:rsidRPr="00ED4E28">
              <w:rPr>
                <w:rFonts w:ascii="Arial" w:eastAsiaTheme="minorHAnsi" w:hAnsi="Arial" w:cs="Arial"/>
                <w:sz w:val="24"/>
                <w:szCs w:val="24"/>
                <w:lang w:val="en-GB"/>
              </w:rPr>
              <w:t>- 3 police za potrebe igraonice</w:t>
            </w:r>
          </w:p>
        </w:tc>
        <w:tc>
          <w:tcPr>
            <w:tcW w:w="1941" w:type="dxa"/>
            <w:tcBorders>
              <w:top w:val="single" w:sz="4" w:space="0" w:color="auto"/>
              <w:left w:val="single" w:sz="4" w:space="0" w:color="auto"/>
              <w:bottom w:val="single" w:sz="4" w:space="0" w:color="auto"/>
              <w:right w:val="single" w:sz="4" w:space="0" w:color="auto"/>
            </w:tcBorders>
          </w:tcPr>
          <w:p w:rsidR="00ED4E28" w:rsidRPr="00ED4E28" w:rsidRDefault="00ED4E28" w:rsidP="00ED4E28">
            <w:pPr>
              <w:ind w:left="108"/>
              <w:rPr>
                <w:rFonts w:ascii="Arial" w:eastAsiaTheme="minorHAnsi" w:hAnsi="Arial" w:cs="Arial"/>
                <w:b/>
                <w:color w:val="FF0000"/>
                <w:sz w:val="24"/>
                <w:szCs w:val="24"/>
                <w:lang w:val="en-GB"/>
              </w:rPr>
            </w:pPr>
          </w:p>
        </w:tc>
        <w:tc>
          <w:tcPr>
            <w:tcW w:w="1979" w:type="dxa"/>
            <w:tcBorders>
              <w:top w:val="single" w:sz="4" w:space="0" w:color="auto"/>
              <w:left w:val="single" w:sz="4" w:space="0" w:color="auto"/>
              <w:bottom w:val="single" w:sz="4" w:space="0" w:color="auto"/>
              <w:right w:val="single" w:sz="4" w:space="0" w:color="auto"/>
            </w:tcBorders>
          </w:tcPr>
          <w:p w:rsidR="00ED4E28" w:rsidRPr="00ED4E28" w:rsidRDefault="00ED4E28" w:rsidP="00ED4E28">
            <w:pPr>
              <w:ind w:left="108"/>
              <w:rPr>
                <w:rFonts w:ascii="Arial" w:eastAsiaTheme="minorHAnsi" w:hAnsi="Arial" w:cs="Arial"/>
                <w:color w:val="FF0000"/>
                <w:sz w:val="24"/>
                <w:szCs w:val="24"/>
                <w:lang w:val="en-GB"/>
              </w:rPr>
            </w:pPr>
          </w:p>
        </w:tc>
      </w:tr>
    </w:tbl>
    <w:p w:rsidR="00ED4E28" w:rsidRPr="00ED4E28" w:rsidRDefault="00ED4E28" w:rsidP="00ED4E28">
      <w:pPr>
        <w:spacing w:line="256" w:lineRule="auto"/>
        <w:rPr>
          <w:rFonts w:ascii="Arial" w:eastAsia="Times New Roman" w:hAnsi="Arial" w:cs="Arial"/>
          <w:b/>
          <w:color w:val="FF0000"/>
          <w:sz w:val="32"/>
          <w:szCs w:val="24"/>
          <w:lang w:eastAsia="hr-HR"/>
        </w:rPr>
      </w:pPr>
    </w:p>
    <w:p w:rsidR="00ED4E28" w:rsidRPr="00ED4E28" w:rsidRDefault="00ED4E28" w:rsidP="00ED4E28">
      <w:pPr>
        <w:spacing w:line="252" w:lineRule="auto"/>
        <w:ind w:right="-720"/>
        <w:jc w:val="both"/>
        <w:rPr>
          <w:rFonts w:ascii="Arial" w:eastAsia="Calibri" w:hAnsi="Arial" w:cs="Arial"/>
          <w:b/>
          <w:sz w:val="32"/>
          <w:szCs w:val="24"/>
        </w:rPr>
      </w:pPr>
      <w:r w:rsidRPr="00ED4E28">
        <w:rPr>
          <w:rFonts w:ascii="Arial" w:eastAsia="Times New Roman" w:hAnsi="Arial" w:cs="Arial"/>
          <w:b/>
          <w:sz w:val="32"/>
          <w:szCs w:val="24"/>
          <w:lang w:eastAsia="hr-HR"/>
        </w:rPr>
        <w:t>3.</w:t>
      </w:r>
      <w:r w:rsidRPr="00ED4E28">
        <w:rPr>
          <w:rFonts w:ascii="Arial" w:eastAsia="Times New Roman" w:hAnsi="Arial" w:cs="Arial"/>
          <w:sz w:val="32"/>
          <w:szCs w:val="24"/>
          <w:lang w:eastAsia="hr-HR"/>
        </w:rPr>
        <w:t xml:space="preserve">  </w:t>
      </w:r>
      <w:r w:rsidRPr="00ED4E28">
        <w:rPr>
          <w:rFonts w:ascii="Arial" w:eastAsia="Calibri" w:hAnsi="Arial" w:cs="Arial"/>
          <w:b/>
          <w:sz w:val="32"/>
          <w:szCs w:val="24"/>
        </w:rPr>
        <w:t>NJEGA I SKRB ZA TJELESNI RAST I ZDRAVLJE DJECE</w:t>
      </w:r>
    </w:p>
    <w:p w:rsidR="00ED4E28" w:rsidRPr="00ED4E28" w:rsidRDefault="00ED4E28" w:rsidP="00ED4E28">
      <w:pPr>
        <w:spacing w:after="0" w:line="100" w:lineRule="atLeast"/>
        <w:rPr>
          <w:rFonts w:ascii="Arial" w:eastAsia="Arial" w:hAnsi="Arial" w:cs="Arial"/>
          <w:color w:val="FF0000"/>
          <w:sz w:val="24"/>
          <w:szCs w:val="24"/>
        </w:rPr>
      </w:pPr>
    </w:p>
    <w:p w:rsidR="00ED4E28" w:rsidRPr="00ED4E28" w:rsidRDefault="00ED4E28" w:rsidP="00ED4E28">
      <w:pPr>
        <w:spacing w:line="276" w:lineRule="auto"/>
        <w:ind w:firstLine="567"/>
        <w:rPr>
          <w:rFonts w:ascii="Arial" w:hAnsi="Arial" w:cs="Arial"/>
          <w:sz w:val="24"/>
          <w:szCs w:val="24"/>
        </w:rPr>
      </w:pPr>
      <w:r w:rsidRPr="00ED4E28">
        <w:rPr>
          <w:rFonts w:ascii="Arial" w:hAnsi="Arial" w:cs="Arial"/>
          <w:sz w:val="24"/>
          <w:szCs w:val="24"/>
        </w:rPr>
        <w:t xml:space="preserve">Program njege i skrbi za tjelesni rast i zdravlje djece u Dječjem vrtiću Rijeka provodi se prema </w:t>
      </w:r>
      <w:r w:rsidRPr="00ED4E28">
        <w:rPr>
          <w:rFonts w:ascii="Arial" w:hAnsi="Arial" w:cs="Arial"/>
          <w:i/>
          <w:sz w:val="24"/>
          <w:szCs w:val="24"/>
        </w:rPr>
        <w:t>Programu zdravstvene zaštite djece, higijene i pravilne prehrane djece u dječjim vrtićima</w:t>
      </w:r>
      <w:r w:rsidRPr="00ED4E28">
        <w:rPr>
          <w:rFonts w:ascii="Arial" w:hAnsi="Arial" w:cs="Arial"/>
          <w:sz w:val="24"/>
          <w:szCs w:val="24"/>
        </w:rPr>
        <w:t xml:space="preserve"> („Narodne novine“, br. 105/02 i 55/06).</w:t>
      </w:r>
    </w:p>
    <w:p w:rsidR="00ED4E28" w:rsidRPr="00ED4E28" w:rsidRDefault="00ED4E28" w:rsidP="00ED4E28">
      <w:pPr>
        <w:spacing w:after="0" w:line="276" w:lineRule="auto"/>
        <w:ind w:firstLine="567"/>
        <w:rPr>
          <w:rFonts w:ascii="Arial" w:hAnsi="Arial" w:cs="Arial"/>
          <w:sz w:val="24"/>
          <w:szCs w:val="24"/>
        </w:rPr>
      </w:pPr>
      <w:r w:rsidRPr="00ED4E28">
        <w:rPr>
          <w:rFonts w:ascii="Arial" w:hAnsi="Arial" w:cs="Arial"/>
          <w:i/>
          <w:sz w:val="24"/>
          <w:szCs w:val="24"/>
        </w:rPr>
        <w:t>Program</w:t>
      </w:r>
      <w:r w:rsidRPr="00ED4E28">
        <w:rPr>
          <w:rFonts w:ascii="Arial" w:hAnsi="Arial" w:cs="Arial"/>
          <w:sz w:val="24"/>
          <w:szCs w:val="24"/>
        </w:rPr>
        <w:t xml:space="preserve"> obuhvaća:</w:t>
      </w:r>
    </w:p>
    <w:p w:rsidR="00ED4E28" w:rsidRPr="00ED4E28" w:rsidRDefault="00ED4E28" w:rsidP="002E0545">
      <w:pPr>
        <w:numPr>
          <w:ilvl w:val="0"/>
          <w:numId w:val="179"/>
        </w:numPr>
        <w:spacing w:after="0" w:line="276" w:lineRule="auto"/>
        <w:contextualSpacing/>
        <w:rPr>
          <w:rFonts w:ascii="Arial" w:hAnsi="Arial" w:cs="Arial"/>
        </w:rPr>
      </w:pPr>
      <w:r w:rsidRPr="00ED4E28">
        <w:rPr>
          <w:rFonts w:ascii="Arial" w:hAnsi="Arial" w:cs="Arial"/>
        </w:rPr>
        <w:t>prikupljanje podataka o zdravstvenom stanju djeteta, kontrolu iskaznica imunizacije te evidenciju i praćenje pobola djece svih odgojno-obrazovnih skupina,</w:t>
      </w:r>
    </w:p>
    <w:p w:rsidR="00ED4E28" w:rsidRPr="00ED4E28" w:rsidRDefault="00ED4E28" w:rsidP="002E0545">
      <w:pPr>
        <w:numPr>
          <w:ilvl w:val="0"/>
          <w:numId w:val="179"/>
        </w:numPr>
        <w:spacing w:after="0" w:line="276" w:lineRule="auto"/>
        <w:contextualSpacing/>
        <w:rPr>
          <w:rFonts w:ascii="Arial" w:hAnsi="Arial" w:cs="Arial"/>
        </w:rPr>
      </w:pPr>
      <w:r w:rsidRPr="00ED4E28">
        <w:rPr>
          <w:rFonts w:ascii="Arial" w:hAnsi="Arial" w:cs="Arial"/>
        </w:rPr>
        <w:t>suradnju s Nastavnim zavodom za javno zdravstvo Primosko-goranske županije u evidentiranju pobola djece i provođenju protuepidemijskih mjera u slučaju zarazne bolesti,</w:t>
      </w:r>
    </w:p>
    <w:p w:rsidR="00ED4E28" w:rsidRPr="00ED4E28" w:rsidRDefault="00ED4E28" w:rsidP="002E0545">
      <w:pPr>
        <w:numPr>
          <w:ilvl w:val="0"/>
          <w:numId w:val="179"/>
        </w:numPr>
        <w:spacing w:after="0" w:line="276" w:lineRule="auto"/>
        <w:contextualSpacing/>
        <w:rPr>
          <w:rFonts w:ascii="Arial" w:hAnsi="Arial" w:cs="Arial"/>
        </w:rPr>
      </w:pPr>
      <w:r w:rsidRPr="00ED4E28">
        <w:rPr>
          <w:rFonts w:ascii="Arial" w:hAnsi="Arial" w:cs="Arial"/>
        </w:rPr>
        <w:t xml:space="preserve">zdravstveno prosvjećivanje i zdravstveni odgoj djece i roditelja/skrbnika, kao i svih djelatnika dječjeg vrtića uključenih u rad s djecom. </w:t>
      </w:r>
    </w:p>
    <w:p w:rsidR="00ED4E28" w:rsidRPr="00ED4E28" w:rsidRDefault="00ED4E28" w:rsidP="00ED4E28">
      <w:pPr>
        <w:spacing w:line="276" w:lineRule="auto"/>
        <w:ind w:firstLine="567"/>
        <w:jc w:val="both"/>
        <w:rPr>
          <w:rFonts w:ascii="Arial" w:hAnsi="Arial" w:cs="Arial"/>
          <w:sz w:val="24"/>
          <w:szCs w:val="24"/>
        </w:rPr>
      </w:pPr>
    </w:p>
    <w:p w:rsidR="00ED4E28" w:rsidRPr="00ED4E28" w:rsidRDefault="00ED4E28" w:rsidP="00ED4E28">
      <w:pPr>
        <w:spacing w:after="0" w:line="276" w:lineRule="auto"/>
        <w:ind w:firstLine="567"/>
        <w:rPr>
          <w:rFonts w:ascii="Arial" w:hAnsi="Arial" w:cs="Arial"/>
          <w:sz w:val="24"/>
          <w:szCs w:val="24"/>
        </w:rPr>
      </w:pPr>
      <w:r w:rsidRPr="00ED4E28">
        <w:rPr>
          <w:rFonts w:ascii="Arial" w:hAnsi="Arial" w:cs="Arial"/>
          <w:sz w:val="24"/>
          <w:szCs w:val="24"/>
        </w:rPr>
        <w:t xml:space="preserve">Provođenje higijenskih mjera odvija se prema </w:t>
      </w:r>
      <w:r w:rsidRPr="00ED4E28">
        <w:rPr>
          <w:rFonts w:ascii="Arial" w:hAnsi="Arial" w:cs="Arial"/>
          <w:i/>
          <w:sz w:val="24"/>
          <w:szCs w:val="24"/>
        </w:rPr>
        <w:t>Minimumu higijenskih mjera DV Rijeka</w:t>
      </w:r>
      <w:r w:rsidRPr="00ED4E28">
        <w:rPr>
          <w:rFonts w:ascii="Arial" w:hAnsi="Arial" w:cs="Arial"/>
          <w:sz w:val="24"/>
          <w:szCs w:val="24"/>
        </w:rPr>
        <w:t xml:space="preserve"> koji se odnosi na:</w:t>
      </w:r>
    </w:p>
    <w:p w:rsidR="00ED4E28" w:rsidRPr="00ED4E28" w:rsidRDefault="00ED4E28" w:rsidP="002E0545">
      <w:pPr>
        <w:numPr>
          <w:ilvl w:val="0"/>
          <w:numId w:val="180"/>
        </w:numPr>
        <w:spacing w:after="0" w:line="276" w:lineRule="auto"/>
        <w:contextualSpacing/>
        <w:rPr>
          <w:rFonts w:ascii="Arial" w:hAnsi="Arial" w:cs="Arial"/>
        </w:rPr>
      </w:pPr>
      <w:r w:rsidRPr="00ED4E28">
        <w:rPr>
          <w:rFonts w:ascii="Arial" w:hAnsi="Arial" w:cs="Arial"/>
        </w:rPr>
        <w:t>čišćenje i dezinfekciju svih površina dječjeg vrtića,</w:t>
      </w:r>
    </w:p>
    <w:p w:rsidR="00ED4E28" w:rsidRPr="00ED4E28" w:rsidRDefault="00ED4E28" w:rsidP="002E0545">
      <w:pPr>
        <w:numPr>
          <w:ilvl w:val="0"/>
          <w:numId w:val="180"/>
        </w:numPr>
        <w:spacing w:after="0" w:line="276" w:lineRule="auto"/>
        <w:contextualSpacing/>
        <w:rPr>
          <w:rFonts w:ascii="Arial" w:hAnsi="Arial" w:cs="Arial"/>
        </w:rPr>
      </w:pPr>
      <w:r w:rsidRPr="00ED4E28">
        <w:rPr>
          <w:rFonts w:ascii="Arial" w:hAnsi="Arial" w:cs="Arial"/>
        </w:rPr>
        <w:t>osiguravanje optimalnih mikroklimatskih uvjeta,</w:t>
      </w:r>
    </w:p>
    <w:p w:rsidR="00ED4E28" w:rsidRPr="00ED4E28" w:rsidRDefault="00ED4E28" w:rsidP="002E0545">
      <w:pPr>
        <w:numPr>
          <w:ilvl w:val="0"/>
          <w:numId w:val="180"/>
        </w:numPr>
        <w:spacing w:after="0" w:line="276" w:lineRule="auto"/>
        <w:contextualSpacing/>
        <w:rPr>
          <w:rFonts w:ascii="Arial" w:hAnsi="Arial" w:cs="Arial"/>
        </w:rPr>
      </w:pPr>
      <w:r w:rsidRPr="00ED4E28">
        <w:rPr>
          <w:rFonts w:ascii="Arial" w:hAnsi="Arial" w:cs="Arial"/>
        </w:rPr>
        <w:t>održavanje higijene dječjeg vrtića prema standardima,</w:t>
      </w:r>
    </w:p>
    <w:p w:rsidR="00ED4E28" w:rsidRPr="00ED4E28" w:rsidRDefault="00ED4E28" w:rsidP="002E0545">
      <w:pPr>
        <w:numPr>
          <w:ilvl w:val="0"/>
          <w:numId w:val="180"/>
        </w:numPr>
        <w:spacing w:after="0" w:line="276" w:lineRule="auto"/>
        <w:contextualSpacing/>
        <w:rPr>
          <w:rFonts w:ascii="Arial" w:hAnsi="Arial" w:cs="Arial"/>
        </w:rPr>
      </w:pPr>
      <w:r w:rsidRPr="00ED4E28">
        <w:rPr>
          <w:rFonts w:ascii="Arial" w:hAnsi="Arial" w:cs="Arial"/>
        </w:rPr>
        <w:lastRenderedPageBreak/>
        <w:t>provođenje dezinsekcijskih mjera po potrebi.</w:t>
      </w:r>
    </w:p>
    <w:p w:rsidR="00ED4E28" w:rsidRPr="00ED4E28" w:rsidRDefault="00ED4E28" w:rsidP="00ED4E28">
      <w:pPr>
        <w:spacing w:line="276" w:lineRule="auto"/>
        <w:rPr>
          <w:rFonts w:ascii="Arial" w:hAnsi="Arial" w:cs="Arial"/>
        </w:rPr>
      </w:pPr>
    </w:p>
    <w:p w:rsidR="00ED4E28" w:rsidRPr="00ED4E28" w:rsidRDefault="00ED4E28" w:rsidP="00ED4E28">
      <w:pPr>
        <w:spacing w:after="0" w:line="276" w:lineRule="auto"/>
        <w:ind w:firstLine="567"/>
        <w:jc w:val="both"/>
        <w:rPr>
          <w:rFonts w:ascii="Arial" w:hAnsi="Arial" w:cs="Arial"/>
          <w:sz w:val="24"/>
          <w:szCs w:val="24"/>
        </w:rPr>
      </w:pPr>
      <w:r w:rsidRPr="00ED4E28">
        <w:rPr>
          <w:rFonts w:ascii="Arial" w:hAnsi="Arial" w:cs="Arial"/>
          <w:sz w:val="24"/>
          <w:szCs w:val="24"/>
        </w:rPr>
        <w:t xml:space="preserve">Pravilnom i kontroliranom prehranom potiče se optimalni rast i razvoj djeteta te pridonosi stjecanju pozitivnih prehrambenih navika od najranije životne dobi. Planiranje prehrane djece predškolske dobi odvija se sukladno </w:t>
      </w:r>
      <w:r w:rsidRPr="00ED4E28">
        <w:rPr>
          <w:rFonts w:ascii="Arial" w:hAnsi="Arial" w:cs="Arial"/>
          <w:i/>
          <w:sz w:val="24"/>
          <w:szCs w:val="24"/>
        </w:rPr>
        <w:t>Programu</w:t>
      </w:r>
      <w:r w:rsidRPr="00ED4E28">
        <w:rPr>
          <w:rFonts w:ascii="Arial" w:hAnsi="Arial" w:cs="Arial"/>
          <w:sz w:val="24"/>
          <w:szCs w:val="24"/>
        </w:rPr>
        <w:t xml:space="preserve"> te se odnosi na:</w:t>
      </w:r>
    </w:p>
    <w:p w:rsidR="00ED4E28" w:rsidRPr="00ED4E28" w:rsidRDefault="00ED4E28" w:rsidP="002E0545">
      <w:pPr>
        <w:numPr>
          <w:ilvl w:val="0"/>
          <w:numId w:val="181"/>
        </w:numPr>
        <w:spacing w:after="0" w:line="276" w:lineRule="auto"/>
        <w:contextualSpacing/>
        <w:jc w:val="both"/>
        <w:rPr>
          <w:rFonts w:ascii="Arial" w:hAnsi="Arial" w:cs="Arial"/>
        </w:rPr>
      </w:pPr>
      <w:r w:rsidRPr="00ED4E28">
        <w:rPr>
          <w:rFonts w:ascii="Arial" w:hAnsi="Arial" w:cs="Arial"/>
        </w:rPr>
        <w:t>izradu dva Jelovnika godišnje za djecu od 12 mjeseci starosti do polaska u školu (Jelovnik jesen-zima i Jelovnik proljeće-ljeto),</w:t>
      </w:r>
    </w:p>
    <w:p w:rsidR="00ED4E28" w:rsidRPr="00ED4E28" w:rsidRDefault="00ED4E28" w:rsidP="002E0545">
      <w:pPr>
        <w:numPr>
          <w:ilvl w:val="0"/>
          <w:numId w:val="181"/>
        </w:numPr>
        <w:spacing w:after="0" w:line="276" w:lineRule="auto"/>
        <w:contextualSpacing/>
        <w:jc w:val="both"/>
        <w:rPr>
          <w:rFonts w:ascii="Arial" w:hAnsi="Arial" w:cs="Arial"/>
        </w:rPr>
      </w:pPr>
      <w:r w:rsidRPr="00ED4E28">
        <w:rPr>
          <w:rFonts w:ascii="Arial" w:hAnsi="Arial" w:cs="Arial"/>
        </w:rPr>
        <w:t>prilagodbu postojećeg Jelovnika prema posebnim prehrambenim potrebama djeteta (alergija ili intolerancija na određene prehrambene namirnice, celijakija),</w:t>
      </w:r>
    </w:p>
    <w:p w:rsidR="00ED4E28" w:rsidRPr="00ED4E28" w:rsidRDefault="00ED4E28" w:rsidP="002E0545">
      <w:pPr>
        <w:numPr>
          <w:ilvl w:val="0"/>
          <w:numId w:val="181"/>
        </w:numPr>
        <w:spacing w:after="0" w:line="276" w:lineRule="auto"/>
        <w:contextualSpacing/>
        <w:jc w:val="both"/>
        <w:rPr>
          <w:rFonts w:ascii="Arial" w:hAnsi="Arial" w:cs="Arial"/>
        </w:rPr>
      </w:pPr>
      <w:r w:rsidRPr="00ED4E28">
        <w:rPr>
          <w:rFonts w:ascii="Arial" w:hAnsi="Arial" w:cs="Arial"/>
        </w:rPr>
        <w:t>provođenje kontinuiranih edukacija odgojitelja, kuhara i ostalih zaposlenika prema implementiranom HACCP sustavu,</w:t>
      </w:r>
    </w:p>
    <w:p w:rsidR="00ED4E28" w:rsidRPr="00C4078C" w:rsidRDefault="00ED4E28" w:rsidP="002E0545">
      <w:pPr>
        <w:numPr>
          <w:ilvl w:val="0"/>
          <w:numId w:val="181"/>
        </w:numPr>
        <w:spacing w:after="0" w:line="276" w:lineRule="auto"/>
        <w:contextualSpacing/>
        <w:rPr>
          <w:rFonts w:ascii="Arial" w:hAnsi="Arial" w:cs="Arial"/>
        </w:rPr>
      </w:pPr>
      <w:r w:rsidRPr="00ED4E28">
        <w:rPr>
          <w:rFonts w:ascii="Arial" w:hAnsi="Arial" w:cs="Arial"/>
        </w:rPr>
        <w:t>kontinuirana suradnja s Nastavnim zavodom za javno zdravstvo Primorsko-goranske županije (analiza hrane i vode za ljudsku uporabu, ispitivanje energetske i prehrambene vrijednosti obroka).</w:t>
      </w:r>
    </w:p>
    <w:tbl>
      <w:tblPr>
        <w:tblW w:w="9782" w:type="dxa"/>
        <w:tblInd w:w="-289" w:type="dxa"/>
        <w:tblLayout w:type="fixed"/>
        <w:tblCellMar>
          <w:left w:w="10" w:type="dxa"/>
          <w:right w:w="10" w:type="dxa"/>
        </w:tblCellMar>
        <w:tblLook w:val="04A0" w:firstRow="1" w:lastRow="0" w:firstColumn="1" w:lastColumn="0" w:noHBand="0" w:noVBand="1"/>
      </w:tblPr>
      <w:tblGrid>
        <w:gridCol w:w="1516"/>
        <w:gridCol w:w="3854"/>
        <w:gridCol w:w="2203"/>
        <w:gridCol w:w="1928"/>
        <w:gridCol w:w="281"/>
      </w:tblGrid>
      <w:tr w:rsidR="00ED4E28" w:rsidRPr="00ED4E28" w:rsidTr="00ED4E28">
        <w:trPr>
          <w:gridAfter w:val="1"/>
          <w:wAfter w:w="289" w:type="dxa"/>
          <w:trHeight w:val="554"/>
        </w:trPr>
        <w:tc>
          <w:tcPr>
            <w:tcW w:w="156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ED4E28" w:rsidRPr="00ED4E28" w:rsidRDefault="00ED4E28" w:rsidP="00ED4E28">
            <w:pPr>
              <w:spacing w:after="0" w:line="100" w:lineRule="atLeast"/>
              <w:jc w:val="center"/>
              <w:rPr>
                <w:sz w:val="24"/>
                <w:szCs w:val="24"/>
              </w:rPr>
            </w:pPr>
            <w:r w:rsidRPr="00ED4E28">
              <w:rPr>
                <w:rFonts w:ascii="Arial" w:eastAsia="Arial" w:hAnsi="Arial" w:cs="Arial"/>
                <w:b/>
                <w:sz w:val="24"/>
                <w:szCs w:val="24"/>
              </w:rPr>
              <w:t>PODRUČJE RADA</w:t>
            </w:r>
          </w:p>
        </w:tc>
        <w:tc>
          <w:tcPr>
            <w:tcW w:w="3969"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ED4E28" w:rsidRPr="00ED4E28" w:rsidRDefault="00ED4E28" w:rsidP="00ED4E28">
            <w:pPr>
              <w:keepNext/>
              <w:spacing w:after="0" w:line="100" w:lineRule="atLeast"/>
              <w:jc w:val="center"/>
              <w:rPr>
                <w:rFonts w:ascii="Arial" w:eastAsia="Arial" w:hAnsi="Arial" w:cs="Arial"/>
                <w:b/>
                <w:sz w:val="24"/>
                <w:szCs w:val="24"/>
              </w:rPr>
            </w:pPr>
            <w:r w:rsidRPr="00ED4E28">
              <w:rPr>
                <w:rFonts w:ascii="Arial" w:eastAsia="Arial" w:hAnsi="Arial" w:cs="Arial"/>
                <w:b/>
                <w:sz w:val="24"/>
                <w:szCs w:val="24"/>
              </w:rPr>
              <w:t>SADRŽAJI RADA</w:t>
            </w:r>
          </w:p>
        </w:tc>
        <w:tc>
          <w:tcPr>
            <w:tcW w:w="2268"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ED4E28" w:rsidRPr="00ED4E28" w:rsidRDefault="00ED4E28" w:rsidP="00ED4E28">
            <w:pPr>
              <w:spacing w:after="0" w:line="100" w:lineRule="atLeast"/>
              <w:jc w:val="center"/>
              <w:rPr>
                <w:rFonts w:ascii="Arial" w:eastAsia="Arial" w:hAnsi="Arial" w:cs="Arial"/>
                <w:b/>
                <w:sz w:val="24"/>
                <w:szCs w:val="24"/>
              </w:rPr>
            </w:pPr>
            <w:r w:rsidRPr="00ED4E28">
              <w:rPr>
                <w:rFonts w:ascii="Arial" w:eastAsia="Arial" w:hAnsi="Arial" w:cs="Arial"/>
                <w:b/>
                <w:sz w:val="24"/>
                <w:szCs w:val="24"/>
              </w:rPr>
              <w:t>NOSITELJI</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D4E28" w:rsidRPr="00ED4E28" w:rsidRDefault="00ED4E28" w:rsidP="00ED4E28">
            <w:pPr>
              <w:spacing w:after="0" w:line="100" w:lineRule="atLeast"/>
              <w:jc w:val="center"/>
              <w:rPr>
                <w:sz w:val="24"/>
                <w:szCs w:val="24"/>
              </w:rPr>
            </w:pPr>
            <w:r w:rsidRPr="00ED4E28">
              <w:rPr>
                <w:rFonts w:ascii="Arial" w:eastAsia="Arial" w:hAnsi="Arial" w:cs="Arial"/>
                <w:b/>
                <w:sz w:val="24"/>
                <w:szCs w:val="24"/>
              </w:rPr>
              <w:t>VRIJEME PROVEDBE</w:t>
            </w:r>
          </w:p>
        </w:tc>
      </w:tr>
      <w:tr w:rsidR="00ED4E28" w:rsidRPr="00ED4E28" w:rsidTr="00ED4E28">
        <w:trPr>
          <w:gridAfter w:val="1"/>
          <w:wAfter w:w="289" w:type="dxa"/>
          <w:trHeight w:val="23"/>
        </w:trPr>
        <w:tc>
          <w:tcPr>
            <w:tcW w:w="1560" w:type="dxa"/>
            <w:tcBorders>
              <w:top w:val="single" w:sz="4" w:space="0" w:color="000000"/>
              <w:left w:val="single" w:sz="4" w:space="0" w:color="000000"/>
              <w:bottom w:val="single" w:sz="4" w:space="0" w:color="000000"/>
              <w:right w:val="nil"/>
            </w:tcBorders>
            <w:shd w:val="clear" w:color="auto" w:fill="FFFFFF"/>
          </w:tcPr>
          <w:p w:rsidR="00ED4E28" w:rsidRPr="00ED4E28" w:rsidRDefault="00ED4E28" w:rsidP="00ED4E28">
            <w:pPr>
              <w:snapToGrid w:val="0"/>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r w:rsidRPr="00ED4E28">
              <w:rPr>
                <w:rFonts w:ascii="Arial" w:eastAsia="Arial" w:hAnsi="Arial" w:cs="Arial"/>
                <w:sz w:val="24"/>
                <w:szCs w:val="24"/>
              </w:rPr>
              <w:t>Zdravstvena zaštita i preventivne mjere</w:t>
            </w: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sz w:val="24"/>
                <w:szCs w:val="24"/>
              </w:rPr>
            </w:pPr>
          </w:p>
        </w:tc>
        <w:tc>
          <w:tcPr>
            <w:tcW w:w="3969" w:type="dxa"/>
            <w:tcBorders>
              <w:top w:val="single" w:sz="4" w:space="0" w:color="000000"/>
              <w:left w:val="single" w:sz="4" w:space="0" w:color="000000"/>
              <w:bottom w:val="single" w:sz="4" w:space="0" w:color="000000"/>
              <w:right w:val="nil"/>
            </w:tcBorders>
            <w:shd w:val="clear" w:color="auto" w:fill="FFFFFF"/>
          </w:tcPr>
          <w:p w:rsidR="00ED4E28" w:rsidRPr="00ED4E28" w:rsidRDefault="00ED4E28" w:rsidP="002E0545">
            <w:pPr>
              <w:numPr>
                <w:ilvl w:val="0"/>
                <w:numId w:val="182"/>
              </w:numPr>
              <w:tabs>
                <w:tab w:val="left" w:pos="780"/>
              </w:tabs>
              <w:suppressAutoHyphens/>
              <w:spacing w:after="200" w:line="100" w:lineRule="atLeast"/>
              <w:ind w:left="415" w:hanging="273"/>
              <w:rPr>
                <w:rFonts w:ascii="Arial" w:eastAsia="Arial" w:hAnsi="Arial" w:cs="Arial"/>
                <w:sz w:val="24"/>
                <w:szCs w:val="24"/>
                <w:lang w:eastAsia="ar-SA"/>
              </w:rPr>
            </w:pPr>
            <w:r w:rsidRPr="00ED4E28">
              <w:rPr>
                <w:rFonts w:ascii="Arial" w:eastAsia="Arial" w:hAnsi="Arial" w:cs="Arial"/>
                <w:sz w:val="24"/>
                <w:szCs w:val="24"/>
                <w:lang w:eastAsia="ar-SA"/>
              </w:rPr>
              <w:t>kontrola liječničkih potvrda novoupisane djece</w:t>
            </w:r>
          </w:p>
          <w:p w:rsidR="00ED4E28" w:rsidRPr="00ED4E28" w:rsidRDefault="00ED4E28" w:rsidP="002E0545">
            <w:pPr>
              <w:numPr>
                <w:ilvl w:val="0"/>
                <w:numId w:val="171"/>
              </w:numPr>
              <w:tabs>
                <w:tab w:val="left" w:pos="780"/>
              </w:tabs>
              <w:suppressAutoHyphens/>
              <w:spacing w:after="200" w:line="100" w:lineRule="atLeast"/>
              <w:ind w:left="415" w:hanging="273"/>
              <w:rPr>
                <w:rFonts w:ascii="Arial" w:eastAsia="Arial" w:hAnsi="Arial" w:cs="Arial"/>
                <w:sz w:val="24"/>
                <w:szCs w:val="24"/>
                <w:lang w:eastAsia="ar-SA"/>
              </w:rPr>
            </w:pPr>
            <w:r w:rsidRPr="00ED4E28">
              <w:rPr>
                <w:rFonts w:ascii="Arial" w:eastAsia="Arial" w:hAnsi="Arial" w:cs="Arial"/>
                <w:sz w:val="24"/>
                <w:szCs w:val="24"/>
                <w:lang w:eastAsia="ar-SA"/>
              </w:rPr>
              <w:t>informiranje roditelja o zdravstvenoj zaštiti, prehrani, praćenju pobola i postupanju kod ozljeda djeteta</w:t>
            </w:r>
          </w:p>
          <w:p w:rsidR="00ED4E28" w:rsidRPr="00ED4E28" w:rsidRDefault="00ED4E28" w:rsidP="002E0545">
            <w:pPr>
              <w:numPr>
                <w:ilvl w:val="0"/>
                <w:numId w:val="171"/>
              </w:numPr>
              <w:tabs>
                <w:tab w:val="left" w:pos="780"/>
              </w:tabs>
              <w:suppressAutoHyphens/>
              <w:spacing w:after="200" w:line="100" w:lineRule="atLeast"/>
              <w:ind w:left="415" w:hanging="273"/>
              <w:rPr>
                <w:rFonts w:ascii="Arial" w:eastAsia="Arial" w:hAnsi="Arial" w:cs="Arial"/>
                <w:sz w:val="24"/>
                <w:szCs w:val="24"/>
                <w:lang w:eastAsia="ar-SA"/>
              </w:rPr>
            </w:pPr>
            <w:r w:rsidRPr="00ED4E28">
              <w:rPr>
                <w:rFonts w:ascii="Arial" w:eastAsia="Arial" w:hAnsi="Arial" w:cs="Arial"/>
                <w:sz w:val="24"/>
                <w:szCs w:val="24"/>
                <w:lang w:eastAsia="ar-SA"/>
              </w:rPr>
              <w:t>informiranje i edukacija odgojitelja o određenim zdravstvenim problemima djeteta</w:t>
            </w:r>
          </w:p>
          <w:p w:rsidR="00ED4E28" w:rsidRPr="00ED4E28" w:rsidRDefault="00ED4E28" w:rsidP="002E0545">
            <w:pPr>
              <w:numPr>
                <w:ilvl w:val="0"/>
                <w:numId w:val="171"/>
              </w:numPr>
              <w:tabs>
                <w:tab w:val="left" w:pos="780"/>
              </w:tabs>
              <w:suppressAutoHyphens/>
              <w:spacing w:after="200" w:line="100" w:lineRule="atLeast"/>
              <w:ind w:left="415" w:hanging="273"/>
              <w:rPr>
                <w:rFonts w:ascii="Arial" w:eastAsia="Arial" w:hAnsi="Arial" w:cs="Arial"/>
                <w:sz w:val="24"/>
                <w:szCs w:val="24"/>
                <w:lang w:eastAsia="ar-SA"/>
              </w:rPr>
            </w:pPr>
            <w:r w:rsidRPr="00ED4E28">
              <w:rPr>
                <w:rFonts w:ascii="Arial" w:eastAsia="Arial" w:hAnsi="Arial" w:cs="Arial"/>
                <w:sz w:val="24"/>
                <w:szCs w:val="24"/>
                <w:lang w:eastAsia="ar-SA"/>
              </w:rPr>
              <w:t>praćenje liječničkih potvrda, pobola i epidemijske situacije u dječjem vrtiću</w:t>
            </w:r>
          </w:p>
          <w:p w:rsidR="00ED4E28" w:rsidRPr="00ED4E28" w:rsidRDefault="00ED4E28" w:rsidP="002E0545">
            <w:pPr>
              <w:numPr>
                <w:ilvl w:val="0"/>
                <w:numId w:val="171"/>
              </w:numPr>
              <w:tabs>
                <w:tab w:val="left" w:pos="780"/>
              </w:tabs>
              <w:suppressAutoHyphens/>
              <w:spacing w:after="200" w:line="100" w:lineRule="atLeast"/>
              <w:ind w:left="415" w:hanging="273"/>
              <w:rPr>
                <w:rFonts w:ascii="Arial" w:eastAsia="Arial" w:hAnsi="Arial" w:cs="Arial"/>
                <w:sz w:val="24"/>
                <w:szCs w:val="24"/>
                <w:lang w:eastAsia="ar-SA"/>
              </w:rPr>
            </w:pPr>
            <w:r w:rsidRPr="00ED4E28">
              <w:rPr>
                <w:rFonts w:ascii="Arial" w:eastAsia="Arial" w:hAnsi="Arial" w:cs="Arial"/>
                <w:sz w:val="24"/>
                <w:szCs w:val="24"/>
                <w:lang w:eastAsia="ar-SA"/>
              </w:rPr>
              <w:t xml:space="preserve">zdravstveni odgoj roditelja djece i zaposlenika dječjeg vrtića o pravilnim higijenskim navikama </w:t>
            </w:r>
          </w:p>
          <w:p w:rsidR="00ED4E28" w:rsidRPr="00ED4E28" w:rsidRDefault="00ED4E28" w:rsidP="002E0545">
            <w:pPr>
              <w:numPr>
                <w:ilvl w:val="0"/>
                <w:numId w:val="171"/>
              </w:numPr>
              <w:tabs>
                <w:tab w:val="left" w:pos="780"/>
              </w:tabs>
              <w:suppressAutoHyphens/>
              <w:spacing w:after="0" w:line="100" w:lineRule="atLeast"/>
              <w:ind w:left="415" w:hanging="273"/>
              <w:rPr>
                <w:rFonts w:ascii="Arial" w:eastAsia="Arial" w:hAnsi="Arial" w:cs="Arial"/>
                <w:sz w:val="24"/>
                <w:szCs w:val="24"/>
                <w:lang w:eastAsia="ar-SA"/>
              </w:rPr>
            </w:pPr>
            <w:r w:rsidRPr="00ED4E28">
              <w:rPr>
                <w:rFonts w:ascii="Arial" w:eastAsia="Arial" w:hAnsi="Arial" w:cs="Arial"/>
                <w:bCs/>
                <w:sz w:val="24"/>
                <w:szCs w:val="24"/>
                <w:lang w:eastAsia="ar-SA"/>
              </w:rPr>
              <w:t xml:space="preserve">praćenje </w:t>
            </w:r>
            <w:r w:rsidRPr="00ED4E28">
              <w:rPr>
                <w:rFonts w:ascii="Arial" w:eastAsia="Arial" w:hAnsi="Arial" w:cs="Arial"/>
                <w:bCs/>
                <w:i/>
                <w:sz w:val="24"/>
                <w:szCs w:val="24"/>
                <w:lang w:eastAsia="ar-SA"/>
              </w:rPr>
              <w:t>Uputa za sprječavanje i suzbijanje epidemije COVID-19 za ustanove ranog i predškolskog odgoja i obrazovanja</w:t>
            </w:r>
          </w:p>
          <w:p w:rsidR="00ED4E28" w:rsidRPr="00ED4E28" w:rsidRDefault="00ED4E28" w:rsidP="00ED4E28">
            <w:pPr>
              <w:tabs>
                <w:tab w:val="left" w:pos="780"/>
              </w:tabs>
              <w:suppressAutoHyphens/>
              <w:spacing w:after="0" w:line="100" w:lineRule="atLeast"/>
              <w:ind w:left="415" w:hanging="273"/>
              <w:rPr>
                <w:rFonts w:ascii="Arial" w:eastAsia="Arial" w:hAnsi="Arial" w:cs="Arial"/>
                <w:sz w:val="24"/>
                <w:szCs w:val="24"/>
                <w:lang w:eastAsia="ar-SA"/>
              </w:rPr>
            </w:pPr>
          </w:p>
          <w:p w:rsidR="00ED4E28" w:rsidRPr="00ED4E28" w:rsidRDefault="00ED4E28" w:rsidP="002E0545">
            <w:pPr>
              <w:numPr>
                <w:ilvl w:val="0"/>
                <w:numId w:val="171"/>
              </w:numPr>
              <w:tabs>
                <w:tab w:val="left" w:pos="780"/>
              </w:tabs>
              <w:suppressAutoHyphens/>
              <w:spacing w:after="0" w:line="100" w:lineRule="atLeast"/>
              <w:ind w:left="415" w:hanging="273"/>
              <w:rPr>
                <w:rFonts w:ascii="Arial" w:eastAsia="Arial" w:hAnsi="Arial" w:cs="Arial"/>
                <w:sz w:val="24"/>
                <w:szCs w:val="24"/>
                <w:lang w:eastAsia="ar-SA"/>
              </w:rPr>
            </w:pPr>
            <w:r w:rsidRPr="00ED4E28">
              <w:rPr>
                <w:rFonts w:ascii="Arial" w:eastAsia="Arial" w:hAnsi="Arial" w:cs="Arial"/>
                <w:sz w:val="24"/>
                <w:szCs w:val="24"/>
                <w:lang w:eastAsia="ar-SA"/>
              </w:rPr>
              <w:t xml:space="preserve">praćenje rasta i razvoja djece svih odgojno-obrazovnih skupina  putem antropometrijskih mjerenja </w:t>
            </w:r>
          </w:p>
          <w:p w:rsidR="00ED4E28" w:rsidRPr="00ED4E28" w:rsidRDefault="00ED4E28" w:rsidP="00ED4E28">
            <w:pPr>
              <w:tabs>
                <w:tab w:val="left" w:pos="780"/>
              </w:tabs>
              <w:suppressAutoHyphens/>
              <w:spacing w:after="0" w:line="100" w:lineRule="atLeast"/>
              <w:rPr>
                <w:rFonts w:ascii="Arial" w:eastAsia="Arial" w:hAnsi="Arial" w:cs="Arial"/>
                <w:sz w:val="24"/>
                <w:szCs w:val="24"/>
                <w:lang w:eastAsia="ar-SA"/>
              </w:rPr>
            </w:pPr>
          </w:p>
          <w:p w:rsidR="00ED4E28" w:rsidRPr="00ED4E28" w:rsidRDefault="00ED4E28" w:rsidP="002E0545">
            <w:pPr>
              <w:numPr>
                <w:ilvl w:val="0"/>
                <w:numId w:val="171"/>
              </w:numPr>
              <w:tabs>
                <w:tab w:val="left" w:pos="780"/>
              </w:tabs>
              <w:suppressAutoHyphens/>
              <w:spacing w:after="0" w:line="100" w:lineRule="atLeast"/>
              <w:ind w:left="415" w:hanging="273"/>
              <w:rPr>
                <w:rFonts w:ascii="Arial" w:eastAsia="Arial" w:hAnsi="Arial" w:cs="Arial"/>
                <w:sz w:val="24"/>
                <w:szCs w:val="24"/>
                <w:lang w:eastAsia="ar-SA"/>
              </w:rPr>
            </w:pPr>
            <w:r w:rsidRPr="00ED4E28">
              <w:rPr>
                <w:rFonts w:ascii="Arial" w:eastAsia="Arial" w:hAnsi="Arial" w:cs="Arial"/>
                <w:sz w:val="24"/>
                <w:szCs w:val="24"/>
                <w:lang w:eastAsia="ar-SA"/>
              </w:rPr>
              <w:t>pružanje prve pomoći</w:t>
            </w:r>
          </w:p>
          <w:p w:rsidR="00ED4E28" w:rsidRPr="00ED4E28" w:rsidRDefault="00ED4E28" w:rsidP="00ED4E28">
            <w:pPr>
              <w:tabs>
                <w:tab w:val="left" w:pos="780"/>
              </w:tabs>
              <w:suppressAutoHyphens/>
              <w:spacing w:after="0" w:line="100" w:lineRule="atLeast"/>
              <w:rPr>
                <w:rFonts w:ascii="Arial" w:eastAsia="Arial" w:hAnsi="Arial" w:cs="Arial"/>
                <w:sz w:val="24"/>
                <w:szCs w:val="24"/>
                <w:lang w:eastAsia="ar-SA"/>
              </w:rPr>
            </w:pPr>
          </w:p>
          <w:p w:rsidR="00ED4E28" w:rsidRPr="00ED4E28" w:rsidRDefault="00ED4E28" w:rsidP="00ED4E28">
            <w:pPr>
              <w:tabs>
                <w:tab w:val="left" w:pos="780"/>
              </w:tabs>
              <w:suppressAutoHyphens/>
              <w:spacing w:after="0" w:line="100" w:lineRule="atLeast"/>
              <w:rPr>
                <w:rFonts w:ascii="Arial" w:eastAsia="Arial" w:hAnsi="Arial" w:cs="Arial"/>
                <w:sz w:val="24"/>
                <w:szCs w:val="24"/>
                <w:lang w:eastAsia="ar-SA"/>
              </w:rPr>
            </w:pPr>
          </w:p>
          <w:p w:rsidR="00ED4E28" w:rsidRPr="00ED4E28" w:rsidRDefault="00ED4E28" w:rsidP="002E0545">
            <w:pPr>
              <w:numPr>
                <w:ilvl w:val="0"/>
                <w:numId w:val="171"/>
              </w:numPr>
              <w:tabs>
                <w:tab w:val="left" w:pos="780"/>
              </w:tabs>
              <w:suppressAutoHyphens/>
              <w:spacing w:after="0" w:line="100" w:lineRule="atLeast"/>
              <w:ind w:left="415" w:hanging="273"/>
              <w:rPr>
                <w:rFonts w:ascii="Arial" w:eastAsia="Arial" w:hAnsi="Arial" w:cs="Arial"/>
                <w:sz w:val="24"/>
                <w:szCs w:val="24"/>
                <w:lang w:eastAsia="ar-SA"/>
              </w:rPr>
            </w:pPr>
            <w:r w:rsidRPr="00ED4E28">
              <w:rPr>
                <w:rFonts w:ascii="Arial" w:eastAsia="Arial" w:hAnsi="Arial" w:cs="Arial"/>
                <w:sz w:val="24"/>
                <w:szCs w:val="24"/>
                <w:lang w:eastAsia="ar-SA"/>
              </w:rPr>
              <w:t>zdravstveni i sanitarni pregledi zaposlenika</w:t>
            </w:r>
          </w:p>
        </w:tc>
        <w:tc>
          <w:tcPr>
            <w:tcW w:w="2268" w:type="dxa"/>
            <w:tcBorders>
              <w:top w:val="single" w:sz="4" w:space="0" w:color="000000"/>
              <w:left w:val="single" w:sz="4" w:space="0" w:color="000000"/>
              <w:bottom w:val="single" w:sz="4" w:space="0" w:color="000000"/>
              <w:right w:val="nil"/>
            </w:tcBorders>
            <w:shd w:val="clear" w:color="auto" w:fill="FFFFFF"/>
          </w:tcPr>
          <w:p w:rsidR="00ED4E28" w:rsidRPr="00ED4E28" w:rsidRDefault="00ED4E28" w:rsidP="00ED4E28">
            <w:pPr>
              <w:spacing w:after="0" w:line="100" w:lineRule="atLeast"/>
              <w:jc w:val="center"/>
              <w:rPr>
                <w:rFonts w:ascii="Arial" w:eastAsia="Arial" w:hAnsi="Arial" w:cs="Arial"/>
                <w:sz w:val="24"/>
                <w:szCs w:val="24"/>
              </w:rPr>
            </w:pPr>
            <w:r w:rsidRPr="00ED4E28">
              <w:rPr>
                <w:rFonts w:ascii="Arial" w:eastAsia="Arial" w:hAnsi="Arial" w:cs="Arial"/>
                <w:sz w:val="24"/>
                <w:szCs w:val="24"/>
              </w:rPr>
              <w:lastRenderedPageBreak/>
              <w:t>zdravstveni voditelj,</w:t>
            </w:r>
          </w:p>
          <w:p w:rsidR="00ED4E28" w:rsidRPr="00ED4E28" w:rsidRDefault="00ED4E28" w:rsidP="00ED4E28">
            <w:pPr>
              <w:spacing w:after="0" w:line="100" w:lineRule="atLeast"/>
              <w:jc w:val="center"/>
              <w:rPr>
                <w:rFonts w:ascii="Arial" w:eastAsia="Arial" w:hAnsi="Arial" w:cs="Arial"/>
                <w:sz w:val="24"/>
                <w:szCs w:val="24"/>
              </w:rPr>
            </w:pPr>
            <w:r w:rsidRPr="00ED4E28">
              <w:rPr>
                <w:rFonts w:ascii="Arial" w:eastAsia="Arial" w:hAnsi="Arial" w:cs="Arial"/>
                <w:sz w:val="24"/>
                <w:szCs w:val="24"/>
              </w:rPr>
              <w:t>stručni tim</w:t>
            </w: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r w:rsidRPr="00ED4E28">
              <w:rPr>
                <w:rFonts w:ascii="Arial" w:eastAsia="Arial" w:hAnsi="Arial" w:cs="Arial"/>
                <w:sz w:val="24"/>
                <w:szCs w:val="24"/>
              </w:rPr>
              <w:t>zdravstveni voditelj</w:t>
            </w: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18"/>
                <w:szCs w:val="24"/>
              </w:rPr>
            </w:pPr>
          </w:p>
          <w:p w:rsidR="00ED4E28" w:rsidRPr="00ED4E28" w:rsidRDefault="00ED4E28" w:rsidP="00ED4E28">
            <w:pPr>
              <w:spacing w:after="0" w:line="100" w:lineRule="atLeast"/>
              <w:jc w:val="center"/>
              <w:rPr>
                <w:rFonts w:ascii="Arial" w:eastAsia="Arial" w:hAnsi="Arial" w:cs="Arial"/>
                <w:sz w:val="24"/>
                <w:szCs w:val="24"/>
              </w:rPr>
            </w:pPr>
            <w:r w:rsidRPr="00ED4E28">
              <w:rPr>
                <w:rFonts w:ascii="Arial" w:eastAsia="Arial" w:hAnsi="Arial" w:cs="Arial"/>
                <w:sz w:val="24"/>
                <w:szCs w:val="24"/>
              </w:rPr>
              <w:t>zdravstveni voditelj</w:t>
            </w: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16"/>
                <w:szCs w:val="24"/>
              </w:rPr>
            </w:pPr>
          </w:p>
          <w:p w:rsidR="00ED4E28" w:rsidRPr="00ED4E28" w:rsidRDefault="00ED4E28" w:rsidP="00ED4E28">
            <w:pPr>
              <w:spacing w:after="0" w:line="100" w:lineRule="atLeast"/>
              <w:jc w:val="center"/>
              <w:rPr>
                <w:rFonts w:ascii="Arial" w:eastAsia="Arial" w:hAnsi="Arial" w:cs="Arial"/>
                <w:sz w:val="24"/>
                <w:szCs w:val="24"/>
              </w:rPr>
            </w:pPr>
            <w:r w:rsidRPr="00ED4E28">
              <w:rPr>
                <w:rFonts w:ascii="Arial" w:eastAsia="Arial" w:hAnsi="Arial" w:cs="Arial"/>
                <w:sz w:val="24"/>
                <w:szCs w:val="24"/>
              </w:rPr>
              <w:t>zdravstveni voditelj,</w:t>
            </w:r>
          </w:p>
          <w:p w:rsidR="00ED4E28" w:rsidRPr="00ED4E28" w:rsidRDefault="00ED4E28" w:rsidP="00ED4E28">
            <w:pPr>
              <w:spacing w:after="0" w:line="100" w:lineRule="atLeast"/>
              <w:jc w:val="center"/>
              <w:rPr>
                <w:rFonts w:ascii="Arial" w:eastAsia="Arial" w:hAnsi="Arial" w:cs="Arial"/>
                <w:sz w:val="24"/>
                <w:szCs w:val="24"/>
              </w:rPr>
            </w:pPr>
            <w:r w:rsidRPr="00ED4E28">
              <w:rPr>
                <w:rFonts w:ascii="Arial" w:eastAsia="Arial" w:hAnsi="Arial" w:cs="Arial"/>
                <w:sz w:val="24"/>
                <w:szCs w:val="24"/>
              </w:rPr>
              <w:t>odgojitelji,</w:t>
            </w:r>
          </w:p>
          <w:p w:rsidR="00ED4E28" w:rsidRPr="00ED4E28" w:rsidRDefault="00ED4E28" w:rsidP="00ED4E28">
            <w:pPr>
              <w:spacing w:after="0" w:line="100" w:lineRule="atLeast"/>
              <w:jc w:val="center"/>
              <w:rPr>
                <w:rFonts w:ascii="Arial" w:eastAsia="Arial" w:hAnsi="Arial" w:cs="Arial"/>
                <w:sz w:val="24"/>
                <w:szCs w:val="24"/>
              </w:rPr>
            </w:pPr>
            <w:r w:rsidRPr="00ED4E28">
              <w:rPr>
                <w:rFonts w:ascii="Arial" w:hAnsi="Arial" w:cs="Arial"/>
                <w:sz w:val="24"/>
                <w:szCs w:val="24"/>
              </w:rPr>
              <w:t>NZZJZ</w:t>
            </w:r>
          </w:p>
          <w:p w:rsidR="00ED4E28" w:rsidRPr="00ED4E28" w:rsidRDefault="00ED4E28" w:rsidP="00ED4E28">
            <w:pPr>
              <w:spacing w:after="0" w:line="100" w:lineRule="atLeast"/>
              <w:rPr>
                <w:rFonts w:ascii="Arial" w:hAnsi="Arial" w:cs="Arial"/>
                <w:sz w:val="24"/>
                <w:szCs w:val="24"/>
              </w:rPr>
            </w:pPr>
          </w:p>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zdravstveni voditelj,</w:t>
            </w:r>
          </w:p>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odgojitelji</w:t>
            </w:r>
          </w:p>
          <w:p w:rsidR="00ED4E28" w:rsidRPr="00ED4E28" w:rsidRDefault="00ED4E28" w:rsidP="00ED4E28">
            <w:pPr>
              <w:spacing w:after="0" w:line="100" w:lineRule="atLeast"/>
              <w:rPr>
                <w:rFonts w:ascii="Arial" w:hAnsi="Arial" w:cs="Arial"/>
                <w:sz w:val="20"/>
                <w:szCs w:val="24"/>
              </w:rPr>
            </w:pPr>
          </w:p>
          <w:p w:rsidR="00ED4E28" w:rsidRPr="00ED4E28" w:rsidRDefault="00ED4E28" w:rsidP="00ED4E28">
            <w:pPr>
              <w:spacing w:after="0" w:line="100" w:lineRule="atLeast"/>
              <w:rPr>
                <w:rFonts w:ascii="Arial" w:hAnsi="Arial" w:cs="Arial"/>
                <w:sz w:val="20"/>
                <w:szCs w:val="24"/>
              </w:rPr>
            </w:pPr>
          </w:p>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zdravstveni voditelj,</w:t>
            </w:r>
          </w:p>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odgojitelji,</w:t>
            </w:r>
          </w:p>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NZZJZ</w:t>
            </w:r>
          </w:p>
          <w:p w:rsidR="00ED4E28" w:rsidRPr="00ED4E28" w:rsidRDefault="00ED4E28" w:rsidP="00ED4E28">
            <w:pPr>
              <w:spacing w:after="0" w:line="100" w:lineRule="atLeast"/>
              <w:jc w:val="center"/>
              <w:rPr>
                <w:rFonts w:ascii="Arial" w:hAnsi="Arial" w:cs="Arial"/>
                <w:sz w:val="24"/>
                <w:szCs w:val="24"/>
              </w:rPr>
            </w:pPr>
          </w:p>
          <w:p w:rsidR="00ED4E28" w:rsidRPr="00ED4E28" w:rsidRDefault="00ED4E28" w:rsidP="00ED4E28">
            <w:pPr>
              <w:spacing w:after="0" w:line="100" w:lineRule="atLeast"/>
              <w:rPr>
                <w:rFonts w:ascii="Arial" w:hAnsi="Arial" w:cs="Arial"/>
                <w:sz w:val="24"/>
                <w:szCs w:val="24"/>
              </w:rPr>
            </w:pPr>
          </w:p>
          <w:p w:rsidR="00ED4E28" w:rsidRPr="00ED4E28" w:rsidRDefault="00ED4E28" w:rsidP="00ED4E28">
            <w:pPr>
              <w:spacing w:after="0" w:line="100" w:lineRule="atLeast"/>
              <w:jc w:val="center"/>
              <w:rPr>
                <w:rFonts w:ascii="Arial" w:hAnsi="Arial" w:cs="Arial"/>
                <w:sz w:val="24"/>
                <w:szCs w:val="24"/>
              </w:rPr>
            </w:pPr>
          </w:p>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zdravstveni voditelj,</w:t>
            </w:r>
          </w:p>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kineziolog,</w:t>
            </w:r>
          </w:p>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odgojitelji</w:t>
            </w:r>
          </w:p>
          <w:p w:rsidR="00ED4E28" w:rsidRPr="00ED4E28" w:rsidRDefault="00ED4E28" w:rsidP="00ED4E28">
            <w:pPr>
              <w:spacing w:after="0" w:line="100" w:lineRule="atLeast"/>
              <w:jc w:val="center"/>
              <w:rPr>
                <w:rFonts w:ascii="Arial" w:hAnsi="Arial" w:cs="Arial"/>
                <w:sz w:val="24"/>
                <w:szCs w:val="24"/>
              </w:rPr>
            </w:pPr>
          </w:p>
          <w:p w:rsidR="00ED4E28" w:rsidRPr="00ED4E28" w:rsidRDefault="00ED4E28" w:rsidP="00ED4E28">
            <w:pPr>
              <w:spacing w:after="0" w:line="100" w:lineRule="atLeast"/>
              <w:jc w:val="center"/>
              <w:rPr>
                <w:rFonts w:ascii="Arial" w:hAnsi="Arial" w:cs="Arial"/>
                <w:sz w:val="24"/>
                <w:szCs w:val="24"/>
              </w:rPr>
            </w:pPr>
          </w:p>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zdravstveni voditelj,</w:t>
            </w:r>
          </w:p>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odgojitelji</w:t>
            </w:r>
          </w:p>
          <w:p w:rsidR="00ED4E28" w:rsidRPr="00ED4E28" w:rsidRDefault="00ED4E28" w:rsidP="00ED4E28">
            <w:pPr>
              <w:spacing w:after="0" w:line="100" w:lineRule="atLeast"/>
              <w:jc w:val="center"/>
              <w:rPr>
                <w:rFonts w:ascii="Arial" w:hAnsi="Arial" w:cs="Arial"/>
                <w:sz w:val="28"/>
                <w:szCs w:val="24"/>
              </w:rPr>
            </w:pPr>
          </w:p>
          <w:p w:rsidR="00ED4E28" w:rsidRPr="00ED4E28" w:rsidRDefault="00ED4E28" w:rsidP="00ED4E28">
            <w:pPr>
              <w:spacing w:after="0" w:line="100" w:lineRule="atLeast"/>
              <w:jc w:val="center"/>
              <w:rPr>
                <w:rFonts w:ascii="Arial" w:eastAsia="Arial" w:hAnsi="Arial" w:cs="Arial"/>
                <w:sz w:val="24"/>
                <w:szCs w:val="24"/>
              </w:rPr>
            </w:pPr>
            <w:r w:rsidRPr="00ED4E28">
              <w:rPr>
                <w:rFonts w:ascii="Arial" w:hAnsi="Arial" w:cs="Arial"/>
                <w:sz w:val="24"/>
                <w:szCs w:val="24"/>
              </w:rPr>
              <w:t>NZZJZ</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ED4E28" w:rsidRPr="00ED4E28" w:rsidRDefault="00ED4E28" w:rsidP="00ED4E28">
            <w:pPr>
              <w:spacing w:after="0" w:line="100" w:lineRule="atLeast"/>
              <w:jc w:val="center"/>
              <w:rPr>
                <w:rFonts w:ascii="Arial" w:eastAsia="Arial" w:hAnsi="Arial" w:cs="Arial"/>
                <w:sz w:val="24"/>
                <w:szCs w:val="24"/>
              </w:rPr>
            </w:pPr>
            <w:r w:rsidRPr="00ED4E28">
              <w:rPr>
                <w:rFonts w:ascii="Arial" w:eastAsia="Arial" w:hAnsi="Arial" w:cs="Arial"/>
                <w:sz w:val="24"/>
                <w:szCs w:val="24"/>
              </w:rPr>
              <w:lastRenderedPageBreak/>
              <w:t>kod upisa</w:t>
            </w: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r w:rsidRPr="00ED4E28">
              <w:rPr>
                <w:rFonts w:ascii="Arial" w:eastAsia="Arial" w:hAnsi="Arial" w:cs="Arial"/>
                <w:sz w:val="24"/>
                <w:szCs w:val="24"/>
              </w:rPr>
              <w:t>kontinuirano</w:t>
            </w: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18"/>
                <w:szCs w:val="24"/>
              </w:rPr>
            </w:pPr>
          </w:p>
          <w:p w:rsidR="00ED4E28" w:rsidRPr="00ED4E28" w:rsidRDefault="00ED4E28" w:rsidP="00ED4E28">
            <w:pPr>
              <w:spacing w:after="0" w:line="100" w:lineRule="atLeast"/>
              <w:jc w:val="center"/>
              <w:rPr>
                <w:rFonts w:ascii="Arial" w:eastAsia="Arial" w:hAnsi="Arial" w:cs="Arial"/>
                <w:sz w:val="24"/>
                <w:szCs w:val="24"/>
              </w:rPr>
            </w:pPr>
            <w:r w:rsidRPr="00ED4E28">
              <w:rPr>
                <w:rFonts w:ascii="Arial" w:eastAsia="Arial" w:hAnsi="Arial" w:cs="Arial"/>
                <w:sz w:val="24"/>
                <w:szCs w:val="24"/>
              </w:rPr>
              <w:t>kontinuirano</w:t>
            </w: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16"/>
                <w:szCs w:val="24"/>
              </w:rPr>
            </w:pPr>
          </w:p>
          <w:p w:rsidR="00ED4E28" w:rsidRPr="00ED4E28" w:rsidRDefault="00ED4E28" w:rsidP="00ED4E28">
            <w:pPr>
              <w:spacing w:after="0" w:line="100" w:lineRule="atLeast"/>
              <w:jc w:val="center"/>
              <w:rPr>
                <w:rFonts w:ascii="Arial" w:eastAsia="Arial" w:hAnsi="Arial" w:cs="Arial"/>
                <w:sz w:val="24"/>
                <w:szCs w:val="24"/>
              </w:rPr>
            </w:pPr>
            <w:r w:rsidRPr="00ED4E28">
              <w:rPr>
                <w:rFonts w:ascii="Arial" w:eastAsia="Arial" w:hAnsi="Arial" w:cs="Arial"/>
                <w:sz w:val="24"/>
                <w:szCs w:val="24"/>
              </w:rPr>
              <w:t>kontinuirano</w:t>
            </w: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r w:rsidRPr="00ED4E28">
              <w:rPr>
                <w:rFonts w:ascii="Arial" w:eastAsia="Arial" w:hAnsi="Arial" w:cs="Arial"/>
                <w:sz w:val="24"/>
                <w:szCs w:val="24"/>
              </w:rPr>
              <w:t>kontinuirano</w:t>
            </w: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0"/>
                <w:szCs w:val="24"/>
              </w:rPr>
            </w:pPr>
          </w:p>
          <w:p w:rsidR="00ED4E28" w:rsidRPr="00ED4E28" w:rsidRDefault="00ED4E28" w:rsidP="00ED4E28">
            <w:pPr>
              <w:spacing w:after="0" w:line="100" w:lineRule="atLeast"/>
              <w:jc w:val="center"/>
              <w:rPr>
                <w:rFonts w:ascii="Arial" w:eastAsia="Arial" w:hAnsi="Arial" w:cs="Arial"/>
                <w:sz w:val="24"/>
                <w:szCs w:val="24"/>
              </w:rPr>
            </w:pPr>
            <w:r w:rsidRPr="00ED4E28">
              <w:rPr>
                <w:rFonts w:ascii="Arial" w:eastAsia="Arial" w:hAnsi="Arial" w:cs="Arial"/>
                <w:sz w:val="24"/>
                <w:szCs w:val="24"/>
              </w:rPr>
              <w:t>kontinuirano,</w:t>
            </w:r>
          </w:p>
          <w:p w:rsidR="00ED4E28" w:rsidRPr="00ED4E28" w:rsidRDefault="00ED4E28" w:rsidP="00ED4E28">
            <w:pPr>
              <w:spacing w:after="0" w:line="100" w:lineRule="atLeast"/>
              <w:jc w:val="center"/>
              <w:rPr>
                <w:rFonts w:ascii="Arial" w:eastAsia="Arial" w:hAnsi="Arial" w:cs="Arial"/>
                <w:sz w:val="24"/>
                <w:szCs w:val="24"/>
              </w:rPr>
            </w:pPr>
            <w:r w:rsidRPr="00ED4E28">
              <w:rPr>
                <w:rFonts w:ascii="Arial" w:eastAsia="Arial" w:hAnsi="Arial" w:cs="Arial"/>
                <w:sz w:val="24"/>
                <w:szCs w:val="24"/>
              </w:rPr>
              <w:t>po potrebi</w:t>
            </w: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Cs w:val="24"/>
              </w:rPr>
            </w:pPr>
          </w:p>
          <w:p w:rsidR="00ED4E28" w:rsidRPr="00ED4E28" w:rsidRDefault="00ED4E28" w:rsidP="00ED4E28">
            <w:pPr>
              <w:spacing w:after="0" w:line="100" w:lineRule="atLeast"/>
              <w:jc w:val="center"/>
              <w:rPr>
                <w:rFonts w:ascii="Arial" w:eastAsia="Arial" w:hAnsi="Arial" w:cs="Arial"/>
                <w:szCs w:val="24"/>
              </w:rPr>
            </w:pP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r w:rsidRPr="00ED4E28">
              <w:rPr>
                <w:rFonts w:ascii="Arial" w:eastAsia="Arial" w:hAnsi="Arial" w:cs="Arial"/>
                <w:sz w:val="24"/>
                <w:szCs w:val="24"/>
              </w:rPr>
              <w:t>tijekom godine</w:t>
            </w: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r w:rsidRPr="00ED4E28">
              <w:rPr>
                <w:rFonts w:ascii="Arial" w:eastAsia="Arial" w:hAnsi="Arial" w:cs="Arial"/>
                <w:sz w:val="24"/>
                <w:szCs w:val="24"/>
              </w:rPr>
              <w:t>po potrebi</w:t>
            </w: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jc w:val="center"/>
              <w:rPr>
                <w:sz w:val="24"/>
                <w:szCs w:val="24"/>
              </w:rPr>
            </w:pPr>
            <w:r w:rsidRPr="00ED4E28">
              <w:rPr>
                <w:rFonts w:ascii="Arial" w:eastAsia="Arial" w:hAnsi="Arial" w:cs="Arial"/>
                <w:sz w:val="24"/>
                <w:szCs w:val="24"/>
              </w:rPr>
              <w:t>1x godišnje</w:t>
            </w:r>
          </w:p>
        </w:tc>
      </w:tr>
      <w:tr w:rsidR="00ED4E28" w:rsidRPr="00ED4E28" w:rsidTr="00ED4E28">
        <w:trPr>
          <w:trHeight w:val="554"/>
        </w:trPr>
        <w:tc>
          <w:tcPr>
            <w:tcW w:w="156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ED4E28" w:rsidRPr="00ED4E28" w:rsidRDefault="00ED4E28" w:rsidP="00ED4E28">
            <w:pPr>
              <w:spacing w:after="0" w:line="100" w:lineRule="atLeast"/>
              <w:jc w:val="center"/>
              <w:rPr>
                <w:sz w:val="24"/>
                <w:szCs w:val="24"/>
              </w:rPr>
            </w:pPr>
            <w:r w:rsidRPr="00ED4E28">
              <w:rPr>
                <w:rFonts w:ascii="Arial" w:eastAsia="Arial" w:hAnsi="Arial" w:cs="Arial"/>
                <w:b/>
                <w:sz w:val="24"/>
                <w:szCs w:val="24"/>
              </w:rPr>
              <w:lastRenderedPageBreak/>
              <w:t>PODRUČJE RADA</w:t>
            </w:r>
          </w:p>
        </w:tc>
        <w:tc>
          <w:tcPr>
            <w:tcW w:w="3969"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ED4E28" w:rsidRPr="00ED4E28" w:rsidRDefault="00ED4E28" w:rsidP="00ED4E28">
            <w:pPr>
              <w:keepNext/>
              <w:spacing w:after="0" w:line="100" w:lineRule="atLeast"/>
              <w:jc w:val="center"/>
              <w:rPr>
                <w:rFonts w:ascii="Arial" w:eastAsia="Arial" w:hAnsi="Arial" w:cs="Arial"/>
                <w:b/>
                <w:sz w:val="24"/>
                <w:szCs w:val="24"/>
              </w:rPr>
            </w:pPr>
            <w:r w:rsidRPr="00ED4E28">
              <w:rPr>
                <w:rFonts w:ascii="Arial" w:eastAsia="Arial" w:hAnsi="Arial" w:cs="Arial"/>
                <w:b/>
                <w:sz w:val="24"/>
                <w:szCs w:val="24"/>
              </w:rPr>
              <w:t>SADRŽAJI RADA</w:t>
            </w:r>
          </w:p>
        </w:tc>
        <w:tc>
          <w:tcPr>
            <w:tcW w:w="2268"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ED4E28" w:rsidRPr="00ED4E28" w:rsidRDefault="00ED4E28" w:rsidP="00ED4E28">
            <w:pPr>
              <w:spacing w:after="0" w:line="100" w:lineRule="atLeast"/>
              <w:jc w:val="center"/>
              <w:rPr>
                <w:rFonts w:ascii="Arial" w:eastAsia="Arial" w:hAnsi="Arial" w:cs="Arial"/>
                <w:b/>
                <w:sz w:val="24"/>
                <w:szCs w:val="24"/>
              </w:rPr>
            </w:pPr>
            <w:r w:rsidRPr="00ED4E28">
              <w:rPr>
                <w:rFonts w:ascii="Arial" w:eastAsia="Arial" w:hAnsi="Arial" w:cs="Arial"/>
                <w:b/>
                <w:sz w:val="24"/>
                <w:szCs w:val="24"/>
              </w:rPr>
              <w:t>NOSITELJI</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D4E28" w:rsidRPr="00ED4E28" w:rsidRDefault="00ED4E28" w:rsidP="00ED4E28">
            <w:pPr>
              <w:spacing w:after="0" w:line="100" w:lineRule="atLeast"/>
              <w:jc w:val="center"/>
              <w:rPr>
                <w:sz w:val="24"/>
                <w:szCs w:val="24"/>
              </w:rPr>
            </w:pPr>
            <w:r w:rsidRPr="00ED4E28">
              <w:rPr>
                <w:rFonts w:ascii="Arial" w:eastAsia="Arial" w:hAnsi="Arial" w:cs="Arial"/>
                <w:b/>
                <w:sz w:val="24"/>
                <w:szCs w:val="24"/>
              </w:rPr>
              <w:t>VRIJEME PROVEDBE</w:t>
            </w:r>
          </w:p>
        </w:tc>
      </w:tr>
      <w:tr w:rsidR="00ED4E28" w:rsidRPr="00ED4E28" w:rsidTr="00ED4E28">
        <w:trPr>
          <w:trHeight w:val="23"/>
        </w:trPr>
        <w:tc>
          <w:tcPr>
            <w:tcW w:w="1560" w:type="dxa"/>
            <w:tcBorders>
              <w:top w:val="single" w:sz="4" w:space="0" w:color="000000"/>
              <w:left w:val="single" w:sz="4" w:space="0" w:color="000000"/>
              <w:bottom w:val="single" w:sz="4" w:space="0" w:color="000000"/>
              <w:right w:val="nil"/>
            </w:tcBorders>
            <w:shd w:val="clear" w:color="auto" w:fill="FFFFFF"/>
          </w:tcPr>
          <w:p w:rsidR="00ED4E28" w:rsidRPr="00ED4E28" w:rsidRDefault="00ED4E28" w:rsidP="00ED4E28">
            <w:pPr>
              <w:snapToGrid w:val="0"/>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r w:rsidRPr="00ED4E28">
              <w:rPr>
                <w:rFonts w:ascii="Arial" w:eastAsia="Arial" w:hAnsi="Arial" w:cs="Arial"/>
                <w:sz w:val="24"/>
                <w:szCs w:val="24"/>
              </w:rPr>
              <w:t>Pravilna prehrana</w:t>
            </w:r>
          </w:p>
          <w:p w:rsidR="00ED4E28" w:rsidRPr="00ED4E28" w:rsidRDefault="00ED4E28" w:rsidP="00ED4E28">
            <w:pPr>
              <w:spacing w:after="0" w:line="100" w:lineRule="atLeast"/>
              <w:rPr>
                <w:rFonts w:ascii="Arial" w:eastAsia="Arial" w:hAnsi="Arial" w:cs="Arial"/>
                <w:sz w:val="24"/>
                <w:szCs w:val="24"/>
              </w:rPr>
            </w:pPr>
          </w:p>
          <w:p w:rsidR="00ED4E28" w:rsidRPr="00ED4E28" w:rsidRDefault="00ED4E28" w:rsidP="00ED4E28">
            <w:pPr>
              <w:spacing w:after="0" w:line="100" w:lineRule="atLeast"/>
              <w:rPr>
                <w:sz w:val="24"/>
                <w:szCs w:val="24"/>
              </w:rPr>
            </w:pPr>
          </w:p>
        </w:tc>
        <w:tc>
          <w:tcPr>
            <w:tcW w:w="3969" w:type="dxa"/>
            <w:tcBorders>
              <w:top w:val="single" w:sz="4" w:space="0" w:color="000000"/>
              <w:left w:val="single" w:sz="4" w:space="0" w:color="000000"/>
              <w:bottom w:val="single" w:sz="4" w:space="0" w:color="000000"/>
              <w:right w:val="nil"/>
            </w:tcBorders>
            <w:shd w:val="clear" w:color="auto" w:fill="FFFFFF"/>
            <w:hideMark/>
          </w:tcPr>
          <w:p w:rsidR="00ED4E28" w:rsidRPr="00ED4E28" w:rsidRDefault="00ED4E28" w:rsidP="002E0545">
            <w:pPr>
              <w:numPr>
                <w:ilvl w:val="0"/>
                <w:numId w:val="191"/>
              </w:numPr>
              <w:tabs>
                <w:tab w:val="num" w:pos="-360"/>
                <w:tab w:val="num" w:pos="416"/>
              </w:tabs>
              <w:suppressAutoHyphens/>
              <w:spacing w:after="200" w:line="240" w:lineRule="auto"/>
              <w:ind w:left="416" w:hanging="284"/>
              <w:rPr>
                <w:rFonts w:ascii="Arial" w:eastAsia="SimSun" w:hAnsi="Arial" w:cs="Arial"/>
                <w:sz w:val="24"/>
                <w:szCs w:val="24"/>
                <w:lang w:eastAsia="ar-SA"/>
              </w:rPr>
            </w:pPr>
            <w:r w:rsidRPr="00ED4E28">
              <w:rPr>
                <w:rFonts w:ascii="Arial" w:eastAsia="SimSun" w:hAnsi="Arial" w:cs="Arial"/>
                <w:sz w:val="24"/>
                <w:szCs w:val="24"/>
                <w:lang w:eastAsia="ar-SA"/>
              </w:rPr>
              <w:t>planiranje prehrane i izrada Jelovnika u skladu s prehrambenim standardima djece predškolske dobi</w:t>
            </w:r>
          </w:p>
          <w:p w:rsidR="00ED4E28" w:rsidRPr="00ED4E28" w:rsidRDefault="00ED4E28" w:rsidP="002E0545">
            <w:pPr>
              <w:numPr>
                <w:ilvl w:val="0"/>
                <w:numId w:val="191"/>
              </w:numPr>
              <w:tabs>
                <w:tab w:val="num" w:pos="-360"/>
                <w:tab w:val="num" w:pos="416"/>
              </w:tabs>
              <w:suppressAutoHyphens/>
              <w:spacing w:after="200" w:line="240" w:lineRule="auto"/>
              <w:ind w:left="416" w:hanging="284"/>
              <w:rPr>
                <w:rFonts w:ascii="Arial" w:eastAsia="SimSun" w:hAnsi="Arial" w:cs="Arial"/>
                <w:sz w:val="24"/>
                <w:szCs w:val="24"/>
                <w:lang w:eastAsia="ar-SA"/>
              </w:rPr>
            </w:pPr>
            <w:r w:rsidRPr="00ED4E28">
              <w:rPr>
                <w:rFonts w:ascii="Arial" w:eastAsia="SimSun" w:hAnsi="Arial" w:cs="Arial"/>
                <w:sz w:val="24"/>
                <w:szCs w:val="24"/>
                <w:lang w:eastAsia="ar-SA"/>
              </w:rPr>
              <w:t>provedba posebnih zdravstvenih prehrambenih potreba djeteta</w:t>
            </w:r>
          </w:p>
          <w:p w:rsidR="00ED4E28" w:rsidRPr="00ED4E28" w:rsidRDefault="00ED4E28" w:rsidP="002E0545">
            <w:pPr>
              <w:numPr>
                <w:ilvl w:val="0"/>
                <w:numId w:val="191"/>
              </w:numPr>
              <w:tabs>
                <w:tab w:val="num" w:pos="-360"/>
                <w:tab w:val="num" w:pos="416"/>
              </w:tabs>
              <w:suppressAutoHyphens/>
              <w:spacing w:after="200" w:line="240" w:lineRule="auto"/>
              <w:ind w:left="416" w:hanging="284"/>
              <w:rPr>
                <w:rFonts w:ascii="Arial" w:eastAsia="SimSun" w:hAnsi="Arial" w:cs="Arial"/>
                <w:sz w:val="24"/>
                <w:szCs w:val="24"/>
                <w:lang w:eastAsia="ar-SA"/>
              </w:rPr>
            </w:pPr>
            <w:r w:rsidRPr="00ED4E28">
              <w:rPr>
                <w:rFonts w:ascii="Arial" w:eastAsia="SimSun" w:hAnsi="Arial" w:cs="Arial"/>
                <w:sz w:val="24"/>
                <w:szCs w:val="24"/>
                <w:lang w:eastAsia="ar-SA"/>
              </w:rPr>
              <w:t>edukacija osoba zaposlenih u provedbi procesa pripreme hrana</w:t>
            </w:r>
          </w:p>
          <w:p w:rsidR="00ED4E28" w:rsidRPr="00ED4E28" w:rsidRDefault="00ED4E28" w:rsidP="002E0545">
            <w:pPr>
              <w:numPr>
                <w:ilvl w:val="0"/>
                <w:numId w:val="191"/>
              </w:numPr>
              <w:tabs>
                <w:tab w:val="num" w:pos="-360"/>
                <w:tab w:val="num" w:pos="416"/>
              </w:tabs>
              <w:suppressAutoHyphens/>
              <w:spacing w:after="200" w:line="240" w:lineRule="auto"/>
              <w:ind w:left="416" w:hanging="284"/>
              <w:rPr>
                <w:rFonts w:ascii="Arial" w:eastAsia="SimSun" w:hAnsi="Arial" w:cs="Arial"/>
                <w:sz w:val="24"/>
                <w:szCs w:val="24"/>
                <w:lang w:eastAsia="ar-SA"/>
              </w:rPr>
            </w:pPr>
            <w:r w:rsidRPr="00ED4E28">
              <w:rPr>
                <w:rFonts w:ascii="Arial" w:eastAsia="SimSun" w:hAnsi="Arial" w:cs="Arial"/>
                <w:sz w:val="24"/>
                <w:szCs w:val="24"/>
                <w:lang w:eastAsia="ar-SA"/>
              </w:rPr>
              <w:t>tečaj higijenskog minimuma</w:t>
            </w:r>
          </w:p>
          <w:p w:rsidR="00ED4E28" w:rsidRPr="00ED4E28" w:rsidRDefault="00ED4E28" w:rsidP="002E0545">
            <w:pPr>
              <w:numPr>
                <w:ilvl w:val="0"/>
                <w:numId w:val="191"/>
              </w:numPr>
              <w:tabs>
                <w:tab w:val="num" w:pos="-360"/>
              </w:tabs>
              <w:suppressAutoHyphens/>
              <w:spacing w:after="200" w:line="240" w:lineRule="auto"/>
              <w:ind w:left="415" w:hanging="283"/>
              <w:rPr>
                <w:rFonts w:ascii="Arial" w:eastAsia="SimSun" w:hAnsi="Arial" w:cs="Arial"/>
                <w:sz w:val="24"/>
                <w:szCs w:val="24"/>
                <w:lang w:eastAsia="ar-SA"/>
              </w:rPr>
            </w:pPr>
            <w:r w:rsidRPr="00ED4E28">
              <w:rPr>
                <w:rFonts w:ascii="Arial" w:eastAsia="SimSun" w:hAnsi="Arial" w:cs="Arial"/>
                <w:sz w:val="24"/>
                <w:szCs w:val="24"/>
                <w:lang w:eastAsia="ar-SA"/>
              </w:rPr>
              <w:t>sanitarni i zdravstveni nadzor (mikrobiološka i kemijska analiza hrane i vode za ljudsku uporabu, ispitivanje energetske i prehrambene vrijednosti cjelodnevnih obroka)</w:t>
            </w:r>
          </w:p>
        </w:tc>
        <w:tc>
          <w:tcPr>
            <w:tcW w:w="2268" w:type="dxa"/>
            <w:tcBorders>
              <w:top w:val="single" w:sz="4" w:space="0" w:color="000000"/>
              <w:left w:val="single" w:sz="4" w:space="0" w:color="000000"/>
              <w:bottom w:val="single" w:sz="4" w:space="0" w:color="000000"/>
              <w:right w:val="nil"/>
            </w:tcBorders>
            <w:shd w:val="clear" w:color="auto" w:fill="FFFFFF"/>
          </w:tcPr>
          <w:p w:rsidR="00ED4E28" w:rsidRPr="00ED4E28" w:rsidRDefault="00ED4E28" w:rsidP="00ED4E28">
            <w:pPr>
              <w:spacing w:after="0" w:line="240" w:lineRule="auto"/>
              <w:jc w:val="center"/>
              <w:rPr>
                <w:rFonts w:ascii="Arial" w:eastAsia="Arial" w:hAnsi="Arial" w:cs="Arial"/>
                <w:sz w:val="24"/>
                <w:szCs w:val="24"/>
              </w:rPr>
            </w:pPr>
            <w:r w:rsidRPr="00ED4E28">
              <w:rPr>
                <w:rFonts w:ascii="Arial" w:eastAsia="Arial" w:hAnsi="Arial" w:cs="Arial"/>
                <w:sz w:val="24"/>
                <w:szCs w:val="24"/>
              </w:rPr>
              <w:t>zdravstveni voditelj,</w:t>
            </w:r>
          </w:p>
          <w:p w:rsidR="00ED4E28" w:rsidRPr="00ED4E28" w:rsidRDefault="00ED4E28" w:rsidP="00ED4E28">
            <w:pPr>
              <w:spacing w:after="0" w:line="240" w:lineRule="auto"/>
              <w:jc w:val="center"/>
              <w:rPr>
                <w:rFonts w:ascii="Arial" w:eastAsia="Arial" w:hAnsi="Arial" w:cs="Arial"/>
                <w:sz w:val="24"/>
                <w:szCs w:val="24"/>
              </w:rPr>
            </w:pPr>
            <w:r w:rsidRPr="00ED4E28">
              <w:rPr>
                <w:rFonts w:ascii="Arial" w:eastAsia="Arial" w:hAnsi="Arial" w:cs="Arial"/>
                <w:sz w:val="24"/>
                <w:szCs w:val="24"/>
              </w:rPr>
              <w:t>glavna kuharica,</w:t>
            </w:r>
          </w:p>
          <w:p w:rsidR="00ED4E28" w:rsidRPr="00ED4E28" w:rsidRDefault="00ED4E28" w:rsidP="00ED4E28">
            <w:pPr>
              <w:spacing w:after="0" w:line="240" w:lineRule="auto"/>
              <w:jc w:val="center"/>
              <w:rPr>
                <w:rFonts w:ascii="Arial" w:eastAsia="Arial" w:hAnsi="Arial" w:cs="Arial"/>
                <w:sz w:val="24"/>
                <w:szCs w:val="24"/>
              </w:rPr>
            </w:pPr>
            <w:r w:rsidRPr="00ED4E28">
              <w:rPr>
                <w:rFonts w:ascii="Arial" w:eastAsia="Arial" w:hAnsi="Arial" w:cs="Arial"/>
                <w:sz w:val="24"/>
                <w:szCs w:val="24"/>
              </w:rPr>
              <w:t>NZZJZ</w:t>
            </w:r>
          </w:p>
          <w:p w:rsidR="00ED4E28" w:rsidRPr="00ED4E28" w:rsidRDefault="00ED4E28" w:rsidP="00ED4E28">
            <w:pPr>
              <w:spacing w:after="0" w:line="240" w:lineRule="auto"/>
              <w:rPr>
                <w:rFonts w:ascii="Arial" w:eastAsia="Arial" w:hAnsi="Arial" w:cs="Arial"/>
                <w:sz w:val="24"/>
                <w:szCs w:val="24"/>
              </w:rPr>
            </w:pPr>
          </w:p>
          <w:p w:rsidR="00ED4E28" w:rsidRPr="00ED4E28" w:rsidRDefault="00ED4E28" w:rsidP="00ED4E28">
            <w:pPr>
              <w:spacing w:after="0" w:line="240" w:lineRule="auto"/>
              <w:rPr>
                <w:rFonts w:ascii="Arial" w:eastAsia="Arial" w:hAnsi="Arial" w:cs="Arial"/>
                <w:sz w:val="20"/>
                <w:szCs w:val="24"/>
              </w:rPr>
            </w:pPr>
          </w:p>
          <w:p w:rsidR="00ED4E28" w:rsidRPr="00ED4E28" w:rsidRDefault="00ED4E28" w:rsidP="00ED4E28">
            <w:pPr>
              <w:spacing w:after="0" w:line="240" w:lineRule="auto"/>
              <w:jc w:val="center"/>
              <w:rPr>
                <w:rFonts w:ascii="Arial" w:eastAsia="Arial" w:hAnsi="Arial" w:cs="Arial"/>
                <w:sz w:val="24"/>
                <w:szCs w:val="24"/>
              </w:rPr>
            </w:pPr>
            <w:r w:rsidRPr="00ED4E28">
              <w:rPr>
                <w:rFonts w:ascii="Arial" w:eastAsia="Arial" w:hAnsi="Arial" w:cs="Arial"/>
                <w:sz w:val="24"/>
                <w:szCs w:val="24"/>
              </w:rPr>
              <w:t>zdravstveni voditelj,</w:t>
            </w:r>
          </w:p>
          <w:p w:rsidR="00ED4E28" w:rsidRPr="00ED4E28" w:rsidRDefault="00ED4E28" w:rsidP="00ED4E28">
            <w:pPr>
              <w:spacing w:after="0" w:line="240" w:lineRule="auto"/>
              <w:jc w:val="center"/>
              <w:rPr>
                <w:rFonts w:ascii="Arial" w:eastAsia="Arial" w:hAnsi="Arial" w:cs="Arial"/>
                <w:sz w:val="24"/>
                <w:szCs w:val="24"/>
              </w:rPr>
            </w:pPr>
            <w:r w:rsidRPr="00ED4E28">
              <w:rPr>
                <w:rFonts w:ascii="Arial" w:eastAsia="Arial" w:hAnsi="Arial" w:cs="Arial"/>
                <w:sz w:val="24"/>
                <w:szCs w:val="24"/>
              </w:rPr>
              <w:t>kuhari,</w:t>
            </w:r>
          </w:p>
          <w:p w:rsidR="00ED4E28" w:rsidRPr="00ED4E28" w:rsidRDefault="00ED4E28" w:rsidP="00ED4E28">
            <w:pPr>
              <w:spacing w:after="0" w:line="240" w:lineRule="auto"/>
              <w:jc w:val="center"/>
              <w:rPr>
                <w:rFonts w:ascii="Arial" w:eastAsia="Arial" w:hAnsi="Arial" w:cs="Arial"/>
                <w:sz w:val="24"/>
                <w:szCs w:val="24"/>
              </w:rPr>
            </w:pPr>
            <w:r w:rsidRPr="00ED4E28">
              <w:rPr>
                <w:rFonts w:ascii="Arial" w:eastAsia="Arial" w:hAnsi="Arial" w:cs="Arial"/>
                <w:sz w:val="24"/>
                <w:szCs w:val="24"/>
              </w:rPr>
              <w:t>odgojitelji</w:t>
            </w:r>
          </w:p>
          <w:p w:rsidR="00ED4E28" w:rsidRPr="00ED4E28" w:rsidRDefault="00ED4E28" w:rsidP="00ED4E28">
            <w:pPr>
              <w:spacing w:after="0" w:line="240" w:lineRule="auto"/>
              <w:jc w:val="center"/>
              <w:rPr>
                <w:rFonts w:ascii="Arial" w:eastAsia="Arial" w:hAnsi="Arial" w:cs="Arial"/>
                <w:sz w:val="24"/>
                <w:szCs w:val="24"/>
              </w:rPr>
            </w:pPr>
          </w:p>
          <w:p w:rsidR="00ED4E28" w:rsidRPr="00ED4E28" w:rsidRDefault="00ED4E28" w:rsidP="00ED4E28">
            <w:pPr>
              <w:spacing w:after="0" w:line="240" w:lineRule="auto"/>
              <w:jc w:val="center"/>
              <w:rPr>
                <w:rFonts w:ascii="Arial" w:eastAsia="Arial" w:hAnsi="Arial" w:cs="Arial"/>
                <w:sz w:val="24"/>
                <w:szCs w:val="24"/>
              </w:rPr>
            </w:pPr>
            <w:r w:rsidRPr="00ED4E28">
              <w:rPr>
                <w:rFonts w:ascii="Arial" w:eastAsia="Arial" w:hAnsi="Arial" w:cs="Arial"/>
                <w:sz w:val="24"/>
                <w:szCs w:val="24"/>
              </w:rPr>
              <w:t>zdravstveni voditelj,</w:t>
            </w:r>
          </w:p>
          <w:p w:rsidR="00ED4E28" w:rsidRPr="00ED4E28" w:rsidRDefault="00ED4E28" w:rsidP="00ED4E28">
            <w:pPr>
              <w:spacing w:after="0" w:line="240" w:lineRule="auto"/>
              <w:jc w:val="center"/>
              <w:rPr>
                <w:rFonts w:ascii="Arial" w:eastAsia="Arial" w:hAnsi="Arial" w:cs="Arial"/>
                <w:sz w:val="24"/>
                <w:szCs w:val="24"/>
              </w:rPr>
            </w:pPr>
            <w:r w:rsidRPr="00ED4E28">
              <w:rPr>
                <w:rFonts w:ascii="Arial" w:eastAsia="Arial" w:hAnsi="Arial" w:cs="Arial"/>
                <w:sz w:val="24"/>
                <w:szCs w:val="24"/>
              </w:rPr>
              <w:t>kuhari</w:t>
            </w:r>
          </w:p>
          <w:p w:rsidR="00ED4E28" w:rsidRPr="00ED4E28" w:rsidRDefault="00ED4E28" w:rsidP="00ED4E28">
            <w:pPr>
              <w:spacing w:after="0" w:line="240" w:lineRule="auto"/>
              <w:jc w:val="center"/>
              <w:rPr>
                <w:rFonts w:ascii="Arial" w:eastAsia="Arial" w:hAnsi="Arial" w:cs="Arial"/>
                <w:sz w:val="14"/>
                <w:szCs w:val="24"/>
              </w:rPr>
            </w:pPr>
          </w:p>
          <w:p w:rsidR="00ED4E28" w:rsidRPr="00ED4E28" w:rsidRDefault="00ED4E28" w:rsidP="00ED4E28">
            <w:pPr>
              <w:spacing w:after="0" w:line="240" w:lineRule="auto"/>
              <w:jc w:val="center"/>
              <w:rPr>
                <w:rFonts w:ascii="Arial" w:hAnsi="Arial" w:cs="Arial"/>
                <w:sz w:val="24"/>
                <w:szCs w:val="24"/>
              </w:rPr>
            </w:pPr>
            <w:r w:rsidRPr="00ED4E28">
              <w:rPr>
                <w:rFonts w:ascii="Arial" w:hAnsi="Arial" w:cs="Arial"/>
                <w:sz w:val="24"/>
                <w:szCs w:val="24"/>
              </w:rPr>
              <w:t>zdravstveni voditelj,</w:t>
            </w:r>
          </w:p>
          <w:p w:rsidR="00ED4E28" w:rsidRPr="00ED4E28" w:rsidRDefault="00ED4E28" w:rsidP="00ED4E28">
            <w:pPr>
              <w:spacing w:after="0" w:line="240" w:lineRule="auto"/>
              <w:jc w:val="center"/>
              <w:rPr>
                <w:rFonts w:ascii="Arial" w:hAnsi="Arial" w:cs="Arial"/>
                <w:sz w:val="24"/>
                <w:szCs w:val="24"/>
              </w:rPr>
            </w:pPr>
            <w:r w:rsidRPr="00ED4E28">
              <w:rPr>
                <w:rFonts w:ascii="Arial" w:hAnsi="Arial" w:cs="Arial"/>
                <w:sz w:val="24"/>
                <w:szCs w:val="24"/>
              </w:rPr>
              <w:t>kuhari,</w:t>
            </w:r>
          </w:p>
          <w:p w:rsidR="00ED4E28" w:rsidRPr="00ED4E28" w:rsidRDefault="00ED4E28" w:rsidP="00ED4E28">
            <w:pPr>
              <w:spacing w:after="0" w:line="240" w:lineRule="auto"/>
              <w:jc w:val="center"/>
              <w:rPr>
                <w:rFonts w:ascii="Arial" w:hAnsi="Arial" w:cs="Arial"/>
                <w:sz w:val="24"/>
                <w:szCs w:val="24"/>
              </w:rPr>
            </w:pPr>
            <w:r w:rsidRPr="00ED4E28">
              <w:rPr>
                <w:rFonts w:ascii="Arial" w:hAnsi="Arial" w:cs="Arial"/>
                <w:sz w:val="24"/>
                <w:szCs w:val="24"/>
              </w:rPr>
              <w:t>NZZJZ</w:t>
            </w:r>
          </w:p>
          <w:p w:rsidR="00ED4E28" w:rsidRPr="00ED4E28" w:rsidRDefault="00ED4E28" w:rsidP="00ED4E28">
            <w:pPr>
              <w:spacing w:after="0" w:line="240" w:lineRule="auto"/>
              <w:jc w:val="center"/>
              <w:rPr>
                <w:rFonts w:ascii="Arial" w:eastAsia="Arial" w:hAnsi="Arial" w:cs="Arial"/>
                <w:sz w:val="24"/>
                <w:szCs w:val="24"/>
              </w:rPr>
            </w:pPr>
          </w:p>
          <w:p w:rsidR="00ED4E28" w:rsidRPr="00ED4E28" w:rsidRDefault="00ED4E28" w:rsidP="00ED4E28">
            <w:pPr>
              <w:spacing w:after="0" w:line="240" w:lineRule="auto"/>
              <w:jc w:val="center"/>
              <w:rPr>
                <w:rFonts w:ascii="Arial" w:eastAsia="Arial" w:hAnsi="Arial" w:cs="Arial"/>
                <w:sz w:val="24"/>
                <w:szCs w:val="24"/>
              </w:rPr>
            </w:pPr>
          </w:p>
          <w:p w:rsidR="00ED4E28" w:rsidRPr="00ED4E28" w:rsidRDefault="00ED4E28" w:rsidP="00ED4E28">
            <w:pPr>
              <w:spacing w:after="0" w:line="240" w:lineRule="auto"/>
              <w:jc w:val="center"/>
              <w:rPr>
                <w:rFonts w:ascii="Arial" w:eastAsia="Arial" w:hAnsi="Arial" w:cs="Arial"/>
                <w:sz w:val="24"/>
                <w:szCs w:val="24"/>
              </w:rPr>
            </w:pPr>
            <w:r w:rsidRPr="00ED4E28">
              <w:rPr>
                <w:rFonts w:ascii="Arial" w:eastAsia="Arial" w:hAnsi="Arial" w:cs="Arial"/>
                <w:sz w:val="24"/>
                <w:szCs w:val="24"/>
              </w:rPr>
              <w:t>zdravstveni voditelj,</w:t>
            </w:r>
          </w:p>
          <w:p w:rsidR="00ED4E28" w:rsidRPr="00ED4E28" w:rsidRDefault="00ED4E28" w:rsidP="00ED4E28">
            <w:pPr>
              <w:spacing w:after="0" w:line="240" w:lineRule="auto"/>
              <w:jc w:val="center"/>
              <w:rPr>
                <w:rFonts w:ascii="Arial" w:eastAsia="Arial" w:hAnsi="Arial" w:cs="Arial"/>
                <w:sz w:val="24"/>
                <w:szCs w:val="24"/>
              </w:rPr>
            </w:pPr>
            <w:r w:rsidRPr="00ED4E28">
              <w:rPr>
                <w:rFonts w:ascii="Arial" w:eastAsia="Arial" w:hAnsi="Arial" w:cs="Arial"/>
                <w:sz w:val="24"/>
                <w:szCs w:val="24"/>
              </w:rPr>
              <w:t>kuhari,</w:t>
            </w:r>
          </w:p>
          <w:p w:rsidR="00ED4E28" w:rsidRPr="00ED4E28" w:rsidRDefault="00ED4E28" w:rsidP="00ED4E28">
            <w:pPr>
              <w:spacing w:after="0" w:line="240" w:lineRule="auto"/>
              <w:jc w:val="center"/>
              <w:rPr>
                <w:rFonts w:ascii="Arial" w:eastAsia="Arial" w:hAnsi="Arial" w:cs="Arial"/>
                <w:sz w:val="24"/>
                <w:szCs w:val="24"/>
              </w:rPr>
            </w:pPr>
            <w:r w:rsidRPr="00ED4E28">
              <w:rPr>
                <w:rFonts w:ascii="Arial" w:eastAsia="Arial" w:hAnsi="Arial" w:cs="Arial"/>
                <w:sz w:val="24"/>
                <w:szCs w:val="24"/>
              </w:rPr>
              <w:t>NZZJZ</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ED4E28" w:rsidRPr="00ED4E28" w:rsidRDefault="00ED4E28" w:rsidP="00ED4E28">
            <w:pPr>
              <w:spacing w:after="0" w:line="240" w:lineRule="auto"/>
              <w:jc w:val="center"/>
              <w:rPr>
                <w:rFonts w:ascii="Arial" w:eastAsia="Arial" w:hAnsi="Arial" w:cs="Arial"/>
                <w:sz w:val="24"/>
                <w:szCs w:val="24"/>
              </w:rPr>
            </w:pPr>
            <w:r w:rsidRPr="00ED4E28">
              <w:rPr>
                <w:rFonts w:ascii="Arial" w:eastAsia="Arial" w:hAnsi="Arial" w:cs="Arial"/>
                <w:sz w:val="24"/>
                <w:szCs w:val="24"/>
              </w:rPr>
              <w:t>2x godišnje</w:t>
            </w:r>
          </w:p>
          <w:p w:rsidR="00ED4E28" w:rsidRPr="00ED4E28" w:rsidRDefault="00ED4E28" w:rsidP="00ED4E28">
            <w:pPr>
              <w:spacing w:after="0" w:line="240" w:lineRule="auto"/>
              <w:jc w:val="center"/>
              <w:rPr>
                <w:rFonts w:ascii="Arial" w:eastAsia="Arial" w:hAnsi="Arial" w:cs="Arial"/>
                <w:sz w:val="24"/>
                <w:szCs w:val="24"/>
              </w:rPr>
            </w:pPr>
          </w:p>
          <w:p w:rsidR="00ED4E28" w:rsidRPr="00ED4E28" w:rsidRDefault="00ED4E28" w:rsidP="00ED4E28">
            <w:pPr>
              <w:spacing w:after="0" w:line="240" w:lineRule="auto"/>
              <w:jc w:val="center"/>
              <w:rPr>
                <w:rFonts w:ascii="Arial" w:eastAsia="Arial" w:hAnsi="Arial" w:cs="Arial"/>
                <w:sz w:val="24"/>
                <w:szCs w:val="24"/>
              </w:rPr>
            </w:pPr>
          </w:p>
          <w:p w:rsidR="00ED4E28" w:rsidRPr="00ED4E28" w:rsidRDefault="00ED4E28" w:rsidP="00ED4E28">
            <w:pPr>
              <w:spacing w:after="0" w:line="240" w:lineRule="auto"/>
              <w:jc w:val="center"/>
              <w:rPr>
                <w:rFonts w:ascii="Arial" w:eastAsia="Arial" w:hAnsi="Arial" w:cs="Arial"/>
                <w:sz w:val="24"/>
                <w:szCs w:val="24"/>
              </w:rPr>
            </w:pPr>
          </w:p>
          <w:p w:rsidR="00ED4E28" w:rsidRPr="00ED4E28" w:rsidRDefault="00ED4E28" w:rsidP="00ED4E28">
            <w:pPr>
              <w:spacing w:after="0" w:line="240" w:lineRule="auto"/>
              <w:jc w:val="center"/>
              <w:rPr>
                <w:rFonts w:ascii="Arial" w:eastAsia="Arial" w:hAnsi="Arial" w:cs="Arial"/>
                <w:szCs w:val="24"/>
              </w:rPr>
            </w:pPr>
          </w:p>
          <w:p w:rsidR="00ED4E28" w:rsidRPr="00ED4E28" w:rsidRDefault="00ED4E28" w:rsidP="00ED4E28">
            <w:pPr>
              <w:spacing w:after="0" w:line="240" w:lineRule="auto"/>
              <w:jc w:val="center"/>
              <w:rPr>
                <w:rFonts w:ascii="Arial" w:eastAsia="Arial" w:hAnsi="Arial" w:cs="Arial"/>
                <w:sz w:val="24"/>
                <w:szCs w:val="24"/>
              </w:rPr>
            </w:pPr>
            <w:r w:rsidRPr="00ED4E28">
              <w:rPr>
                <w:rFonts w:ascii="Arial" w:eastAsia="Arial" w:hAnsi="Arial" w:cs="Arial"/>
                <w:sz w:val="24"/>
                <w:szCs w:val="24"/>
              </w:rPr>
              <w:t>tijekom godine</w:t>
            </w:r>
          </w:p>
          <w:p w:rsidR="00ED4E28" w:rsidRPr="00ED4E28" w:rsidRDefault="00ED4E28" w:rsidP="00ED4E28">
            <w:pPr>
              <w:spacing w:after="0" w:line="240" w:lineRule="auto"/>
              <w:jc w:val="center"/>
              <w:rPr>
                <w:rFonts w:ascii="Arial" w:eastAsia="Arial" w:hAnsi="Arial" w:cs="Arial"/>
                <w:sz w:val="24"/>
                <w:szCs w:val="24"/>
              </w:rPr>
            </w:pPr>
          </w:p>
          <w:p w:rsidR="00ED4E28" w:rsidRPr="00ED4E28" w:rsidRDefault="00ED4E28" w:rsidP="00ED4E28">
            <w:pPr>
              <w:spacing w:after="0" w:line="240" w:lineRule="auto"/>
              <w:jc w:val="center"/>
              <w:rPr>
                <w:rFonts w:ascii="Arial" w:eastAsia="Arial" w:hAnsi="Arial" w:cs="Arial"/>
                <w:sz w:val="24"/>
                <w:szCs w:val="24"/>
              </w:rPr>
            </w:pPr>
          </w:p>
          <w:p w:rsidR="00ED4E28" w:rsidRPr="00ED4E28" w:rsidRDefault="00ED4E28" w:rsidP="00ED4E28">
            <w:pPr>
              <w:spacing w:after="0" w:line="240" w:lineRule="auto"/>
              <w:jc w:val="center"/>
              <w:rPr>
                <w:rFonts w:ascii="Arial" w:eastAsia="Arial" w:hAnsi="Arial" w:cs="Arial"/>
                <w:sz w:val="24"/>
                <w:szCs w:val="24"/>
              </w:rPr>
            </w:pPr>
          </w:p>
          <w:p w:rsidR="00ED4E28" w:rsidRPr="00ED4E28" w:rsidRDefault="00ED4E28" w:rsidP="00ED4E28">
            <w:pPr>
              <w:spacing w:after="0" w:line="240" w:lineRule="auto"/>
              <w:jc w:val="center"/>
              <w:rPr>
                <w:rFonts w:ascii="Arial" w:eastAsia="Arial" w:hAnsi="Arial" w:cs="Arial"/>
                <w:sz w:val="24"/>
                <w:szCs w:val="24"/>
              </w:rPr>
            </w:pPr>
            <w:r w:rsidRPr="00ED4E28">
              <w:rPr>
                <w:rFonts w:ascii="Arial" w:eastAsia="Arial" w:hAnsi="Arial" w:cs="Arial"/>
                <w:sz w:val="24"/>
                <w:szCs w:val="24"/>
              </w:rPr>
              <w:t>kontinuirano</w:t>
            </w:r>
          </w:p>
          <w:p w:rsidR="00ED4E28" w:rsidRPr="00ED4E28" w:rsidRDefault="00ED4E28" w:rsidP="00ED4E28">
            <w:pPr>
              <w:spacing w:after="0" w:line="240" w:lineRule="auto"/>
              <w:jc w:val="center"/>
              <w:rPr>
                <w:rFonts w:ascii="Arial" w:eastAsia="Arial" w:hAnsi="Arial" w:cs="Arial"/>
                <w:sz w:val="24"/>
                <w:szCs w:val="24"/>
              </w:rPr>
            </w:pPr>
          </w:p>
          <w:p w:rsidR="00ED4E28" w:rsidRPr="00ED4E28" w:rsidRDefault="00ED4E28" w:rsidP="00ED4E28">
            <w:pPr>
              <w:spacing w:after="0" w:line="240" w:lineRule="auto"/>
              <w:jc w:val="center"/>
              <w:rPr>
                <w:rFonts w:ascii="Arial" w:eastAsia="Arial" w:hAnsi="Arial" w:cs="Arial"/>
                <w:sz w:val="12"/>
                <w:szCs w:val="24"/>
              </w:rPr>
            </w:pPr>
          </w:p>
          <w:p w:rsidR="00ED4E28" w:rsidRPr="00ED4E28" w:rsidRDefault="00ED4E28" w:rsidP="00ED4E28">
            <w:pPr>
              <w:spacing w:after="0" w:line="240" w:lineRule="auto"/>
              <w:jc w:val="center"/>
              <w:rPr>
                <w:rFonts w:ascii="Arial" w:eastAsia="Arial" w:hAnsi="Arial" w:cs="Arial"/>
                <w:sz w:val="24"/>
                <w:szCs w:val="24"/>
              </w:rPr>
            </w:pPr>
            <w:r w:rsidRPr="00ED4E28">
              <w:rPr>
                <w:rFonts w:ascii="Arial" w:eastAsia="Arial" w:hAnsi="Arial" w:cs="Arial"/>
                <w:sz w:val="24"/>
                <w:szCs w:val="24"/>
              </w:rPr>
              <w:t>prema planu stručnog usavršavanja</w:t>
            </w:r>
          </w:p>
          <w:p w:rsidR="00ED4E28" w:rsidRPr="00ED4E28" w:rsidRDefault="00ED4E28" w:rsidP="00ED4E28">
            <w:pPr>
              <w:spacing w:after="0" w:line="240" w:lineRule="auto"/>
              <w:jc w:val="center"/>
              <w:rPr>
                <w:rFonts w:ascii="Arial" w:eastAsia="Arial" w:hAnsi="Arial" w:cs="Arial"/>
                <w:sz w:val="24"/>
                <w:szCs w:val="24"/>
              </w:rPr>
            </w:pPr>
            <w:r w:rsidRPr="00ED4E28">
              <w:rPr>
                <w:rFonts w:ascii="Arial" w:eastAsia="Arial" w:hAnsi="Arial" w:cs="Arial"/>
                <w:sz w:val="24"/>
                <w:szCs w:val="24"/>
              </w:rPr>
              <w:t>1x godišnje</w:t>
            </w:r>
          </w:p>
          <w:p w:rsidR="00ED4E28" w:rsidRPr="00ED4E28" w:rsidRDefault="00ED4E28" w:rsidP="00ED4E28">
            <w:pPr>
              <w:spacing w:after="0" w:line="240" w:lineRule="auto"/>
              <w:jc w:val="center"/>
              <w:rPr>
                <w:rFonts w:ascii="Arial" w:eastAsia="Arial" w:hAnsi="Arial" w:cs="Arial"/>
                <w:sz w:val="24"/>
                <w:szCs w:val="24"/>
              </w:rPr>
            </w:pPr>
          </w:p>
          <w:p w:rsidR="00ED4E28" w:rsidRPr="00ED4E28" w:rsidRDefault="00ED4E28" w:rsidP="00ED4E28">
            <w:pPr>
              <w:spacing w:after="0" w:line="240" w:lineRule="auto"/>
              <w:jc w:val="center"/>
              <w:rPr>
                <w:rFonts w:ascii="Arial" w:hAnsi="Arial" w:cs="Arial"/>
                <w:sz w:val="24"/>
                <w:szCs w:val="24"/>
              </w:rPr>
            </w:pPr>
            <w:r w:rsidRPr="00ED4E28">
              <w:rPr>
                <w:rFonts w:ascii="Arial" w:hAnsi="Arial" w:cs="Arial"/>
                <w:sz w:val="24"/>
                <w:szCs w:val="24"/>
              </w:rPr>
              <w:t>kontinuirano</w:t>
            </w:r>
          </w:p>
          <w:p w:rsidR="00ED4E28" w:rsidRPr="00ED4E28" w:rsidRDefault="00ED4E28" w:rsidP="00ED4E28">
            <w:pPr>
              <w:spacing w:after="0" w:line="240" w:lineRule="auto"/>
              <w:rPr>
                <w:sz w:val="24"/>
                <w:szCs w:val="24"/>
              </w:rPr>
            </w:pPr>
          </w:p>
        </w:tc>
      </w:tr>
      <w:tr w:rsidR="00ED4E28" w:rsidRPr="00ED4E28" w:rsidTr="00ED4E28">
        <w:trPr>
          <w:trHeight w:val="23"/>
        </w:trPr>
        <w:tc>
          <w:tcPr>
            <w:tcW w:w="1560" w:type="dxa"/>
            <w:tcBorders>
              <w:top w:val="single" w:sz="4" w:space="0" w:color="000000"/>
              <w:left w:val="single" w:sz="4" w:space="0" w:color="000000"/>
              <w:bottom w:val="single" w:sz="4" w:space="0" w:color="000000"/>
              <w:right w:val="nil"/>
            </w:tcBorders>
            <w:shd w:val="clear" w:color="auto" w:fill="FFFFFF"/>
          </w:tcPr>
          <w:p w:rsidR="00ED4E28" w:rsidRPr="00ED4E28" w:rsidRDefault="00ED4E28" w:rsidP="00ED4E28">
            <w:pPr>
              <w:spacing w:after="0" w:line="100" w:lineRule="atLeast"/>
              <w:jc w:val="center"/>
              <w:rPr>
                <w:rFonts w:ascii="Arial" w:hAnsi="Arial" w:cs="Arial"/>
                <w:sz w:val="24"/>
                <w:szCs w:val="24"/>
              </w:rPr>
            </w:pPr>
          </w:p>
          <w:p w:rsidR="00ED4E28" w:rsidRPr="00ED4E28" w:rsidRDefault="00ED4E28" w:rsidP="00ED4E28">
            <w:pPr>
              <w:spacing w:after="0" w:line="100" w:lineRule="atLeast"/>
              <w:jc w:val="center"/>
              <w:rPr>
                <w:rFonts w:ascii="Arial" w:hAnsi="Arial" w:cs="Arial"/>
                <w:sz w:val="24"/>
                <w:szCs w:val="24"/>
              </w:rPr>
            </w:pPr>
          </w:p>
          <w:p w:rsidR="00ED4E28" w:rsidRPr="00ED4E28" w:rsidRDefault="00ED4E28" w:rsidP="00ED4E28">
            <w:pPr>
              <w:spacing w:after="0" w:line="100" w:lineRule="atLeast"/>
              <w:jc w:val="center"/>
              <w:rPr>
                <w:rFonts w:ascii="Arial" w:hAnsi="Arial" w:cs="Arial"/>
                <w:sz w:val="24"/>
                <w:szCs w:val="24"/>
              </w:rPr>
            </w:pPr>
          </w:p>
          <w:p w:rsidR="00ED4E28" w:rsidRPr="00ED4E28" w:rsidRDefault="00ED4E28" w:rsidP="00ED4E28">
            <w:pPr>
              <w:spacing w:after="0" w:line="100" w:lineRule="atLeast"/>
              <w:jc w:val="center"/>
              <w:rPr>
                <w:rFonts w:ascii="Arial" w:hAnsi="Arial" w:cs="Arial"/>
                <w:sz w:val="24"/>
                <w:szCs w:val="24"/>
              </w:rPr>
            </w:pPr>
          </w:p>
          <w:p w:rsidR="00ED4E28" w:rsidRPr="00ED4E28" w:rsidRDefault="00ED4E28" w:rsidP="00ED4E28">
            <w:pPr>
              <w:spacing w:after="0" w:line="100" w:lineRule="atLeast"/>
              <w:jc w:val="center"/>
              <w:rPr>
                <w:rFonts w:ascii="Arial" w:hAnsi="Arial" w:cs="Arial"/>
                <w:sz w:val="24"/>
                <w:szCs w:val="24"/>
              </w:rPr>
            </w:pPr>
          </w:p>
          <w:p w:rsidR="00ED4E28" w:rsidRPr="00ED4E28" w:rsidRDefault="00ED4E28" w:rsidP="00ED4E28">
            <w:pPr>
              <w:spacing w:after="0" w:line="100" w:lineRule="atLeast"/>
              <w:jc w:val="center"/>
              <w:rPr>
                <w:rFonts w:ascii="Arial" w:hAnsi="Arial" w:cs="Arial"/>
                <w:sz w:val="24"/>
                <w:szCs w:val="24"/>
              </w:rPr>
            </w:pPr>
          </w:p>
          <w:p w:rsidR="00ED4E28" w:rsidRPr="00ED4E28" w:rsidRDefault="00ED4E28" w:rsidP="00ED4E28">
            <w:pPr>
              <w:spacing w:after="0" w:line="100" w:lineRule="atLeast"/>
              <w:jc w:val="center"/>
              <w:rPr>
                <w:rFonts w:ascii="Arial" w:eastAsia="Arial" w:hAnsi="Arial" w:cs="Arial"/>
                <w:sz w:val="24"/>
                <w:szCs w:val="24"/>
              </w:rPr>
            </w:pPr>
            <w:r w:rsidRPr="00ED4E28">
              <w:rPr>
                <w:rFonts w:ascii="Arial" w:hAnsi="Arial" w:cs="Arial"/>
                <w:sz w:val="24"/>
                <w:szCs w:val="24"/>
              </w:rPr>
              <w:t>Mjere održavanja higijene</w:t>
            </w:r>
          </w:p>
        </w:tc>
        <w:tc>
          <w:tcPr>
            <w:tcW w:w="3969" w:type="dxa"/>
            <w:tcBorders>
              <w:top w:val="single" w:sz="4" w:space="0" w:color="000000"/>
              <w:left w:val="single" w:sz="4" w:space="0" w:color="000000"/>
              <w:bottom w:val="single" w:sz="4" w:space="0" w:color="000000"/>
              <w:right w:val="nil"/>
            </w:tcBorders>
            <w:shd w:val="clear" w:color="auto" w:fill="FFFFFF"/>
          </w:tcPr>
          <w:p w:rsidR="00ED4E28" w:rsidRPr="00ED4E28" w:rsidRDefault="00ED4E28" w:rsidP="002E0545">
            <w:pPr>
              <w:numPr>
                <w:ilvl w:val="0"/>
                <w:numId w:val="192"/>
              </w:numPr>
              <w:tabs>
                <w:tab w:val="left" w:pos="1260"/>
              </w:tabs>
              <w:suppressAutoHyphens/>
              <w:spacing w:after="200" w:line="100" w:lineRule="atLeast"/>
              <w:ind w:left="416" w:hanging="284"/>
              <w:rPr>
                <w:rFonts w:ascii="Arial" w:eastAsia="Arial" w:hAnsi="Arial" w:cs="Arial"/>
                <w:sz w:val="24"/>
                <w:szCs w:val="24"/>
                <w:lang w:eastAsia="ar-SA"/>
              </w:rPr>
            </w:pPr>
            <w:r w:rsidRPr="00ED4E28">
              <w:rPr>
                <w:rFonts w:ascii="Arial" w:eastAsia="Arial" w:hAnsi="Arial" w:cs="Arial"/>
                <w:sz w:val="24"/>
                <w:szCs w:val="24"/>
                <w:lang w:eastAsia="ar-SA"/>
              </w:rPr>
              <w:t>nadzor nad provođenjem mjera HACCP sustava</w:t>
            </w:r>
          </w:p>
          <w:p w:rsidR="00ED4E28" w:rsidRPr="00ED4E28" w:rsidRDefault="00ED4E28" w:rsidP="002E0545">
            <w:pPr>
              <w:numPr>
                <w:ilvl w:val="0"/>
                <w:numId w:val="192"/>
              </w:numPr>
              <w:spacing w:after="0" w:line="256" w:lineRule="auto"/>
              <w:ind w:left="416" w:hanging="284"/>
              <w:contextualSpacing/>
              <w:rPr>
                <w:rFonts w:ascii="Arial" w:eastAsia="Arial" w:hAnsi="Arial" w:cs="Arial"/>
                <w:lang w:eastAsia="ar-SA"/>
              </w:rPr>
            </w:pPr>
            <w:r w:rsidRPr="00ED4E28">
              <w:rPr>
                <w:rFonts w:ascii="Arial" w:eastAsia="Arial" w:hAnsi="Arial" w:cs="Arial"/>
                <w:lang w:eastAsia="ar-SA"/>
              </w:rPr>
              <w:t>nabava higijensko-sanitetskog materijala</w:t>
            </w:r>
          </w:p>
          <w:p w:rsidR="00ED4E28" w:rsidRPr="00ED4E28" w:rsidRDefault="00ED4E28" w:rsidP="00ED4E28">
            <w:pPr>
              <w:spacing w:line="256" w:lineRule="auto"/>
              <w:ind w:left="416"/>
              <w:contextualSpacing/>
              <w:rPr>
                <w:rFonts w:ascii="Arial" w:eastAsia="Arial" w:hAnsi="Arial" w:cs="Arial"/>
                <w:lang w:eastAsia="ar-SA"/>
              </w:rPr>
            </w:pPr>
          </w:p>
          <w:p w:rsidR="00ED4E28" w:rsidRPr="00ED4E28" w:rsidRDefault="00ED4E28" w:rsidP="002E0545">
            <w:pPr>
              <w:numPr>
                <w:ilvl w:val="0"/>
                <w:numId w:val="192"/>
              </w:numPr>
              <w:tabs>
                <w:tab w:val="left" w:pos="1260"/>
              </w:tabs>
              <w:suppressAutoHyphens/>
              <w:spacing w:after="200" w:line="100" w:lineRule="atLeast"/>
              <w:ind w:left="416" w:hanging="284"/>
              <w:rPr>
                <w:rFonts w:ascii="Arial" w:eastAsia="Arial" w:hAnsi="Arial" w:cs="Arial"/>
                <w:sz w:val="24"/>
                <w:szCs w:val="24"/>
                <w:lang w:eastAsia="ar-SA"/>
              </w:rPr>
            </w:pPr>
            <w:r w:rsidRPr="00ED4E28">
              <w:rPr>
                <w:rFonts w:ascii="Arial" w:eastAsia="Arial" w:hAnsi="Arial" w:cs="Arial"/>
                <w:sz w:val="24"/>
                <w:szCs w:val="24"/>
                <w:lang w:eastAsia="ar-SA"/>
              </w:rPr>
              <w:t>nadzor nad primjenom sredstava za čišćenje i dezinfekciju prostora</w:t>
            </w:r>
          </w:p>
          <w:p w:rsidR="00ED4E28" w:rsidRPr="00ED4E28" w:rsidRDefault="00ED4E28" w:rsidP="002E0545">
            <w:pPr>
              <w:numPr>
                <w:ilvl w:val="0"/>
                <w:numId w:val="192"/>
              </w:numPr>
              <w:tabs>
                <w:tab w:val="left" w:pos="1260"/>
              </w:tabs>
              <w:suppressAutoHyphens/>
              <w:spacing w:after="200" w:line="100" w:lineRule="atLeast"/>
              <w:ind w:left="416" w:hanging="284"/>
              <w:rPr>
                <w:rFonts w:ascii="Arial" w:eastAsia="Arial" w:hAnsi="Arial" w:cs="Arial"/>
                <w:sz w:val="24"/>
                <w:szCs w:val="24"/>
                <w:lang w:eastAsia="ar-SA"/>
              </w:rPr>
            </w:pPr>
            <w:r w:rsidRPr="00ED4E28">
              <w:rPr>
                <w:rFonts w:ascii="Arial" w:eastAsia="Arial" w:hAnsi="Arial" w:cs="Arial"/>
                <w:sz w:val="24"/>
                <w:szCs w:val="24"/>
                <w:lang w:eastAsia="ar-SA"/>
              </w:rPr>
              <w:t>nadzor nad provođenjem DDD mjera u unutarnjem i vanjskom prostoru dječjeg vrtića</w:t>
            </w:r>
          </w:p>
          <w:p w:rsidR="00ED4E28" w:rsidRPr="00ED4E28" w:rsidRDefault="00ED4E28" w:rsidP="002E0545">
            <w:pPr>
              <w:numPr>
                <w:ilvl w:val="0"/>
                <w:numId w:val="192"/>
              </w:numPr>
              <w:tabs>
                <w:tab w:val="left" w:pos="1260"/>
              </w:tabs>
              <w:suppressAutoHyphens/>
              <w:spacing w:after="0" w:line="100" w:lineRule="atLeast"/>
              <w:ind w:left="416" w:hanging="284"/>
              <w:rPr>
                <w:rFonts w:ascii="Arial" w:eastAsia="Arial" w:hAnsi="Arial" w:cs="Arial"/>
                <w:sz w:val="24"/>
                <w:szCs w:val="24"/>
                <w:lang w:eastAsia="ar-SA"/>
              </w:rPr>
            </w:pPr>
            <w:r w:rsidRPr="00ED4E28">
              <w:rPr>
                <w:rFonts w:ascii="Arial" w:eastAsia="Arial" w:hAnsi="Arial" w:cs="Arial"/>
                <w:sz w:val="24"/>
                <w:szCs w:val="24"/>
                <w:lang w:eastAsia="ar-SA"/>
              </w:rPr>
              <w:t>edukacija djelatnika u procesu čišćenja i održavanja higijene dječjeg vrtića</w:t>
            </w:r>
          </w:p>
        </w:tc>
        <w:tc>
          <w:tcPr>
            <w:tcW w:w="2268" w:type="dxa"/>
            <w:tcBorders>
              <w:top w:val="single" w:sz="4" w:space="0" w:color="000000"/>
              <w:left w:val="single" w:sz="4" w:space="0" w:color="000000"/>
              <w:bottom w:val="single" w:sz="4" w:space="0" w:color="000000"/>
              <w:right w:val="nil"/>
            </w:tcBorders>
            <w:shd w:val="clear" w:color="auto" w:fill="FFFFFF"/>
          </w:tcPr>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zdravstveni voditelj, kuhari,</w:t>
            </w:r>
          </w:p>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ekonom</w:t>
            </w:r>
          </w:p>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zdravstveni voditelj,</w:t>
            </w:r>
          </w:p>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ekonom</w:t>
            </w:r>
          </w:p>
          <w:p w:rsidR="00ED4E28" w:rsidRPr="00ED4E28" w:rsidRDefault="00ED4E28" w:rsidP="00ED4E28">
            <w:pPr>
              <w:spacing w:after="0" w:line="100" w:lineRule="atLeast"/>
              <w:rPr>
                <w:rFonts w:ascii="Arial" w:hAnsi="Arial" w:cs="Arial"/>
                <w:szCs w:val="24"/>
              </w:rPr>
            </w:pPr>
          </w:p>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zdravstveni voditelj,</w:t>
            </w:r>
          </w:p>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odgojitelji,</w:t>
            </w:r>
          </w:p>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spremačice</w:t>
            </w:r>
          </w:p>
          <w:p w:rsidR="00ED4E28" w:rsidRPr="00ED4E28" w:rsidRDefault="00ED4E28" w:rsidP="00ED4E28">
            <w:pPr>
              <w:spacing w:after="0" w:line="100" w:lineRule="atLeast"/>
              <w:jc w:val="center"/>
              <w:rPr>
                <w:rFonts w:ascii="Arial" w:hAnsi="Arial" w:cs="Arial"/>
                <w:sz w:val="20"/>
                <w:szCs w:val="24"/>
              </w:rPr>
            </w:pPr>
          </w:p>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Dezinsekcija d.o.o.,</w:t>
            </w:r>
          </w:p>
          <w:p w:rsidR="00ED4E28" w:rsidRPr="00ED4E28" w:rsidRDefault="00ED4E28" w:rsidP="00ED4E28">
            <w:pPr>
              <w:spacing w:after="0" w:line="100" w:lineRule="atLeast"/>
              <w:jc w:val="center"/>
              <w:rPr>
                <w:sz w:val="24"/>
                <w:szCs w:val="24"/>
              </w:rPr>
            </w:pPr>
            <w:r w:rsidRPr="00ED4E28">
              <w:rPr>
                <w:rFonts w:ascii="Arial" w:hAnsi="Arial" w:cs="Arial"/>
                <w:sz w:val="24"/>
                <w:szCs w:val="24"/>
              </w:rPr>
              <w:t>NZZJZ</w:t>
            </w:r>
          </w:p>
          <w:p w:rsidR="00ED4E28" w:rsidRPr="00ED4E28" w:rsidRDefault="00ED4E28" w:rsidP="00ED4E28">
            <w:pPr>
              <w:spacing w:after="0" w:line="100" w:lineRule="atLeast"/>
              <w:jc w:val="center"/>
              <w:rPr>
                <w:sz w:val="24"/>
                <w:szCs w:val="24"/>
              </w:rPr>
            </w:pPr>
          </w:p>
          <w:p w:rsidR="00ED4E28" w:rsidRPr="00ED4E28" w:rsidRDefault="00ED4E28" w:rsidP="00ED4E28">
            <w:pPr>
              <w:spacing w:after="0" w:line="100" w:lineRule="atLeast"/>
              <w:jc w:val="center"/>
              <w:rPr>
                <w:sz w:val="40"/>
                <w:szCs w:val="24"/>
              </w:rPr>
            </w:pPr>
          </w:p>
          <w:p w:rsidR="00ED4E28" w:rsidRPr="00ED4E28" w:rsidRDefault="00ED4E28" w:rsidP="00ED4E28">
            <w:pPr>
              <w:spacing w:line="256" w:lineRule="auto"/>
              <w:jc w:val="center"/>
              <w:rPr>
                <w:rFonts w:ascii="Arial" w:hAnsi="Arial" w:cs="Arial"/>
                <w:sz w:val="24"/>
                <w:szCs w:val="24"/>
              </w:rPr>
            </w:pPr>
            <w:r w:rsidRPr="00ED4E28">
              <w:rPr>
                <w:rFonts w:ascii="Arial" w:hAnsi="Arial" w:cs="Arial"/>
                <w:sz w:val="24"/>
                <w:szCs w:val="24"/>
              </w:rPr>
              <w:t>zdravstveni voditelj</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Pr>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kontinuirano</w:t>
            </w:r>
          </w:p>
          <w:p w:rsidR="00ED4E28" w:rsidRPr="00ED4E28" w:rsidRDefault="00ED4E28" w:rsidP="00ED4E28">
            <w:pPr>
              <w:spacing w:after="0" w:line="100" w:lineRule="atLeast"/>
              <w:jc w:val="center"/>
              <w:rPr>
                <w:rFonts w:ascii="Arial" w:hAnsi="Arial" w:cs="Arial"/>
                <w:sz w:val="24"/>
                <w:szCs w:val="24"/>
              </w:rPr>
            </w:pPr>
          </w:p>
          <w:p w:rsidR="00ED4E28" w:rsidRPr="00ED4E28" w:rsidRDefault="00ED4E28" w:rsidP="00ED4E28">
            <w:pPr>
              <w:spacing w:after="0" w:line="100" w:lineRule="atLeast"/>
              <w:jc w:val="center"/>
              <w:rPr>
                <w:rFonts w:ascii="Arial" w:hAnsi="Arial" w:cs="Arial"/>
                <w:sz w:val="24"/>
                <w:szCs w:val="24"/>
              </w:rPr>
            </w:pPr>
          </w:p>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kontinuirano</w:t>
            </w:r>
          </w:p>
          <w:p w:rsidR="00ED4E28" w:rsidRPr="00ED4E28" w:rsidRDefault="00ED4E28" w:rsidP="00ED4E28">
            <w:pPr>
              <w:spacing w:after="0" w:line="100" w:lineRule="atLeast"/>
              <w:jc w:val="center"/>
              <w:rPr>
                <w:rFonts w:ascii="Arial" w:hAnsi="Arial" w:cs="Arial"/>
                <w:sz w:val="24"/>
                <w:szCs w:val="24"/>
              </w:rPr>
            </w:pPr>
          </w:p>
          <w:p w:rsidR="00ED4E28" w:rsidRPr="00ED4E28" w:rsidRDefault="00ED4E28" w:rsidP="00ED4E28">
            <w:pPr>
              <w:spacing w:after="0" w:line="100" w:lineRule="atLeast"/>
              <w:jc w:val="center"/>
              <w:rPr>
                <w:rFonts w:ascii="Arial" w:hAnsi="Arial" w:cs="Arial"/>
                <w:sz w:val="24"/>
                <w:szCs w:val="24"/>
              </w:rPr>
            </w:pPr>
          </w:p>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kontinuirano</w:t>
            </w:r>
          </w:p>
          <w:p w:rsidR="00ED4E28" w:rsidRPr="00ED4E28" w:rsidRDefault="00ED4E28" w:rsidP="00ED4E28">
            <w:pPr>
              <w:spacing w:after="0" w:line="100" w:lineRule="atLeast"/>
              <w:jc w:val="center"/>
              <w:rPr>
                <w:rFonts w:ascii="Arial" w:hAnsi="Arial" w:cs="Arial"/>
                <w:sz w:val="24"/>
                <w:szCs w:val="24"/>
              </w:rPr>
            </w:pPr>
          </w:p>
          <w:p w:rsidR="00ED4E28" w:rsidRPr="00ED4E28" w:rsidRDefault="00ED4E28" w:rsidP="00ED4E28">
            <w:pPr>
              <w:spacing w:after="0" w:line="100" w:lineRule="atLeast"/>
              <w:rPr>
                <w:rFonts w:ascii="Arial" w:hAnsi="Arial" w:cs="Arial"/>
                <w:sz w:val="24"/>
                <w:szCs w:val="24"/>
              </w:rPr>
            </w:pPr>
          </w:p>
          <w:p w:rsidR="00ED4E28" w:rsidRPr="00ED4E28" w:rsidRDefault="00ED4E28" w:rsidP="00ED4E28">
            <w:pPr>
              <w:spacing w:after="0" w:line="100" w:lineRule="atLeast"/>
              <w:jc w:val="center"/>
              <w:rPr>
                <w:rFonts w:ascii="Arial" w:hAnsi="Arial" w:cs="Arial"/>
                <w:sz w:val="16"/>
                <w:szCs w:val="24"/>
              </w:rPr>
            </w:pPr>
          </w:p>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prema planu provedbe mjera, po potrebi</w:t>
            </w:r>
          </w:p>
          <w:p w:rsidR="00ED4E28" w:rsidRPr="00ED4E28" w:rsidRDefault="00ED4E28" w:rsidP="00ED4E28">
            <w:pPr>
              <w:spacing w:after="0" w:line="100" w:lineRule="atLeast"/>
              <w:jc w:val="center"/>
              <w:rPr>
                <w:rFonts w:ascii="Arial" w:hAnsi="Arial" w:cs="Arial"/>
                <w:szCs w:val="24"/>
              </w:rPr>
            </w:pPr>
          </w:p>
          <w:p w:rsidR="00ED4E28" w:rsidRPr="00ED4E28" w:rsidRDefault="00ED4E28" w:rsidP="00ED4E28">
            <w:pPr>
              <w:spacing w:after="0" w:line="100" w:lineRule="atLeast"/>
              <w:jc w:val="center"/>
              <w:rPr>
                <w:rFonts w:ascii="Arial" w:hAnsi="Arial" w:cs="Arial"/>
                <w:szCs w:val="24"/>
              </w:rPr>
            </w:pPr>
          </w:p>
          <w:p w:rsidR="00ED4E28" w:rsidRPr="00ED4E28" w:rsidRDefault="00ED4E28" w:rsidP="00ED4E28">
            <w:pPr>
              <w:spacing w:after="0" w:line="100" w:lineRule="atLeast"/>
              <w:jc w:val="center"/>
              <w:rPr>
                <w:rFonts w:ascii="Arial" w:hAnsi="Arial" w:cs="Arial"/>
                <w:sz w:val="24"/>
                <w:szCs w:val="24"/>
              </w:rPr>
            </w:pPr>
            <w:r w:rsidRPr="00ED4E28">
              <w:rPr>
                <w:rFonts w:ascii="Arial" w:hAnsi="Arial" w:cs="Arial"/>
                <w:sz w:val="24"/>
                <w:szCs w:val="24"/>
              </w:rPr>
              <w:t>po potrebi</w:t>
            </w:r>
          </w:p>
        </w:tc>
      </w:tr>
    </w:tbl>
    <w:p w:rsidR="00ED4E28" w:rsidRPr="00ED4E28" w:rsidRDefault="00ED4E28" w:rsidP="00ED4E28">
      <w:pPr>
        <w:spacing w:line="254" w:lineRule="auto"/>
        <w:ind w:right="-720"/>
        <w:jc w:val="both"/>
        <w:rPr>
          <w:rFonts w:ascii="Arial" w:eastAsia="Times New Roman" w:hAnsi="Arial" w:cs="Arial"/>
          <w:b/>
          <w:color w:val="FF0000"/>
          <w:sz w:val="32"/>
          <w:szCs w:val="24"/>
          <w:lang w:eastAsia="hr-HR"/>
        </w:rPr>
      </w:pPr>
    </w:p>
    <w:p w:rsidR="00ED4E28" w:rsidRPr="00ED4E28" w:rsidRDefault="00ED4E28" w:rsidP="00ED4E28">
      <w:pPr>
        <w:spacing w:line="256" w:lineRule="auto"/>
        <w:rPr>
          <w:rFonts w:ascii="Arial" w:eastAsia="Times New Roman" w:hAnsi="Arial" w:cs="Arial"/>
          <w:b/>
          <w:bCs/>
          <w:color w:val="FF0000"/>
          <w:sz w:val="32"/>
          <w:szCs w:val="28"/>
          <w:lang w:eastAsia="hr-HR"/>
        </w:rPr>
      </w:pPr>
    </w:p>
    <w:p w:rsidR="00ED4E28" w:rsidRPr="00ED4E28" w:rsidRDefault="00ED4E28" w:rsidP="00ED4E28">
      <w:pPr>
        <w:spacing w:line="256" w:lineRule="auto"/>
        <w:rPr>
          <w:rFonts w:ascii="Arial" w:eastAsia="Times New Roman" w:hAnsi="Arial" w:cs="Arial"/>
          <w:b/>
          <w:bCs/>
          <w:color w:val="FF0000"/>
          <w:sz w:val="32"/>
          <w:szCs w:val="28"/>
          <w:lang w:eastAsia="hr-HR"/>
        </w:rPr>
      </w:pPr>
      <w:r w:rsidRPr="00ED4E28">
        <w:rPr>
          <w:rFonts w:ascii="Arial" w:eastAsia="Times New Roman" w:hAnsi="Arial" w:cs="Arial"/>
          <w:b/>
          <w:bCs/>
          <w:color w:val="FF0000"/>
          <w:sz w:val="32"/>
          <w:szCs w:val="28"/>
          <w:lang w:eastAsia="hr-HR"/>
        </w:rPr>
        <w:br w:type="page"/>
      </w:r>
    </w:p>
    <w:p w:rsidR="00ED4E28" w:rsidRPr="00ED4E28" w:rsidRDefault="00ED4E28" w:rsidP="00ED4E28">
      <w:pPr>
        <w:spacing w:after="0" w:line="240" w:lineRule="auto"/>
        <w:rPr>
          <w:rFonts w:ascii="Times New Roman" w:eastAsia="Times New Roman" w:hAnsi="Times New Roman" w:cs="Times New Roman"/>
          <w:sz w:val="28"/>
          <w:szCs w:val="27"/>
          <w:lang w:eastAsia="hr-HR"/>
        </w:rPr>
      </w:pPr>
      <w:r w:rsidRPr="00ED4E28">
        <w:rPr>
          <w:rFonts w:ascii="Arial" w:eastAsia="Times New Roman" w:hAnsi="Arial" w:cs="Arial"/>
          <w:b/>
          <w:bCs/>
          <w:sz w:val="32"/>
          <w:szCs w:val="28"/>
          <w:lang w:eastAsia="hr-HR"/>
        </w:rPr>
        <w:lastRenderedPageBreak/>
        <w:t>4. ODGOJNO – OBRAZOVNI RAD</w:t>
      </w:r>
    </w:p>
    <w:p w:rsidR="00ED4E28" w:rsidRPr="00ED4E28" w:rsidRDefault="00ED4E28" w:rsidP="00ED4E28">
      <w:pPr>
        <w:spacing w:after="0" w:line="240" w:lineRule="auto"/>
        <w:rPr>
          <w:rFonts w:ascii="Arial" w:eastAsia="Times New Roman" w:hAnsi="Arial" w:cs="Arial"/>
          <w:color w:val="FF0000"/>
          <w:sz w:val="24"/>
          <w:szCs w:val="24"/>
          <w:lang w:eastAsia="hr-HR"/>
        </w:rPr>
      </w:pPr>
    </w:p>
    <w:p w:rsidR="00ED4E28" w:rsidRPr="00ED4E28" w:rsidRDefault="00ED4E28" w:rsidP="00ED4E28">
      <w:pPr>
        <w:spacing w:after="0" w:line="240" w:lineRule="auto"/>
        <w:ind w:right="-426"/>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 xml:space="preserve">Bitna zadaća Dječjeg vrtića Rijeka: </w:t>
      </w:r>
    </w:p>
    <w:p w:rsidR="00ED4E28" w:rsidRPr="00ED4E28" w:rsidRDefault="00ED4E28" w:rsidP="00ED4E28">
      <w:pPr>
        <w:spacing w:after="0" w:line="240" w:lineRule="auto"/>
        <w:jc w:val="both"/>
        <w:rPr>
          <w:rFonts w:ascii="Arial" w:hAnsi="Arial" w:cs="Arial"/>
          <w:b/>
          <w:bCs/>
          <w:sz w:val="24"/>
          <w:szCs w:val="24"/>
        </w:rPr>
      </w:pPr>
      <w:r w:rsidRPr="00ED4E28">
        <w:rPr>
          <w:rFonts w:ascii="Arial" w:hAnsi="Arial" w:cs="Arial"/>
          <w:b/>
          <w:bCs/>
          <w:sz w:val="24"/>
          <w:szCs w:val="24"/>
        </w:rPr>
        <w:t>Vrtić po mjeri djeteta – Kreiranje prostornog, socijalnog i vremenskog okruženja za ispunjen i sretan život djeteta u vrtiću</w:t>
      </w:r>
    </w:p>
    <w:p w:rsidR="00ED4E28" w:rsidRPr="00ED4E28" w:rsidRDefault="00ED4E28" w:rsidP="00ED4E28">
      <w:pPr>
        <w:spacing w:after="0" w:line="240" w:lineRule="auto"/>
        <w:ind w:right="-284"/>
        <w:jc w:val="both"/>
        <w:rPr>
          <w:rFonts w:ascii="Arial" w:hAnsi="Arial" w:cs="Arial"/>
          <w:b/>
          <w:sz w:val="24"/>
          <w:szCs w:val="24"/>
        </w:rPr>
      </w:pPr>
    </w:p>
    <w:tbl>
      <w:tblPr>
        <w:tblpPr w:leftFromText="180" w:rightFromText="180" w:vertAnchor="text" w:horzAnchor="margin" w:tblpY="34"/>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4302"/>
        <w:gridCol w:w="1560"/>
        <w:gridCol w:w="1229"/>
      </w:tblGrid>
      <w:tr w:rsidR="00ED4E28" w:rsidRPr="00ED4E28" w:rsidTr="00ED4E28">
        <w:trPr>
          <w:trHeight w:val="410"/>
        </w:trPr>
        <w:tc>
          <w:tcPr>
            <w:tcW w:w="2497" w:type="dxa"/>
            <w:shd w:val="clear" w:color="auto" w:fill="D9D9D9" w:themeFill="background1" w:themeFillShade="D9"/>
            <w:vAlign w:val="center"/>
          </w:tcPr>
          <w:p w:rsidR="00ED4E28" w:rsidRPr="00ED4E28" w:rsidRDefault="00ED4E28" w:rsidP="00ED4E28">
            <w:pPr>
              <w:spacing w:after="0" w:line="240" w:lineRule="auto"/>
              <w:jc w:val="center"/>
              <w:rPr>
                <w:rFonts w:ascii="Arial" w:hAnsi="Arial" w:cs="Arial"/>
                <w:b/>
                <w:color w:val="000000" w:themeColor="text1"/>
                <w:sz w:val="24"/>
                <w:szCs w:val="24"/>
              </w:rPr>
            </w:pPr>
            <w:r w:rsidRPr="00ED4E28">
              <w:rPr>
                <w:rFonts w:ascii="Arial" w:hAnsi="Arial" w:cs="Arial"/>
                <w:b/>
                <w:color w:val="000000" w:themeColor="text1"/>
                <w:sz w:val="24"/>
                <w:szCs w:val="24"/>
              </w:rPr>
              <w:t>BITNE ZADAĆE NA NIVOU PPO-a</w:t>
            </w:r>
          </w:p>
        </w:tc>
        <w:tc>
          <w:tcPr>
            <w:tcW w:w="4302" w:type="dxa"/>
            <w:shd w:val="clear" w:color="auto" w:fill="D9D9D9" w:themeFill="background1" w:themeFillShade="D9"/>
            <w:vAlign w:val="center"/>
          </w:tcPr>
          <w:p w:rsidR="00ED4E28" w:rsidRPr="00ED4E28" w:rsidRDefault="00ED4E28" w:rsidP="00ED4E28">
            <w:pPr>
              <w:spacing w:line="240" w:lineRule="auto"/>
              <w:ind w:left="66"/>
              <w:jc w:val="center"/>
              <w:rPr>
                <w:rFonts w:ascii="Arial" w:hAnsi="Arial" w:cs="Arial"/>
                <w:b/>
                <w:bCs/>
                <w:color w:val="000000" w:themeColor="text1"/>
                <w:sz w:val="24"/>
                <w:szCs w:val="24"/>
              </w:rPr>
            </w:pPr>
            <w:r w:rsidRPr="00ED4E28">
              <w:rPr>
                <w:rFonts w:ascii="Arial" w:hAnsi="Arial" w:cs="Arial"/>
                <w:b/>
                <w:bCs/>
                <w:color w:val="000000" w:themeColor="text1"/>
                <w:sz w:val="24"/>
                <w:szCs w:val="24"/>
              </w:rPr>
              <w:t>SADRŽAJ RADA</w:t>
            </w:r>
          </w:p>
        </w:tc>
        <w:tc>
          <w:tcPr>
            <w:tcW w:w="1560" w:type="dxa"/>
            <w:shd w:val="clear" w:color="auto" w:fill="D9D9D9" w:themeFill="background1" w:themeFillShade="D9"/>
            <w:vAlign w:val="center"/>
          </w:tcPr>
          <w:p w:rsidR="00ED4E28" w:rsidRPr="00ED4E28" w:rsidRDefault="00ED4E28" w:rsidP="00ED4E28">
            <w:pPr>
              <w:spacing w:after="0" w:line="240" w:lineRule="auto"/>
              <w:jc w:val="center"/>
              <w:rPr>
                <w:rFonts w:ascii="Arial" w:hAnsi="Arial" w:cs="Arial"/>
                <w:b/>
                <w:color w:val="000000" w:themeColor="text1"/>
                <w:sz w:val="24"/>
                <w:szCs w:val="24"/>
              </w:rPr>
            </w:pPr>
            <w:r w:rsidRPr="00ED4E28">
              <w:rPr>
                <w:rFonts w:ascii="Arial" w:hAnsi="Arial" w:cs="Arial"/>
                <w:b/>
                <w:color w:val="000000" w:themeColor="text1"/>
                <w:sz w:val="24"/>
                <w:szCs w:val="24"/>
              </w:rPr>
              <w:t>NOSITELJI ZADAĆA</w:t>
            </w:r>
          </w:p>
        </w:tc>
        <w:tc>
          <w:tcPr>
            <w:tcW w:w="1229" w:type="dxa"/>
            <w:shd w:val="clear" w:color="auto" w:fill="D9D9D9" w:themeFill="background1" w:themeFillShade="D9"/>
            <w:vAlign w:val="center"/>
          </w:tcPr>
          <w:p w:rsidR="00ED4E28" w:rsidRPr="00ED4E28" w:rsidRDefault="00ED4E28" w:rsidP="00ED4E28">
            <w:pPr>
              <w:spacing w:line="240" w:lineRule="auto"/>
              <w:jc w:val="center"/>
              <w:rPr>
                <w:rFonts w:ascii="Arial" w:hAnsi="Arial" w:cs="Arial"/>
                <w:b/>
                <w:color w:val="000000" w:themeColor="text1"/>
                <w:sz w:val="24"/>
                <w:szCs w:val="24"/>
              </w:rPr>
            </w:pPr>
            <w:r w:rsidRPr="00ED4E28">
              <w:rPr>
                <w:rFonts w:ascii="Arial" w:hAnsi="Arial" w:cs="Arial"/>
                <w:b/>
                <w:color w:val="000000" w:themeColor="text1"/>
                <w:sz w:val="24"/>
                <w:szCs w:val="24"/>
              </w:rPr>
              <w:t>ROKOVI</w:t>
            </w:r>
          </w:p>
        </w:tc>
      </w:tr>
      <w:tr w:rsidR="00ED4E28" w:rsidRPr="00ED4E28" w:rsidTr="00ED4E28">
        <w:trPr>
          <w:trHeight w:val="4682"/>
        </w:trPr>
        <w:tc>
          <w:tcPr>
            <w:tcW w:w="2497" w:type="dxa"/>
            <w:shd w:val="clear" w:color="auto" w:fill="auto"/>
            <w:vAlign w:val="center"/>
          </w:tcPr>
          <w:p w:rsidR="00ED4E28" w:rsidRPr="00ED4E28" w:rsidRDefault="00ED4E28" w:rsidP="00ED4E28">
            <w:pPr>
              <w:spacing w:after="0" w:line="256" w:lineRule="auto"/>
              <w:jc w:val="center"/>
              <w:rPr>
                <w:rFonts w:ascii="Arial" w:hAnsi="Arial" w:cs="Arial"/>
                <w:b/>
                <w:bCs/>
                <w:sz w:val="24"/>
                <w:szCs w:val="24"/>
              </w:rPr>
            </w:pPr>
            <w:r w:rsidRPr="00ED4E28">
              <w:rPr>
                <w:rFonts w:ascii="Arial" w:hAnsi="Arial" w:cs="Arial"/>
                <w:b/>
                <w:bCs/>
                <w:sz w:val="24"/>
                <w:szCs w:val="24"/>
              </w:rPr>
              <w:t xml:space="preserve">PPO </w:t>
            </w:r>
          </w:p>
          <w:p w:rsidR="00ED4E28" w:rsidRPr="00ED4E28" w:rsidRDefault="00ED4E28" w:rsidP="00ED4E28">
            <w:pPr>
              <w:spacing w:after="0" w:line="256" w:lineRule="auto"/>
              <w:jc w:val="center"/>
              <w:rPr>
                <w:rFonts w:ascii="Arial" w:hAnsi="Arial" w:cs="Arial"/>
                <w:b/>
                <w:bCs/>
                <w:sz w:val="24"/>
                <w:szCs w:val="24"/>
              </w:rPr>
            </w:pPr>
            <w:r w:rsidRPr="00ED4E28">
              <w:rPr>
                <w:rFonts w:ascii="Arial" w:hAnsi="Arial" w:cs="Arial"/>
                <w:b/>
                <w:bCs/>
                <w:sz w:val="24"/>
                <w:szCs w:val="24"/>
              </w:rPr>
              <w:t>BAREDICE</w:t>
            </w:r>
          </w:p>
          <w:p w:rsidR="00ED4E28" w:rsidRPr="00ED4E28" w:rsidRDefault="00ED4E28" w:rsidP="00ED4E28">
            <w:pPr>
              <w:spacing w:after="0" w:line="256" w:lineRule="auto"/>
              <w:jc w:val="center"/>
              <w:rPr>
                <w:rFonts w:ascii="Arial" w:hAnsi="Arial" w:cs="Arial"/>
                <w:b/>
                <w:bCs/>
                <w:sz w:val="24"/>
                <w:szCs w:val="24"/>
              </w:rPr>
            </w:pPr>
          </w:p>
          <w:p w:rsidR="00ED4E28" w:rsidRPr="00ED4E28" w:rsidRDefault="00ED4E28" w:rsidP="00ED4E28">
            <w:pPr>
              <w:spacing w:after="0" w:line="256" w:lineRule="auto"/>
              <w:rPr>
                <w:rFonts w:ascii="Arial" w:hAnsi="Arial" w:cs="Arial"/>
                <w:sz w:val="24"/>
                <w:szCs w:val="24"/>
              </w:rPr>
            </w:pPr>
            <w:r w:rsidRPr="00ED4E28">
              <w:rPr>
                <w:rFonts w:ascii="Arial" w:hAnsi="Arial" w:cs="Arial"/>
                <w:sz w:val="24"/>
                <w:szCs w:val="24"/>
              </w:rPr>
              <w:t>Stvaranje prostorno-materijalnog okruženja koje će omogućiti kvalitetnu socijalnu interakciju unutar skupine kao i djece dviju skupina</w:t>
            </w:r>
          </w:p>
          <w:p w:rsidR="00ED4E28" w:rsidRPr="00ED4E28" w:rsidRDefault="00ED4E28" w:rsidP="00ED4E28">
            <w:pPr>
              <w:spacing w:after="0" w:line="256" w:lineRule="auto"/>
              <w:rPr>
                <w:rFonts w:ascii="Arial" w:hAnsi="Arial" w:cs="Arial"/>
                <w:b/>
                <w:bCs/>
                <w:sz w:val="24"/>
                <w:szCs w:val="24"/>
              </w:rPr>
            </w:pPr>
          </w:p>
        </w:tc>
        <w:tc>
          <w:tcPr>
            <w:tcW w:w="4302" w:type="dxa"/>
            <w:shd w:val="clear" w:color="auto" w:fill="auto"/>
            <w:vAlign w:val="center"/>
          </w:tcPr>
          <w:p w:rsidR="00ED4E28" w:rsidRPr="00ED4E28" w:rsidRDefault="00ED4E28" w:rsidP="002E0545">
            <w:pPr>
              <w:numPr>
                <w:ilvl w:val="0"/>
                <w:numId w:val="176"/>
              </w:numPr>
              <w:spacing w:after="0" w:line="256" w:lineRule="auto"/>
              <w:ind w:left="367"/>
              <w:contextualSpacing/>
              <w:rPr>
                <w:rFonts w:ascii="Arial" w:hAnsi="Arial" w:cs="Arial"/>
                <w:bCs/>
              </w:rPr>
            </w:pPr>
            <w:r w:rsidRPr="00ED4E28">
              <w:rPr>
                <w:rFonts w:ascii="Arial" w:hAnsi="Arial" w:cs="Arial"/>
                <w:bCs/>
              </w:rPr>
              <w:t>zajedničke prostore (garderobe i predsoblje) organizirati na način da budu namijenjeni zajedničkim igrama djece dviju skupina</w:t>
            </w:r>
          </w:p>
          <w:p w:rsidR="00ED4E28" w:rsidRPr="00ED4E28" w:rsidRDefault="00ED4E28" w:rsidP="002E0545">
            <w:pPr>
              <w:numPr>
                <w:ilvl w:val="0"/>
                <w:numId w:val="176"/>
              </w:numPr>
              <w:spacing w:after="0" w:line="256" w:lineRule="auto"/>
              <w:ind w:left="367"/>
              <w:contextualSpacing/>
              <w:rPr>
                <w:rFonts w:ascii="Arial" w:hAnsi="Arial" w:cs="Arial"/>
                <w:bCs/>
              </w:rPr>
            </w:pPr>
            <w:r w:rsidRPr="00ED4E28">
              <w:rPr>
                <w:rFonts w:ascii="Arial" w:hAnsi="Arial" w:cs="Arial"/>
                <w:bCs/>
              </w:rPr>
              <w:t>povezati prostor odgojnih skupina (otvorena vrata) za međusobnu interakciju i komunikaciju djece </w:t>
            </w:r>
          </w:p>
          <w:p w:rsidR="00ED4E28" w:rsidRPr="00ED4E28" w:rsidRDefault="00ED4E28" w:rsidP="002E0545">
            <w:pPr>
              <w:numPr>
                <w:ilvl w:val="0"/>
                <w:numId w:val="176"/>
              </w:numPr>
              <w:spacing w:after="0" w:line="256" w:lineRule="auto"/>
              <w:ind w:left="367"/>
              <w:contextualSpacing/>
              <w:rPr>
                <w:rFonts w:ascii="Arial" w:hAnsi="Arial" w:cs="Arial"/>
                <w:bCs/>
              </w:rPr>
            </w:pPr>
            <w:r w:rsidRPr="00ED4E28">
              <w:rPr>
                <w:rFonts w:ascii="Arial" w:hAnsi="Arial" w:cs="Arial"/>
                <w:bCs/>
              </w:rPr>
              <w:t>kontinuirano praćenje i bilježenje individualnih potreba djece</w:t>
            </w:r>
          </w:p>
          <w:p w:rsidR="00ED4E28" w:rsidRPr="00ED4E28" w:rsidRDefault="00ED4E28" w:rsidP="002E0545">
            <w:pPr>
              <w:numPr>
                <w:ilvl w:val="0"/>
                <w:numId w:val="176"/>
              </w:numPr>
              <w:spacing w:after="0" w:line="256" w:lineRule="auto"/>
              <w:ind w:left="367"/>
              <w:contextualSpacing/>
              <w:rPr>
                <w:rFonts w:ascii="Arial" w:hAnsi="Arial" w:cs="Arial"/>
                <w:bCs/>
              </w:rPr>
            </w:pPr>
            <w:r w:rsidRPr="00ED4E28">
              <w:rPr>
                <w:rFonts w:ascii="Arial" w:hAnsi="Arial" w:cs="Arial"/>
                <w:bCs/>
              </w:rPr>
              <w:t>organiziranje različitih centara aktivnosti u unutarnjem i vanjskom prostoru vrtića za igru i aktivno učenje djece</w:t>
            </w:r>
          </w:p>
          <w:p w:rsidR="00ED4E28" w:rsidRPr="00ED4E28" w:rsidRDefault="00ED4E28" w:rsidP="002E0545">
            <w:pPr>
              <w:numPr>
                <w:ilvl w:val="0"/>
                <w:numId w:val="176"/>
              </w:numPr>
              <w:spacing w:after="0" w:line="256" w:lineRule="auto"/>
              <w:ind w:left="367"/>
              <w:contextualSpacing/>
              <w:rPr>
                <w:rFonts w:ascii="Arial" w:hAnsi="Arial" w:cs="Arial"/>
                <w:bCs/>
              </w:rPr>
            </w:pPr>
            <w:r w:rsidRPr="00ED4E28">
              <w:rPr>
                <w:rFonts w:ascii="Arial" w:hAnsi="Arial" w:cs="Arial"/>
                <w:bCs/>
              </w:rPr>
              <w:t xml:space="preserve">suradnja odgajatelja u planiranju odgojno – obrazovnog rada </w:t>
            </w:r>
          </w:p>
        </w:tc>
        <w:tc>
          <w:tcPr>
            <w:tcW w:w="1560" w:type="dxa"/>
            <w:shd w:val="clear" w:color="auto" w:fill="auto"/>
            <w:vAlign w:val="center"/>
          </w:tcPr>
          <w:p w:rsidR="00ED4E28" w:rsidRPr="00ED4E28" w:rsidRDefault="00ED4E28" w:rsidP="00ED4E28">
            <w:pPr>
              <w:spacing w:after="0" w:line="256" w:lineRule="auto"/>
              <w:jc w:val="center"/>
              <w:rPr>
                <w:rFonts w:ascii="Arial" w:hAnsi="Arial" w:cs="Arial"/>
                <w:bCs/>
                <w:color w:val="000000" w:themeColor="text1"/>
                <w:sz w:val="24"/>
                <w:szCs w:val="24"/>
              </w:rPr>
            </w:pPr>
          </w:p>
        </w:tc>
        <w:tc>
          <w:tcPr>
            <w:tcW w:w="1229" w:type="dxa"/>
            <w:shd w:val="clear" w:color="auto" w:fill="auto"/>
            <w:vAlign w:val="center"/>
          </w:tcPr>
          <w:p w:rsidR="00ED4E28" w:rsidRPr="00ED4E28" w:rsidRDefault="00ED4E28" w:rsidP="00ED4E28">
            <w:pPr>
              <w:spacing w:after="0" w:line="256" w:lineRule="auto"/>
              <w:jc w:val="center"/>
              <w:rPr>
                <w:rFonts w:ascii="Arial" w:hAnsi="Arial" w:cs="Arial"/>
                <w:bCs/>
                <w:color w:val="000000" w:themeColor="text1"/>
                <w:sz w:val="24"/>
                <w:szCs w:val="24"/>
              </w:rPr>
            </w:pPr>
          </w:p>
        </w:tc>
      </w:tr>
      <w:tr w:rsidR="00ED4E28" w:rsidRPr="00ED4E28" w:rsidTr="00ED4E28">
        <w:trPr>
          <w:trHeight w:val="6648"/>
        </w:trPr>
        <w:tc>
          <w:tcPr>
            <w:tcW w:w="2497" w:type="dxa"/>
            <w:shd w:val="clear" w:color="auto" w:fill="auto"/>
            <w:vAlign w:val="center"/>
          </w:tcPr>
          <w:p w:rsidR="00ED4E28" w:rsidRPr="00ED4E28" w:rsidRDefault="00ED4E28" w:rsidP="00ED4E28">
            <w:pPr>
              <w:spacing w:after="0" w:line="256" w:lineRule="auto"/>
              <w:jc w:val="center"/>
              <w:rPr>
                <w:rFonts w:ascii="Arial" w:hAnsi="Arial" w:cs="Arial"/>
                <w:b/>
                <w:bCs/>
                <w:sz w:val="24"/>
                <w:szCs w:val="24"/>
              </w:rPr>
            </w:pPr>
            <w:r w:rsidRPr="00ED4E28">
              <w:rPr>
                <w:rFonts w:ascii="Arial" w:hAnsi="Arial" w:cs="Arial"/>
                <w:b/>
                <w:bCs/>
                <w:sz w:val="24"/>
                <w:szCs w:val="24"/>
              </w:rPr>
              <w:t xml:space="preserve">PPO </w:t>
            </w:r>
          </w:p>
          <w:p w:rsidR="00ED4E28" w:rsidRPr="00ED4E28" w:rsidRDefault="00ED4E28" w:rsidP="00ED4E28">
            <w:pPr>
              <w:spacing w:after="0" w:line="256" w:lineRule="auto"/>
              <w:jc w:val="center"/>
              <w:rPr>
                <w:rFonts w:ascii="Arial" w:hAnsi="Arial" w:cs="Arial"/>
                <w:b/>
                <w:bCs/>
                <w:sz w:val="24"/>
                <w:szCs w:val="24"/>
              </w:rPr>
            </w:pPr>
            <w:r w:rsidRPr="00ED4E28">
              <w:rPr>
                <w:rFonts w:ascii="Arial" w:hAnsi="Arial" w:cs="Arial"/>
                <w:b/>
                <w:bCs/>
                <w:sz w:val="24"/>
                <w:szCs w:val="24"/>
              </w:rPr>
              <w:t>KRIJESNICA</w:t>
            </w:r>
          </w:p>
          <w:p w:rsidR="00ED4E28" w:rsidRPr="00ED4E28" w:rsidRDefault="00ED4E28" w:rsidP="00ED4E28">
            <w:pPr>
              <w:spacing w:after="0" w:line="256" w:lineRule="auto"/>
              <w:jc w:val="center"/>
              <w:rPr>
                <w:rFonts w:ascii="Arial" w:hAnsi="Arial" w:cs="Arial"/>
                <w:b/>
                <w:bCs/>
                <w:sz w:val="24"/>
                <w:szCs w:val="24"/>
              </w:rPr>
            </w:pPr>
          </w:p>
          <w:p w:rsidR="00ED4E28" w:rsidRPr="00ED4E28" w:rsidRDefault="00ED4E28" w:rsidP="00ED4E28">
            <w:pPr>
              <w:spacing w:line="256" w:lineRule="auto"/>
            </w:pPr>
            <w:r w:rsidRPr="00ED4E28">
              <w:rPr>
                <w:rFonts w:ascii="Arial" w:hAnsi="Arial" w:cs="Arial"/>
              </w:rPr>
              <w:t>Osmisliti i prilagoditi prostorno-materijalno i socijalno okruženje interesima, mogućnostima i posebnostima svakog djeteta, na osnovu stvarnih činjenica i objektivne procjene djetetova</w:t>
            </w:r>
            <w:r w:rsidRPr="00ED4E28">
              <w:t xml:space="preserve"> razvoja</w:t>
            </w:r>
          </w:p>
          <w:p w:rsidR="00ED4E28" w:rsidRPr="00ED4E28" w:rsidRDefault="00ED4E28" w:rsidP="00ED4E28">
            <w:pPr>
              <w:spacing w:after="200" w:line="256" w:lineRule="auto"/>
              <w:rPr>
                <w:rFonts w:ascii="Arial" w:eastAsiaTheme="minorEastAsia" w:hAnsi="Arial" w:cs="Arial"/>
                <w:b/>
                <w:sz w:val="24"/>
                <w:szCs w:val="24"/>
                <w:lang w:eastAsia="hr-HR"/>
              </w:rPr>
            </w:pPr>
          </w:p>
        </w:tc>
        <w:tc>
          <w:tcPr>
            <w:tcW w:w="4302" w:type="dxa"/>
            <w:shd w:val="clear" w:color="auto" w:fill="auto"/>
            <w:vAlign w:val="center"/>
          </w:tcPr>
          <w:p w:rsidR="00ED4E28" w:rsidRPr="00ED4E28" w:rsidRDefault="00ED4E28" w:rsidP="002E0545">
            <w:pPr>
              <w:numPr>
                <w:ilvl w:val="0"/>
                <w:numId w:val="176"/>
              </w:numPr>
              <w:spacing w:after="0" w:line="256" w:lineRule="auto"/>
              <w:ind w:left="367"/>
              <w:contextualSpacing/>
              <w:rPr>
                <w:rFonts w:ascii="Arial" w:hAnsi="Arial" w:cs="Arial"/>
                <w:bCs/>
              </w:rPr>
            </w:pPr>
            <w:r w:rsidRPr="00ED4E28">
              <w:rPr>
                <w:rFonts w:ascii="Arial" w:hAnsi="Arial" w:cs="Arial"/>
                <w:bCs/>
              </w:rPr>
              <w:t>koristeći različite protokole, video zapise i bilješke, upoznati svako dijete ponaosob.</w:t>
            </w:r>
          </w:p>
          <w:p w:rsidR="00ED4E28" w:rsidRPr="00ED4E28" w:rsidRDefault="00ED4E28" w:rsidP="002E0545">
            <w:pPr>
              <w:numPr>
                <w:ilvl w:val="0"/>
                <w:numId w:val="176"/>
              </w:numPr>
              <w:spacing w:after="0" w:line="256" w:lineRule="auto"/>
              <w:ind w:left="367"/>
              <w:contextualSpacing/>
              <w:rPr>
                <w:rFonts w:ascii="Arial" w:hAnsi="Arial" w:cs="Arial"/>
                <w:bCs/>
                <w:lang w:val="it-IT"/>
              </w:rPr>
            </w:pPr>
            <w:r w:rsidRPr="00ED4E28">
              <w:rPr>
                <w:rFonts w:ascii="Arial" w:hAnsi="Arial" w:cs="Arial"/>
                <w:bCs/>
                <w:lang w:val="it-IT"/>
              </w:rPr>
              <w:t>unositi u prostor pedagoški neoblikovani i prirodni materijal i zajedno izrađivati didaktičke igre.</w:t>
            </w:r>
          </w:p>
          <w:p w:rsidR="00ED4E28" w:rsidRPr="00ED4E28" w:rsidRDefault="00ED4E28" w:rsidP="002E0545">
            <w:pPr>
              <w:numPr>
                <w:ilvl w:val="0"/>
                <w:numId w:val="176"/>
              </w:numPr>
              <w:spacing w:after="0" w:line="256" w:lineRule="auto"/>
              <w:ind w:left="367"/>
              <w:contextualSpacing/>
              <w:rPr>
                <w:rFonts w:ascii="Arial" w:hAnsi="Arial" w:cs="Arial"/>
                <w:bCs/>
                <w:lang w:val="it-IT"/>
              </w:rPr>
            </w:pPr>
            <w:r w:rsidRPr="00ED4E28">
              <w:rPr>
                <w:rFonts w:ascii="Arial" w:hAnsi="Arial" w:cs="Arial"/>
                <w:bCs/>
                <w:lang w:val="it-IT"/>
              </w:rPr>
              <w:t>u prostor stavljati plakate koji odražavaju interes i učenje djece.</w:t>
            </w:r>
          </w:p>
          <w:p w:rsidR="00ED4E28" w:rsidRPr="00ED4E28" w:rsidRDefault="00ED4E28" w:rsidP="002E0545">
            <w:pPr>
              <w:numPr>
                <w:ilvl w:val="0"/>
                <w:numId w:val="176"/>
              </w:numPr>
              <w:spacing w:after="0" w:line="256" w:lineRule="auto"/>
              <w:ind w:left="367"/>
              <w:contextualSpacing/>
              <w:rPr>
                <w:rFonts w:ascii="Arial" w:hAnsi="Arial" w:cs="Arial"/>
                <w:bCs/>
                <w:lang w:val="it-IT"/>
              </w:rPr>
            </w:pPr>
            <w:r w:rsidRPr="00ED4E28">
              <w:rPr>
                <w:rFonts w:ascii="Arial" w:hAnsi="Arial" w:cs="Arial"/>
                <w:bCs/>
                <w:lang w:val="it-IT"/>
              </w:rPr>
              <w:t>različitim poticajima, strategijama i interaktivnim plakatima razviti kod djece individualni i grupni identitet.</w:t>
            </w:r>
          </w:p>
          <w:p w:rsidR="00ED4E28" w:rsidRPr="00ED4E28" w:rsidRDefault="00ED4E28" w:rsidP="002E0545">
            <w:pPr>
              <w:numPr>
                <w:ilvl w:val="0"/>
                <w:numId w:val="176"/>
              </w:numPr>
              <w:spacing w:after="0" w:line="256" w:lineRule="auto"/>
              <w:ind w:left="367"/>
              <w:contextualSpacing/>
              <w:rPr>
                <w:rFonts w:ascii="Arial" w:hAnsi="Arial" w:cs="Arial"/>
                <w:bCs/>
                <w:lang w:val="it-IT"/>
              </w:rPr>
            </w:pPr>
            <w:r w:rsidRPr="00ED4E28">
              <w:rPr>
                <w:rFonts w:ascii="Arial" w:hAnsi="Arial" w:cs="Arial"/>
                <w:bCs/>
                <w:lang w:val="it-IT"/>
              </w:rPr>
              <w:t>fleksibilno organizirati rutinske aktivnosti i ritam dana: odlazak na vanjski prostor, doručak, ručak, dnevni odmor.</w:t>
            </w:r>
          </w:p>
          <w:p w:rsidR="00ED4E28" w:rsidRPr="00ED4E28" w:rsidRDefault="00ED4E28" w:rsidP="002E0545">
            <w:pPr>
              <w:numPr>
                <w:ilvl w:val="0"/>
                <w:numId w:val="176"/>
              </w:numPr>
              <w:spacing w:after="0" w:line="256" w:lineRule="auto"/>
              <w:ind w:left="367"/>
              <w:contextualSpacing/>
              <w:rPr>
                <w:rFonts w:ascii="Arial" w:hAnsi="Arial" w:cs="Arial"/>
                <w:bCs/>
                <w:lang w:val="it-IT"/>
              </w:rPr>
            </w:pPr>
            <w:r w:rsidRPr="00ED4E28">
              <w:rPr>
                <w:rFonts w:ascii="Arial" w:hAnsi="Arial" w:cs="Arial"/>
                <w:bCs/>
                <w:lang w:val="it-IT"/>
              </w:rPr>
              <w:t>zajedničke prostore (garderobe i predsoblje) organizirati na način da budu namijenjeni zajedničkim igrama djece dviju skupina.</w:t>
            </w:r>
          </w:p>
          <w:p w:rsidR="00ED4E28" w:rsidRPr="00ED4E28" w:rsidRDefault="00ED4E28" w:rsidP="002E0545">
            <w:pPr>
              <w:numPr>
                <w:ilvl w:val="0"/>
                <w:numId w:val="176"/>
              </w:numPr>
              <w:spacing w:after="0" w:line="256" w:lineRule="auto"/>
              <w:ind w:left="367"/>
              <w:contextualSpacing/>
              <w:rPr>
                <w:rFonts w:ascii="Arial" w:hAnsi="Arial" w:cs="Arial"/>
                <w:bCs/>
                <w:lang w:val="it-IT"/>
              </w:rPr>
            </w:pPr>
            <w:r w:rsidRPr="00ED4E28">
              <w:rPr>
                <w:rFonts w:ascii="Arial" w:hAnsi="Arial" w:cs="Arial"/>
                <w:bCs/>
                <w:lang w:val="it-IT"/>
              </w:rPr>
              <w:t>osigurati kontinuitet aktivnosti djece, neovisno o prostoru gdje se one odvijaju.</w:t>
            </w:r>
          </w:p>
        </w:tc>
        <w:tc>
          <w:tcPr>
            <w:tcW w:w="1560" w:type="dxa"/>
            <w:shd w:val="clear" w:color="auto" w:fill="auto"/>
            <w:vAlign w:val="center"/>
          </w:tcPr>
          <w:p w:rsidR="00ED4E28" w:rsidRPr="00ED4E28" w:rsidRDefault="00ED4E28" w:rsidP="00ED4E28">
            <w:pPr>
              <w:spacing w:after="0" w:line="256" w:lineRule="auto"/>
              <w:jc w:val="center"/>
              <w:rPr>
                <w:rFonts w:ascii="Arial" w:hAnsi="Arial" w:cs="Arial"/>
                <w:bCs/>
                <w:color w:val="000000" w:themeColor="text1"/>
                <w:sz w:val="24"/>
                <w:szCs w:val="24"/>
              </w:rPr>
            </w:pPr>
            <w:r w:rsidRPr="00ED4E28">
              <w:rPr>
                <w:rFonts w:ascii="Arial" w:hAnsi="Arial" w:cs="Arial"/>
                <w:bCs/>
                <w:color w:val="000000" w:themeColor="text1"/>
                <w:sz w:val="24"/>
                <w:szCs w:val="24"/>
              </w:rPr>
              <w:t>tim</w:t>
            </w:r>
          </w:p>
          <w:p w:rsidR="00ED4E28" w:rsidRPr="00ED4E28" w:rsidRDefault="00ED4E28" w:rsidP="00ED4E28">
            <w:pPr>
              <w:spacing w:line="256" w:lineRule="auto"/>
              <w:jc w:val="center"/>
              <w:rPr>
                <w:rFonts w:ascii="Arial" w:hAnsi="Arial" w:cs="Arial"/>
                <w:bCs/>
                <w:color w:val="000000" w:themeColor="text1"/>
                <w:sz w:val="24"/>
                <w:szCs w:val="24"/>
              </w:rPr>
            </w:pPr>
            <w:r w:rsidRPr="00ED4E28">
              <w:rPr>
                <w:rFonts w:ascii="Arial" w:hAnsi="Arial" w:cs="Arial"/>
                <w:bCs/>
                <w:color w:val="000000" w:themeColor="text1"/>
                <w:sz w:val="24"/>
                <w:szCs w:val="24"/>
              </w:rPr>
              <w:t>odgojitelja</w:t>
            </w:r>
          </w:p>
          <w:p w:rsidR="00ED4E28" w:rsidRPr="00ED4E28" w:rsidRDefault="00ED4E28" w:rsidP="00ED4E28">
            <w:pPr>
              <w:spacing w:line="256" w:lineRule="auto"/>
              <w:jc w:val="center"/>
              <w:rPr>
                <w:rFonts w:ascii="Arial" w:hAnsi="Arial" w:cs="Arial"/>
                <w:bCs/>
                <w:color w:val="000000" w:themeColor="text1"/>
                <w:sz w:val="24"/>
                <w:szCs w:val="24"/>
              </w:rPr>
            </w:pPr>
          </w:p>
          <w:p w:rsidR="00ED4E28" w:rsidRPr="00ED4E28" w:rsidRDefault="00ED4E28" w:rsidP="00ED4E28">
            <w:pPr>
              <w:spacing w:after="0" w:line="256" w:lineRule="auto"/>
              <w:jc w:val="center"/>
              <w:rPr>
                <w:rFonts w:ascii="Arial" w:hAnsi="Arial" w:cs="Arial"/>
                <w:bCs/>
                <w:color w:val="000000" w:themeColor="text1"/>
                <w:sz w:val="24"/>
                <w:szCs w:val="24"/>
              </w:rPr>
            </w:pPr>
            <w:r w:rsidRPr="00ED4E28">
              <w:rPr>
                <w:rFonts w:ascii="Arial" w:hAnsi="Arial" w:cs="Arial"/>
                <w:bCs/>
                <w:color w:val="000000" w:themeColor="text1"/>
                <w:sz w:val="24"/>
                <w:szCs w:val="24"/>
              </w:rPr>
              <w:t>stručni</w:t>
            </w:r>
          </w:p>
          <w:p w:rsidR="00ED4E28" w:rsidRPr="00ED4E28" w:rsidRDefault="00ED4E28" w:rsidP="00ED4E28">
            <w:pPr>
              <w:spacing w:line="256" w:lineRule="auto"/>
              <w:jc w:val="center"/>
              <w:rPr>
                <w:rFonts w:ascii="Arial" w:hAnsi="Arial" w:cs="Arial"/>
                <w:bCs/>
                <w:color w:val="000000" w:themeColor="text1"/>
                <w:sz w:val="24"/>
                <w:szCs w:val="24"/>
              </w:rPr>
            </w:pPr>
            <w:r w:rsidRPr="00ED4E28">
              <w:rPr>
                <w:rFonts w:ascii="Arial" w:hAnsi="Arial" w:cs="Arial"/>
                <w:bCs/>
                <w:color w:val="000000" w:themeColor="text1"/>
                <w:sz w:val="24"/>
                <w:szCs w:val="24"/>
              </w:rPr>
              <w:t>tim</w:t>
            </w:r>
          </w:p>
        </w:tc>
        <w:tc>
          <w:tcPr>
            <w:tcW w:w="1229" w:type="dxa"/>
            <w:shd w:val="clear" w:color="auto" w:fill="auto"/>
            <w:vAlign w:val="center"/>
          </w:tcPr>
          <w:p w:rsidR="00ED4E28" w:rsidRPr="00ED4E28" w:rsidRDefault="00ED4E28" w:rsidP="00ED4E28">
            <w:pPr>
              <w:spacing w:after="0" w:line="256" w:lineRule="auto"/>
              <w:jc w:val="center"/>
              <w:rPr>
                <w:rFonts w:ascii="Arial" w:hAnsi="Arial" w:cs="Arial"/>
                <w:bCs/>
                <w:color w:val="000000" w:themeColor="text1"/>
                <w:sz w:val="24"/>
                <w:szCs w:val="24"/>
              </w:rPr>
            </w:pPr>
            <w:r w:rsidRPr="00ED4E28">
              <w:rPr>
                <w:rFonts w:ascii="Arial" w:hAnsi="Arial" w:cs="Arial"/>
                <w:bCs/>
                <w:color w:val="000000" w:themeColor="text1"/>
                <w:sz w:val="24"/>
                <w:szCs w:val="24"/>
              </w:rPr>
              <w:t>tijekom</w:t>
            </w:r>
          </w:p>
          <w:p w:rsidR="00ED4E28" w:rsidRPr="00ED4E28" w:rsidRDefault="00ED4E28" w:rsidP="00ED4E28">
            <w:pPr>
              <w:spacing w:line="256" w:lineRule="auto"/>
              <w:jc w:val="center"/>
              <w:rPr>
                <w:rFonts w:ascii="Arial" w:hAnsi="Arial" w:cs="Arial"/>
                <w:bCs/>
                <w:color w:val="000000" w:themeColor="text1"/>
                <w:sz w:val="24"/>
                <w:szCs w:val="24"/>
              </w:rPr>
            </w:pPr>
            <w:r w:rsidRPr="00ED4E28">
              <w:rPr>
                <w:rFonts w:ascii="Arial" w:hAnsi="Arial" w:cs="Arial"/>
                <w:bCs/>
                <w:color w:val="000000" w:themeColor="text1"/>
                <w:sz w:val="24"/>
                <w:szCs w:val="24"/>
              </w:rPr>
              <w:t>godine</w:t>
            </w:r>
          </w:p>
        </w:tc>
      </w:tr>
    </w:tbl>
    <w:p w:rsidR="00ED4E28" w:rsidRPr="00ED4E28" w:rsidRDefault="00ED4E28" w:rsidP="00ED4E28">
      <w:pPr>
        <w:spacing w:line="256" w:lineRule="auto"/>
      </w:pPr>
      <w:r w:rsidRPr="00ED4E28">
        <w:br w:type="page"/>
      </w:r>
    </w:p>
    <w:tbl>
      <w:tblPr>
        <w:tblpPr w:leftFromText="180" w:rightFromText="180" w:vertAnchor="text" w:horzAnchor="margin" w:tblpY="34"/>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4302"/>
        <w:gridCol w:w="1560"/>
        <w:gridCol w:w="1229"/>
      </w:tblGrid>
      <w:tr w:rsidR="00ED4E28" w:rsidRPr="00ED4E28" w:rsidTr="00ED4E28">
        <w:trPr>
          <w:trHeight w:val="173"/>
        </w:trPr>
        <w:tc>
          <w:tcPr>
            <w:tcW w:w="2497" w:type="dxa"/>
            <w:shd w:val="clear" w:color="auto" w:fill="D9D9D9" w:themeFill="background1" w:themeFillShade="D9"/>
            <w:vAlign w:val="center"/>
          </w:tcPr>
          <w:p w:rsidR="00ED4E28" w:rsidRPr="00ED4E28" w:rsidRDefault="00ED4E28" w:rsidP="00ED4E28">
            <w:pPr>
              <w:spacing w:after="0" w:line="240" w:lineRule="auto"/>
              <w:jc w:val="center"/>
              <w:rPr>
                <w:rFonts w:ascii="Arial" w:hAnsi="Arial" w:cs="Arial"/>
                <w:b/>
                <w:color w:val="000000" w:themeColor="text1"/>
                <w:sz w:val="24"/>
                <w:szCs w:val="24"/>
              </w:rPr>
            </w:pPr>
            <w:r w:rsidRPr="00ED4E28">
              <w:rPr>
                <w:rFonts w:ascii="Arial" w:hAnsi="Arial" w:cs="Arial"/>
                <w:b/>
                <w:color w:val="000000" w:themeColor="text1"/>
                <w:sz w:val="24"/>
                <w:szCs w:val="24"/>
              </w:rPr>
              <w:lastRenderedPageBreak/>
              <w:t>BITNE ZADAĆE NA NIVOU PPO-a</w:t>
            </w:r>
          </w:p>
        </w:tc>
        <w:tc>
          <w:tcPr>
            <w:tcW w:w="4302" w:type="dxa"/>
            <w:shd w:val="clear" w:color="auto" w:fill="D9D9D9" w:themeFill="background1" w:themeFillShade="D9"/>
            <w:vAlign w:val="center"/>
          </w:tcPr>
          <w:p w:rsidR="00ED4E28" w:rsidRPr="00ED4E28" w:rsidRDefault="00ED4E28" w:rsidP="00ED4E28">
            <w:pPr>
              <w:spacing w:line="240" w:lineRule="auto"/>
              <w:ind w:left="66"/>
              <w:jc w:val="center"/>
              <w:rPr>
                <w:rFonts w:ascii="Arial" w:hAnsi="Arial" w:cs="Arial"/>
                <w:b/>
                <w:bCs/>
                <w:color w:val="000000" w:themeColor="text1"/>
                <w:sz w:val="24"/>
                <w:szCs w:val="24"/>
              </w:rPr>
            </w:pPr>
            <w:r w:rsidRPr="00ED4E28">
              <w:rPr>
                <w:rFonts w:ascii="Arial" w:hAnsi="Arial" w:cs="Arial"/>
                <w:b/>
                <w:bCs/>
                <w:color w:val="000000" w:themeColor="text1"/>
                <w:sz w:val="24"/>
                <w:szCs w:val="24"/>
              </w:rPr>
              <w:t>SADRŽAJ RADA</w:t>
            </w:r>
          </w:p>
        </w:tc>
        <w:tc>
          <w:tcPr>
            <w:tcW w:w="1560" w:type="dxa"/>
            <w:shd w:val="clear" w:color="auto" w:fill="D9D9D9" w:themeFill="background1" w:themeFillShade="D9"/>
            <w:vAlign w:val="center"/>
          </w:tcPr>
          <w:p w:rsidR="00ED4E28" w:rsidRPr="00ED4E28" w:rsidRDefault="00ED4E28" w:rsidP="00ED4E28">
            <w:pPr>
              <w:spacing w:after="0" w:line="240" w:lineRule="auto"/>
              <w:jc w:val="center"/>
              <w:rPr>
                <w:rFonts w:ascii="Arial" w:hAnsi="Arial" w:cs="Arial"/>
                <w:b/>
                <w:color w:val="000000" w:themeColor="text1"/>
                <w:sz w:val="24"/>
                <w:szCs w:val="24"/>
              </w:rPr>
            </w:pPr>
            <w:r w:rsidRPr="00ED4E28">
              <w:rPr>
                <w:rFonts w:ascii="Arial" w:hAnsi="Arial" w:cs="Arial"/>
                <w:b/>
                <w:color w:val="000000" w:themeColor="text1"/>
                <w:sz w:val="24"/>
                <w:szCs w:val="24"/>
              </w:rPr>
              <w:t>NOSITELJI ZADAĆA</w:t>
            </w:r>
          </w:p>
        </w:tc>
        <w:tc>
          <w:tcPr>
            <w:tcW w:w="1229" w:type="dxa"/>
            <w:shd w:val="clear" w:color="auto" w:fill="D9D9D9" w:themeFill="background1" w:themeFillShade="D9"/>
            <w:vAlign w:val="center"/>
          </w:tcPr>
          <w:p w:rsidR="00ED4E28" w:rsidRPr="00ED4E28" w:rsidRDefault="00ED4E28" w:rsidP="00ED4E28">
            <w:pPr>
              <w:spacing w:line="240" w:lineRule="auto"/>
              <w:jc w:val="center"/>
              <w:rPr>
                <w:rFonts w:ascii="Arial" w:hAnsi="Arial" w:cs="Arial"/>
                <w:b/>
                <w:color w:val="000000" w:themeColor="text1"/>
                <w:sz w:val="24"/>
                <w:szCs w:val="24"/>
              </w:rPr>
            </w:pPr>
            <w:r w:rsidRPr="00ED4E28">
              <w:rPr>
                <w:rFonts w:ascii="Arial" w:hAnsi="Arial" w:cs="Arial"/>
                <w:b/>
                <w:color w:val="000000" w:themeColor="text1"/>
                <w:sz w:val="24"/>
                <w:szCs w:val="24"/>
              </w:rPr>
              <w:t>ROKOVI</w:t>
            </w:r>
          </w:p>
        </w:tc>
      </w:tr>
      <w:tr w:rsidR="00ED4E28" w:rsidRPr="00ED4E28" w:rsidTr="00ED4E28">
        <w:trPr>
          <w:trHeight w:val="3967"/>
        </w:trPr>
        <w:tc>
          <w:tcPr>
            <w:tcW w:w="2497" w:type="dxa"/>
            <w:shd w:val="clear" w:color="auto" w:fill="auto"/>
            <w:vAlign w:val="center"/>
          </w:tcPr>
          <w:p w:rsidR="00ED4E28" w:rsidRPr="00ED4E28" w:rsidRDefault="00ED4E28" w:rsidP="00ED4E28">
            <w:pPr>
              <w:spacing w:after="0" w:line="256" w:lineRule="auto"/>
              <w:jc w:val="center"/>
              <w:rPr>
                <w:rFonts w:ascii="Arial" w:hAnsi="Arial" w:cs="Arial"/>
                <w:b/>
                <w:sz w:val="24"/>
                <w:szCs w:val="24"/>
              </w:rPr>
            </w:pPr>
            <w:r w:rsidRPr="00ED4E28">
              <w:rPr>
                <w:rFonts w:ascii="Arial" w:hAnsi="Arial" w:cs="Arial"/>
                <w:b/>
                <w:sz w:val="24"/>
                <w:szCs w:val="24"/>
              </w:rPr>
              <w:t>PPO</w:t>
            </w:r>
          </w:p>
          <w:p w:rsidR="00ED4E28" w:rsidRPr="00ED4E28" w:rsidRDefault="00ED4E28" w:rsidP="00ED4E28">
            <w:pPr>
              <w:spacing w:after="0" w:line="256" w:lineRule="auto"/>
              <w:jc w:val="center"/>
              <w:rPr>
                <w:rFonts w:ascii="Arial" w:hAnsi="Arial" w:cs="Arial"/>
                <w:b/>
                <w:sz w:val="24"/>
                <w:szCs w:val="24"/>
              </w:rPr>
            </w:pPr>
            <w:r w:rsidRPr="00ED4E28">
              <w:rPr>
                <w:rFonts w:ascii="Arial" w:hAnsi="Arial" w:cs="Arial"/>
                <w:b/>
                <w:sz w:val="24"/>
                <w:szCs w:val="24"/>
              </w:rPr>
              <w:t>MIRTA</w:t>
            </w:r>
          </w:p>
          <w:p w:rsidR="00ED4E28" w:rsidRPr="00ED4E28" w:rsidRDefault="00ED4E28" w:rsidP="00ED4E28">
            <w:pPr>
              <w:spacing w:after="0" w:line="256" w:lineRule="auto"/>
              <w:jc w:val="center"/>
              <w:rPr>
                <w:rFonts w:ascii="Arial" w:hAnsi="Arial" w:cs="Arial"/>
                <w:b/>
                <w:sz w:val="24"/>
                <w:szCs w:val="24"/>
              </w:rPr>
            </w:pPr>
          </w:p>
          <w:p w:rsidR="00ED4E28" w:rsidRPr="00ED4E28" w:rsidRDefault="00ED4E28" w:rsidP="00ED4E28">
            <w:pPr>
              <w:spacing w:after="0" w:line="256" w:lineRule="auto"/>
              <w:rPr>
                <w:rFonts w:ascii="Arial" w:hAnsi="Arial" w:cs="Arial"/>
                <w:bCs/>
                <w:sz w:val="24"/>
                <w:szCs w:val="24"/>
              </w:rPr>
            </w:pPr>
            <w:r w:rsidRPr="00ED4E28">
              <w:rPr>
                <w:rFonts w:ascii="Arial" w:hAnsi="Arial" w:cs="Arial"/>
                <w:bCs/>
                <w:sz w:val="24"/>
                <w:szCs w:val="24"/>
              </w:rPr>
              <w:t xml:space="preserve">Prepoznavanje i bilježenje dječjih potreba, interesa i mogućnosti u cilju  aktivnog sudjelovanja djece u organizaciji prostorno-materijalnog okruženja </w:t>
            </w:r>
          </w:p>
        </w:tc>
        <w:tc>
          <w:tcPr>
            <w:tcW w:w="4302" w:type="dxa"/>
            <w:shd w:val="clear" w:color="auto" w:fill="auto"/>
            <w:vAlign w:val="center"/>
          </w:tcPr>
          <w:p w:rsidR="00ED4E28" w:rsidRPr="00ED4E28" w:rsidRDefault="00ED4E28" w:rsidP="002E0545">
            <w:pPr>
              <w:numPr>
                <w:ilvl w:val="0"/>
                <w:numId w:val="186"/>
              </w:numPr>
              <w:spacing w:after="0" w:line="240" w:lineRule="auto"/>
              <w:ind w:left="367"/>
              <w:contextualSpacing/>
              <w:rPr>
                <w:rFonts w:ascii="Arial" w:hAnsi="Arial" w:cs="Arial"/>
              </w:rPr>
            </w:pPr>
            <w:r w:rsidRPr="00ED4E28">
              <w:rPr>
                <w:rFonts w:ascii="Arial" w:hAnsi="Arial" w:cs="Arial"/>
              </w:rPr>
              <w:t>aktivna uloga djece u osmišljavanju i bogaćenju svih prostora za igru i aktivnosti djece (vanjski i unutarnji prostor)</w:t>
            </w:r>
          </w:p>
          <w:p w:rsidR="00ED4E28" w:rsidRPr="00ED4E28" w:rsidRDefault="00ED4E28" w:rsidP="002E0545">
            <w:pPr>
              <w:numPr>
                <w:ilvl w:val="0"/>
                <w:numId w:val="186"/>
              </w:numPr>
              <w:spacing w:after="0" w:line="240" w:lineRule="auto"/>
              <w:ind w:left="367"/>
              <w:contextualSpacing/>
              <w:rPr>
                <w:rFonts w:ascii="Arial" w:hAnsi="Arial" w:cs="Arial"/>
              </w:rPr>
            </w:pPr>
            <w:r w:rsidRPr="00ED4E28">
              <w:rPr>
                <w:rFonts w:ascii="Arial" w:hAnsi="Arial" w:cs="Arial"/>
              </w:rPr>
              <w:t xml:space="preserve">korištenje različitih oblika dokumentiranja za prikupljanje podatka o promjenama u okruženju i utjecaju na socijalne odnose i komunikaciju djece odgojne skupine i vrtića </w:t>
            </w:r>
          </w:p>
        </w:tc>
        <w:tc>
          <w:tcPr>
            <w:tcW w:w="1560" w:type="dxa"/>
            <w:shd w:val="clear" w:color="auto" w:fill="auto"/>
            <w:vAlign w:val="center"/>
          </w:tcPr>
          <w:p w:rsidR="00ED4E28" w:rsidRPr="00ED4E28" w:rsidRDefault="00ED4E28" w:rsidP="00ED4E28">
            <w:pPr>
              <w:spacing w:after="0" w:line="256" w:lineRule="auto"/>
              <w:jc w:val="center"/>
              <w:rPr>
                <w:rFonts w:ascii="Arial" w:hAnsi="Arial" w:cs="Arial"/>
                <w:bCs/>
                <w:color w:val="000000" w:themeColor="text1"/>
                <w:sz w:val="24"/>
                <w:szCs w:val="24"/>
              </w:rPr>
            </w:pPr>
            <w:r w:rsidRPr="00ED4E28">
              <w:rPr>
                <w:rFonts w:ascii="Arial" w:hAnsi="Arial" w:cs="Arial"/>
                <w:bCs/>
                <w:color w:val="000000" w:themeColor="text1"/>
                <w:sz w:val="24"/>
                <w:szCs w:val="24"/>
              </w:rPr>
              <w:t>tim</w:t>
            </w:r>
          </w:p>
          <w:p w:rsidR="00ED4E28" w:rsidRPr="00ED4E28" w:rsidRDefault="00ED4E28" w:rsidP="00ED4E28">
            <w:pPr>
              <w:spacing w:line="256" w:lineRule="auto"/>
              <w:jc w:val="center"/>
              <w:rPr>
                <w:rFonts w:ascii="Arial" w:hAnsi="Arial" w:cs="Arial"/>
                <w:bCs/>
                <w:color w:val="000000" w:themeColor="text1"/>
                <w:sz w:val="24"/>
                <w:szCs w:val="24"/>
              </w:rPr>
            </w:pPr>
            <w:r w:rsidRPr="00ED4E28">
              <w:rPr>
                <w:rFonts w:ascii="Arial" w:hAnsi="Arial" w:cs="Arial"/>
                <w:bCs/>
                <w:color w:val="000000" w:themeColor="text1"/>
                <w:sz w:val="24"/>
                <w:szCs w:val="24"/>
              </w:rPr>
              <w:t>odgojitelja</w:t>
            </w:r>
          </w:p>
          <w:p w:rsidR="00ED4E28" w:rsidRPr="00ED4E28" w:rsidRDefault="00ED4E28" w:rsidP="00ED4E28">
            <w:pPr>
              <w:spacing w:line="256" w:lineRule="auto"/>
              <w:jc w:val="center"/>
              <w:rPr>
                <w:rFonts w:ascii="Arial" w:hAnsi="Arial" w:cs="Arial"/>
                <w:bCs/>
                <w:color w:val="000000" w:themeColor="text1"/>
                <w:sz w:val="24"/>
                <w:szCs w:val="24"/>
              </w:rPr>
            </w:pPr>
          </w:p>
          <w:p w:rsidR="00ED4E28" w:rsidRPr="00ED4E28" w:rsidRDefault="00ED4E28" w:rsidP="00ED4E28">
            <w:pPr>
              <w:spacing w:after="0" w:line="256" w:lineRule="auto"/>
              <w:jc w:val="center"/>
              <w:rPr>
                <w:rFonts w:ascii="Arial" w:hAnsi="Arial" w:cs="Arial"/>
                <w:bCs/>
                <w:color w:val="000000" w:themeColor="text1"/>
                <w:sz w:val="24"/>
                <w:szCs w:val="24"/>
              </w:rPr>
            </w:pPr>
            <w:r w:rsidRPr="00ED4E28">
              <w:rPr>
                <w:rFonts w:ascii="Arial" w:hAnsi="Arial" w:cs="Arial"/>
                <w:bCs/>
                <w:color w:val="000000" w:themeColor="text1"/>
                <w:sz w:val="24"/>
                <w:szCs w:val="24"/>
              </w:rPr>
              <w:t>stručni</w:t>
            </w:r>
          </w:p>
          <w:p w:rsidR="00ED4E28" w:rsidRPr="00ED4E28" w:rsidRDefault="00ED4E28" w:rsidP="00ED4E28">
            <w:pPr>
              <w:spacing w:line="256" w:lineRule="auto"/>
              <w:jc w:val="center"/>
              <w:rPr>
                <w:rFonts w:ascii="Arial" w:hAnsi="Arial" w:cs="Arial"/>
                <w:bCs/>
                <w:color w:val="000000" w:themeColor="text1"/>
                <w:sz w:val="24"/>
                <w:szCs w:val="24"/>
              </w:rPr>
            </w:pPr>
            <w:r w:rsidRPr="00ED4E28">
              <w:rPr>
                <w:rFonts w:ascii="Arial" w:hAnsi="Arial" w:cs="Arial"/>
                <w:bCs/>
                <w:color w:val="000000" w:themeColor="text1"/>
                <w:sz w:val="24"/>
                <w:szCs w:val="24"/>
              </w:rPr>
              <w:t>tim</w:t>
            </w:r>
          </w:p>
        </w:tc>
        <w:tc>
          <w:tcPr>
            <w:tcW w:w="1229" w:type="dxa"/>
            <w:shd w:val="clear" w:color="auto" w:fill="auto"/>
            <w:vAlign w:val="center"/>
          </w:tcPr>
          <w:p w:rsidR="00ED4E28" w:rsidRPr="00ED4E28" w:rsidRDefault="00ED4E28" w:rsidP="00ED4E28">
            <w:pPr>
              <w:spacing w:after="0" w:line="256" w:lineRule="auto"/>
              <w:jc w:val="center"/>
              <w:rPr>
                <w:rFonts w:ascii="Arial" w:hAnsi="Arial" w:cs="Arial"/>
                <w:bCs/>
                <w:color w:val="000000" w:themeColor="text1"/>
                <w:sz w:val="24"/>
                <w:szCs w:val="24"/>
              </w:rPr>
            </w:pPr>
            <w:r w:rsidRPr="00ED4E28">
              <w:rPr>
                <w:rFonts w:ascii="Arial" w:hAnsi="Arial" w:cs="Arial"/>
                <w:bCs/>
                <w:color w:val="000000" w:themeColor="text1"/>
                <w:sz w:val="24"/>
                <w:szCs w:val="24"/>
              </w:rPr>
              <w:t>tijekom</w:t>
            </w:r>
          </w:p>
          <w:p w:rsidR="00ED4E28" w:rsidRPr="00ED4E28" w:rsidRDefault="00ED4E28" w:rsidP="00ED4E28">
            <w:pPr>
              <w:spacing w:line="256" w:lineRule="auto"/>
              <w:jc w:val="center"/>
              <w:rPr>
                <w:rFonts w:ascii="Arial" w:hAnsi="Arial" w:cs="Arial"/>
                <w:bCs/>
                <w:color w:val="000000" w:themeColor="text1"/>
                <w:sz w:val="24"/>
                <w:szCs w:val="24"/>
              </w:rPr>
            </w:pPr>
            <w:r w:rsidRPr="00ED4E28">
              <w:rPr>
                <w:rFonts w:ascii="Arial" w:hAnsi="Arial" w:cs="Arial"/>
                <w:bCs/>
                <w:color w:val="000000" w:themeColor="text1"/>
                <w:sz w:val="24"/>
                <w:szCs w:val="24"/>
              </w:rPr>
              <w:t>godine</w:t>
            </w:r>
          </w:p>
        </w:tc>
      </w:tr>
      <w:tr w:rsidR="00ED4E28" w:rsidRPr="00ED4E28" w:rsidTr="00ED4E28">
        <w:trPr>
          <w:trHeight w:val="4093"/>
        </w:trPr>
        <w:tc>
          <w:tcPr>
            <w:tcW w:w="2497" w:type="dxa"/>
            <w:shd w:val="clear" w:color="auto" w:fill="auto"/>
            <w:vAlign w:val="center"/>
          </w:tcPr>
          <w:p w:rsidR="00ED4E28" w:rsidRPr="00ED4E28" w:rsidRDefault="00ED4E28" w:rsidP="00ED4E28">
            <w:pPr>
              <w:spacing w:after="0" w:line="256" w:lineRule="auto"/>
              <w:rPr>
                <w:rFonts w:ascii="Arial" w:hAnsi="Arial" w:cs="Arial"/>
                <w:b/>
                <w:sz w:val="24"/>
                <w:szCs w:val="24"/>
              </w:rPr>
            </w:pPr>
            <w:r w:rsidRPr="00ED4E28">
              <w:rPr>
                <w:rFonts w:ascii="Arial" w:hAnsi="Arial" w:cs="Arial"/>
                <w:b/>
                <w:sz w:val="24"/>
                <w:szCs w:val="24"/>
              </w:rPr>
              <w:t xml:space="preserve">             PPO</w:t>
            </w:r>
          </w:p>
          <w:p w:rsidR="00ED4E28" w:rsidRPr="00ED4E28" w:rsidRDefault="00ED4E28" w:rsidP="00ED4E28">
            <w:pPr>
              <w:spacing w:after="0" w:line="256" w:lineRule="auto"/>
              <w:jc w:val="center"/>
              <w:rPr>
                <w:rFonts w:ascii="Arial" w:hAnsi="Arial" w:cs="Arial"/>
                <w:b/>
                <w:sz w:val="24"/>
                <w:szCs w:val="24"/>
              </w:rPr>
            </w:pPr>
            <w:r w:rsidRPr="00ED4E28">
              <w:rPr>
                <w:rFonts w:ascii="Arial" w:hAnsi="Arial" w:cs="Arial"/>
                <w:b/>
                <w:sz w:val="24"/>
                <w:szCs w:val="24"/>
              </w:rPr>
              <w:t xml:space="preserve"> OBLAČIĆ</w:t>
            </w:r>
          </w:p>
          <w:p w:rsidR="00ED4E28" w:rsidRPr="00ED4E28" w:rsidRDefault="00ED4E28" w:rsidP="00ED4E28">
            <w:pPr>
              <w:spacing w:after="0" w:line="256" w:lineRule="auto"/>
              <w:rPr>
                <w:rFonts w:ascii="Arial" w:hAnsi="Arial" w:cs="Arial"/>
                <w:b/>
                <w:sz w:val="24"/>
                <w:szCs w:val="24"/>
              </w:rPr>
            </w:pPr>
          </w:p>
          <w:p w:rsidR="00ED4E28" w:rsidRPr="00ED4E28" w:rsidRDefault="00ED4E28" w:rsidP="00ED4E28">
            <w:pPr>
              <w:spacing w:after="0" w:line="256" w:lineRule="auto"/>
              <w:jc w:val="center"/>
              <w:rPr>
                <w:rFonts w:ascii="Arial" w:hAnsi="Arial" w:cs="Arial"/>
                <w:b/>
                <w:sz w:val="24"/>
                <w:szCs w:val="24"/>
              </w:rPr>
            </w:pPr>
            <w:r w:rsidRPr="00ED4E28">
              <w:rPr>
                <w:rFonts w:ascii="Arial" w:hAnsi="Arial" w:cs="Arial"/>
                <w:bCs/>
                <w:sz w:val="24"/>
                <w:szCs w:val="24"/>
              </w:rPr>
              <w:t xml:space="preserve">Kreiranje primjerenog i poticajnog prostorno – materijalnog okruženja </w:t>
            </w:r>
          </w:p>
        </w:tc>
        <w:tc>
          <w:tcPr>
            <w:tcW w:w="4302" w:type="dxa"/>
            <w:shd w:val="clear" w:color="auto" w:fill="auto"/>
            <w:vAlign w:val="center"/>
          </w:tcPr>
          <w:p w:rsidR="00ED4E28" w:rsidRPr="00ED4E28" w:rsidRDefault="00ED4E28" w:rsidP="002E0545">
            <w:pPr>
              <w:numPr>
                <w:ilvl w:val="0"/>
                <w:numId w:val="173"/>
              </w:numPr>
              <w:spacing w:after="0" w:line="256" w:lineRule="auto"/>
              <w:contextualSpacing/>
              <w:rPr>
                <w:rFonts w:ascii="Arial" w:hAnsi="Arial" w:cs="Arial"/>
              </w:rPr>
            </w:pPr>
            <w:r w:rsidRPr="00ED4E28">
              <w:rPr>
                <w:rFonts w:ascii="Arial" w:hAnsi="Arial" w:cs="Arial"/>
              </w:rPr>
              <w:t>aktivno sudjelovanje svih čimbenika odgojno – obrazovnog proces (djeca – odgajatelji- roditelji) u planiranju i kreiranju okruženja za učenje (soba dnevnog boravka, predvorje , hodnici)</w:t>
            </w:r>
          </w:p>
          <w:p w:rsidR="00ED4E28" w:rsidRPr="00ED4E28" w:rsidRDefault="00ED4E28" w:rsidP="002E0545">
            <w:pPr>
              <w:numPr>
                <w:ilvl w:val="0"/>
                <w:numId w:val="173"/>
              </w:numPr>
              <w:spacing w:after="0" w:line="256" w:lineRule="auto"/>
              <w:contextualSpacing/>
              <w:rPr>
                <w:rFonts w:ascii="Arial" w:hAnsi="Arial" w:cs="Arial"/>
              </w:rPr>
            </w:pPr>
            <w:r w:rsidRPr="00ED4E28">
              <w:rPr>
                <w:rFonts w:ascii="Arial" w:hAnsi="Arial" w:cs="Arial"/>
              </w:rPr>
              <w:t>aktivno sudjelovanje djece u planiranju, osmišljavanju i izradi poticaja za igru i učenje</w:t>
            </w:r>
          </w:p>
          <w:p w:rsidR="00ED4E28" w:rsidRPr="00ED4E28" w:rsidRDefault="00ED4E28" w:rsidP="002E0545">
            <w:pPr>
              <w:numPr>
                <w:ilvl w:val="0"/>
                <w:numId w:val="186"/>
              </w:numPr>
              <w:spacing w:after="0" w:line="240" w:lineRule="auto"/>
              <w:ind w:left="367"/>
              <w:contextualSpacing/>
              <w:rPr>
                <w:rFonts w:ascii="Arial" w:hAnsi="Arial" w:cs="Arial"/>
              </w:rPr>
            </w:pPr>
            <w:r w:rsidRPr="00ED4E28">
              <w:rPr>
                <w:rFonts w:ascii="Arial" w:hAnsi="Arial" w:cs="Arial"/>
                <w:lang w:val="it-IT"/>
              </w:rPr>
              <w:t>dokumentiranje promjena u svim segmentima procesa i refleksije odgajatelja</w:t>
            </w:r>
          </w:p>
        </w:tc>
        <w:tc>
          <w:tcPr>
            <w:tcW w:w="1560" w:type="dxa"/>
            <w:shd w:val="clear" w:color="auto" w:fill="auto"/>
            <w:vAlign w:val="center"/>
          </w:tcPr>
          <w:p w:rsidR="00ED4E28" w:rsidRPr="00ED4E28" w:rsidRDefault="00ED4E28" w:rsidP="00ED4E28">
            <w:pPr>
              <w:spacing w:after="0" w:line="256" w:lineRule="auto"/>
              <w:jc w:val="center"/>
              <w:rPr>
                <w:rFonts w:ascii="Arial" w:hAnsi="Arial" w:cs="Arial"/>
                <w:bCs/>
                <w:color w:val="000000" w:themeColor="text1"/>
                <w:sz w:val="24"/>
                <w:szCs w:val="24"/>
              </w:rPr>
            </w:pPr>
            <w:r w:rsidRPr="00ED4E28">
              <w:rPr>
                <w:rFonts w:ascii="Arial" w:hAnsi="Arial" w:cs="Arial"/>
                <w:bCs/>
                <w:color w:val="000000" w:themeColor="text1"/>
                <w:sz w:val="24"/>
                <w:szCs w:val="24"/>
              </w:rPr>
              <w:t>tim</w:t>
            </w:r>
          </w:p>
          <w:p w:rsidR="00ED4E28" w:rsidRPr="00ED4E28" w:rsidRDefault="00ED4E28" w:rsidP="00ED4E28">
            <w:pPr>
              <w:spacing w:line="256" w:lineRule="auto"/>
              <w:jc w:val="center"/>
              <w:rPr>
                <w:rFonts w:ascii="Arial" w:hAnsi="Arial" w:cs="Arial"/>
                <w:bCs/>
                <w:color w:val="000000" w:themeColor="text1"/>
                <w:sz w:val="24"/>
                <w:szCs w:val="24"/>
              </w:rPr>
            </w:pPr>
            <w:r w:rsidRPr="00ED4E28">
              <w:rPr>
                <w:rFonts w:ascii="Arial" w:hAnsi="Arial" w:cs="Arial"/>
                <w:bCs/>
                <w:color w:val="000000" w:themeColor="text1"/>
                <w:sz w:val="24"/>
                <w:szCs w:val="24"/>
              </w:rPr>
              <w:t>odgojitelja</w:t>
            </w:r>
          </w:p>
          <w:p w:rsidR="00ED4E28" w:rsidRPr="00ED4E28" w:rsidRDefault="00ED4E28" w:rsidP="00ED4E28">
            <w:pPr>
              <w:spacing w:line="256" w:lineRule="auto"/>
              <w:rPr>
                <w:rFonts w:ascii="Arial" w:hAnsi="Arial" w:cs="Arial"/>
                <w:bCs/>
                <w:color w:val="000000" w:themeColor="text1"/>
                <w:sz w:val="24"/>
                <w:szCs w:val="24"/>
              </w:rPr>
            </w:pPr>
          </w:p>
          <w:p w:rsidR="00ED4E28" w:rsidRPr="00ED4E28" w:rsidRDefault="00ED4E28" w:rsidP="00ED4E28">
            <w:pPr>
              <w:spacing w:after="0" w:line="256" w:lineRule="auto"/>
              <w:jc w:val="center"/>
              <w:rPr>
                <w:rFonts w:ascii="Arial" w:hAnsi="Arial" w:cs="Arial"/>
                <w:bCs/>
                <w:color w:val="000000" w:themeColor="text1"/>
                <w:sz w:val="24"/>
                <w:szCs w:val="24"/>
              </w:rPr>
            </w:pPr>
            <w:r w:rsidRPr="00ED4E28">
              <w:rPr>
                <w:rFonts w:ascii="Arial" w:hAnsi="Arial" w:cs="Arial"/>
                <w:bCs/>
                <w:color w:val="000000" w:themeColor="text1"/>
                <w:sz w:val="24"/>
                <w:szCs w:val="24"/>
              </w:rPr>
              <w:t>stručni</w:t>
            </w:r>
          </w:p>
          <w:p w:rsidR="00ED4E28" w:rsidRPr="00ED4E28" w:rsidRDefault="00ED4E28" w:rsidP="00ED4E28">
            <w:pPr>
              <w:spacing w:after="0" w:line="256" w:lineRule="auto"/>
              <w:jc w:val="center"/>
              <w:rPr>
                <w:rFonts w:ascii="Arial" w:hAnsi="Arial" w:cs="Arial"/>
                <w:bCs/>
                <w:color w:val="000000" w:themeColor="text1"/>
                <w:sz w:val="24"/>
                <w:szCs w:val="24"/>
              </w:rPr>
            </w:pPr>
            <w:r w:rsidRPr="00ED4E28">
              <w:rPr>
                <w:rFonts w:ascii="Arial" w:hAnsi="Arial" w:cs="Arial"/>
                <w:bCs/>
                <w:color w:val="000000" w:themeColor="text1"/>
                <w:sz w:val="24"/>
                <w:szCs w:val="24"/>
              </w:rPr>
              <w:t>tim</w:t>
            </w:r>
          </w:p>
        </w:tc>
        <w:tc>
          <w:tcPr>
            <w:tcW w:w="1229" w:type="dxa"/>
            <w:shd w:val="clear" w:color="auto" w:fill="auto"/>
            <w:vAlign w:val="center"/>
          </w:tcPr>
          <w:p w:rsidR="00ED4E28" w:rsidRPr="00ED4E28" w:rsidRDefault="00ED4E28" w:rsidP="00ED4E28">
            <w:pPr>
              <w:spacing w:after="0" w:line="256" w:lineRule="auto"/>
              <w:jc w:val="center"/>
              <w:rPr>
                <w:rFonts w:ascii="Arial" w:hAnsi="Arial" w:cs="Arial"/>
                <w:bCs/>
                <w:color w:val="000000" w:themeColor="text1"/>
                <w:sz w:val="24"/>
                <w:szCs w:val="24"/>
              </w:rPr>
            </w:pPr>
            <w:r w:rsidRPr="00ED4E28">
              <w:rPr>
                <w:rFonts w:ascii="Arial" w:hAnsi="Arial" w:cs="Arial"/>
                <w:bCs/>
                <w:color w:val="000000" w:themeColor="text1"/>
                <w:sz w:val="24"/>
                <w:szCs w:val="24"/>
              </w:rPr>
              <w:t>tijekom</w:t>
            </w:r>
          </w:p>
          <w:p w:rsidR="00ED4E28" w:rsidRPr="00ED4E28" w:rsidRDefault="00ED4E28" w:rsidP="00ED4E28">
            <w:pPr>
              <w:spacing w:after="0" w:line="256" w:lineRule="auto"/>
              <w:jc w:val="center"/>
              <w:rPr>
                <w:rFonts w:ascii="Arial" w:hAnsi="Arial" w:cs="Arial"/>
                <w:bCs/>
                <w:color w:val="000000" w:themeColor="text1"/>
                <w:sz w:val="24"/>
                <w:szCs w:val="24"/>
              </w:rPr>
            </w:pPr>
            <w:r w:rsidRPr="00ED4E28">
              <w:rPr>
                <w:rFonts w:ascii="Arial" w:hAnsi="Arial" w:cs="Arial"/>
                <w:bCs/>
                <w:color w:val="000000" w:themeColor="text1"/>
                <w:sz w:val="24"/>
                <w:szCs w:val="24"/>
              </w:rPr>
              <w:t>godine</w:t>
            </w:r>
          </w:p>
        </w:tc>
      </w:tr>
      <w:tr w:rsidR="00ED4E28" w:rsidRPr="00ED4E28" w:rsidTr="00ED4E28">
        <w:trPr>
          <w:trHeight w:val="1408"/>
        </w:trPr>
        <w:tc>
          <w:tcPr>
            <w:tcW w:w="2497" w:type="dxa"/>
            <w:shd w:val="clear" w:color="auto" w:fill="auto"/>
            <w:vAlign w:val="center"/>
          </w:tcPr>
          <w:p w:rsidR="00ED4E28" w:rsidRPr="00ED4E28" w:rsidRDefault="00ED4E28" w:rsidP="00ED4E28">
            <w:pPr>
              <w:spacing w:after="0" w:line="240" w:lineRule="auto"/>
              <w:rPr>
                <w:rFonts w:ascii="Arial" w:eastAsia="Times New Roman" w:hAnsi="Arial" w:cs="Arial"/>
                <w:sz w:val="24"/>
                <w:szCs w:val="24"/>
                <w:lang w:val="en-US" w:eastAsia="hr-HR"/>
              </w:rPr>
            </w:pPr>
          </w:p>
          <w:p w:rsidR="00ED4E28" w:rsidRPr="00ED4E28" w:rsidRDefault="00ED4E28" w:rsidP="00ED4E28">
            <w:pPr>
              <w:spacing w:after="0" w:line="240" w:lineRule="auto"/>
              <w:jc w:val="center"/>
              <w:rPr>
                <w:rFonts w:ascii="Arial" w:eastAsia="Times New Roman" w:hAnsi="Arial" w:cs="Arial"/>
                <w:b/>
                <w:sz w:val="24"/>
                <w:szCs w:val="24"/>
                <w:lang w:val="en-US" w:eastAsia="hr-HR"/>
              </w:rPr>
            </w:pPr>
            <w:r w:rsidRPr="00ED4E28">
              <w:rPr>
                <w:rFonts w:ascii="Arial" w:eastAsia="Times New Roman" w:hAnsi="Arial" w:cs="Arial"/>
                <w:b/>
                <w:sz w:val="24"/>
                <w:szCs w:val="24"/>
                <w:lang w:val="en-US" w:eastAsia="hr-HR"/>
              </w:rPr>
              <w:t>PPO</w:t>
            </w:r>
          </w:p>
          <w:p w:rsidR="00ED4E28" w:rsidRPr="00ED4E28" w:rsidRDefault="00ED4E28" w:rsidP="00ED4E28">
            <w:pPr>
              <w:spacing w:after="0" w:line="240" w:lineRule="auto"/>
              <w:jc w:val="center"/>
              <w:rPr>
                <w:rFonts w:ascii="Arial" w:eastAsia="Times New Roman" w:hAnsi="Arial" w:cs="Arial"/>
                <w:b/>
                <w:sz w:val="24"/>
                <w:szCs w:val="24"/>
                <w:lang w:val="en-US" w:eastAsia="hr-HR"/>
              </w:rPr>
            </w:pPr>
            <w:r w:rsidRPr="00ED4E28">
              <w:rPr>
                <w:rFonts w:ascii="Arial" w:eastAsia="Times New Roman" w:hAnsi="Arial" w:cs="Arial"/>
                <w:b/>
                <w:sz w:val="24"/>
                <w:szCs w:val="24"/>
                <w:lang w:val="en-US" w:eastAsia="hr-HR"/>
              </w:rPr>
              <w:t>SRDOČI</w:t>
            </w:r>
          </w:p>
          <w:p w:rsidR="00ED4E28" w:rsidRPr="00ED4E28" w:rsidRDefault="00ED4E28" w:rsidP="00ED4E28">
            <w:pPr>
              <w:spacing w:after="0" w:line="240" w:lineRule="auto"/>
              <w:rPr>
                <w:rFonts w:ascii="Arial" w:eastAsia="Times New Roman" w:hAnsi="Arial" w:cs="Arial"/>
                <w:b/>
                <w:sz w:val="24"/>
                <w:szCs w:val="24"/>
                <w:lang w:val="en-US" w:eastAsia="hr-HR"/>
              </w:rPr>
            </w:pPr>
          </w:p>
          <w:p w:rsidR="00ED4E28" w:rsidRPr="00ED4E28" w:rsidRDefault="00ED4E28" w:rsidP="00ED4E28">
            <w:pPr>
              <w:spacing w:after="0" w:line="240" w:lineRule="auto"/>
              <w:rPr>
                <w:rFonts w:ascii="Arial" w:eastAsia="Times New Roman" w:hAnsi="Arial" w:cs="Arial"/>
                <w:bCs/>
                <w:sz w:val="24"/>
                <w:szCs w:val="24"/>
                <w:lang w:val="en-US" w:eastAsia="hr-HR"/>
              </w:rPr>
            </w:pPr>
            <w:r w:rsidRPr="00ED4E28">
              <w:rPr>
                <w:rFonts w:ascii="Arial" w:eastAsia="Times New Roman" w:hAnsi="Arial" w:cs="Arial"/>
                <w:bCs/>
                <w:sz w:val="24"/>
                <w:szCs w:val="24"/>
                <w:lang w:val="en-US" w:eastAsia="hr-HR"/>
              </w:rPr>
              <w:t>Planiranje odgojno - obrazovnog procesa u svim prostorima vrtića i izvan njega uz povezivanje aktivnosti  djece u unutarnjem i vanjskom prostoru vrtića</w:t>
            </w:r>
          </w:p>
        </w:tc>
        <w:tc>
          <w:tcPr>
            <w:tcW w:w="4302" w:type="dxa"/>
            <w:shd w:val="clear" w:color="auto" w:fill="auto"/>
            <w:vAlign w:val="center"/>
          </w:tcPr>
          <w:p w:rsidR="00ED4E28" w:rsidRPr="00ED4E28" w:rsidRDefault="00ED4E28" w:rsidP="002E0545">
            <w:pPr>
              <w:numPr>
                <w:ilvl w:val="0"/>
                <w:numId w:val="177"/>
              </w:numPr>
              <w:spacing w:after="0" w:line="240" w:lineRule="auto"/>
              <w:ind w:left="367"/>
              <w:rPr>
                <w:rFonts w:ascii="Arial" w:eastAsia="Times New Roman" w:hAnsi="Arial" w:cs="Arial"/>
                <w:sz w:val="24"/>
                <w:szCs w:val="24"/>
                <w:lang w:val="en-US" w:eastAsia="hr-HR"/>
              </w:rPr>
            </w:pPr>
            <w:r w:rsidRPr="00ED4E28">
              <w:rPr>
                <w:rFonts w:ascii="Arial" w:eastAsia="Times New Roman" w:hAnsi="Arial" w:cs="Arial"/>
                <w:sz w:val="24"/>
                <w:szCs w:val="24"/>
                <w:lang w:val="en-US" w:eastAsia="hr-HR"/>
              </w:rPr>
              <w:t>istraživanje i izrada pokretnih elemenata</w:t>
            </w:r>
          </w:p>
          <w:p w:rsidR="00ED4E28" w:rsidRPr="00ED4E28" w:rsidRDefault="00ED4E28" w:rsidP="002E0545">
            <w:pPr>
              <w:numPr>
                <w:ilvl w:val="0"/>
                <w:numId w:val="177"/>
              </w:numPr>
              <w:spacing w:after="0" w:line="240" w:lineRule="auto"/>
              <w:ind w:left="367"/>
              <w:rPr>
                <w:rFonts w:ascii="Arial" w:eastAsia="Times New Roman" w:hAnsi="Arial" w:cs="Arial"/>
                <w:sz w:val="24"/>
                <w:szCs w:val="24"/>
                <w:lang w:val="en-US" w:eastAsia="hr-HR"/>
              </w:rPr>
            </w:pPr>
            <w:r w:rsidRPr="00ED4E28">
              <w:rPr>
                <w:rFonts w:ascii="Arial" w:eastAsia="Times New Roman" w:hAnsi="Arial" w:cs="Arial"/>
                <w:sz w:val="24"/>
                <w:szCs w:val="24"/>
                <w:lang w:val="en-US" w:eastAsia="hr-HR"/>
              </w:rPr>
              <w:t>prenošenje raznovrsnih sredstava i materijala</w:t>
            </w:r>
          </w:p>
          <w:p w:rsidR="00ED4E28" w:rsidRPr="00ED4E28" w:rsidRDefault="00ED4E28" w:rsidP="002E0545">
            <w:pPr>
              <w:numPr>
                <w:ilvl w:val="0"/>
                <w:numId w:val="177"/>
              </w:numPr>
              <w:spacing w:after="0" w:line="240" w:lineRule="auto"/>
              <w:ind w:left="367"/>
              <w:rPr>
                <w:rFonts w:ascii="Arial" w:eastAsia="Times New Roman" w:hAnsi="Arial" w:cs="Arial"/>
                <w:sz w:val="24"/>
                <w:szCs w:val="24"/>
                <w:lang w:val="en-US" w:eastAsia="hr-HR"/>
              </w:rPr>
            </w:pPr>
            <w:r w:rsidRPr="00ED4E28">
              <w:rPr>
                <w:rFonts w:ascii="Arial" w:eastAsia="Times New Roman" w:hAnsi="Arial" w:cs="Arial"/>
                <w:sz w:val="24"/>
                <w:szCs w:val="24"/>
                <w:lang w:val="en-US" w:eastAsia="hr-HR"/>
              </w:rPr>
              <w:t>refleksija i samorefleksija s djecom uz foto i video zapis</w:t>
            </w:r>
          </w:p>
          <w:p w:rsidR="00ED4E28" w:rsidRPr="00ED4E28" w:rsidRDefault="00ED4E28" w:rsidP="002E0545">
            <w:pPr>
              <w:numPr>
                <w:ilvl w:val="0"/>
                <w:numId w:val="177"/>
              </w:numPr>
              <w:spacing w:after="0" w:line="240" w:lineRule="auto"/>
              <w:ind w:left="367"/>
              <w:rPr>
                <w:rFonts w:ascii="Arial" w:eastAsia="Times New Roman" w:hAnsi="Arial" w:cs="Arial"/>
                <w:sz w:val="24"/>
                <w:szCs w:val="24"/>
                <w:lang w:val="en-US" w:eastAsia="hr-HR"/>
              </w:rPr>
            </w:pPr>
            <w:r w:rsidRPr="00ED4E28">
              <w:rPr>
                <w:rFonts w:ascii="Arial" w:eastAsia="Times New Roman" w:hAnsi="Arial" w:cs="Arial"/>
                <w:sz w:val="24"/>
                <w:szCs w:val="24"/>
                <w:lang w:val="en-US" w:eastAsia="hr-HR"/>
              </w:rPr>
              <w:t xml:space="preserve">organizirani posjeti kulturnim znamenitostima grada Rijeke, šetnje bližom okolicom vrtića uz korištenje digitalnih medija </w:t>
            </w:r>
          </w:p>
          <w:p w:rsidR="00ED4E28" w:rsidRPr="00ED4E28" w:rsidRDefault="00ED4E28" w:rsidP="002E0545">
            <w:pPr>
              <w:numPr>
                <w:ilvl w:val="0"/>
                <w:numId w:val="177"/>
              </w:numPr>
              <w:spacing w:after="0" w:line="240" w:lineRule="auto"/>
              <w:ind w:left="367"/>
              <w:rPr>
                <w:rFonts w:ascii="Arial" w:eastAsia="Times New Roman" w:hAnsi="Arial" w:cs="Arial"/>
                <w:sz w:val="24"/>
                <w:szCs w:val="24"/>
                <w:lang w:val="en-US" w:eastAsia="hr-HR"/>
              </w:rPr>
            </w:pPr>
            <w:r w:rsidRPr="00ED4E28">
              <w:rPr>
                <w:rFonts w:ascii="Arial" w:eastAsia="Times New Roman" w:hAnsi="Arial" w:cs="Arial"/>
                <w:sz w:val="24"/>
                <w:szCs w:val="24"/>
                <w:lang w:val="en-US" w:eastAsia="hr-HR"/>
              </w:rPr>
              <w:t>izrada plana i skica sobe boravka djece</w:t>
            </w:r>
          </w:p>
        </w:tc>
        <w:tc>
          <w:tcPr>
            <w:tcW w:w="1560" w:type="dxa"/>
            <w:shd w:val="clear" w:color="auto" w:fill="auto"/>
            <w:vAlign w:val="center"/>
          </w:tcPr>
          <w:p w:rsidR="00ED4E28" w:rsidRPr="00ED4E28" w:rsidRDefault="00ED4E28" w:rsidP="00ED4E28">
            <w:pPr>
              <w:spacing w:after="0" w:line="240" w:lineRule="auto"/>
              <w:jc w:val="center"/>
              <w:rPr>
                <w:rFonts w:ascii="Arial" w:eastAsia="Times New Roman" w:hAnsi="Arial" w:cs="Arial"/>
                <w:b/>
                <w:color w:val="000000" w:themeColor="text1"/>
                <w:sz w:val="24"/>
                <w:szCs w:val="24"/>
                <w:lang w:val="en-US" w:eastAsia="hr-HR"/>
              </w:rPr>
            </w:pPr>
            <w:r w:rsidRPr="00ED4E28">
              <w:rPr>
                <w:rFonts w:ascii="Arial" w:eastAsia="Times New Roman" w:hAnsi="Arial" w:cs="Arial"/>
                <w:color w:val="000000" w:themeColor="text1"/>
                <w:sz w:val="24"/>
                <w:szCs w:val="24"/>
                <w:lang w:val="en-US" w:eastAsia="hr-HR"/>
              </w:rPr>
              <w:t>tim</w:t>
            </w:r>
          </w:p>
          <w:p w:rsidR="00ED4E28" w:rsidRPr="00ED4E28" w:rsidRDefault="00ED4E28" w:rsidP="00ED4E28">
            <w:pPr>
              <w:spacing w:after="0" w:line="240" w:lineRule="auto"/>
              <w:jc w:val="center"/>
              <w:rPr>
                <w:rFonts w:ascii="Arial" w:eastAsia="Times New Roman" w:hAnsi="Arial" w:cs="Arial"/>
                <w:b/>
                <w:color w:val="000000" w:themeColor="text1"/>
                <w:sz w:val="24"/>
                <w:szCs w:val="24"/>
                <w:lang w:val="en-US" w:eastAsia="hr-HR"/>
              </w:rPr>
            </w:pPr>
            <w:r w:rsidRPr="00ED4E28">
              <w:rPr>
                <w:rFonts w:ascii="Arial" w:eastAsia="Times New Roman" w:hAnsi="Arial" w:cs="Arial"/>
                <w:color w:val="000000" w:themeColor="text1"/>
                <w:sz w:val="24"/>
                <w:szCs w:val="24"/>
                <w:lang w:val="en-US" w:eastAsia="hr-HR"/>
              </w:rPr>
              <w:t>odgojitelja</w:t>
            </w:r>
          </w:p>
          <w:p w:rsidR="00ED4E28" w:rsidRPr="00ED4E28" w:rsidRDefault="00ED4E28" w:rsidP="00ED4E28">
            <w:pPr>
              <w:spacing w:after="0" w:line="240" w:lineRule="auto"/>
              <w:jc w:val="center"/>
              <w:rPr>
                <w:rFonts w:ascii="Arial" w:eastAsia="Times New Roman" w:hAnsi="Arial" w:cs="Arial"/>
                <w:b/>
                <w:color w:val="000000" w:themeColor="text1"/>
                <w:sz w:val="24"/>
                <w:szCs w:val="24"/>
                <w:lang w:val="en-US" w:eastAsia="hr-HR"/>
              </w:rPr>
            </w:pPr>
          </w:p>
          <w:p w:rsidR="00ED4E28" w:rsidRPr="00ED4E28" w:rsidRDefault="00ED4E28" w:rsidP="00ED4E28">
            <w:pPr>
              <w:spacing w:after="0" w:line="240" w:lineRule="auto"/>
              <w:jc w:val="center"/>
              <w:rPr>
                <w:rFonts w:ascii="Arial" w:eastAsia="Times New Roman" w:hAnsi="Arial" w:cs="Arial"/>
                <w:b/>
                <w:color w:val="000000" w:themeColor="text1"/>
                <w:sz w:val="24"/>
                <w:szCs w:val="24"/>
                <w:lang w:val="en-US" w:eastAsia="hr-HR"/>
              </w:rPr>
            </w:pPr>
          </w:p>
          <w:p w:rsidR="00ED4E28" w:rsidRPr="00ED4E28" w:rsidRDefault="00ED4E28" w:rsidP="00ED4E28">
            <w:pPr>
              <w:spacing w:after="0" w:line="240" w:lineRule="auto"/>
              <w:jc w:val="center"/>
              <w:rPr>
                <w:rFonts w:ascii="Arial" w:eastAsia="Times New Roman" w:hAnsi="Arial" w:cs="Arial"/>
                <w:b/>
                <w:color w:val="000000" w:themeColor="text1"/>
                <w:sz w:val="24"/>
                <w:szCs w:val="24"/>
                <w:lang w:val="en-US" w:eastAsia="hr-HR"/>
              </w:rPr>
            </w:pPr>
            <w:r w:rsidRPr="00ED4E28">
              <w:rPr>
                <w:rFonts w:ascii="Arial" w:eastAsia="Times New Roman" w:hAnsi="Arial" w:cs="Arial"/>
                <w:color w:val="000000" w:themeColor="text1"/>
                <w:sz w:val="24"/>
                <w:szCs w:val="24"/>
                <w:lang w:val="en-US" w:eastAsia="hr-HR"/>
              </w:rPr>
              <w:t>stručni</w:t>
            </w:r>
          </w:p>
          <w:p w:rsidR="00ED4E28" w:rsidRPr="00ED4E28" w:rsidRDefault="00ED4E28" w:rsidP="00ED4E28">
            <w:pPr>
              <w:spacing w:after="0" w:line="240" w:lineRule="auto"/>
              <w:jc w:val="center"/>
              <w:rPr>
                <w:rFonts w:ascii="Arial" w:eastAsia="Times New Roman" w:hAnsi="Arial" w:cs="Arial"/>
                <w:bCs/>
                <w:color w:val="000000" w:themeColor="text1"/>
                <w:sz w:val="24"/>
                <w:szCs w:val="24"/>
                <w:lang w:val="en-US" w:eastAsia="hr-HR"/>
              </w:rPr>
            </w:pPr>
            <w:r w:rsidRPr="00ED4E28">
              <w:rPr>
                <w:rFonts w:ascii="Arial" w:eastAsiaTheme="minorEastAsia" w:hAnsi="Arial" w:cs="Arial"/>
                <w:color w:val="000000" w:themeColor="text1"/>
                <w:sz w:val="24"/>
                <w:szCs w:val="24"/>
                <w:lang w:val="en-US" w:eastAsia="hr-HR"/>
              </w:rPr>
              <w:t>tim</w:t>
            </w:r>
          </w:p>
        </w:tc>
        <w:tc>
          <w:tcPr>
            <w:tcW w:w="1229" w:type="dxa"/>
            <w:shd w:val="clear" w:color="auto" w:fill="auto"/>
            <w:vAlign w:val="center"/>
          </w:tcPr>
          <w:p w:rsidR="00ED4E28" w:rsidRPr="00ED4E28" w:rsidRDefault="00ED4E28" w:rsidP="00ED4E28">
            <w:pPr>
              <w:spacing w:after="0" w:line="240" w:lineRule="auto"/>
              <w:jc w:val="center"/>
              <w:rPr>
                <w:rFonts w:ascii="Arial" w:eastAsia="Times New Roman" w:hAnsi="Arial" w:cs="Arial"/>
                <w:bCs/>
                <w:color w:val="000000" w:themeColor="text1"/>
                <w:sz w:val="24"/>
                <w:szCs w:val="24"/>
                <w:lang w:val="en-US" w:eastAsia="hr-HR"/>
              </w:rPr>
            </w:pPr>
          </w:p>
          <w:p w:rsidR="00ED4E28" w:rsidRPr="00ED4E28" w:rsidRDefault="00ED4E28" w:rsidP="00ED4E28">
            <w:pPr>
              <w:spacing w:after="0" w:line="240" w:lineRule="auto"/>
              <w:jc w:val="center"/>
              <w:rPr>
                <w:rFonts w:ascii="Arial" w:eastAsia="Times New Roman" w:hAnsi="Arial" w:cs="Arial"/>
                <w:bCs/>
                <w:color w:val="000000" w:themeColor="text1"/>
                <w:sz w:val="24"/>
                <w:szCs w:val="24"/>
                <w:lang w:val="en-US" w:eastAsia="hr-HR"/>
              </w:rPr>
            </w:pPr>
          </w:p>
          <w:p w:rsidR="00ED4E28" w:rsidRPr="00ED4E28" w:rsidRDefault="00ED4E28" w:rsidP="00ED4E28">
            <w:pPr>
              <w:spacing w:after="0" w:line="240" w:lineRule="auto"/>
              <w:jc w:val="center"/>
              <w:rPr>
                <w:rFonts w:ascii="Arial" w:eastAsia="Times New Roman" w:hAnsi="Arial" w:cs="Arial"/>
                <w:bCs/>
                <w:color w:val="000000" w:themeColor="text1"/>
                <w:sz w:val="24"/>
                <w:szCs w:val="24"/>
                <w:lang w:val="en-US" w:eastAsia="hr-HR"/>
              </w:rPr>
            </w:pPr>
            <w:r w:rsidRPr="00ED4E28">
              <w:rPr>
                <w:rFonts w:ascii="Arial" w:eastAsia="Times New Roman" w:hAnsi="Arial" w:cs="Arial"/>
                <w:bCs/>
                <w:color w:val="000000" w:themeColor="text1"/>
                <w:sz w:val="24"/>
                <w:szCs w:val="24"/>
                <w:lang w:val="en-US" w:eastAsia="hr-HR"/>
              </w:rPr>
              <w:t>tijekom godine</w:t>
            </w:r>
          </w:p>
          <w:p w:rsidR="00ED4E28" w:rsidRPr="00ED4E28" w:rsidRDefault="00ED4E28" w:rsidP="00ED4E28">
            <w:pPr>
              <w:spacing w:after="0" w:line="240" w:lineRule="auto"/>
              <w:jc w:val="center"/>
              <w:rPr>
                <w:rFonts w:ascii="Arial" w:eastAsia="Times New Roman" w:hAnsi="Arial" w:cs="Arial"/>
                <w:bCs/>
                <w:color w:val="000000" w:themeColor="text1"/>
                <w:sz w:val="24"/>
                <w:szCs w:val="24"/>
                <w:lang w:val="en-US" w:eastAsia="hr-HR"/>
              </w:rPr>
            </w:pPr>
          </w:p>
        </w:tc>
      </w:tr>
    </w:tbl>
    <w:p w:rsidR="00ED4E28" w:rsidRPr="00ED4E28" w:rsidRDefault="00ED4E28" w:rsidP="00ED4E28">
      <w:pPr>
        <w:spacing w:line="256" w:lineRule="auto"/>
      </w:pPr>
      <w:r w:rsidRPr="00ED4E28">
        <w:br w:type="page"/>
      </w:r>
    </w:p>
    <w:tbl>
      <w:tblPr>
        <w:tblpPr w:leftFromText="180" w:rightFromText="180" w:vertAnchor="text" w:horzAnchor="margin" w:tblpY="34"/>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4302"/>
        <w:gridCol w:w="1560"/>
        <w:gridCol w:w="1229"/>
      </w:tblGrid>
      <w:tr w:rsidR="00ED4E28" w:rsidRPr="00ED4E28" w:rsidTr="00ED4E28">
        <w:trPr>
          <w:trHeight w:val="559"/>
        </w:trPr>
        <w:tc>
          <w:tcPr>
            <w:tcW w:w="2497" w:type="dxa"/>
            <w:shd w:val="clear" w:color="auto" w:fill="D9D9D9" w:themeFill="background1" w:themeFillShade="D9"/>
            <w:vAlign w:val="center"/>
          </w:tcPr>
          <w:p w:rsidR="00ED4E28" w:rsidRPr="00ED4E28" w:rsidRDefault="00ED4E28" w:rsidP="00ED4E28">
            <w:pPr>
              <w:spacing w:after="0" w:line="256" w:lineRule="auto"/>
              <w:jc w:val="center"/>
              <w:rPr>
                <w:rFonts w:ascii="Arial" w:hAnsi="Arial" w:cs="Arial"/>
                <w:b/>
                <w:color w:val="000000" w:themeColor="text1"/>
                <w:sz w:val="24"/>
                <w:szCs w:val="24"/>
              </w:rPr>
            </w:pPr>
            <w:r w:rsidRPr="00ED4E28">
              <w:rPr>
                <w:rFonts w:ascii="Arial" w:hAnsi="Arial" w:cs="Arial"/>
                <w:b/>
                <w:color w:val="000000" w:themeColor="text1"/>
                <w:sz w:val="24"/>
                <w:szCs w:val="24"/>
              </w:rPr>
              <w:lastRenderedPageBreak/>
              <w:t>BITNE ZADAĆE NA NIVOU PPO-a</w:t>
            </w:r>
          </w:p>
        </w:tc>
        <w:tc>
          <w:tcPr>
            <w:tcW w:w="4302" w:type="dxa"/>
            <w:shd w:val="clear" w:color="auto" w:fill="D9D9D9" w:themeFill="background1" w:themeFillShade="D9"/>
            <w:vAlign w:val="center"/>
          </w:tcPr>
          <w:p w:rsidR="00ED4E28" w:rsidRPr="00ED4E28" w:rsidRDefault="00ED4E28" w:rsidP="00ED4E28">
            <w:pPr>
              <w:spacing w:line="256" w:lineRule="auto"/>
              <w:ind w:left="66"/>
              <w:jc w:val="center"/>
              <w:rPr>
                <w:rFonts w:ascii="Arial" w:hAnsi="Arial" w:cs="Arial"/>
                <w:b/>
                <w:bCs/>
                <w:color w:val="000000" w:themeColor="text1"/>
                <w:sz w:val="24"/>
                <w:szCs w:val="24"/>
              </w:rPr>
            </w:pPr>
            <w:r w:rsidRPr="00ED4E28">
              <w:rPr>
                <w:rFonts w:ascii="Arial" w:hAnsi="Arial" w:cs="Arial"/>
                <w:b/>
                <w:bCs/>
                <w:color w:val="000000" w:themeColor="text1"/>
                <w:sz w:val="24"/>
                <w:szCs w:val="24"/>
              </w:rPr>
              <w:t>SADRŽAJ RADA</w:t>
            </w:r>
          </w:p>
        </w:tc>
        <w:tc>
          <w:tcPr>
            <w:tcW w:w="1560" w:type="dxa"/>
            <w:shd w:val="clear" w:color="auto" w:fill="D9D9D9" w:themeFill="background1" w:themeFillShade="D9"/>
            <w:vAlign w:val="center"/>
          </w:tcPr>
          <w:p w:rsidR="00ED4E28" w:rsidRPr="00ED4E28" w:rsidRDefault="00ED4E28" w:rsidP="00ED4E28">
            <w:pPr>
              <w:spacing w:after="0" w:line="256" w:lineRule="auto"/>
              <w:jc w:val="center"/>
              <w:rPr>
                <w:rFonts w:ascii="Arial" w:hAnsi="Arial" w:cs="Arial"/>
                <w:b/>
                <w:color w:val="000000" w:themeColor="text1"/>
                <w:sz w:val="24"/>
                <w:szCs w:val="24"/>
              </w:rPr>
            </w:pPr>
            <w:r w:rsidRPr="00ED4E28">
              <w:rPr>
                <w:rFonts w:ascii="Arial" w:hAnsi="Arial" w:cs="Arial"/>
                <w:b/>
                <w:color w:val="000000" w:themeColor="text1"/>
                <w:sz w:val="24"/>
                <w:szCs w:val="24"/>
              </w:rPr>
              <w:t>NOSITELJI ZADAĆA</w:t>
            </w:r>
          </w:p>
        </w:tc>
        <w:tc>
          <w:tcPr>
            <w:tcW w:w="1229" w:type="dxa"/>
            <w:shd w:val="clear" w:color="auto" w:fill="D9D9D9" w:themeFill="background1" w:themeFillShade="D9"/>
            <w:vAlign w:val="center"/>
          </w:tcPr>
          <w:p w:rsidR="00ED4E28" w:rsidRPr="00ED4E28" w:rsidRDefault="00ED4E28" w:rsidP="00ED4E28">
            <w:pPr>
              <w:spacing w:line="256" w:lineRule="auto"/>
              <w:jc w:val="center"/>
              <w:rPr>
                <w:rFonts w:ascii="Arial" w:hAnsi="Arial" w:cs="Arial"/>
                <w:b/>
                <w:color w:val="000000" w:themeColor="text1"/>
                <w:sz w:val="24"/>
                <w:szCs w:val="24"/>
              </w:rPr>
            </w:pPr>
            <w:r w:rsidRPr="00ED4E28">
              <w:rPr>
                <w:rFonts w:ascii="Arial" w:hAnsi="Arial" w:cs="Arial"/>
                <w:b/>
                <w:color w:val="000000" w:themeColor="text1"/>
                <w:sz w:val="24"/>
                <w:szCs w:val="24"/>
              </w:rPr>
              <w:t>ROKOVI</w:t>
            </w:r>
          </w:p>
        </w:tc>
      </w:tr>
      <w:tr w:rsidR="00ED4E28" w:rsidRPr="00ED4E28" w:rsidTr="00ED4E28">
        <w:trPr>
          <w:trHeight w:val="3216"/>
        </w:trPr>
        <w:tc>
          <w:tcPr>
            <w:tcW w:w="2497" w:type="dxa"/>
            <w:shd w:val="clear" w:color="auto" w:fill="auto"/>
            <w:vAlign w:val="center"/>
          </w:tcPr>
          <w:p w:rsidR="00ED4E28" w:rsidRPr="00ED4E28" w:rsidRDefault="00ED4E28" w:rsidP="00ED4E28">
            <w:pPr>
              <w:spacing w:after="0" w:line="240" w:lineRule="auto"/>
              <w:jc w:val="center"/>
              <w:rPr>
                <w:rFonts w:ascii="Arial" w:eastAsia="Times New Roman" w:hAnsi="Arial" w:cs="Arial"/>
                <w:b/>
                <w:sz w:val="24"/>
                <w:szCs w:val="24"/>
                <w:lang w:val="en-US" w:eastAsia="hr-HR"/>
              </w:rPr>
            </w:pPr>
            <w:r w:rsidRPr="00ED4E28">
              <w:rPr>
                <w:rFonts w:ascii="Arial" w:eastAsia="Times New Roman" w:hAnsi="Arial" w:cs="Arial"/>
                <w:b/>
                <w:sz w:val="24"/>
                <w:szCs w:val="24"/>
                <w:lang w:val="en-US" w:eastAsia="hr-HR"/>
              </w:rPr>
              <w:t>PPO</w:t>
            </w:r>
          </w:p>
          <w:p w:rsidR="00ED4E28" w:rsidRPr="00ED4E28" w:rsidRDefault="00ED4E28" w:rsidP="00ED4E28">
            <w:pPr>
              <w:spacing w:after="240" w:line="240" w:lineRule="auto"/>
              <w:jc w:val="center"/>
              <w:rPr>
                <w:rFonts w:ascii="Arial" w:eastAsia="Times New Roman" w:hAnsi="Arial" w:cs="Arial"/>
                <w:b/>
                <w:sz w:val="24"/>
                <w:szCs w:val="24"/>
                <w:lang w:val="en-US" w:eastAsia="hr-HR"/>
              </w:rPr>
            </w:pPr>
            <w:r w:rsidRPr="00ED4E28">
              <w:rPr>
                <w:rFonts w:ascii="Arial" w:eastAsia="Times New Roman" w:hAnsi="Arial" w:cs="Arial"/>
                <w:b/>
                <w:sz w:val="24"/>
                <w:szCs w:val="24"/>
                <w:lang w:val="en-US" w:eastAsia="hr-HR"/>
              </w:rPr>
              <w:t>ZAMET</w:t>
            </w:r>
          </w:p>
          <w:p w:rsidR="00ED4E28" w:rsidRPr="00ED4E28" w:rsidRDefault="00ED4E28" w:rsidP="00ED4E28">
            <w:pPr>
              <w:spacing w:after="0" w:line="240" w:lineRule="auto"/>
              <w:rPr>
                <w:rFonts w:ascii="Arial" w:eastAsia="Times New Roman" w:hAnsi="Arial" w:cs="Arial"/>
                <w:bCs/>
                <w:sz w:val="24"/>
                <w:szCs w:val="24"/>
                <w:lang w:val="en-US" w:eastAsia="hr-HR"/>
              </w:rPr>
            </w:pPr>
            <w:r w:rsidRPr="00ED4E28">
              <w:rPr>
                <w:rFonts w:ascii="Arial" w:eastAsia="Times New Roman" w:hAnsi="Arial" w:cs="Arial"/>
                <w:bCs/>
                <w:sz w:val="24"/>
                <w:szCs w:val="24"/>
                <w:lang w:val="en-US" w:eastAsia="hr-HR"/>
              </w:rPr>
              <w:t>Participacija djece u kreiranju prostorno - materijalnog okruženja i planiranju, realizaciji i vrednovanju odgojno – obrazovnog rada</w:t>
            </w:r>
          </w:p>
        </w:tc>
        <w:tc>
          <w:tcPr>
            <w:tcW w:w="4302" w:type="dxa"/>
            <w:shd w:val="clear" w:color="auto" w:fill="auto"/>
            <w:vAlign w:val="center"/>
          </w:tcPr>
          <w:p w:rsidR="00ED4E28" w:rsidRPr="00ED4E28" w:rsidRDefault="00ED4E28" w:rsidP="002E0545">
            <w:pPr>
              <w:numPr>
                <w:ilvl w:val="0"/>
                <w:numId w:val="187"/>
              </w:numPr>
              <w:tabs>
                <w:tab w:val="num" w:pos="367"/>
              </w:tabs>
              <w:spacing w:after="0" w:line="240" w:lineRule="auto"/>
              <w:ind w:left="367"/>
              <w:rPr>
                <w:rFonts w:ascii="Arial" w:eastAsia="Times New Roman" w:hAnsi="Arial" w:cs="Arial"/>
                <w:sz w:val="24"/>
                <w:szCs w:val="24"/>
                <w:lang w:val="en-US" w:eastAsia="hr-HR"/>
              </w:rPr>
            </w:pPr>
            <w:r w:rsidRPr="00ED4E28">
              <w:rPr>
                <w:rFonts w:ascii="Arial" w:eastAsia="Times New Roman" w:hAnsi="Arial" w:cs="Arial"/>
                <w:sz w:val="24"/>
                <w:szCs w:val="24"/>
                <w:lang w:val="en-US" w:eastAsia="hr-HR"/>
              </w:rPr>
              <w:t>bilježenje prijedloga djeteta/djece za zajedničko mijenjanje organizacije prostora i procjene primjerenosti i svrhovitosti materijala i sredstava  u prostoru sobe odgojne skupine i drugih prostora vrtića</w:t>
            </w:r>
          </w:p>
          <w:p w:rsidR="00ED4E28" w:rsidRPr="00ED4E28" w:rsidRDefault="00ED4E28" w:rsidP="002E0545">
            <w:pPr>
              <w:numPr>
                <w:ilvl w:val="0"/>
                <w:numId w:val="187"/>
              </w:numPr>
              <w:tabs>
                <w:tab w:val="num" w:pos="367"/>
              </w:tabs>
              <w:spacing w:after="0" w:line="240" w:lineRule="auto"/>
              <w:ind w:left="367"/>
              <w:rPr>
                <w:rFonts w:ascii="Arial" w:eastAsia="Times New Roman" w:hAnsi="Arial" w:cs="Arial"/>
                <w:sz w:val="24"/>
                <w:szCs w:val="24"/>
                <w:lang w:val="en-US" w:eastAsia="hr-HR"/>
              </w:rPr>
            </w:pPr>
            <w:r w:rsidRPr="00ED4E28">
              <w:rPr>
                <w:rFonts w:ascii="Arial" w:eastAsia="Times New Roman" w:hAnsi="Arial" w:cs="Arial"/>
                <w:sz w:val="24"/>
                <w:szCs w:val="24"/>
                <w:lang w:val="en-US" w:eastAsia="hr-HR"/>
              </w:rPr>
              <w:t>izrada didaktičkih sredstava i prikupljanje materijala za aktivnost djece (uvažavanje dječje inicijative)</w:t>
            </w:r>
          </w:p>
        </w:tc>
        <w:tc>
          <w:tcPr>
            <w:tcW w:w="1560" w:type="dxa"/>
            <w:shd w:val="clear" w:color="auto" w:fill="auto"/>
            <w:vAlign w:val="center"/>
          </w:tcPr>
          <w:p w:rsidR="00ED4E28" w:rsidRPr="00ED4E28" w:rsidRDefault="00ED4E28" w:rsidP="00ED4E28">
            <w:pPr>
              <w:spacing w:after="0" w:line="240" w:lineRule="auto"/>
              <w:jc w:val="center"/>
              <w:rPr>
                <w:rFonts w:ascii="Arial" w:eastAsia="Times New Roman" w:hAnsi="Arial" w:cs="Arial"/>
                <w:sz w:val="24"/>
                <w:szCs w:val="24"/>
                <w:lang w:val="en-US" w:eastAsia="hr-HR"/>
              </w:rPr>
            </w:pPr>
            <w:r w:rsidRPr="00ED4E28">
              <w:rPr>
                <w:rFonts w:ascii="Arial" w:eastAsia="Times New Roman" w:hAnsi="Arial" w:cs="Arial"/>
                <w:sz w:val="24"/>
                <w:szCs w:val="24"/>
                <w:lang w:val="en-US" w:eastAsia="hr-HR"/>
              </w:rPr>
              <w:t>tim</w:t>
            </w:r>
          </w:p>
          <w:p w:rsidR="00ED4E28" w:rsidRPr="00ED4E28" w:rsidRDefault="00ED4E28" w:rsidP="00ED4E28">
            <w:pPr>
              <w:spacing w:after="0" w:line="240" w:lineRule="auto"/>
              <w:jc w:val="center"/>
              <w:rPr>
                <w:rFonts w:ascii="Arial" w:eastAsia="Times New Roman" w:hAnsi="Arial" w:cs="Arial"/>
                <w:sz w:val="24"/>
                <w:szCs w:val="24"/>
                <w:lang w:val="en-US" w:eastAsia="hr-HR"/>
              </w:rPr>
            </w:pPr>
            <w:r w:rsidRPr="00ED4E28">
              <w:rPr>
                <w:rFonts w:ascii="Arial" w:eastAsia="Times New Roman" w:hAnsi="Arial" w:cs="Arial"/>
                <w:sz w:val="24"/>
                <w:szCs w:val="24"/>
                <w:lang w:val="en-US" w:eastAsia="hr-HR"/>
              </w:rPr>
              <w:t>odgojitelja</w:t>
            </w:r>
          </w:p>
          <w:p w:rsidR="00ED4E28" w:rsidRPr="00ED4E28" w:rsidRDefault="00ED4E28" w:rsidP="00ED4E28">
            <w:pPr>
              <w:spacing w:after="0" w:line="240" w:lineRule="auto"/>
              <w:jc w:val="center"/>
              <w:rPr>
                <w:rFonts w:ascii="Arial" w:eastAsia="Times New Roman" w:hAnsi="Arial" w:cs="Arial"/>
                <w:sz w:val="24"/>
                <w:szCs w:val="24"/>
                <w:lang w:val="en-US" w:eastAsia="hr-HR"/>
              </w:rPr>
            </w:pPr>
          </w:p>
          <w:p w:rsidR="00ED4E28" w:rsidRPr="00ED4E28" w:rsidRDefault="00ED4E28" w:rsidP="00ED4E28">
            <w:pPr>
              <w:spacing w:after="0" w:line="240" w:lineRule="auto"/>
              <w:jc w:val="center"/>
              <w:rPr>
                <w:rFonts w:ascii="Arial" w:eastAsia="Times New Roman" w:hAnsi="Arial" w:cs="Arial"/>
                <w:sz w:val="24"/>
                <w:szCs w:val="24"/>
                <w:lang w:val="en-US" w:eastAsia="hr-HR"/>
              </w:rPr>
            </w:pPr>
            <w:r w:rsidRPr="00ED4E28">
              <w:rPr>
                <w:rFonts w:ascii="Arial" w:eastAsia="Times New Roman" w:hAnsi="Arial" w:cs="Arial"/>
                <w:sz w:val="24"/>
                <w:szCs w:val="24"/>
                <w:lang w:val="en-US" w:eastAsia="hr-HR"/>
              </w:rPr>
              <w:t>stručni</w:t>
            </w:r>
          </w:p>
          <w:p w:rsidR="00ED4E28" w:rsidRPr="00ED4E28" w:rsidRDefault="00ED4E28" w:rsidP="00ED4E28">
            <w:pPr>
              <w:spacing w:after="0" w:line="240" w:lineRule="auto"/>
              <w:jc w:val="center"/>
              <w:rPr>
                <w:rFonts w:ascii="Arial" w:eastAsia="Times New Roman" w:hAnsi="Arial" w:cs="Arial"/>
                <w:sz w:val="24"/>
                <w:szCs w:val="24"/>
                <w:lang w:val="en-US" w:eastAsia="hr-HR"/>
              </w:rPr>
            </w:pPr>
            <w:r w:rsidRPr="00ED4E28">
              <w:rPr>
                <w:rFonts w:ascii="Arial" w:eastAsia="Times New Roman" w:hAnsi="Arial" w:cs="Arial"/>
                <w:sz w:val="24"/>
                <w:szCs w:val="24"/>
                <w:lang w:val="en-US" w:eastAsia="hr-HR"/>
              </w:rPr>
              <w:t>tim</w:t>
            </w:r>
          </w:p>
        </w:tc>
        <w:tc>
          <w:tcPr>
            <w:tcW w:w="1229" w:type="dxa"/>
            <w:shd w:val="clear" w:color="auto" w:fill="auto"/>
            <w:vAlign w:val="center"/>
          </w:tcPr>
          <w:p w:rsidR="00ED4E28" w:rsidRPr="00ED4E28" w:rsidRDefault="00ED4E28" w:rsidP="00ED4E28">
            <w:pPr>
              <w:spacing w:after="0" w:line="240" w:lineRule="auto"/>
              <w:rPr>
                <w:rFonts w:ascii="Arial" w:eastAsia="Times New Roman" w:hAnsi="Arial" w:cs="Arial"/>
                <w:sz w:val="24"/>
                <w:szCs w:val="24"/>
                <w:lang w:val="en-US" w:eastAsia="hr-HR"/>
              </w:rPr>
            </w:pPr>
            <w:r w:rsidRPr="00ED4E28">
              <w:rPr>
                <w:rFonts w:ascii="Arial" w:eastAsia="Times New Roman" w:hAnsi="Arial" w:cs="Arial"/>
                <w:sz w:val="24"/>
                <w:szCs w:val="24"/>
                <w:lang w:val="en-US" w:eastAsia="hr-HR"/>
              </w:rPr>
              <w:t>tijekom</w:t>
            </w:r>
          </w:p>
          <w:p w:rsidR="00ED4E28" w:rsidRPr="00ED4E28" w:rsidRDefault="00ED4E28" w:rsidP="00ED4E28">
            <w:pPr>
              <w:spacing w:after="0" w:line="240" w:lineRule="auto"/>
              <w:rPr>
                <w:rFonts w:ascii="Arial" w:eastAsia="Times New Roman" w:hAnsi="Arial" w:cs="Arial"/>
                <w:sz w:val="24"/>
                <w:szCs w:val="24"/>
                <w:lang w:val="en-US" w:eastAsia="hr-HR"/>
              </w:rPr>
            </w:pPr>
            <w:r w:rsidRPr="00ED4E28">
              <w:rPr>
                <w:rFonts w:ascii="Arial" w:eastAsia="Times New Roman" w:hAnsi="Arial" w:cs="Arial"/>
                <w:sz w:val="24"/>
                <w:szCs w:val="24"/>
                <w:lang w:val="en-US" w:eastAsia="hr-HR"/>
              </w:rPr>
              <w:t xml:space="preserve"> godine</w:t>
            </w:r>
          </w:p>
        </w:tc>
      </w:tr>
      <w:tr w:rsidR="00ED4E28" w:rsidRPr="00ED4E28" w:rsidTr="00ED4E28">
        <w:trPr>
          <w:trHeight w:val="2827"/>
        </w:trPr>
        <w:tc>
          <w:tcPr>
            <w:tcW w:w="2497" w:type="dxa"/>
            <w:shd w:val="clear" w:color="auto" w:fill="auto"/>
            <w:vAlign w:val="center"/>
          </w:tcPr>
          <w:p w:rsidR="00ED4E28" w:rsidRPr="00ED4E28" w:rsidRDefault="00ED4E28" w:rsidP="00ED4E28">
            <w:pPr>
              <w:keepNext/>
              <w:spacing w:line="256" w:lineRule="auto"/>
              <w:jc w:val="center"/>
              <w:outlineLvl w:val="1"/>
              <w:rPr>
                <w:rFonts w:ascii="Arial" w:hAnsi="Arial" w:cs="Arial"/>
                <w:b/>
                <w:iCs/>
                <w:sz w:val="24"/>
                <w:szCs w:val="24"/>
              </w:rPr>
            </w:pPr>
            <w:r w:rsidRPr="00ED4E28">
              <w:rPr>
                <w:rFonts w:ascii="Arial" w:hAnsi="Arial" w:cs="Arial"/>
                <w:b/>
                <w:iCs/>
                <w:sz w:val="24"/>
                <w:szCs w:val="24"/>
              </w:rPr>
              <w:t>VRTIĆ PRI DJEČJOJ BOLNICI KANTRIDA</w:t>
            </w:r>
          </w:p>
          <w:p w:rsidR="00ED4E28" w:rsidRPr="00ED4E28" w:rsidRDefault="00ED4E28" w:rsidP="00ED4E28">
            <w:pPr>
              <w:keepNext/>
              <w:spacing w:line="256" w:lineRule="auto"/>
              <w:outlineLvl w:val="1"/>
              <w:rPr>
                <w:rFonts w:ascii="Arial" w:hAnsi="Arial" w:cs="Arial"/>
                <w:iCs/>
                <w:sz w:val="24"/>
                <w:szCs w:val="24"/>
              </w:rPr>
            </w:pPr>
            <w:r w:rsidRPr="00ED4E28">
              <w:rPr>
                <w:rFonts w:ascii="Arial" w:hAnsi="Arial" w:cs="Arial"/>
                <w:iCs/>
                <w:sz w:val="24"/>
                <w:szCs w:val="24"/>
              </w:rPr>
              <w:t>Kreiranje prostornog i socijalnog okruženja koji će u specifičnim bolničkim uvjetima poticati uspostavu ravnoteže između djetetovih stvarnih potreba i razvojnih sposobnosti u odnosu na njegove privremene (ne)mogućnosti i ograničenja tijekom bolesti i liječenja</w:t>
            </w:r>
          </w:p>
        </w:tc>
        <w:tc>
          <w:tcPr>
            <w:tcW w:w="4302" w:type="dxa"/>
            <w:shd w:val="clear" w:color="auto" w:fill="auto"/>
            <w:vAlign w:val="center"/>
          </w:tcPr>
          <w:p w:rsidR="00ED4E28" w:rsidRPr="00ED4E28" w:rsidRDefault="00ED4E28" w:rsidP="002E0545">
            <w:pPr>
              <w:numPr>
                <w:ilvl w:val="0"/>
                <w:numId w:val="188"/>
              </w:numPr>
              <w:spacing w:after="0" w:line="240" w:lineRule="auto"/>
              <w:ind w:left="367"/>
              <w:rPr>
                <w:rFonts w:ascii="Arial" w:eastAsia="Times New Roman" w:hAnsi="Arial" w:cs="Arial"/>
                <w:bCs/>
                <w:sz w:val="24"/>
                <w:szCs w:val="24"/>
                <w:lang w:val="en-US" w:eastAsia="hr-HR"/>
              </w:rPr>
            </w:pPr>
            <w:r w:rsidRPr="00ED4E28">
              <w:rPr>
                <w:rFonts w:ascii="Arial" w:eastAsia="Times New Roman" w:hAnsi="Arial" w:cs="Arial"/>
                <w:bCs/>
                <w:sz w:val="24"/>
                <w:szCs w:val="24"/>
                <w:lang w:val="en-US" w:eastAsia="hr-HR"/>
              </w:rPr>
              <w:t>prikupljanje što je moguće više konkretnih informacija o stupnju razvoja svakog novog djeteta, njegovim posebnim interesima i afinitetima te mogućem trenutnom nesrazmjeru (dijete-roditelj-odgajatelj-medicinsko osoblje)</w:t>
            </w:r>
          </w:p>
          <w:p w:rsidR="00ED4E28" w:rsidRPr="00ED4E28" w:rsidRDefault="00ED4E28" w:rsidP="002E0545">
            <w:pPr>
              <w:numPr>
                <w:ilvl w:val="0"/>
                <w:numId w:val="188"/>
              </w:numPr>
              <w:spacing w:after="0" w:line="240" w:lineRule="auto"/>
              <w:ind w:left="367"/>
              <w:rPr>
                <w:rFonts w:ascii="Arial" w:eastAsia="Times New Roman" w:hAnsi="Arial" w:cs="Arial"/>
                <w:bCs/>
                <w:sz w:val="24"/>
                <w:szCs w:val="24"/>
                <w:lang w:val="en-US" w:eastAsia="hr-HR"/>
              </w:rPr>
            </w:pPr>
            <w:r w:rsidRPr="00ED4E28">
              <w:rPr>
                <w:rFonts w:ascii="Arial" w:eastAsia="Times New Roman" w:hAnsi="Arial" w:cs="Arial"/>
                <w:bCs/>
                <w:sz w:val="24"/>
                <w:szCs w:val="24"/>
                <w:lang w:val="en-US" w:eastAsia="hr-HR"/>
              </w:rPr>
              <w:t>prilagodba poticaja za igru u svim položajima tijela i stanjima</w:t>
            </w:r>
          </w:p>
          <w:p w:rsidR="00ED4E28" w:rsidRPr="00ED4E28" w:rsidRDefault="00ED4E28" w:rsidP="002E0545">
            <w:pPr>
              <w:numPr>
                <w:ilvl w:val="0"/>
                <w:numId w:val="188"/>
              </w:numPr>
              <w:spacing w:after="0" w:line="240" w:lineRule="auto"/>
              <w:ind w:left="367"/>
              <w:rPr>
                <w:rFonts w:ascii="Arial" w:eastAsia="Times New Roman" w:hAnsi="Arial" w:cs="Arial"/>
                <w:bCs/>
                <w:sz w:val="24"/>
                <w:szCs w:val="24"/>
                <w:lang w:val="en-US" w:eastAsia="hr-HR"/>
              </w:rPr>
            </w:pPr>
            <w:r w:rsidRPr="00ED4E28">
              <w:rPr>
                <w:rFonts w:ascii="Arial" w:eastAsia="Times New Roman" w:hAnsi="Arial" w:cs="Arial"/>
                <w:bCs/>
                <w:sz w:val="24"/>
                <w:szCs w:val="24"/>
                <w:lang w:val="en-US" w:eastAsia="hr-HR"/>
              </w:rPr>
              <w:t>priprema i izrada interaktivnih sklopivih i lako prenosivih poticaja s gradacijom težine zadatka</w:t>
            </w:r>
          </w:p>
          <w:p w:rsidR="00ED4E28" w:rsidRPr="00ED4E28" w:rsidRDefault="00ED4E28" w:rsidP="002E0545">
            <w:pPr>
              <w:numPr>
                <w:ilvl w:val="0"/>
                <w:numId w:val="188"/>
              </w:numPr>
              <w:spacing w:after="0" w:line="240" w:lineRule="auto"/>
              <w:ind w:left="367"/>
              <w:rPr>
                <w:rFonts w:ascii="Arial" w:eastAsia="Times New Roman" w:hAnsi="Arial" w:cs="Arial"/>
                <w:bCs/>
                <w:sz w:val="24"/>
                <w:szCs w:val="24"/>
                <w:lang w:val="en-US" w:eastAsia="hr-HR"/>
              </w:rPr>
            </w:pPr>
            <w:r w:rsidRPr="00ED4E28">
              <w:rPr>
                <w:rFonts w:ascii="Arial" w:eastAsia="Times New Roman" w:hAnsi="Arial" w:cs="Arial"/>
                <w:bCs/>
                <w:sz w:val="24"/>
                <w:szCs w:val="24"/>
                <w:lang w:val="en-US" w:eastAsia="hr-HR"/>
              </w:rPr>
              <w:t>izrada komunikacijskih kartica i slikovnica</w:t>
            </w:r>
          </w:p>
          <w:p w:rsidR="00ED4E28" w:rsidRPr="00ED4E28" w:rsidRDefault="00ED4E28" w:rsidP="002E0545">
            <w:pPr>
              <w:numPr>
                <w:ilvl w:val="0"/>
                <w:numId w:val="188"/>
              </w:numPr>
              <w:spacing w:after="0" w:line="240" w:lineRule="auto"/>
              <w:ind w:left="367"/>
              <w:rPr>
                <w:rFonts w:ascii="Arial" w:eastAsia="Times New Roman" w:hAnsi="Arial" w:cs="Arial"/>
                <w:bCs/>
                <w:sz w:val="24"/>
                <w:szCs w:val="24"/>
                <w:lang w:val="en-US" w:eastAsia="hr-HR"/>
              </w:rPr>
            </w:pPr>
            <w:r w:rsidRPr="00ED4E28">
              <w:rPr>
                <w:rFonts w:ascii="Arial" w:eastAsia="Times New Roman" w:hAnsi="Arial" w:cs="Arial"/>
                <w:bCs/>
                <w:sz w:val="24"/>
                <w:szCs w:val="24"/>
                <w:lang w:val="en-US" w:eastAsia="hr-HR"/>
              </w:rPr>
              <w:t xml:space="preserve">aktivni pristup odgajatelja koji dobrim modelom potiče i omogućuje djeci i roditeljima lakšu prilagodbu na nove okolnosti  </w:t>
            </w:r>
          </w:p>
          <w:p w:rsidR="00ED4E28" w:rsidRPr="00ED4E28" w:rsidRDefault="00ED4E28" w:rsidP="00ED4E28">
            <w:pPr>
              <w:spacing w:after="0" w:line="240" w:lineRule="auto"/>
              <w:ind w:left="225"/>
              <w:rPr>
                <w:rFonts w:ascii="Arial" w:eastAsia="Times New Roman" w:hAnsi="Arial" w:cs="Arial"/>
                <w:bCs/>
                <w:sz w:val="24"/>
                <w:szCs w:val="24"/>
                <w:lang w:val="en-US" w:eastAsia="hr-HR"/>
              </w:rPr>
            </w:pPr>
          </w:p>
        </w:tc>
        <w:tc>
          <w:tcPr>
            <w:tcW w:w="1560" w:type="dxa"/>
            <w:shd w:val="clear" w:color="auto" w:fill="auto"/>
            <w:vAlign w:val="center"/>
          </w:tcPr>
          <w:p w:rsidR="00ED4E28" w:rsidRPr="00ED4E28" w:rsidRDefault="00ED4E28" w:rsidP="00ED4E28">
            <w:pPr>
              <w:spacing w:line="256" w:lineRule="auto"/>
              <w:jc w:val="center"/>
              <w:rPr>
                <w:rFonts w:ascii="Arial" w:hAnsi="Arial" w:cs="Arial"/>
                <w:bCs/>
                <w:sz w:val="24"/>
                <w:szCs w:val="24"/>
              </w:rPr>
            </w:pPr>
            <w:r w:rsidRPr="00ED4E28">
              <w:rPr>
                <w:rFonts w:ascii="Arial" w:hAnsi="Arial" w:cs="Arial"/>
                <w:bCs/>
                <w:sz w:val="24"/>
                <w:szCs w:val="24"/>
              </w:rPr>
              <w:t>odgojitelji</w:t>
            </w:r>
          </w:p>
          <w:p w:rsidR="00ED4E28" w:rsidRPr="00ED4E28" w:rsidRDefault="00ED4E28" w:rsidP="00ED4E28">
            <w:pPr>
              <w:spacing w:line="256" w:lineRule="auto"/>
              <w:jc w:val="center"/>
              <w:rPr>
                <w:rFonts w:ascii="Arial" w:hAnsi="Arial" w:cs="Arial"/>
                <w:bCs/>
                <w:sz w:val="24"/>
                <w:szCs w:val="24"/>
              </w:rPr>
            </w:pPr>
            <w:r w:rsidRPr="00ED4E28">
              <w:rPr>
                <w:rFonts w:ascii="Arial" w:hAnsi="Arial" w:cs="Arial"/>
                <w:bCs/>
                <w:sz w:val="24"/>
                <w:szCs w:val="24"/>
              </w:rPr>
              <w:t>pedagog</w:t>
            </w:r>
          </w:p>
          <w:p w:rsidR="00ED4E28" w:rsidRPr="00ED4E28" w:rsidRDefault="00ED4E28" w:rsidP="00ED4E28">
            <w:pPr>
              <w:spacing w:line="256" w:lineRule="auto"/>
              <w:jc w:val="center"/>
              <w:rPr>
                <w:rFonts w:ascii="Arial" w:hAnsi="Arial" w:cs="Arial"/>
                <w:bCs/>
                <w:sz w:val="24"/>
                <w:szCs w:val="24"/>
              </w:rPr>
            </w:pPr>
          </w:p>
          <w:p w:rsidR="00ED4E28" w:rsidRPr="00ED4E28" w:rsidRDefault="00ED4E28" w:rsidP="00ED4E28">
            <w:pPr>
              <w:spacing w:after="0" w:line="256" w:lineRule="auto"/>
              <w:jc w:val="center"/>
              <w:rPr>
                <w:rFonts w:ascii="Arial" w:hAnsi="Arial" w:cs="Arial"/>
                <w:bCs/>
                <w:sz w:val="24"/>
                <w:szCs w:val="24"/>
              </w:rPr>
            </w:pPr>
            <w:r w:rsidRPr="00ED4E28">
              <w:rPr>
                <w:rFonts w:ascii="Arial" w:hAnsi="Arial" w:cs="Arial"/>
                <w:bCs/>
                <w:sz w:val="24"/>
                <w:szCs w:val="24"/>
              </w:rPr>
              <w:t>medicinsko</w:t>
            </w:r>
          </w:p>
          <w:p w:rsidR="00ED4E28" w:rsidRPr="00ED4E28" w:rsidRDefault="00ED4E28" w:rsidP="00ED4E28">
            <w:pPr>
              <w:spacing w:line="256" w:lineRule="auto"/>
              <w:jc w:val="center"/>
              <w:rPr>
                <w:rFonts w:ascii="Arial" w:hAnsi="Arial" w:cs="Arial"/>
                <w:bCs/>
                <w:sz w:val="24"/>
                <w:szCs w:val="24"/>
              </w:rPr>
            </w:pPr>
            <w:r w:rsidRPr="00ED4E28">
              <w:rPr>
                <w:rFonts w:ascii="Arial" w:hAnsi="Arial" w:cs="Arial"/>
                <w:bCs/>
                <w:sz w:val="24"/>
                <w:szCs w:val="24"/>
              </w:rPr>
              <w:t>osoblje</w:t>
            </w:r>
          </w:p>
          <w:p w:rsidR="00ED4E28" w:rsidRPr="00ED4E28" w:rsidRDefault="00ED4E28" w:rsidP="00ED4E28">
            <w:pPr>
              <w:spacing w:line="256" w:lineRule="auto"/>
              <w:jc w:val="center"/>
              <w:rPr>
                <w:rFonts w:ascii="Arial" w:hAnsi="Arial" w:cs="Arial"/>
                <w:bCs/>
                <w:sz w:val="24"/>
                <w:szCs w:val="24"/>
              </w:rPr>
            </w:pPr>
          </w:p>
          <w:p w:rsidR="00ED4E28" w:rsidRPr="00ED4E28" w:rsidRDefault="00ED4E28" w:rsidP="00ED4E28">
            <w:pPr>
              <w:spacing w:after="0" w:line="240" w:lineRule="auto"/>
              <w:rPr>
                <w:rFonts w:ascii="Arial" w:eastAsia="Times New Roman" w:hAnsi="Arial" w:cs="Arial"/>
                <w:sz w:val="24"/>
                <w:szCs w:val="24"/>
                <w:lang w:val="en-US" w:eastAsia="hr-HR"/>
              </w:rPr>
            </w:pPr>
            <w:r w:rsidRPr="00ED4E28">
              <w:rPr>
                <w:rFonts w:ascii="Arial" w:eastAsia="Times New Roman" w:hAnsi="Arial" w:cs="Arial"/>
                <w:bCs/>
                <w:sz w:val="24"/>
                <w:szCs w:val="24"/>
                <w:lang w:val="en-US" w:eastAsia="hr-HR"/>
              </w:rPr>
              <w:t xml:space="preserve">     roditelji</w:t>
            </w:r>
          </w:p>
        </w:tc>
        <w:tc>
          <w:tcPr>
            <w:tcW w:w="1229" w:type="dxa"/>
            <w:shd w:val="clear" w:color="auto" w:fill="auto"/>
            <w:vAlign w:val="center"/>
          </w:tcPr>
          <w:p w:rsidR="00ED4E28" w:rsidRPr="00ED4E28" w:rsidRDefault="00ED4E28" w:rsidP="00ED4E28">
            <w:pPr>
              <w:spacing w:after="0" w:line="240" w:lineRule="auto"/>
              <w:rPr>
                <w:rFonts w:ascii="Arial" w:eastAsia="Times New Roman" w:hAnsi="Arial" w:cs="Arial"/>
                <w:sz w:val="24"/>
                <w:szCs w:val="24"/>
                <w:lang w:val="en-US" w:eastAsia="hr-HR"/>
              </w:rPr>
            </w:pPr>
            <w:r w:rsidRPr="00ED4E28">
              <w:rPr>
                <w:rFonts w:ascii="Arial" w:eastAsia="Times New Roman" w:hAnsi="Arial" w:cs="Arial"/>
                <w:bCs/>
                <w:color w:val="000000" w:themeColor="text1"/>
                <w:sz w:val="24"/>
                <w:szCs w:val="24"/>
                <w:lang w:val="en-US" w:eastAsia="hr-HR"/>
              </w:rPr>
              <w:t>tijekom godine</w:t>
            </w:r>
          </w:p>
        </w:tc>
      </w:tr>
    </w:tbl>
    <w:p w:rsidR="00ED4E28" w:rsidRPr="00ED4E28" w:rsidRDefault="00ED4E28" w:rsidP="00ED4E28">
      <w:pPr>
        <w:spacing w:after="0" w:line="240" w:lineRule="auto"/>
        <w:rPr>
          <w:rFonts w:ascii="Arial" w:eastAsia="Times New Roman" w:hAnsi="Arial" w:cs="Arial"/>
          <w:color w:val="FF0000"/>
          <w:sz w:val="24"/>
          <w:szCs w:val="24"/>
          <w:lang w:eastAsia="hr-HR"/>
        </w:rPr>
      </w:pPr>
    </w:p>
    <w:p w:rsidR="00ED4E28" w:rsidRPr="00ED4E28" w:rsidRDefault="00ED4E28" w:rsidP="00ED4E28">
      <w:pPr>
        <w:spacing w:after="0" w:line="240" w:lineRule="atLeast"/>
        <w:ind w:right="-840"/>
        <w:jc w:val="both"/>
        <w:rPr>
          <w:rFonts w:ascii="Arial" w:eastAsia="Times New Roman" w:hAnsi="Arial" w:cs="Arial"/>
          <w:b/>
          <w:bCs/>
          <w:sz w:val="24"/>
          <w:szCs w:val="24"/>
          <w:lang w:eastAsia="hr-HR"/>
        </w:rPr>
      </w:pPr>
    </w:p>
    <w:p w:rsidR="00ED4E28" w:rsidRPr="00ED4E28" w:rsidRDefault="00ED4E28" w:rsidP="00ED4E28">
      <w:pPr>
        <w:spacing w:after="0" w:line="240" w:lineRule="atLeast"/>
        <w:ind w:right="-840"/>
        <w:jc w:val="both"/>
        <w:rPr>
          <w:rFonts w:ascii="Arial" w:eastAsia="Times New Roman" w:hAnsi="Arial" w:cs="Arial"/>
          <w:b/>
          <w:bCs/>
          <w:sz w:val="24"/>
          <w:szCs w:val="24"/>
          <w:lang w:eastAsia="hr-HR"/>
        </w:rPr>
      </w:pPr>
    </w:p>
    <w:p w:rsidR="00ED4E28" w:rsidRPr="00ED4E28" w:rsidRDefault="00ED4E28" w:rsidP="00ED4E28">
      <w:pPr>
        <w:spacing w:line="256" w:lineRule="auto"/>
        <w:rPr>
          <w:rFonts w:ascii="Arial" w:eastAsia="Times New Roman" w:hAnsi="Arial" w:cs="Arial"/>
          <w:b/>
          <w:bCs/>
          <w:sz w:val="24"/>
          <w:szCs w:val="24"/>
          <w:lang w:eastAsia="hr-HR"/>
        </w:rPr>
      </w:pPr>
      <w:r w:rsidRPr="00ED4E28">
        <w:rPr>
          <w:rFonts w:ascii="Arial" w:eastAsia="Times New Roman" w:hAnsi="Arial" w:cs="Arial"/>
          <w:b/>
          <w:bCs/>
          <w:sz w:val="24"/>
          <w:szCs w:val="24"/>
          <w:lang w:eastAsia="hr-HR"/>
        </w:rPr>
        <w:br w:type="page"/>
      </w:r>
    </w:p>
    <w:p w:rsidR="00ED4E28" w:rsidRPr="00ED4E28" w:rsidRDefault="00ED4E28" w:rsidP="00ED4E28">
      <w:pPr>
        <w:spacing w:after="0" w:line="240" w:lineRule="atLeast"/>
        <w:ind w:right="-840"/>
        <w:jc w:val="both"/>
        <w:rPr>
          <w:rFonts w:ascii="Arial" w:eastAsia="Times New Roman" w:hAnsi="Arial" w:cs="Arial"/>
          <w:sz w:val="24"/>
          <w:szCs w:val="24"/>
          <w:lang w:eastAsia="hr-HR"/>
        </w:rPr>
      </w:pPr>
      <w:r w:rsidRPr="00ED4E28">
        <w:rPr>
          <w:rFonts w:ascii="Arial" w:eastAsia="Times New Roman" w:hAnsi="Arial" w:cs="Arial"/>
          <w:b/>
          <w:bCs/>
          <w:sz w:val="24"/>
          <w:szCs w:val="24"/>
          <w:lang w:eastAsia="hr-HR"/>
        </w:rPr>
        <w:lastRenderedPageBreak/>
        <w:t xml:space="preserve">BITNE ZADAĆE VODITELJA CPO ZAMET </w:t>
      </w:r>
    </w:p>
    <w:p w:rsidR="00ED4E28" w:rsidRPr="00ED4E28" w:rsidRDefault="00ED4E28" w:rsidP="00ED4E28">
      <w:pPr>
        <w:spacing w:after="0" w:line="240" w:lineRule="atLeast"/>
        <w:rPr>
          <w:rFonts w:ascii="Arial" w:eastAsia="Times New Roman" w:hAnsi="Arial" w:cs="Arial"/>
          <w:sz w:val="24"/>
          <w:szCs w:val="24"/>
          <w:lang w:eastAsia="hr-HR"/>
        </w:rPr>
      </w:pPr>
      <w:r w:rsidRPr="00ED4E28">
        <w:rPr>
          <w:rFonts w:ascii="Arial" w:eastAsia="Times New Roman" w:hAnsi="Arial" w:cs="Arial"/>
          <w:sz w:val="24"/>
          <w:szCs w:val="24"/>
          <w:lang w:eastAsia="hr-HR"/>
        </w:rPr>
        <w:t> </w:t>
      </w:r>
    </w:p>
    <w:tbl>
      <w:tblPr>
        <w:tblW w:w="8925" w:type="dxa"/>
        <w:jc w:val="center"/>
        <w:tblLook w:val="04A0" w:firstRow="1" w:lastRow="0" w:firstColumn="1" w:lastColumn="0" w:noHBand="0" w:noVBand="1"/>
      </w:tblPr>
      <w:tblGrid>
        <w:gridCol w:w="1975"/>
        <w:gridCol w:w="6950"/>
      </w:tblGrid>
      <w:tr w:rsidR="00ED4E28" w:rsidRPr="00ED4E28" w:rsidTr="00ED4E28">
        <w:trPr>
          <w:jc w:val="center"/>
        </w:trPr>
        <w:tc>
          <w:tcPr>
            <w:tcW w:w="1975" w:type="dxa"/>
            <w:vMerge w:val="restart"/>
            <w:tcBorders>
              <w:top w:val="single" w:sz="8" w:space="0" w:color="000000"/>
              <w:left w:val="single" w:sz="8" w:space="0" w:color="000000"/>
              <w:bottom w:val="single" w:sz="8" w:space="0" w:color="000000"/>
              <w:right w:val="single" w:sz="8" w:space="0" w:color="000000"/>
            </w:tcBorders>
            <w:noWrap/>
            <w:tcMar>
              <w:top w:w="15" w:type="dxa"/>
              <w:left w:w="15" w:type="dxa"/>
              <w:bottom w:w="15" w:type="dxa"/>
              <w:right w:w="15" w:type="dxa"/>
            </w:tcMar>
            <w:vAlign w:val="center"/>
            <w:hideMark/>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VODITELJ</w:t>
            </w:r>
          </w:p>
          <w:p w:rsidR="00ED4E28" w:rsidRPr="00ED4E28" w:rsidRDefault="00ED4E28"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 </w:t>
            </w:r>
          </w:p>
          <w:p w:rsidR="00ED4E28" w:rsidRPr="00ED4E28" w:rsidRDefault="00ED4E28"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 </w:t>
            </w:r>
          </w:p>
          <w:p w:rsidR="00ED4E28" w:rsidRPr="00ED4E28" w:rsidRDefault="00ED4E28" w:rsidP="00ED4E28">
            <w:pPr>
              <w:spacing w:after="0" w:line="240" w:lineRule="auto"/>
              <w:ind w:left="100" w:right="100"/>
              <w:rPr>
                <w:rFonts w:ascii="Arial" w:eastAsia="Times New Roman" w:hAnsi="Arial" w:cs="Arial"/>
                <w:sz w:val="24"/>
                <w:szCs w:val="24"/>
                <w:lang w:eastAsia="hr-HR"/>
              </w:rPr>
            </w:pPr>
            <w:r w:rsidRPr="00ED4E28">
              <w:rPr>
                <w:rFonts w:ascii="Arial" w:eastAsia="Times New Roman" w:hAnsi="Arial" w:cs="Arial"/>
                <w:sz w:val="24"/>
                <w:szCs w:val="24"/>
                <w:lang w:eastAsia="hr-HR"/>
              </w:rPr>
              <w:t> </w:t>
            </w:r>
          </w:p>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p>
        </w:tc>
        <w:tc>
          <w:tcPr>
            <w:tcW w:w="6950" w:type="dxa"/>
            <w:tcBorders>
              <w:top w:val="single" w:sz="8" w:space="0" w:color="000000"/>
              <w:left w:val="single" w:sz="8" w:space="0" w:color="000000"/>
              <w:bottom w:val="single" w:sz="8" w:space="0" w:color="000000"/>
              <w:right w:val="single" w:sz="8" w:space="0" w:color="000000"/>
            </w:tcBorders>
            <w:shd w:val="clear" w:color="auto" w:fill="D8D8D8"/>
            <w:tcMar>
              <w:top w:w="15" w:type="dxa"/>
              <w:left w:w="15" w:type="dxa"/>
              <w:bottom w:w="15" w:type="dxa"/>
              <w:right w:w="15" w:type="dxa"/>
            </w:tcMar>
            <w:vAlign w:val="center"/>
            <w:hideMark/>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b/>
                <w:bCs/>
                <w:sz w:val="24"/>
                <w:szCs w:val="24"/>
                <w:lang w:eastAsia="hr-HR"/>
              </w:rPr>
              <w:t>BITNA ZADAĆA</w:t>
            </w:r>
          </w:p>
        </w:tc>
      </w:tr>
      <w:tr w:rsidR="00ED4E28" w:rsidRPr="00ED4E28" w:rsidTr="00ED4E28">
        <w:trPr>
          <w:trHeight w:val="1924"/>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ED4E28" w:rsidRPr="00ED4E28" w:rsidRDefault="00ED4E28" w:rsidP="00ED4E28">
            <w:pPr>
              <w:spacing w:after="0" w:line="256" w:lineRule="auto"/>
              <w:rPr>
                <w:rFonts w:ascii="Arial" w:eastAsia="Times New Roman" w:hAnsi="Arial" w:cs="Arial"/>
                <w:color w:val="FF0000"/>
                <w:sz w:val="24"/>
                <w:szCs w:val="24"/>
                <w:lang w:eastAsia="hr-HR"/>
              </w:rPr>
            </w:pPr>
          </w:p>
        </w:tc>
        <w:tc>
          <w:tcPr>
            <w:tcW w:w="695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2E0545">
            <w:pPr>
              <w:numPr>
                <w:ilvl w:val="0"/>
                <w:numId w:val="109"/>
              </w:numPr>
              <w:spacing w:after="240" w:line="256" w:lineRule="auto"/>
              <w:ind w:left="693" w:right="100" w:hanging="283"/>
              <w:contextualSpacing/>
              <w:rPr>
                <w:rFonts w:ascii="Arial" w:hAnsi="Arial" w:cs="Arial"/>
                <w:lang w:val="it-IT" w:eastAsia="hr-HR"/>
              </w:rPr>
            </w:pPr>
            <w:r w:rsidRPr="00ED4E28">
              <w:rPr>
                <w:rFonts w:ascii="Arial" w:hAnsi="Arial" w:cs="Arial"/>
                <w:lang w:val="it-IT" w:eastAsia="hr-HR"/>
              </w:rPr>
              <w:t>Organizacija, koordinacija i praćenje procesa rada Centra</w:t>
            </w:r>
          </w:p>
          <w:p w:rsidR="00ED4E28" w:rsidRPr="00ED4E28" w:rsidRDefault="00ED4E28" w:rsidP="002E0545">
            <w:pPr>
              <w:numPr>
                <w:ilvl w:val="0"/>
                <w:numId w:val="109"/>
              </w:numPr>
              <w:spacing w:after="240" w:line="256" w:lineRule="auto"/>
              <w:ind w:left="693" w:right="100" w:hanging="283"/>
              <w:contextualSpacing/>
              <w:rPr>
                <w:rFonts w:ascii="Arial" w:hAnsi="Arial" w:cs="Arial"/>
                <w:lang w:eastAsia="hr-HR"/>
              </w:rPr>
            </w:pPr>
            <w:r w:rsidRPr="00ED4E28">
              <w:rPr>
                <w:rFonts w:ascii="Arial" w:hAnsi="Arial" w:cs="Arial"/>
                <w:lang w:eastAsia="hr-HR"/>
              </w:rPr>
              <w:t>Suradnja s roditeljima</w:t>
            </w:r>
          </w:p>
          <w:p w:rsidR="00ED4E28" w:rsidRPr="00ED4E28" w:rsidRDefault="00ED4E28" w:rsidP="002E0545">
            <w:pPr>
              <w:numPr>
                <w:ilvl w:val="0"/>
                <w:numId w:val="109"/>
              </w:numPr>
              <w:spacing w:after="240" w:line="256" w:lineRule="auto"/>
              <w:ind w:left="693" w:right="100" w:hanging="283"/>
              <w:contextualSpacing/>
              <w:rPr>
                <w:rFonts w:ascii="Arial" w:hAnsi="Arial" w:cs="Arial"/>
                <w:lang w:eastAsia="hr-HR"/>
              </w:rPr>
            </w:pPr>
            <w:r w:rsidRPr="00ED4E28">
              <w:rPr>
                <w:rFonts w:ascii="Arial" w:hAnsi="Arial" w:cs="Arial"/>
                <w:lang w:eastAsia="hr-HR"/>
              </w:rPr>
              <w:t>Poticanje djelatnika na profesionalni odnos prema radu i s ciljem razvoja osobnih i stručnih kompetencija</w:t>
            </w:r>
          </w:p>
          <w:p w:rsidR="00ED4E28" w:rsidRPr="00ED4E28" w:rsidRDefault="00ED4E28" w:rsidP="002E0545">
            <w:pPr>
              <w:numPr>
                <w:ilvl w:val="0"/>
                <w:numId w:val="109"/>
              </w:numPr>
              <w:spacing w:after="0" w:line="256" w:lineRule="auto"/>
              <w:ind w:left="693" w:right="100" w:hanging="283"/>
              <w:contextualSpacing/>
              <w:rPr>
                <w:rFonts w:ascii="Arial" w:hAnsi="Arial" w:cs="Arial"/>
                <w:bCs/>
                <w:lang w:eastAsia="hr-HR"/>
              </w:rPr>
            </w:pPr>
            <w:r w:rsidRPr="00ED4E28">
              <w:rPr>
                <w:rFonts w:ascii="Arial" w:hAnsi="Arial" w:cs="Arial"/>
                <w:bCs/>
                <w:lang w:eastAsia="hr-HR"/>
              </w:rPr>
              <w:t>Pružanje podrške i suradnja u ostvarivanju uvjeta za realizaciju bitnih zadaća na nivou CPO-a, PPO-a;</w:t>
            </w:r>
          </w:p>
        </w:tc>
      </w:tr>
    </w:tbl>
    <w:p w:rsidR="00ED4E28" w:rsidRPr="00ED4E28" w:rsidRDefault="00ED4E28" w:rsidP="00ED4E28">
      <w:pPr>
        <w:spacing w:after="0" w:line="240" w:lineRule="atLeast"/>
        <w:ind w:right="-840"/>
        <w:jc w:val="both"/>
        <w:rPr>
          <w:rFonts w:ascii="Arial" w:eastAsia="Times New Roman" w:hAnsi="Arial" w:cs="Arial"/>
          <w:b/>
          <w:bCs/>
          <w:color w:val="FF0000"/>
          <w:sz w:val="24"/>
          <w:szCs w:val="24"/>
          <w:lang w:eastAsia="hr-HR"/>
        </w:rPr>
      </w:pPr>
    </w:p>
    <w:p w:rsidR="00ED4E28" w:rsidRPr="00ED4E28" w:rsidRDefault="00ED4E28" w:rsidP="00ED4E28">
      <w:pPr>
        <w:spacing w:after="0" w:line="240" w:lineRule="auto"/>
        <w:ind w:right="-840"/>
        <w:rPr>
          <w:rFonts w:ascii="Arial" w:eastAsia="Times New Roman" w:hAnsi="Arial" w:cs="Arial"/>
          <w:b/>
          <w:bCs/>
          <w:sz w:val="24"/>
          <w:szCs w:val="24"/>
          <w:lang w:eastAsia="hr-HR"/>
        </w:rPr>
      </w:pPr>
    </w:p>
    <w:p w:rsidR="00ED4E28" w:rsidRPr="00ED4E28" w:rsidRDefault="00ED4E28" w:rsidP="00ED4E28">
      <w:pPr>
        <w:spacing w:after="0" w:line="240" w:lineRule="auto"/>
        <w:ind w:right="-840"/>
        <w:rPr>
          <w:rFonts w:ascii="Times New Roman" w:eastAsia="Times New Roman" w:hAnsi="Times New Roman" w:cs="Times New Roman"/>
          <w:sz w:val="27"/>
          <w:szCs w:val="27"/>
          <w:lang w:eastAsia="hr-HR"/>
        </w:rPr>
      </w:pPr>
      <w:r w:rsidRPr="00ED4E28">
        <w:rPr>
          <w:rFonts w:ascii="Arial" w:eastAsia="Times New Roman" w:hAnsi="Arial" w:cs="Arial"/>
          <w:b/>
          <w:bCs/>
          <w:sz w:val="24"/>
          <w:szCs w:val="24"/>
          <w:lang w:eastAsia="hr-HR"/>
        </w:rPr>
        <w:t>BITNE ZADAĆE STRUČNIH SURADNIKA I DRUGIH DJELATNIKA</w:t>
      </w:r>
    </w:p>
    <w:p w:rsidR="00ED4E28" w:rsidRPr="00ED4E28" w:rsidRDefault="00ED4E28" w:rsidP="00ED4E28">
      <w:pPr>
        <w:spacing w:after="0" w:line="240" w:lineRule="auto"/>
        <w:ind w:firstLine="720"/>
        <w:jc w:val="both"/>
        <w:rPr>
          <w:rFonts w:ascii="Times New Roman" w:eastAsia="Times New Roman" w:hAnsi="Times New Roman" w:cs="Times New Roman"/>
          <w:color w:val="FF0000"/>
          <w:sz w:val="27"/>
          <w:szCs w:val="27"/>
          <w:lang w:eastAsia="hr-HR"/>
        </w:rPr>
      </w:pPr>
      <w:r w:rsidRPr="00ED4E28">
        <w:rPr>
          <w:rFonts w:ascii="Arial" w:eastAsia="Times New Roman" w:hAnsi="Arial" w:cs="Arial"/>
          <w:b/>
          <w:bCs/>
          <w:color w:val="FF0000"/>
          <w:sz w:val="24"/>
          <w:szCs w:val="24"/>
          <w:lang w:eastAsia="hr-HR"/>
        </w:rPr>
        <w:t> </w:t>
      </w:r>
    </w:p>
    <w:tbl>
      <w:tblPr>
        <w:tblW w:w="8935" w:type="dxa"/>
        <w:jc w:val="center"/>
        <w:tblLook w:val="04A0" w:firstRow="1" w:lastRow="0" w:firstColumn="1" w:lastColumn="0" w:noHBand="0" w:noVBand="1"/>
      </w:tblPr>
      <w:tblGrid>
        <w:gridCol w:w="2118"/>
        <w:gridCol w:w="6817"/>
      </w:tblGrid>
      <w:tr w:rsidR="00ED4E28" w:rsidRPr="00ED4E28" w:rsidTr="00ED4E28">
        <w:trPr>
          <w:trHeight w:val="570"/>
          <w:jc w:val="center"/>
        </w:trPr>
        <w:tc>
          <w:tcPr>
            <w:tcW w:w="2118" w:type="dxa"/>
            <w:tcBorders>
              <w:top w:val="single" w:sz="8" w:space="0" w:color="00000A"/>
              <w:left w:val="single" w:sz="8" w:space="0" w:color="00000A"/>
              <w:bottom w:val="single" w:sz="8" w:space="0" w:color="00000A"/>
              <w:right w:val="single" w:sz="8" w:space="0" w:color="00000A"/>
            </w:tcBorders>
            <w:shd w:val="clear" w:color="auto" w:fill="D9D9D9"/>
            <w:noWrap/>
            <w:tcMar>
              <w:top w:w="15" w:type="dxa"/>
              <w:left w:w="15" w:type="dxa"/>
              <w:bottom w:w="15" w:type="dxa"/>
              <w:right w:w="15" w:type="dxa"/>
            </w:tcMar>
            <w:vAlign w:val="center"/>
            <w:hideMark/>
          </w:tcPr>
          <w:p w:rsidR="00ED4E28" w:rsidRPr="00ED4E28" w:rsidRDefault="00ED4E28" w:rsidP="00ED4E28">
            <w:pPr>
              <w:spacing w:after="0" w:line="240" w:lineRule="auto"/>
              <w:jc w:val="center"/>
              <w:rPr>
                <w:rFonts w:ascii="Times New Roman" w:eastAsia="Times New Roman" w:hAnsi="Times New Roman" w:cs="Times New Roman"/>
                <w:sz w:val="24"/>
                <w:szCs w:val="24"/>
                <w:lang w:eastAsia="hr-HR"/>
              </w:rPr>
            </w:pPr>
            <w:r w:rsidRPr="00ED4E28">
              <w:rPr>
                <w:rFonts w:ascii="Arial" w:eastAsia="Times New Roman" w:hAnsi="Arial" w:cs="Arial"/>
                <w:b/>
                <w:bCs/>
                <w:sz w:val="24"/>
                <w:lang w:eastAsia="hr-HR"/>
              </w:rPr>
              <w:t>STRUČNI SURADNIK</w:t>
            </w:r>
          </w:p>
        </w:tc>
        <w:tc>
          <w:tcPr>
            <w:tcW w:w="6817" w:type="dxa"/>
            <w:tcBorders>
              <w:top w:val="single" w:sz="8" w:space="0" w:color="00000A"/>
              <w:left w:val="single" w:sz="8" w:space="0" w:color="00000A"/>
              <w:bottom w:val="single" w:sz="8" w:space="0" w:color="00000A"/>
              <w:right w:val="single" w:sz="8" w:space="0" w:color="00000A"/>
            </w:tcBorders>
            <w:shd w:val="clear" w:color="auto" w:fill="D9D9D9"/>
            <w:tcMar>
              <w:top w:w="15" w:type="dxa"/>
              <w:left w:w="15" w:type="dxa"/>
              <w:bottom w:w="15" w:type="dxa"/>
              <w:right w:w="15" w:type="dxa"/>
            </w:tcMar>
            <w:vAlign w:val="center"/>
            <w:hideMark/>
          </w:tcPr>
          <w:p w:rsidR="00ED4E28" w:rsidRPr="00ED4E28" w:rsidRDefault="00ED4E28" w:rsidP="00ED4E28">
            <w:pPr>
              <w:spacing w:after="0" w:line="240" w:lineRule="auto"/>
              <w:jc w:val="center"/>
              <w:rPr>
                <w:rFonts w:ascii="Times New Roman" w:eastAsia="Times New Roman" w:hAnsi="Times New Roman" w:cs="Times New Roman"/>
                <w:sz w:val="24"/>
                <w:szCs w:val="24"/>
                <w:lang w:eastAsia="hr-HR"/>
              </w:rPr>
            </w:pPr>
            <w:r w:rsidRPr="00ED4E28">
              <w:rPr>
                <w:rFonts w:ascii="Arial" w:eastAsia="Times New Roman" w:hAnsi="Arial" w:cs="Arial"/>
                <w:b/>
                <w:bCs/>
                <w:sz w:val="24"/>
                <w:lang w:eastAsia="hr-HR"/>
              </w:rPr>
              <w:t>BITNA ZADAĆA</w:t>
            </w:r>
          </w:p>
        </w:tc>
      </w:tr>
      <w:tr w:rsidR="00ED4E28" w:rsidRPr="00ED4E28" w:rsidTr="00ED4E28">
        <w:trPr>
          <w:trHeight w:val="1050"/>
          <w:jc w:val="center"/>
        </w:trPr>
        <w:tc>
          <w:tcPr>
            <w:tcW w:w="2118" w:type="dxa"/>
            <w:tcBorders>
              <w:top w:val="single" w:sz="8" w:space="0" w:color="00000A"/>
              <w:left w:val="single" w:sz="8" w:space="0" w:color="00000A"/>
              <w:bottom w:val="single" w:sz="8" w:space="0" w:color="00000A"/>
              <w:right w:val="single" w:sz="8" w:space="0" w:color="00000A"/>
            </w:tcBorders>
            <w:shd w:val="clear" w:color="auto" w:fill="FFFFFF"/>
            <w:noWrap/>
            <w:tcMar>
              <w:top w:w="15" w:type="dxa"/>
              <w:left w:w="15" w:type="dxa"/>
              <w:bottom w:w="15" w:type="dxa"/>
              <w:right w:w="15" w:type="dxa"/>
            </w:tcMar>
            <w:vAlign w:val="center"/>
          </w:tcPr>
          <w:p w:rsidR="00ED4E28" w:rsidRPr="00ED4E28" w:rsidRDefault="00ED4E28" w:rsidP="00ED4E28">
            <w:pPr>
              <w:spacing w:after="0" w:line="240" w:lineRule="auto"/>
              <w:jc w:val="center"/>
              <w:rPr>
                <w:rFonts w:ascii="Times New Roman" w:eastAsia="Times New Roman" w:hAnsi="Times New Roman" w:cs="Times New Roman"/>
                <w:sz w:val="24"/>
                <w:szCs w:val="24"/>
                <w:lang w:eastAsia="hr-HR"/>
              </w:rPr>
            </w:pPr>
            <w:r w:rsidRPr="00ED4E28">
              <w:rPr>
                <w:rFonts w:ascii="Arial" w:eastAsia="Times New Roman" w:hAnsi="Arial" w:cs="Arial"/>
                <w:b/>
                <w:bCs/>
                <w:sz w:val="24"/>
                <w:lang w:eastAsia="hr-HR"/>
              </w:rPr>
              <w:t>PEDAGOG</w:t>
            </w:r>
          </w:p>
          <w:p w:rsidR="00ED4E28" w:rsidRPr="00ED4E28" w:rsidRDefault="00ED4E28" w:rsidP="00ED4E28">
            <w:pPr>
              <w:spacing w:after="0" w:line="240" w:lineRule="auto"/>
              <w:jc w:val="center"/>
              <w:rPr>
                <w:rFonts w:ascii="Arial" w:eastAsia="Times New Roman" w:hAnsi="Arial" w:cs="Arial"/>
                <w:b/>
                <w:bCs/>
                <w:color w:val="FF0000"/>
                <w:sz w:val="24"/>
                <w:lang w:eastAsia="hr-HR"/>
              </w:rPr>
            </w:pPr>
          </w:p>
        </w:tc>
        <w:tc>
          <w:tcPr>
            <w:tcW w:w="6817" w:type="dxa"/>
            <w:tcBorders>
              <w:top w:val="single" w:sz="8" w:space="0" w:color="00000A"/>
              <w:left w:val="single" w:sz="8" w:space="0" w:color="00000A"/>
              <w:bottom w:val="single" w:sz="8" w:space="0" w:color="00000A"/>
              <w:right w:val="single" w:sz="8" w:space="0" w:color="00000A"/>
            </w:tcBorders>
            <w:shd w:val="clear" w:color="auto" w:fill="FFFFFF"/>
            <w:tcMar>
              <w:top w:w="15" w:type="dxa"/>
              <w:left w:w="15" w:type="dxa"/>
              <w:bottom w:w="15" w:type="dxa"/>
              <w:right w:w="15" w:type="dxa"/>
            </w:tcMar>
            <w:vAlign w:val="center"/>
          </w:tcPr>
          <w:p w:rsidR="00ED4E28" w:rsidRPr="00ED4E28" w:rsidRDefault="00ED4E28" w:rsidP="002E0545">
            <w:pPr>
              <w:numPr>
                <w:ilvl w:val="0"/>
                <w:numId w:val="100"/>
              </w:numPr>
              <w:spacing w:after="0" w:line="240" w:lineRule="auto"/>
              <w:ind w:left="409" w:hanging="284"/>
              <w:rPr>
                <w:rFonts w:ascii="Arial" w:eastAsia="Times New Roman" w:hAnsi="Arial" w:cs="Arial"/>
                <w:sz w:val="24"/>
                <w:szCs w:val="24"/>
                <w:lang w:val="en-US" w:eastAsia="hr-HR"/>
              </w:rPr>
            </w:pPr>
            <w:r w:rsidRPr="00ED4E28">
              <w:rPr>
                <w:rFonts w:ascii="Arial" w:eastAsia="Times New Roman" w:hAnsi="Arial" w:cs="Arial"/>
                <w:sz w:val="24"/>
                <w:szCs w:val="24"/>
                <w:lang w:val="en-US" w:eastAsia="hr-HR"/>
              </w:rPr>
              <w:t>Praćenje i podrška odgajateljima za kontinuirano praćenje i unapređenje prostornog, socijalnog okruženja</w:t>
            </w:r>
          </w:p>
          <w:p w:rsidR="00ED4E28" w:rsidRPr="00ED4E28" w:rsidRDefault="00ED4E28" w:rsidP="00ED4E28">
            <w:pPr>
              <w:spacing w:after="0" w:line="240" w:lineRule="auto"/>
              <w:jc w:val="center"/>
              <w:rPr>
                <w:rFonts w:ascii="Arial" w:eastAsia="Times New Roman" w:hAnsi="Arial" w:cs="Arial"/>
                <w:b/>
                <w:bCs/>
                <w:color w:val="FF0000"/>
                <w:sz w:val="24"/>
                <w:lang w:eastAsia="hr-HR"/>
              </w:rPr>
            </w:pPr>
            <w:r w:rsidRPr="00ED4E28">
              <w:rPr>
                <w:rFonts w:ascii="Arial" w:hAnsi="Arial" w:cs="Arial"/>
                <w:sz w:val="24"/>
                <w:szCs w:val="24"/>
                <w:lang w:eastAsia="hr-HR"/>
              </w:rPr>
              <w:t xml:space="preserve">(zajednice učenja, refleksivne grupe, individualne konzultacije) </w:t>
            </w:r>
          </w:p>
        </w:tc>
      </w:tr>
      <w:tr w:rsidR="00ED4E28" w:rsidRPr="00ED4E28" w:rsidTr="00ED4E28">
        <w:trPr>
          <w:trHeight w:val="1519"/>
          <w:jc w:val="center"/>
        </w:trPr>
        <w:tc>
          <w:tcPr>
            <w:tcW w:w="2118" w:type="dxa"/>
            <w:tcBorders>
              <w:top w:val="double" w:sz="1" w:space="0" w:color="000000"/>
              <w:left w:val="single" w:sz="4" w:space="0" w:color="auto"/>
              <w:bottom w:val="double" w:sz="1" w:space="0" w:color="000000"/>
            </w:tcBorders>
            <w:shd w:val="clear" w:color="auto" w:fill="auto"/>
            <w:tcMar>
              <w:top w:w="15" w:type="dxa"/>
              <w:left w:w="15" w:type="dxa"/>
              <w:bottom w:w="15" w:type="dxa"/>
              <w:right w:w="15" w:type="dxa"/>
            </w:tcMar>
            <w:vAlign w:val="center"/>
          </w:tcPr>
          <w:p w:rsidR="00ED4E28" w:rsidRPr="00ED4E28" w:rsidRDefault="00ED4E28" w:rsidP="00ED4E28">
            <w:pPr>
              <w:spacing w:after="0" w:line="256" w:lineRule="auto"/>
              <w:jc w:val="center"/>
              <w:rPr>
                <w:rFonts w:ascii="Arial" w:hAnsi="Arial" w:cs="Arial"/>
                <w:b/>
                <w:sz w:val="24"/>
                <w:szCs w:val="24"/>
              </w:rPr>
            </w:pPr>
            <w:r w:rsidRPr="00ED4E28">
              <w:rPr>
                <w:rFonts w:ascii="Arial" w:hAnsi="Arial" w:cs="Arial"/>
                <w:b/>
                <w:sz w:val="24"/>
                <w:szCs w:val="24"/>
              </w:rPr>
              <w:t>PSIHOLOG</w:t>
            </w:r>
          </w:p>
          <w:p w:rsidR="00ED4E28" w:rsidRPr="00ED4E28" w:rsidRDefault="00ED4E28" w:rsidP="00ED4E28">
            <w:pPr>
              <w:spacing w:after="0" w:line="240" w:lineRule="auto"/>
              <w:jc w:val="center"/>
              <w:rPr>
                <w:rFonts w:ascii="Arial" w:eastAsia="Times New Roman" w:hAnsi="Arial" w:cs="Arial"/>
                <w:sz w:val="24"/>
                <w:szCs w:val="24"/>
                <w:lang w:eastAsia="hr-HR"/>
              </w:rPr>
            </w:pPr>
          </w:p>
        </w:tc>
        <w:tc>
          <w:tcPr>
            <w:tcW w:w="6817" w:type="dxa"/>
            <w:tcBorders>
              <w:top w:val="double" w:sz="1" w:space="0" w:color="000000"/>
              <w:left w:val="single" w:sz="4" w:space="0" w:color="000000"/>
              <w:bottom w:val="double" w:sz="1" w:space="0" w:color="000000"/>
              <w:right w:val="double" w:sz="1" w:space="0" w:color="000000"/>
            </w:tcBorders>
            <w:shd w:val="clear" w:color="auto" w:fill="auto"/>
            <w:tcMar>
              <w:top w:w="15" w:type="dxa"/>
              <w:left w:w="15" w:type="dxa"/>
              <w:bottom w:w="15" w:type="dxa"/>
              <w:right w:w="15" w:type="dxa"/>
            </w:tcMar>
            <w:vAlign w:val="center"/>
          </w:tcPr>
          <w:p w:rsidR="00ED4E28" w:rsidRPr="00ED4E28" w:rsidRDefault="00ED4E28" w:rsidP="002E0545">
            <w:pPr>
              <w:numPr>
                <w:ilvl w:val="0"/>
                <w:numId w:val="109"/>
              </w:numPr>
              <w:spacing w:after="0" w:line="240" w:lineRule="auto"/>
              <w:ind w:left="409"/>
              <w:contextualSpacing/>
              <w:rPr>
                <w:rFonts w:ascii="Arial" w:hAnsi="Arial" w:cs="Arial"/>
                <w:shd w:val="clear" w:color="auto" w:fill="FFFFFF"/>
              </w:rPr>
            </w:pPr>
            <w:r w:rsidRPr="00ED4E28">
              <w:rPr>
                <w:rFonts w:ascii="Arial" w:hAnsi="Arial" w:cs="Arial"/>
                <w:shd w:val="clear" w:color="auto" w:fill="FFFFFF"/>
              </w:rPr>
              <w:t>Kreiranje prostornog, socijalnog i vremenskog okruženja za ispunjen i sretan život potencijalno darovitog i darovitog djeteta u vrtiću.</w:t>
            </w:r>
          </w:p>
          <w:p w:rsidR="00ED4E28" w:rsidRPr="00ED4E28" w:rsidRDefault="00ED4E28" w:rsidP="002E0545">
            <w:pPr>
              <w:numPr>
                <w:ilvl w:val="0"/>
                <w:numId w:val="109"/>
              </w:numPr>
              <w:shd w:val="clear" w:color="auto" w:fill="FFFFFF"/>
              <w:spacing w:after="0" w:line="240" w:lineRule="auto"/>
              <w:ind w:left="409"/>
              <w:contextualSpacing/>
              <w:rPr>
                <w:rFonts w:ascii="Arial" w:hAnsi="Arial" w:cs="Arial"/>
                <w:lang w:eastAsia="hr-HR"/>
              </w:rPr>
            </w:pPr>
            <w:r w:rsidRPr="00ED4E28">
              <w:rPr>
                <w:rFonts w:ascii="Arial" w:hAnsi="Arial" w:cs="Arial"/>
                <w:shd w:val="clear" w:color="auto" w:fill="FFFFFF"/>
              </w:rPr>
              <w:t>Podrška unaprjeđenju suradnje između roditelja i odgojitelja.</w:t>
            </w:r>
          </w:p>
        </w:tc>
      </w:tr>
      <w:tr w:rsidR="00ED4E28" w:rsidRPr="00ED4E28" w:rsidTr="00ED4E28">
        <w:trPr>
          <w:trHeight w:val="2505"/>
          <w:jc w:val="center"/>
        </w:trPr>
        <w:tc>
          <w:tcPr>
            <w:tcW w:w="2118" w:type="dxa"/>
            <w:tcBorders>
              <w:top w:val="single" w:sz="8" w:space="0" w:color="00000A"/>
              <w:left w:val="single" w:sz="8" w:space="0" w:color="00000A"/>
              <w:bottom w:val="single" w:sz="8" w:space="0" w:color="00000A"/>
              <w:right w:val="single" w:sz="8" w:space="0" w:color="00000A"/>
            </w:tcBorders>
            <w:shd w:val="clear" w:color="auto" w:fill="FFFFFF"/>
            <w:tcMar>
              <w:top w:w="15" w:type="dxa"/>
              <w:left w:w="15" w:type="dxa"/>
              <w:bottom w:w="15" w:type="dxa"/>
              <w:right w:w="15" w:type="dxa"/>
            </w:tcMar>
            <w:vAlign w:val="center"/>
          </w:tcPr>
          <w:p w:rsidR="00ED4E28" w:rsidRPr="00ED4E28" w:rsidRDefault="00ED4E28" w:rsidP="00ED4E28">
            <w:pPr>
              <w:spacing w:after="0" w:line="240" w:lineRule="auto"/>
              <w:jc w:val="center"/>
              <w:rPr>
                <w:rFonts w:ascii="Times New Roman" w:eastAsia="Times New Roman" w:hAnsi="Times New Roman" w:cs="Times New Roman"/>
                <w:sz w:val="24"/>
                <w:szCs w:val="24"/>
                <w:lang w:eastAsia="hr-HR"/>
              </w:rPr>
            </w:pPr>
            <w:r w:rsidRPr="00ED4E28">
              <w:rPr>
                <w:rFonts w:ascii="Arial" w:eastAsia="Times New Roman" w:hAnsi="Arial" w:cs="Arial"/>
                <w:b/>
                <w:bCs/>
                <w:sz w:val="24"/>
                <w:szCs w:val="20"/>
                <w:lang w:eastAsia="hr-HR"/>
              </w:rPr>
              <w:t>EDUKACIJSKI</w:t>
            </w:r>
          </w:p>
          <w:p w:rsidR="00ED4E28" w:rsidRPr="00ED4E28" w:rsidRDefault="00ED4E28" w:rsidP="00ED4E28">
            <w:pPr>
              <w:spacing w:after="0" w:line="240" w:lineRule="auto"/>
              <w:jc w:val="center"/>
              <w:rPr>
                <w:rFonts w:ascii="Arial" w:eastAsia="Times New Roman" w:hAnsi="Arial" w:cs="Arial"/>
                <w:b/>
                <w:bCs/>
                <w:sz w:val="24"/>
                <w:szCs w:val="20"/>
                <w:lang w:eastAsia="hr-HR"/>
              </w:rPr>
            </w:pPr>
            <w:r w:rsidRPr="00ED4E28">
              <w:rPr>
                <w:rFonts w:ascii="Arial" w:eastAsia="Times New Roman" w:hAnsi="Arial" w:cs="Arial"/>
                <w:b/>
                <w:bCs/>
                <w:sz w:val="24"/>
                <w:szCs w:val="20"/>
                <w:lang w:eastAsia="hr-HR"/>
              </w:rPr>
              <w:t>REHABILITATOR</w:t>
            </w:r>
          </w:p>
          <w:p w:rsidR="00ED4E28" w:rsidRPr="00ED4E28" w:rsidRDefault="00ED4E28" w:rsidP="00ED4E28">
            <w:pPr>
              <w:spacing w:after="0" w:line="240" w:lineRule="auto"/>
              <w:jc w:val="center"/>
              <w:rPr>
                <w:rFonts w:ascii="Times New Roman" w:eastAsia="Times New Roman" w:hAnsi="Times New Roman" w:cs="Times New Roman"/>
                <w:color w:val="FF0000"/>
                <w:sz w:val="24"/>
                <w:szCs w:val="24"/>
                <w:lang w:eastAsia="hr-HR"/>
              </w:rPr>
            </w:pPr>
          </w:p>
        </w:tc>
        <w:tc>
          <w:tcPr>
            <w:tcW w:w="6817" w:type="dxa"/>
            <w:tcBorders>
              <w:top w:val="single" w:sz="8" w:space="0" w:color="00000A"/>
              <w:left w:val="single" w:sz="8" w:space="0" w:color="00000A"/>
              <w:bottom w:val="single" w:sz="8" w:space="0" w:color="00000A"/>
              <w:right w:val="single" w:sz="8" w:space="0" w:color="00000A"/>
            </w:tcBorders>
            <w:shd w:val="clear" w:color="auto" w:fill="FFFFFF"/>
            <w:tcMar>
              <w:top w:w="15" w:type="dxa"/>
              <w:left w:w="15" w:type="dxa"/>
              <w:bottom w:w="15" w:type="dxa"/>
              <w:right w:w="15" w:type="dxa"/>
            </w:tcMar>
            <w:vAlign w:val="center"/>
          </w:tcPr>
          <w:p w:rsidR="00ED4E28" w:rsidRPr="00ED4E28" w:rsidRDefault="00ED4E28" w:rsidP="002E0545">
            <w:pPr>
              <w:numPr>
                <w:ilvl w:val="0"/>
                <w:numId w:val="178"/>
              </w:numPr>
              <w:spacing w:after="0" w:line="256" w:lineRule="auto"/>
              <w:ind w:left="409"/>
              <w:contextualSpacing/>
              <w:rPr>
                <w:rFonts w:ascii="Arial" w:hAnsi="Arial" w:cs="Arial"/>
              </w:rPr>
            </w:pPr>
            <w:r w:rsidRPr="00ED4E28">
              <w:rPr>
                <w:rFonts w:ascii="Arial" w:hAnsi="Arial" w:cs="Arial"/>
              </w:rPr>
              <w:t>Usmjeravanje odgojitelja u prilagodbi prostornog, socijalnog i vremenskog okruženja mogućnostima, potrebama i individualnim karakteristikama djeteta s TUR</w:t>
            </w:r>
          </w:p>
          <w:p w:rsidR="00ED4E28" w:rsidRPr="00ED4E28" w:rsidRDefault="00ED4E28" w:rsidP="002E0545">
            <w:pPr>
              <w:numPr>
                <w:ilvl w:val="0"/>
                <w:numId w:val="178"/>
              </w:numPr>
              <w:spacing w:after="0" w:line="254" w:lineRule="auto"/>
              <w:ind w:left="409"/>
              <w:contextualSpacing/>
              <w:rPr>
                <w:rFonts w:ascii="Arial" w:hAnsi="Arial" w:cs="Arial"/>
              </w:rPr>
            </w:pPr>
            <w:r w:rsidRPr="00ED4E28">
              <w:rPr>
                <w:rFonts w:ascii="Arial" w:hAnsi="Arial" w:cs="Arial"/>
              </w:rPr>
              <w:t>Jačanje kompetencija odgojitelja u kreiranju poticajnog okruženja za integraciju djece s teškoćama u razvoju u skupinama s posebnim programima</w:t>
            </w:r>
          </w:p>
          <w:p w:rsidR="00ED4E28" w:rsidRPr="00ED4E28" w:rsidRDefault="00ED4E28" w:rsidP="002E0545">
            <w:pPr>
              <w:numPr>
                <w:ilvl w:val="0"/>
                <w:numId w:val="178"/>
              </w:numPr>
              <w:spacing w:after="0" w:line="254" w:lineRule="auto"/>
              <w:ind w:left="409"/>
              <w:contextualSpacing/>
              <w:rPr>
                <w:rFonts w:cs="Arial"/>
              </w:rPr>
            </w:pPr>
            <w:r w:rsidRPr="00ED4E28">
              <w:rPr>
                <w:rFonts w:ascii="Arial" w:hAnsi="Arial" w:cs="Arial"/>
              </w:rPr>
              <w:t>Podrška rehabilitatorima-odgojiteljima  u skupinama s posebnim programom u radu s djecom s TUR - refleksije</w:t>
            </w:r>
          </w:p>
        </w:tc>
      </w:tr>
      <w:tr w:rsidR="00ED4E28" w:rsidRPr="00ED4E28" w:rsidTr="00ED4E28">
        <w:trPr>
          <w:trHeight w:val="2390"/>
          <w:jc w:val="center"/>
        </w:trPr>
        <w:tc>
          <w:tcPr>
            <w:tcW w:w="2118" w:type="dxa"/>
            <w:tcBorders>
              <w:top w:val="single" w:sz="4" w:space="0" w:color="auto"/>
              <w:left w:val="single" w:sz="4" w:space="0" w:color="auto"/>
              <w:bottom w:val="single" w:sz="4" w:space="0" w:color="auto"/>
              <w:right w:val="single" w:sz="4" w:space="0" w:color="auto"/>
            </w:tcBorders>
            <w:vAlign w:val="center"/>
          </w:tcPr>
          <w:p w:rsidR="00ED4E28" w:rsidRPr="00ED4E28" w:rsidRDefault="00ED4E28" w:rsidP="00ED4E28">
            <w:pPr>
              <w:spacing w:after="0" w:line="254" w:lineRule="auto"/>
              <w:jc w:val="center"/>
              <w:rPr>
                <w:rFonts w:ascii="Times New Roman" w:eastAsia="Times New Roman" w:hAnsi="Times New Roman" w:cs="Times New Roman"/>
                <w:sz w:val="27"/>
                <w:szCs w:val="27"/>
                <w:lang w:eastAsia="hr-HR"/>
              </w:rPr>
            </w:pPr>
          </w:p>
          <w:p w:rsidR="00ED4E28" w:rsidRPr="00ED4E28" w:rsidRDefault="00ED4E28" w:rsidP="00ED4E28">
            <w:pPr>
              <w:spacing w:after="0" w:line="254" w:lineRule="auto"/>
              <w:jc w:val="center"/>
              <w:rPr>
                <w:rFonts w:ascii="Arial" w:eastAsia="Calibri" w:hAnsi="Arial" w:cs="Arial"/>
                <w:b/>
                <w:sz w:val="24"/>
                <w:szCs w:val="24"/>
              </w:rPr>
            </w:pPr>
            <w:r w:rsidRPr="00ED4E28">
              <w:rPr>
                <w:rFonts w:ascii="Times New Roman" w:eastAsia="Times New Roman" w:hAnsi="Times New Roman" w:cs="Times New Roman"/>
                <w:sz w:val="27"/>
                <w:szCs w:val="27"/>
                <w:lang w:eastAsia="hr-HR"/>
              </w:rPr>
              <w:t> </w:t>
            </w:r>
            <w:r w:rsidRPr="00ED4E28">
              <w:rPr>
                <w:rFonts w:ascii="Arial" w:eastAsia="Calibri" w:hAnsi="Arial" w:cs="Arial"/>
                <w:b/>
                <w:sz w:val="24"/>
                <w:szCs w:val="24"/>
              </w:rPr>
              <w:t>ZDRAVSTVENI</w:t>
            </w:r>
          </w:p>
          <w:p w:rsidR="00ED4E28" w:rsidRPr="00ED4E28" w:rsidRDefault="00ED4E28" w:rsidP="00ED4E28">
            <w:pPr>
              <w:spacing w:after="0" w:line="254" w:lineRule="auto"/>
              <w:jc w:val="center"/>
              <w:rPr>
                <w:rFonts w:ascii="Arial" w:eastAsia="Calibri" w:hAnsi="Arial" w:cs="Arial"/>
                <w:b/>
                <w:sz w:val="24"/>
                <w:szCs w:val="24"/>
              </w:rPr>
            </w:pPr>
            <w:r w:rsidRPr="00ED4E28">
              <w:rPr>
                <w:rFonts w:ascii="Arial" w:eastAsia="Calibri" w:hAnsi="Arial" w:cs="Arial"/>
                <w:b/>
                <w:sz w:val="24"/>
                <w:szCs w:val="24"/>
              </w:rPr>
              <w:t>VODITELJ</w:t>
            </w:r>
          </w:p>
          <w:p w:rsidR="00ED4E28" w:rsidRPr="00ED4E28" w:rsidRDefault="00ED4E28" w:rsidP="00ED4E28">
            <w:pPr>
              <w:spacing w:after="0" w:line="254" w:lineRule="auto"/>
              <w:jc w:val="center"/>
              <w:rPr>
                <w:rFonts w:ascii="Arial" w:eastAsia="Calibri" w:hAnsi="Arial" w:cs="Arial"/>
                <w:b/>
                <w:sz w:val="24"/>
                <w:szCs w:val="24"/>
              </w:rPr>
            </w:pPr>
          </w:p>
        </w:tc>
        <w:tc>
          <w:tcPr>
            <w:tcW w:w="6817" w:type="dxa"/>
            <w:tcBorders>
              <w:top w:val="single" w:sz="4" w:space="0" w:color="auto"/>
              <w:left w:val="single" w:sz="4" w:space="0" w:color="auto"/>
              <w:bottom w:val="single" w:sz="4" w:space="0" w:color="auto"/>
              <w:right w:val="single" w:sz="4" w:space="0" w:color="auto"/>
            </w:tcBorders>
            <w:vAlign w:val="center"/>
          </w:tcPr>
          <w:p w:rsidR="00ED4E28" w:rsidRPr="00ED4E28" w:rsidRDefault="00ED4E28" w:rsidP="00ED4E28">
            <w:pPr>
              <w:spacing w:after="0" w:line="240" w:lineRule="auto"/>
              <w:jc w:val="both"/>
              <w:rPr>
                <w:rFonts w:ascii="Arial" w:hAnsi="Arial" w:cs="Arial"/>
                <w:sz w:val="24"/>
                <w:szCs w:val="24"/>
                <w:lang w:eastAsia="hr-HR"/>
              </w:rPr>
            </w:pPr>
            <w:r w:rsidRPr="00ED4E28">
              <w:rPr>
                <w:rFonts w:ascii="Arial" w:hAnsi="Arial" w:cs="Arial"/>
                <w:sz w:val="24"/>
                <w:szCs w:val="24"/>
                <w:lang w:eastAsia="hr-HR"/>
              </w:rPr>
              <w:t>Vrtić po mjeri djeteta – kreiranje prostornog, socijalnog i vremenskog okruženja za ispunjen i sretan život djeteta u vrtiću:</w:t>
            </w:r>
          </w:p>
          <w:p w:rsidR="00ED4E28" w:rsidRPr="00ED4E28" w:rsidRDefault="00ED4E28" w:rsidP="002E0545">
            <w:pPr>
              <w:numPr>
                <w:ilvl w:val="0"/>
                <w:numId w:val="174"/>
              </w:numPr>
              <w:spacing w:after="0" w:line="240" w:lineRule="auto"/>
              <w:contextualSpacing/>
              <w:jc w:val="both"/>
              <w:rPr>
                <w:rFonts w:ascii="Arial" w:hAnsi="Arial" w:cs="Arial"/>
                <w:bCs/>
                <w:lang w:eastAsia="hr-HR"/>
              </w:rPr>
            </w:pPr>
            <w:r w:rsidRPr="00ED4E28">
              <w:rPr>
                <w:rFonts w:ascii="Arial" w:hAnsi="Arial" w:cs="Arial"/>
                <w:bCs/>
                <w:lang w:eastAsia="hr-HR"/>
              </w:rPr>
              <w:t>postizanje fleksibilnosti posluživanja obroka u odnosu na vrijeme dolaska djeteta u odgojnu skupinu (redovni vrtić, smjenski vrtić)</w:t>
            </w:r>
          </w:p>
          <w:p w:rsidR="00ED4E28" w:rsidRPr="00ED4E28" w:rsidRDefault="00ED4E28" w:rsidP="002E0545">
            <w:pPr>
              <w:numPr>
                <w:ilvl w:val="0"/>
                <w:numId w:val="174"/>
              </w:numPr>
              <w:spacing w:after="0" w:line="240" w:lineRule="auto"/>
              <w:contextualSpacing/>
              <w:jc w:val="both"/>
              <w:rPr>
                <w:rFonts w:ascii="Arial" w:hAnsi="Arial" w:cs="Arial"/>
                <w:bCs/>
                <w:lang w:eastAsia="hr-HR"/>
              </w:rPr>
            </w:pPr>
            <w:r w:rsidRPr="00ED4E28">
              <w:rPr>
                <w:rFonts w:ascii="Arial" w:hAnsi="Arial" w:cs="Arial"/>
                <w:bCs/>
                <w:lang w:eastAsia="hr-HR"/>
              </w:rPr>
              <w:t>participiranje djeteta u stjecanju samostalnosti, samopouzdanja, brige za sebe i druge</w:t>
            </w:r>
          </w:p>
        </w:tc>
      </w:tr>
      <w:tr w:rsidR="00ED4E28" w:rsidRPr="00ED4E28" w:rsidTr="00ED4E28">
        <w:trPr>
          <w:trHeight w:val="1837"/>
          <w:jc w:val="center"/>
        </w:trPr>
        <w:tc>
          <w:tcPr>
            <w:tcW w:w="2118" w:type="dxa"/>
            <w:tcBorders>
              <w:top w:val="single" w:sz="6" w:space="0" w:color="auto"/>
              <w:left w:val="single" w:sz="6" w:space="0" w:color="auto"/>
              <w:bottom w:val="single" w:sz="6" w:space="0" w:color="auto"/>
              <w:right w:val="single" w:sz="6" w:space="0" w:color="auto"/>
            </w:tcBorders>
            <w:vAlign w:val="center"/>
          </w:tcPr>
          <w:p w:rsidR="00ED4E28" w:rsidRPr="00ED4E28" w:rsidRDefault="00ED4E28" w:rsidP="00ED4E28">
            <w:pPr>
              <w:spacing w:after="0" w:line="256" w:lineRule="auto"/>
              <w:jc w:val="center"/>
              <w:rPr>
                <w:rFonts w:ascii="Arial" w:eastAsia="Arial" w:hAnsi="Arial" w:cs="Arial"/>
                <w:sz w:val="24"/>
                <w:szCs w:val="24"/>
              </w:rPr>
            </w:pPr>
            <w:r w:rsidRPr="00ED4E28">
              <w:rPr>
                <w:rFonts w:ascii="Arial" w:eastAsia="Arial" w:hAnsi="Arial" w:cs="Arial"/>
                <w:b/>
                <w:bCs/>
                <w:sz w:val="24"/>
                <w:szCs w:val="24"/>
              </w:rPr>
              <w:lastRenderedPageBreak/>
              <w:t>KINEZIOLOG</w:t>
            </w:r>
          </w:p>
          <w:p w:rsidR="00ED4E28" w:rsidRPr="00ED4E28" w:rsidRDefault="00ED4E28" w:rsidP="00ED4E28">
            <w:pPr>
              <w:spacing w:after="0" w:line="254" w:lineRule="auto"/>
              <w:jc w:val="center"/>
              <w:rPr>
                <w:rFonts w:ascii="Times New Roman" w:eastAsia="Times New Roman" w:hAnsi="Times New Roman" w:cs="Times New Roman"/>
                <w:sz w:val="27"/>
                <w:szCs w:val="27"/>
                <w:lang w:eastAsia="hr-HR"/>
              </w:rPr>
            </w:pPr>
          </w:p>
        </w:tc>
        <w:tc>
          <w:tcPr>
            <w:tcW w:w="6817" w:type="dxa"/>
            <w:tcBorders>
              <w:top w:val="single" w:sz="6" w:space="0" w:color="auto"/>
              <w:left w:val="single" w:sz="6" w:space="0" w:color="auto"/>
              <w:bottom w:val="single" w:sz="6" w:space="0" w:color="auto"/>
              <w:right w:val="single" w:sz="6" w:space="0" w:color="auto"/>
            </w:tcBorders>
            <w:vAlign w:val="center"/>
          </w:tcPr>
          <w:p w:rsidR="00ED4E28" w:rsidRPr="00ED4E28" w:rsidRDefault="00ED4E28" w:rsidP="002E0545">
            <w:pPr>
              <w:numPr>
                <w:ilvl w:val="0"/>
                <w:numId w:val="175"/>
              </w:numPr>
              <w:tabs>
                <w:tab w:val="left" w:pos="316"/>
              </w:tabs>
              <w:spacing w:after="0" w:line="240" w:lineRule="auto"/>
              <w:ind w:left="32" w:firstLine="0"/>
              <w:contextualSpacing/>
              <w:rPr>
                <w:rFonts w:ascii="Arial" w:eastAsia="Arial" w:hAnsi="Arial" w:cs="Arial"/>
              </w:rPr>
            </w:pPr>
            <w:r w:rsidRPr="00ED4E28">
              <w:rPr>
                <w:rFonts w:ascii="Arial" w:eastAsia="Arial" w:hAnsi="Arial" w:cs="Arial"/>
              </w:rPr>
              <w:t>utjecati na pravilan tjelesni rast i razvoj djeteta u redovitom programu obogaćenom sadržajima iz sporta “Igrom do sporta” integracijom bitne zadaće (vanjski prostor kao bogata i vrijedna okolina za igru i tjelesno vježbanje djece rane i predškolske dobi) Dječjeg vrtića Rijeka</w:t>
            </w:r>
          </w:p>
          <w:p w:rsidR="00ED4E28" w:rsidRPr="00ED4E28" w:rsidRDefault="00ED4E28" w:rsidP="002E0545">
            <w:pPr>
              <w:numPr>
                <w:ilvl w:val="0"/>
                <w:numId w:val="175"/>
              </w:numPr>
              <w:tabs>
                <w:tab w:val="left" w:pos="316"/>
              </w:tabs>
              <w:spacing w:after="0" w:line="240" w:lineRule="auto"/>
              <w:ind w:left="32" w:firstLine="0"/>
              <w:contextualSpacing/>
              <w:rPr>
                <w:rFonts w:ascii="Arial" w:eastAsia="Arial" w:hAnsi="Arial" w:cs="Arial"/>
              </w:rPr>
            </w:pPr>
            <w:r w:rsidRPr="00ED4E28">
              <w:rPr>
                <w:rFonts w:ascii="Arial" w:eastAsia="Arial" w:hAnsi="Arial" w:cs="Arial"/>
              </w:rPr>
              <w:t>razvijati zdravstvenu kulturu u svrhu čuvanja i unapređenja vlastitog zdravlja i zdravlja okoline, zadovoljiti dječje potrebe za kretanjem, odnosno vježbanjem i putem toga stvoriti navike svakodnevnog tjelesnog vježbanja</w:t>
            </w:r>
          </w:p>
          <w:p w:rsidR="00ED4E28" w:rsidRPr="00ED4E28" w:rsidRDefault="00ED4E28" w:rsidP="002E0545">
            <w:pPr>
              <w:numPr>
                <w:ilvl w:val="0"/>
                <w:numId w:val="175"/>
              </w:numPr>
              <w:tabs>
                <w:tab w:val="left" w:pos="316"/>
              </w:tabs>
              <w:spacing w:after="0" w:line="240" w:lineRule="auto"/>
              <w:ind w:left="32" w:firstLine="21"/>
              <w:contextualSpacing/>
              <w:rPr>
                <w:rFonts w:ascii="Arial" w:eastAsia="Arial" w:hAnsi="Arial" w:cs="Arial"/>
              </w:rPr>
            </w:pPr>
            <w:r w:rsidRPr="00ED4E28">
              <w:rPr>
                <w:rFonts w:ascii="Arial" w:eastAsia="Arial" w:hAnsi="Arial" w:cs="Arial"/>
              </w:rPr>
              <w:t>jačati kompetencije odgojitelja za provedbu programa “Igrom do sporta” (webinari...)</w:t>
            </w:r>
          </w:p>
          <w:p w:rsidR="00ED4E28" w:rsidRPr="00ED4E28" w:rsidRDefault="00ED4E28" w:rsidP="002E0545">
            <w:pPr>
              <w:numPr>
                <w:ilvl w:val="0"/>
                <w:numId w:val="175"/>
              </w:numPr>
              <w:tabs>
                <w:tab w:val="left" w:pos="316"/>
              </w:tabs>
              <w:spacing w:after="0" w:line="240" w:lineRule="auto"/>
              <w:ind w:left="32" w:firstLine="21"/>
              <w:contextualSpacing/>
              <w:rPr>
                <w:rFonts w:ascii="Arial" w:eastAsia="Arial" w:hAnsi="Arial" w:cs="Arial"/>
              </w:rPr>
            </w:pPr>
            <w:r w:rsidRPr="00ED4E28">
              <w:rPr>
                <w:rFonts w:ascii="Arial" w:eastAsia="Arial" w:hAnsi="Arial" w:cs="Arial"/>
              </w:rPr>
              <w:t>podržati odgojitelje u redovitom planiranju i realizaciji bitne zadaće integrirane sa svakodnevnom tjelovježbom</w:t>
            </w:r>
          </w:p>
          <w:p w:rsidR="00ED4E28" w:rsidRPr="00ED4E28" w:rsidRDefault="00ED4E28" w:rsidP="002E0545">
            <w:pPr>
              <w:numPr>
                <w:ilvl w:val="0"/>
                <w:numId w:val="175"/>
              </w:numPr>
              <w:tabs>
                <w:tab w:val="left" w:pos="316"/>
              </w:tabs>
              <w:spacing w:after="0" w:line="240" w:lineRule="auto"/>
              <w:ind w:left="32" w:firstLine="0"/>
              <w:contextualSpacing/>
              <w:rPr>
                <w:rFonts w:ascii="Arial" w:eastAsia="Arial" w:hAnsi="Arial" w:cs="Arial"/>
              </w:rPr>
            </w:pPr>
            <w:r w:rsidRPr="00ED4E28">
              <w:rPr>
                <w:rFonts w:ascii="Arial" w:eastAsia="Arial" w:hAnsi="Arial" w:cs="Arial"/>
              </w:rPr>
              <w:t>surađivati s roditeljima – edukacijom o važnosti tjelovježbe djece predškolske dobi na otvorenom prostoru, prikladnoj odjeći i obući</w:t>
            </w:r>
          </w:p>
          <w:p w:rsidR="00ED4E28" w:rsidRPr="00ED4E28" w:rsidRDefault="00ED4E28" w:rsidP="002E0545">
            <w:pPr>
              <w:numPr>
                <w:ilvl w:val="0"/>
                <w:numId w:val="175"/>
              </w:numPr>
              <w:tabs>
                <w:tab w:val="left" w:pos="316"/>
              </w:tabs>
              <w:spacing w:after="0" w:line="240" w:lineRule="auto"/>
              <w:ind w:left="32" w:firstLine="21"/>
              <w:contextualSpacing/>
              <w:rPr>
                <w:rFonts w:ascii="Arial" w:eastAsia="Arial" w:hAnsi="Arial" w:cs="Arial"/>
              </w:rPr>
            </w:pPr>
            <w:r w:rsidRPr="00ED4E28">
              <w:rPr>
                <w:rFonts w:ascii="Arial" w:eastAsia="Arial" w:hAnsi="Arial" w:cs="Arial"/>
              </w:rPr>
              <w:t>surađivati s vanjskim čimbenicima bitnim za realizaciju sadržaja programa; nadograđivati isti (izletima, posjetama, gostovanjima), ovisno o razvoju epidemiološke situacije</w:t>
            </w:r>
          </w:p>
        </w:tc>
      </w:tr>
    </w:tbl>
    <w:p w:rsidR="00ED4E28" w:rsidRPr="00ED4E28" w:rsidRDefault="00ED4E28" w:rsidP="00ED4E28">
      <w:pPr>
        <w:spacing w:line="256" w:lineRule="auto"/>
        <w:rPr>
          <w:rFonts w:ascii="Arial" w:eastAsia="Times New Roman" w:hAnsi="Arial" w:cs="Arial"/>
          <w:b/>
          <w:bCs/>
          <w:color w:val="FF0000"/>
          <w:sz w:val="32"/>
          <w:szCs w:val="28"/>
          <w:lang w:eastAsia="hr-HR"/>
        </w:rPr>
      </w:pPr>
    </w:p>
    <w:p w:rsidR="00ED4E28" w:rsidRPr="00ED4E28" w:rsidRDefault="00ED4E28" w:rsidP="00ED4E28">
      <w:pPr>
        <w:spacing w:after="0" w:line="320" w:lineRule="atLeast"/>
        <w:ind w:left="420" w:hanging="420"/>
        <w:jc w:val="both"/>
        <w:rPr>
          <w:rFonts w:ascii="Times New Roman" w:eastAsia="Times New Roman" w:hAnsi="Times New Roman" w:cs="Times New Roman"/>
          <w:sz w:val="28"/>
          <w:szCs w:val="27"/>
          <w:lang w:eastAsia="hr-HR"/>
        </w:rPr>
      </w:pPr>
      <w:r w:rsidRPr="00ED4E28">
        <w:rPr>
          <w:rFonts w:ascii="Arial" w:eastAsia="Times New Roman" w:hAnsi="Arial" w:cs="Arial"/>
          <w:b/>
          <w:bCs/>
          <w:sz w:val="32"/>
          <w:szCs w:val="28"/>
          <w:lang w:eastAsia="hr-HR"/>
        </w:rPr>
        <w:t>5. STRUČNO USAVRŠAVANJE</w:t>
      </w:r>
    </w:p>
    <w:p w:rsidR="00ED4E28" w:rsidRPr="00ED4E28" w:rsidRDefault="00ED4E28" w:rsidP="00ED4E28">
      <w:pPr>
        <w:spacing w:after="0" w:line="240" w:lineRule="atLeast"/>
        <w:rPr>
          <w:rFonts w:ascii="Times New Roman" w:eastAsia="Times New Roman" w:hAnsi="Times New Roman" w:cs="Times New Roman"/>
          <w:sz w:val="27"/>
          <w:szCs w:val="27"/>
          <w:lang w:eastAsia="hr-HR"/>
        </w:rPr>
      </w:pPr>
      <w:r w:rsidRPr="00ED4E28">
        <w:rPr>
          <w:rFonts w:ascii="Times New Roman" w:eastAsia="Times New Roman" w:hAnsi="Times New Roman" w:cs="Times New Roman"/>
          <w:sz w:val="27"/>
          <w:szCs w:val="27"/>
          <w:lang w:eastAsia="hr-HR"/>
        </w:rPr>
        <w:t> </w:t>
      </w:r>
    </w:p>
    <w:p w:rsidR="00ED4E28" w:rsidRPr="00ED4E28" w:rsidRDefault="00ED4E28" w:rsidP="00ED4E28">
      <w:pPr>
        <w:spacing w:line="240" w:lineRule="atLeast"/>
        <w:ind w:right="-360" w:firstLine="360"/>
        <w:jc w:val="both"/>
        <w:rPr>
          <w:rFonts w:ascii="Times New Roman" w:eastAsia="Times New Roman" w:hAnsi="Times New Roman" w:cs="Times New Roman"/>
          <w:sz w:val="24"/>
          <w:szCs w:val="24"/>
          <w:lang w:eastAsia="hr-HR"/>
        </w:rPr>
      </w:pPr>
      <w:r w:rsidRPr="00ED4E28">
        <w:rPr>
          <w:rFonts w:ascii="Arial" w:eastAsia="Times New Roman" w:hAnsi="Arial" w:cs="Arial"/>
          <w:b/>
          <w:bCs/>
          <w:sz w:val="24"/>
          <w:szCs w:val="24"/>
          <w:lang w:eastAsia="hr-HR"/>
        </w:rPr>
        <w:t>Bitne zadaće</w:t>
      </w:r>
      <w:r w:rsidRPr="00ED4E28">
        <w:rPr>
          <w:rFonts w:ascii="Arial" w:eastAsia="Times New Roman" w:hAnsi="Arial" w:cs="Arial"/>
          <w:sz w:val="24"/>
          <w:szCs w:val="24"/>
          <w:lang w:eastAsia="hr-HR"/>
        </w:rPr>
        <w:t> naobrazbe i stručnog usavršavanja su:</w:t>
      </w:r>
    </w:p>
    <w:p w:rsidR="00ED4E28" w:rsidRPr="00ED4E28" w:rsidRDefault="00ED4E28" w:rsidP="00ED4E28">
      <w:pPr>
        <w:spacing w:after="0" w:line="240" w:lineRule="atLeast"/>
        <w:rPr>
          <w:rFonts w:ascii="Times New Roman" w:eastAsia="Times New Roman" w:hAnsi="Times New Roman" w:cs="Times New Roman"/>
          <w:b/>
          <w:bCs/>
          <w:sz w:val="24"/>
          <w:szCs w:val="24"/>
          <w:lang w:eastAsia="hr-HR"/>
        </w:rPr>
      </w:pPr>
      <w:r w:rsidRPr="00ED4E28">
        <w:rPr>
          <w:rFonts w:ascii="Times New Roman" w:eastAsia="Times New Roman" w:hAnsi="Times New Roman" w:cs="Times New Roman"/>
          <w:sz w:val="24"/>
          <w:szCs w:val="24"/>
          <w:lang w:eastAsia="hr-HR"/>
        </w:rPr>
        <w:t> </w:t>
      </w:r>
      <w:r w:rsidRPr="00ED4E28">
        <w:rPr>
          <w:rFonts w:ascii="Arial" w:eastAsia="Times New Roman" w:hAnsi="Arial" w:cs="Arial"/>
          <w:sz w:val="24"/>
          <w:szCs w:val="24"/>
          <w:lang w:eastAsia="hr-HR"/>
        </w:rPr>
        <w:t>1.</w:t>
      </w:r>
      <w:r w:rsidRPr="00ED4E28">
        <w:rPr>
          <w:rFonts w:ascii="Times New Roman" w:eastAsia="Times New Roman" w:hAnsi="Times New Roman" w:cs="Times New Roman"/>
          <w:b/>
          <w:bCs/>
          <w:sz w:val="24"/>
          <w:szCs w:val="24"/>
          <w:lang w:eastAsia="hr-HR"/>
        </w:rPr>
        <w:t>  </w:t>
      </w:r>
      <w:r w:rsidRPr="00ED4E28">
        <w:rPr>
          <w:rFonts w:ascii="Arial" w:eastAsia="Times New Roman" w:hAnsi="Arial" w:cs="Arial"/>
          <w:sz w:val="24"/>
          <w:szCs w:val="24"/>
          <w:lang w:eastAsia="hr-HR"/>
        </w:rPr>
        <w:t>Omogućiti odgajateljima i stručnim suradnicima stjecanje znanja i vještina važnih za unaprjeđivanje vlastite pedagoške prakse i jačanje stručne kompetencije</w:t>
      </w:r>
    </w:p>
    <w:p w:rsidR="00ED4E28" w:rsidRPr="00ED4E28" w:rsidRDefault="00ED4E28" w:rsidP="00ED4E28">
      <w:pPr>
        <w:spacing w:after="0" w:line="240" w:lineRule="atLeast"/>
        <w:ind w:left="360" w:hanging="360"/>
        <w:jc w:val="both"/>
        <w:rPr>
          <w:rFonts w:ascii="Times New Roman" w:eastAsia="Times New Roman" w:hAnsi="Times New Roman" w:cs="Times New Roman"/>
          <w:b/>
          <w:bCs/>
          <w:sz w:val="24"/>
          <w:szCs w:val="24"/>
          <w:lang w:eastAsia="hr-HR"/>
        </w:rPr>
      </w:pPr>
      <w:r w:rsidRPr="00ED4E28">
        <w:rPr>
          <w:rFonts w:ascii="Arial" w:eastAsia="Times New Roman" w:hAnsi="Arial" w:cs="Arial"/>
          <w:sz w:val="24"/>
          <w:szCs w:val="24"/>
          <w:lang w:eastAsia="hr-HR"/>
        </w:rPr>
        <w:t>2.</w:t>
      </w:r>
      <w:r w:rsidRPr="00ED4E28">
        <w:rPr>
          <w:rFonts w:ascii="Times New Roman" w:eastAsia="Times New Roman" w:hAnsi="Times New Roman" w:cs="Times New Roman"/>
          <w:b/>
          <w:bCs/>
          <w:sz w:val="24"/>
          <w:szCs w:val="24"/>
          <w:lang w:eastAsia="hr-HR"/>
        </w:rPr>
        <w:t xml:space="preserve">   </w:t>
      </w:r>
      <w:r w:rsidRPr="00ED4E28">
        <w:rPr>
          <w:rFonts w:ascii="Arial" w:eastAsia="Times New Roman" w:hAnsi="Arial" w:cs="Arial"/>
          <w:sz w:val="24"/>
          <w:szCs w:val="24"/>
          <w:lang w:eastAsia="hr-HR"/>
        </w:rPr>
        <w:t>Poticati međusobnu razmjenu iskustava i stalnu procjenu odgojno-obrazovne prakse</w:t>
      </w:r>
    </w:p>
    <w:p w:rsidR="00ED4E28" w:rsidRPr="00ED4E28" w:rsidRDefault="00ED4E28" w:rsidP="00ED4E28">
      <w:pPr>
        <w:spacing w:after="0" w:line="240" w:lineRule="atLeast"/>
        <w:ind w:left="360" w:hanging="360"/>
        <w:jc w:val="both"/>
        <w:rPr>
          <w:rFonts w:ascii="Times New Roman" w:eastAsia="Times New Roman" w:hAnsi="Times New Roman" w:cs="Times New Roman"/>
          <w:b/>
          <w:bCs/>
          <w:sz w:val="24"/>
          <w:szCs w:val="24"/>
          <w:lang w:eastAsia="hr-HR"/>
        </w:rPr>
      </w:pPr>
      <w:r w:rsidRPr="00ED4E28">
        <w:rPr>
          <w:rFonts w:ascii="Arial" w:eastAsia="Times New Roman" w:hAnsi="Arial" w:cs="Arial"/>
          <w:sz w:val="24"/>
          <w:szCs w:val="24"/>
          <w:lang w:eastAsia="hr-HR"/>
        </w:rPr>
        <w:t>3.</w:t>
      </w:r>
      <w:r w:rsidRPr="00ED4E28">
        <w:rPr>
          <w:rFonts w:ascii="Times New Roman" w:eastAsia="Times New Roman" w:hAnsi="Times New Roman" w:cs="Times New Roman"/>
          <w:b/>
          <w:bCs/>
          <w:sz w:val="24"/>
          <w:szCs w:val="24"/>
          <w:lang w:eastAsia="hr-HR"/>
        </w:rPr>
        <w:t>   </w:t>
      </w:r>
      <w:r w:rsidRPr="00ED4E28">
        <w:rPr>
          <w:rFonts w:ascii="Arial" w:eastAsia="Times New Roman" w:hAnsi="Arial" w:cs="Arial"/>
          <w:sz w:val="24"/>
          <w:szCs w:val="24"/>
          <w:lang w:eastAsia="hr-HR"/>
        </w:rPr>
        <w:t>Kreirati i provoditi odgojno-obrazovne programe na osnovi istraživanja i novih znanstvenih spoznaja o djetetu.</w:t>
      </w:r>
    </w:p>
    <w:p w:rsidR="00ED4E28" w:rsidRPr="00ED4E28" w:rsidRDefault="00ED4E28" w:rsidP="00ED4E28">
      <w:pPr>
        <w:spacing w:after="0" w:line="240" w:lineRule="atLeast"/>
        <w:rPr>
          <w:rFonts w:ascii="Times New Roman" w:eastAsia="Times New Roman" w:hAnsi="Times New Roman" w:cs="Times New Roman"/>
          <w:b/>
          <w:bCs/>
          <w:sz w:val="24"/>
          <w:szCs w:val="24"/>
          <w:lang w:eastAsia="hr-HR"/>
        </w:rPr>
      </w:pPr>
      <w:r w:rsidRPr="00ED4E28">
        <w:rPr>
          <w:rFonts w:ascii="Times New Roman" w:eastAsia="Times New Roman" w:hAnsi="Times New Roman" w:cs="Times New Roman"/>
          <w:b/>
          <w:bCs/>
          <w:sz w:val="24"/>
          <w:szCs w:val="24"/>
          <w:lang w:eastAsia="hr-HR"/>
        </w:rPr>
        <w:t> </w:t>
      </w:r>
    </w:p>
    <w:p w:rsidR="00ED4E28" w:rsidRPr="00ED4E28" w:rsidRDefault="00ED4E28" w:rsidP="00ED4E28">
      <w:pPr>
        <w:spacing w:after="0" w:line="240" w:lineRule="atLeast"/>
        <w:ind w:firstLine="360"/>
        <w:jc w:val="both"/>
        <w:rPr>
          <w:rFonts w:ascii="Arial" w:eastAsia="Times New Roman" w:hAnsi="Arial" w:cs="Arial"/>
          <w:sz w:val="24"/>
          <w:szCs w:val="24"/>
          <w:lang w:eastAsia="hr-HR"/>
        </w:rPr>
      </w:pPr>
      <w:r w:rsidRPr="00ED4E28">
        <w:rPr>
          <w:rFonts w:ascii="Arial" w:eastAsia="Times New Roman" w:hAnsi="Arial" w:cs="Arial"/>
          <w:sz w:val="24"/>
          <w:szCs w:val="24"/>
          <w:lang w:eastAsia="hr-HR"/>
        </w:rPr>
        <w:t>U tu svrhu planiraju se teme odgajateljskih vijeća, stručne grupe i radionice koje uključuju iskustveno učenje, rad na sebi, konzultacije sa stručnim suradnicima  i korištenje stručne literature.</w:t>
      </w:r>
      <w:r w:rsidRPr="00ED4E28">
        <w:rPr>
          <w:rFonts w:ascii="Times New Roman" w:eastAsia="Times New Roman" w:hAnsi="Times New Roman" w:cs="Times New Roman"/>
          <w:b/>
          <w:bCs/>
          <w:sz w:val="24"/>
          <w:szCs w:val="24"/>
          <w:lang w:eastAsia="hr-HR"/>
        </w:rPr>
        <w:t xml:space="preserve"> </w:t>
      </w:r>
      <w:r w:rsidRPr="00ED4E28">
        <w:rPr>
          <w:rFonts w:ascii="Arial" w:eastAsia="Times New Roman" w:hAnsi="Arial" w:cs="Arial"/>
          <w:sz w:val="24"/>
          <w:szCs w:val="24"/>
          <w:lang w:eastAsia="hr-HR"/>
        </w:rPr>
        <w:t>Odgojno-obrazovni djelatnici uključivat će se u oblike stručnog usavršavanja prema svojim interesima, a u skladu s Planom i programom stručnog usavršavanja DV Rijeka i Županijskih stručnih vijeća.</w:t>
      </w:r>
    </w:p>
    <w:p w:rsidR="00ED4E28" w:rsidRPr="00ED4E28" w:rsidRDefault="00ED4E28" w:rsidP="00ED4E28">
      <w:pPr>
        <w:spacing w:after="0" w:line="240" w:lineRule="auto"/>
        <w:jc w:val="both"/>
        <w:rPr>
          <w:rFonts w:ascii="Arial" w:eastAsia="Times New Roman" w:hAnsi="Arial" w:cs="Arial"/>
          <w:sz w:val="24"/>
          <w:szCs w:val="24"/>
          <w:lang w:eastAsia="hr-HR"/>
        </w:rPr>
      </w:pPr>
    </w:p>
    <w:p w:rsidR="00ED4E28" w:rsidRPr="00ED4E28" w:rsidRDefault="00ED4E28" w:rsidP="00ED4E28">
      <w:pPr>
        <w:spacing w:after="200" w:line="240" w:lineRule="auto"/>
        <w:ind w:firstLine="426"/>
        <w:jc w:val="both"/>
        <w:rPr>
          <w:rFonts w:ascii="Arial" w:eastAsia="Times New Roman" w:hAnsi="Arial" w:cs="Arial"/>
          <w:sz w:val="28"/>
          <w:szCs w:val="24"/>
          <w:lang w:eastAsia="hr-HR"/>
        </w:rPr>
      </w:pPr>
      <w:r w:rsidRPr="00ED4E28">
        <w:rPr>
          <w:rFonts w:ascii="Arial" w:eastAsia="Times New Roman" w:hAnsi="Arial" w:cs="Arial"/>
          <w:sz w:val="24"/>
          <w:lang w:eastAsia="hr-HR"/>
        </w:rPr>
        <w:t>Ove pedagoške godine stručno usavršavanje odvijat će se na razini pojedinih podcentara predškolskog odgoja te na razini DV Rijeka i Agencije za odgoj i obrazovanje. Stručni djelatnici su usmjereni na različite e-oblike stručnog usavršavanja.</w:t>
      </w:r>
    </w:p>
    <w:p w:rsidR="00ED4E28" w:rsidRPr="00ED4E28" w:rsidRDefault="00ED4E28" w:rsidP="00ED4E28">
      <w:pPr>
        <w:spacing w:after="200" w:line="240" w:lineRule="auto"/>
        <w:ind w:firstLine="360"/>
        <w:jc w:val="both"/>
        <w:rPr>
          <w:rFonts w:ascii="Arial" w:eastAsia="Times New Roman" w:hAnsi="Arial" w:cs="Arial"/>
          <w:sz w:val="28"/>
          <w:szCs w:val="24"/>
          <w:lang w:eastAsia="hr-HR"/>
        </w:rPr>
      </w:pPr>
      <w:r w:rsidRPr="00ED4E28">
        <w:rPr>
          <w:rFonts w:ascii="Arial" w:eastAsia="Times New Roman" w:hAnsi="Arial" w:cs="Arial"/>
          <w:sz w:val="24"/>
          <w:lang w:eastAsia="hr-HR"/>
        </w:rPr>
        <w:t>Plan stručnog usavršavanja je fleksibilan i podložan promjenama ovisno o potrebama svih sudionika odgojno-obrazovnog procesa i epidemiološkim preporukama i mjerama.</w:t>
      </w:r>
    </w:p>
    <w:p w:rsidR="00ED4E28" w:rsidRPr="00ED4E28" w:rsidRDefault="00ED4E28" w:rsidP="00ED4E28">
      <w:pPr>
        <w:spacing w:after="200" w:line="276" w:lineRule="auto"/>
        <w:ind w:firstLine="426"/>
        <w:rPr>
          <w:rFonts w:ascii="Arial" w:eastAsia="Calibri" w:hAnsi="Arial" w:cs="Arial"/>
          <w:sz w:val="24"/>
        </w:rPr>
      </w:pPr>
      <w:r w:rsidRPr="00ED4E28">
        <w:rPr>
          <w:rFonts w:ascii="Arial" w:eastAsia="Calibri" w:hAnsi="Arial" w:cs="Arial"/>
          <w:sz w:val="24"/>
        </w:rPr>
        <w:t>Na kraju plana stručnog usavršavanja popis je i tema za koje su zainteresirani stručni djelatnici, a koje će se realizirati ako za to bude uvjeta.</w:t>
      </w:r>
    </w:p>
    <w:p w:rsidR="00ED4E28" w:rsidRDefault="00ED4E28" w:rsidP="00ED4E28">
      <w:pPr>
        <w:spacing w:after="200" w:line="276" w:lineRule="auto"/>
        <w:ind w:firstLine="426"/>
        <w:rPr>
          <w:rFonts w:ascii="Arial" w:eastAsia="Calibri" w:hAnsi="Arial" w:cs="Arial"/>
          <w:color w:val="FF0000"/>
          <w:sz w:val="24"/>
        </w:rPr>
      </w:pPr>
    </w:p>
    <w:p w:rsidR="00C75104" w:rsidRPr="00ED4E28" w:rsidRDefault="00C75104" w:rsidP="00ED4E28">
      <w:pPr>
        <w:spacing w:after="200" w:line="276" w:lineRule="auto"/>
        <w:ind w:firstLine="426"/>
        <w:rPr>
          <w:rFonts w:ascii="Arial" w:eastAsia="Calibri" w:hAnsi="Arial" w:cs="Arial"/>
          <w:color w:val="FF0000"/>
          <w:sz w:val="24"/>
        </w:rPr>
      </w:pPr>
    </w:p>
    <w:p w:rsidR="00ED4E28" w:rsidRPr="00ED4E28" w:rsidRDefault="00ED4E28" w:rsidP="00ED4E28">
      <w:pPr>
        <w:spacing w:line="256" w:lineRule="auto"/>
        <w:rPr>
          <w:rFonts w:ascii="Arial" w:eastAsia="Times New Roman" w:hAnsi="Arial" w:cs="Arial"/>
          <w:b/>
          <w:bCs/>
          <w:sz w:val="28"/>
          <w:szCs w:val="24"/>
          <w:lang w:eastAsia="hr-HR"/>
        </w:rPr>
      </w:pPr>
      <w:r w:rsidRPr="00ED4E28">
        <w:rPr>
          <w:rFonts w:ascii="Arial" w:eastAsia="Times New Roman" w:hAnsi="Arial" w:cs="Arial"/>
          <w:b/>
          <w:bCs/>
          <w:sz w:val="28"/>
          <w:szCs w:val="24"/>
          <w:lang w:eastAsia="hr-HR"/>
        </w:rPr>
        <w:lastRenderedPageBreak/>
        <w:t>5.1.</w:t>
      </w:r>
      <w:r w:rsidRPr="00ED4E28">
        <w:rPr>
          <w:rFonts w:ascii="Times New Roman" w:eastAsia="Times New Roman" w:hAnsi="Times New Roman" w:cs="Times New Roman"/>
          <w:sz w:val="28"/>
          <w:szCs w:val="27"/>
          <w:lang w:eastAsia="hr-HR"/>
        </w:rPr>
        <w:t>     </w:t>
      </w:r>
      <w:r w:rsidRPr="00ED4E28">
        <w:rPr>
          <w:rFonts w:ascii="Arial" w:eastAsia="Times New Roman" w:hAnsi="Arial" w:cs="Arial"/>
          <w:b/>
          <w:bCs/>
          <w:sz w:val="28"/>
          <w:szCs w:val="24"/>
          <w:lang w:eastAsia="hr-HR"/>
        </w:rPr>
        <w:t>STRUČNO USAVRŠAVANJE NA NIVOU CPO ZAMET</w:t>
      </w:r>
    </w:p>
    <w:p w:rsidR="00ED4E28" w:rsidRPr="00ED4E28" w:rsidRDefault="00ED4E28" w:rsidP="00ED4E28">
      <w:pPr>
        <w:spacing w:after="0" w:line="280" w:lineRule="atLeast"/>
        <w:ind w:left="720" w:hanging="720"/>
        <w:outlineLvl w:val="1"/>
        <w:rPr>
          <w:rFonts w:ascii="Arial" w:eastAsia="Times New Roman" w:hAnsi="Arial" w:cs="Arial"/>
          <w:b/>
          <w:bCs/>
          <w:color w:val="FF0000"/>
          <w:sz w:val="24"/>
          <w:szCs w:val="24"/>
          <w:lang w:eastAsia="hr-HR"/>
        </w:rPr>
      </w:pPr>
    </w:p>
    <w:p w:rsidR="00ED4E28" w:rsidRPr="00ED4E28" w:rsidRDefault="00ED4E28" w:rsidP="00ED4E28">
      <w:pPr>
        <w:spacing w:after="0" w:line="276" w:lineRule="auto"/>
        <w:ind w:left="720" w:hanging="720"/>
        <w:outlineLvl w:val="1"/>
        <w:rPr>
          <w:rFonts w:ascii="Arial" w:eastAsia="Times New Roman" w:hAnsi="Arial" w:cs="Arial"/>
          <w:b/>
          <w:bCs/>
          <w:i/>
          <w:iCs/>
          <w:sz w:val="28"/>
          <w:szCs w:val="28"/>
          <w:lang w:eastAsia="hr-HR"/>
        </w:rPr>
      </w:pPr>
      <w:r w:rsidRPr="00ED4E28">
        <w:rPr>
          <w:rFonts w:ascii="Arial" w:eastAsia="Times New Roman" w:hAnsi="Arial" w:cs="Arial"/>
          <w:b/>
          <w:bCs/>
          <w:sz w:val="24"/>
          <w:szCs w:val="24"/>
          <w:lang w:eastAsia="hr-HR"/>
        </w:rPr>
        <w:t>5.1.1.</w:t>
      </w:r>
      <w:r w:rsidRPr="00ED4E28">
        <w:rPr>
          <w:rFonts w:ascii="Arial" w:eastAsia="Times New Roman" w:hAnsi="Arial" w:cs="Arial"/>
          <w:b/>
          <w:bCs/>
          <w:i/>
          <w:iCs/>
          <w:sz w:val="28"/>
          <w:szCs w:val="28"/>
          <w:lang w:eastAsia="hr-HR"/>
        </w:rPr>
        <w:t>     </w:t>
      </w:r>
      <w:r w:rsidRPr="00ED4E28">
        <w:rPr>
          <w:rFonts w:ascii="Arial" w:eastAsia="Times New Roman" w:hAnsi="Arial" w:cs="Arial"/>
          <w:b/>
          <w:bCs/>
          <w:sz w:val="24"/>
          <w:szCs w:val="24"/>
          <w:lang w:eastAsia="hr-HR"/>
        </w:rPr>
        <w:t>Odgajateljska vijeća</w:t>
      </w:r>
    </w:p>
    <w:tbl>
      <w:tblPr>
        <w:tblW w:w="9180" w:type="dxa"/>
        <w:tblLook w:val="04A0" w:firstRow="1" w:lastRow="0" w:firstColumn="1" w:lastColumn="0" w:noHBand="0" w:noVBand="1"/>
      </w:tblPr>
      <w:tblGrid>
        <w:gridCol w:w="2432"/>
        <w:gridCol w:w="3115"/>
        <w:gridCol w:w="2372"/>
        <w:gridCol w:w="1261"/>
      </w:tblGrid>
      <w:tr w:rsidR="00ED4E28" w:rsidRPr="00ED4E28" w:rsidTr="00ED4E28">
        <w:trPr>
          <w:trHeight w:val="405"/>
        </w:trPr>
        <w:tc>
          <w:tcPr>
            <w:tcW w:w="2364" w:type="dxa"/>
            <w:tcBorders>
              <w:top w:val="single" w:sz="8" w:space="0" w:color="000000"/>
              <w:left w:val="single" w:sz="8" w:space="0" w:color="000000"/>
              <w:bottom w:val="single" w:sz="8" w:space="0" w:color="000000"/>
              <w:right w:val="single" w:sz="8" w:space="0" w:color="000000"/>
            </w:tcBorders>
            <w:shd w:val="clear" w:color="auto" w:fill="D8D8D8"/>
            <w:noWrap/>
            <w:tcMar>
              <w:top w:w="15" w:type="dxa"/>
              <w:left w:w="15" w:type="dxa"/>
              <w:bottom w:w="15" w:type="dxa"/>
              <w:right w:w="15" w:type="dxa"/>
            </w:tcMar>
            <w:vAlign w:val="center"/>
            <w:hideMark/>
          </w:tcPr>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Times New Roman" w:eastAsia="Times New Roman" w:hAnsi="Times New Roman" w:cs="Times New Roman"/>
                <w:sz w:val="27"/>
                <w:szCs w:val="27"/>
                <w:lang w:eastAsia="hr-HR"/>
              </w:rPr>
              <w:t> </w:t>
            </w:r>
            <w:r w:rsidRPr="00ED4E28">
              <w:rPr>
                <w:rFonts w:ascii="Arial" w:eastAsia="Times New Roman" w:hAnsi="Arial" w:cs="Arial"/>
                <w:b/>
                <w:bCs/>
                <w:sz w:val="24"/>
                <w:szCs w:val="24"/>
                <w:lang w:eastAsia="hr-HR"/>
              </w:rPr>
              <w:t>ODGAJATELJSKO VIJEĆE</w:t>
            </w:r>
          </w:p>
        </w:tc>
        <w:tc>
          <w:tcPr>
            <w:tcW w:w="3155" w:type="dxa"/>
            <w:tcBorders>
              <w:top w:val="single" w:sz="8" w:space="0" w:color="000000"/>
              <w:left w:val="single" w:sz="8" w:space="0" w:color="000000"/>
              <w:bottom w:val="single" w:sz="8" w:space="0" w:color="000000"/>
              <w:right w:val="single" w:sz="8" w:space="0" w:color="000000"/>
            </w:tcBorders>
            <w:shd w:val="clear" w:color="auto" w:fill="D8D8D8"/>
            <w:tcMar>
              <w:top w:w="15" w:type="dxa"/>
              <w:left w:w="15" w:type="dxa"/>
              <w:bottom w:w="15" w:type="dxa"/>
              <w:right w:w="15" w:type="dxa"/>
            </w:tcMar>
            <w:vAlign w:val="center"/>
            <w:hideMark/>
          </w:tcPr>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b/>
                <w:bCs/>
                <w:sz w:val="24"/>
                <w:szCs w:val="24"/>
                <w:lang w:eastAsia="hr-HR"/>
              </w:rPr>
              <w:t>TEMA</w:t>
            </w:r>
          </w:p>
        </w:tc>
        <w:tc>
          <w:tcPr>
            <w:tcW w:w="2398" w:type="dxa"/>
            <w:tcBorders>
              <w:top w:val="single" w:sz="8" w:space="0" w:color="000000"/>
              <w:left w:val="single" w:sz="8" w:space="0" w:color="000000"/>
              <w:bottom w:val="single" w:sz="8" w:space="0" w:color="000000"/>
              <w:right w:val="single" w:sz="8" w:space="0" w:color="000000"/>
            </w:tcBorders>
            <w:shd w:val="clear" w:color="auto" w:fill="D8D8D8"/>
            <w:tcMar>
              <w:top w:w="15" w:type="dxa"/>
              <w:left w:w="15" w:type="dxa"/>
              <w:bottom w:w="15" w:type="dxa"/>
              <w:right w:w="15" w:type="dxa"/>
            </w:tcMar>
            <w:vAlign w:val="center"/>
            <w:hideMark/>
          </w:tcPr>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b/>
                <w:bCs/>
                <w:sz w:val="24"/>
                <w:szCs w:val="24"/>
                <w:lang w:eastAsia="hr-HR"/>
              </w:rPr>
              <w:t>NOSITELJ</w:t>
            </w:r>
          </w:p>
        </w:tc>
        <w:tc>
          <w:tcPr>
            <w:tcW w:w="1263" w:type="dxa"/>
            <w:tcBorders>
              <w:top w:val="single" w:sz="8" w:space="0" w:color="000000"/>
              <w:left w:val="single" w:sz="8" w:space="0" w:color="000000"/>
              <w:bottom w:val="single" w:sz="8" w:space="0" w:color="000000"/>
              <w:right w:val="single" w:sz="8" w:space="0" w:color="000000"/>
            </w:tcBorders>
            <w:shd w:val="clear" w:color="auto" w:fill="D8D8D8"/>
            <w:tcMar>
              <w:top w:w="15" w:type="dxa"/>
              <w:left w:w="15" w:type="dxa"/>
              <w:bottom w:w="15" w:type="dxa"/>
              <w:right w:w="15" w:type="dxa"/>
            </w:tcMar>
            <w:vAlign w:val="center"/>
            <w:hideMark/>
          </w:tcPr>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b/>
                <w:bCs/>
                <w:sz w:val="24"/>
                <w:szCs w:val="24"/>
                <w:lang w:eastAsia="hr-HR"/>
              </w:rPr>
              <w:t>ROKOVI</w:t>
            </w:r>
          </w:p>
        </w:tc>
      </w:tr>
      <w:tr w:rsidR="00ED4E28" w:rsidRPr="00ED4E28" w:rsidTr="00ED4E28">
        <w:trPr>
          <w:trHeight w:val="870"/>
        </w:trPr>
        <w:tc>
          <w:tcPr>
            <w:tcW w:w="23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40" w:lineRule="auto"/>
              <w:ind w:left="100" w:right="100"/>
              <w:rPr>
                <w:rFonts w:ascii="Times New Roman" w:eastAsia="Times New Roman" w:hAnsi="Times New Roman" w:cs="Times New Roman"/>
                <w:sz w:val="24"/>
                <w:szCs w:val="24"/>
                <w:lang w:eastAsia="hr-HR"/>
              </w:rPr>
            </w:pPr>
            <w:r w:rsidRPr="00ED4E28">
              <w:rPr>
                <w:rFonts w:ascii="Times New Roman" w:eastAsia="Times New Roman" w:hAnsi="Times New Roman" w:cs="Times New Roman"/>
                <w:sz w:val="24"/>
                <w:szCs w:val="24"/>
                <w:lang w:eastAsia="hr-HR"/>
              </w:rPr>
              <w:t> </w:t>
            </w:r>
          </w:p>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1.</w:t>
            </w:r>
          </w:p>
        </w:tc>
        <w:tc>
          <w:tcPr>
            <w:tcW w:w="31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Usvajanje godišnjeg Plana i programa odgojno-obrazovnog rada</w:t>
            </w:r>
          </w:p>
        </w:tc>
        <w:tc>
          <w:tcPr>
            <w:tcW w:w="23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voditelj CPO</w:t>
            </w:r>
          </w:p>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i stručni suradnici CPO</w:t>
            </w:r>
          </w:p>
        </w:tc>
        <w:tc>
          <w:tcPr>
            <w:tcW w:w="12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rujan</w:t>
            </w:r>
          </w:p>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2022.</w:t>
            </w:r>
          </w:p>
        </w:tc>
      </w:tr>
      <w:tr w:rsidR="00ED4E28" w:rsidRPr="00ED4E28" w:rsidTr="00ED4E28">
        <w:trPr>
          <w:trHeight w:val="870"/>
        </w:trPr>
        <w:tc>
          <w:tcPr>
            <w:tcW w:w="23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40" w:lineRule="auto"/>
              <w:ind w:left="100" w:right="100"/>
              <w:rPr>
                <w:rFonts w:ascii="Times New Roman" w:eastAsia="Times New Roman" w:hAnsi="Times New Roman" w:cs="Times New Roman"/>
                <w:sz w:val="24"/>
                <w:szCs w:val="24"/>
                <w:lang w:eastAsia="hr-HR"/>
              </w:rPr>
            </w:pPr>
            <w:r w:rsidRPr="00ED4E28">
              <w:br w:type="page"/>
            </w:r>
            <w:r w:rsidRPr="00ED4E28">
              <w:rPr>
                <w:rFonts w:ascii="Times New Roman" w:eastAsia="Times New Roman" w:hAnsi="Times New Roman" w:cs="Times New Roman"/>
                <w:sz w:val="24"/>
                <w:szCs w:val="24"/>
                <w:lang w:eastAsia="hr-HR"/>
              </w:rPr>
              <w:t> </w:t>
            </w:r>
          </w:p>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2.</w:t>
            </w:r>
          </w:p>
        </w:tc>
        <w:tc>
          <w:tcPr>
            <w:tcW w:w="31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Polugodišnje izvješće o realizaciji Plana i programa odgojno-obrazovnog rada</w:t>
            </w:r>
          </w:p>
        </w:tc>
        <w:tc>
          <w:tcPr>
            <w:tcW w:w="23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 xml:space="preserve">odgojitelji PPO-a </w:t>
            </w:r>
          </w:p>
        </w:tc>
        <w:tc>
          <w:tcPr>
            <w:tcW w:w="12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tijekom veljače</w:t>
            </w:r>
          </w:p>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2023.</w:t>
            </w:r>
          </w:p>
        </w:tc>
      </w:tr>
      <w:tr w:rsidR="00ED4E28" w:rsidRPr="00ED4E28" w:rsidTr="00ED4E28">
        <w:trPr>
          <w:trHeight w:val="870"/>
        </w:trPr>
        <w:tc>
          <w:tcPr>
            <w:tcW w:w="23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3.</w:t>
            </w:r>
          </w:p>
        </w:tc>
        <w:tc>
          <w:tcPr>
            <w:tcW w:w="31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Godišnje izvješće o realizaciji Plana i programa odgojno-obrazovnog rada</w:t>
            </w:r>
          </w:p>
        </w:tc>
        <w:tc>
          <w:tcPr>
            <w:tcW w:w="23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voditelj CPO</w:t>
            </w:r>
          </w:p>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i stručni suradnici CPO</w:t>
            </w:r>
          </w:p>
        </w:tc>
        <w:tc>
          <w:tcPr>
            <w:tcW w:w="12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40" w:lineRule="auto"/>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lipanj</w:t>
            </w:r>
          </w:p>
          <w:p w:rsidR="00ED4E28" w:rsidRPr="00ED4E28" w:rsidRDefault="00ED4E28" w:rsidP="00ED4E28">
            <w:pPr>
              <w:spacing w:after="0" w:line="240" w:lineRule="auto"/>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2023.</w:t>
            </w:r>
          </w:p>
        </w:tc>
      </w:tr>
      <w:tr w:rsidR="00ED4E28" w:rsidRPr="00ED4E28" w:rsidTr="00ED4E28">
        <w:trPr>
          <w:trHeight w:val="870"/>
        </w:trPr>
        <w:tc>
          <w:tcPr>
            <w:tcW w:w="23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4.</w:t>
            </w:r>
          </w:p>
        </w:tc>
        <w:tc>
          <w:tcPr>
            <w:tcW w:w="315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Organizacija rada za narednu pedagošku godinu</w:t>
            </w:r>
          </w:p>
        </w:tc>
        <w:tc>
          <w:tcPr>
            <w:tcW w:w="239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voditelj CPO</w:t>
            </w:r>
          </w:p>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i stručni suradnici CPO</w:t>
            </w:r>
          </w:p>
        </w:tc>
        <w:tc>
          <w:tcPr>
            <w:tcW w:w="12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ED4E28" w:rsidRPr="00ED4E28" w:rsidRDefault="00ED4E28" w:rsidP="00ED4E28">
            <w:pPr>
              <w:spacing w:after="0" w:line="240" w:lineRule="auto"/>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kolovoz</w:t>
            </w:r>
          </w:p>
          <w:p w:rsidR="00ED4E28" w:rsidRPr="00ED4E28" w:rsidRDefault="00ED4E28" w:rsidP="00ED4E28">
            <w:pPr>
              <w:spacing w:after="0" w:line="240" w:lineRule="atLeast"/>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sz w:val="24"/>
                <w:szCs w:val="24"/>
                <w:lang w:eastAsia="hr-HR"/>
              </w:rPr>
              <w:t>2023.</w:t>
            </w:r>
          </w:p>
        </w:tc>
      </w:tr>
    </w:tbl>
    <w:p w:rsidR="00ED4E28" w:rsidRPr="00ED4E28" w:rsidRDefault="00ED4E28" w:rsidP="00ED4E28">
      <w:pPr>
        <w:spacing w:after="0" w:line="276" w:lineRule="auto"/>
        <w:rPr>
          <w:rFonts w:ascii="Arial" w:eastAsia="Times New Roman" w:hAnsi="Arial" w:cs="Arial"/>
          <w:b/>
          <w:bCs/>
          <w:color w:val="FF0000"/>
          <w:sz w:val="24"/>
          <w:szCs w:val="24"/>
          <w:lang w:eastAsia="hr-HR"/>
        </w:rPr>
      </w:pPr>
    </w:p>
    <w:p w:rsidR="00ED4E28" w:rsidRPr="00ED4E28" w:rsidRDefault="00ED4E28" w:rsidP="00ED4E28">
      <w:pPr>
        <w:spacing w:after="0" w:line="276" w:lineRule="auto"/>
        <w:rPr>
          <w:rFonts w:ascii="Arial" w:eastAsia="Times New Roman" w:hAnsi="Arial" w:cs="Arial"/>
          <w:b/>
          <w:bCs/>
          <w:sz w:val="24"/>
          <w:szCs w:val="24"/>
          <w:lang w:eastAsia="hr-HR"/>
        </w:rPr>
      </w:pPr>
      <w:r w:rsidRPr="00ED4E28">
        <w:rPr>
          <w:rFonts w:ascii="Arial" w:eastAsia="Times New Roman" w:hAnsi="Arial" w:cs="Arial"/>
          <w:b/>
          <w:bCs/>
          <w:sz w:val="24"/>
          <w:szCs w:val="24"/>
          <w:lang w:eastAsia="hr-HR"/>
        </w:rPr>
        <w:t>5.1.2.</w:t>
      </w:r>
      <w:r w:rsidRPr="00ED4E28">
        <w:rPr>
          <w:rFonts w:ascii="Arial" w:eastAsia="Times New Roman" w:hAnsi="Arial" w:cs="Arial"/>
          <w:b/>
          <w:bCs/>
          <w:i/>
          <w:iCs/>
          <w:sz w:val="28"/>
          <w:szCs w:val="28"/>
          <w:lang w:eastAsia="hr-HR"/>
        </w:rPr>
        <w:t>     </w:t>
      </w:r>
      <w:r w:rsidRPr="00ED4E28">
        <w:rPr>
          <w:rFonts w:ascii="Arial" w:eastAsia="Times New Roman" w:hAnsi="Arial" w:cs="Arial"/>
          <w:b/>
          <w:bCs/>
          <w:sz w:val="24"/>
          <w:szCs w:val="24"/>
          <w:lang w:eastAsia="hr-HR"/>
        </w:rPr>
        <w:t>Stručne grupe i radionice</w:t>
      </w:r>
    </w:p>
    <w:tbl>
      <w:tblPr>
        <w:tblW w:w="9075" w:type="dxa"/>
        <w:tblInd w:w="-10" w:type="dxa"/>
        <w:tblLayout w:type="fixed"/>
        <w:tblLook w:val="04A0" w:firstRow="1" w:lastRow="0" w:firstColumn="1" w:lastColumn="0" w:noHBand="0" w:noVBand="1"/>
      </w:tblPr>
      <w:tblGrid>
        <w:gridCol w:w="1560"/>
        <w:gridCol w:w="2409"/>
        <w:gridCol w:w="1843"/>
        <w:gridCol w:w="1701"/>
        <w:gridCol w:w="1562"/>
      </w:tblGrid>
      <w:tr w:rsidR="00ED4E28" w:rsidRPr="00ED4E28" w:rsidTr="00ED4E28">
        <w:tc>
          <w:tcPr>
            <w:tcW w:w="1560" w:type="dxa"/>
            <w:tcBorders>
              <w:top w:val="single" w:sz="8" w:space="0" w:color="000000"/>
              <w:left w:val="single" w:sz="8" w:space="0" w:color="000000"/>
              <w:bottom w:val="single" w:sz="8" w:space="0" w:color="000000"/>
              <w:right w:val="single" w:sz="8" w:space="0" w:color="000000"/>
            </w:tcBorders>
            <w:shd w:val="clear" w:color="auto" w:fill="D8D8D8"/>
            <w:noWrap/>
            <w:tcMar>
              <w:top w:w="15" w:type="dxa"/>
              <w:left w:w="15" w:type="dxa"/>
              <w:bottom w:w="15" w:type="dxa"/>
              <w:right w:w="15" w:type="dxa"/>
            </w:tcMar>
            <w:vAlign w:val="center"/>
            <w:hideMark/>
          </w:tcPr>
          <w:p w:rsidR="00ED4E28" w:rsidRPr="00ED4E28" w:rsidRDefault="00ED4E28" w:rsidP="00ED4E28">
            <w:pPr>
              <w:spacing w:after="0" w:line="240" w:lineRule="auto"/>
              <w:ind w:left="460" w:right="100"/>
              <w:rPr>
                <w:rFonts w:ascii="Times New Roman" w:eastAsia="Times New Roman" w:hAnsi="Times New Roman" w:cs="Times New Roman"/>
                <w:sz w:val="24"/>
                <w:szCs w:val="24"/>
                <w:lang w:eastAsia="hr-HR"/>
              </w:rPr>
            </w:pPr>
            <w:r w:rsidRPr="00ED4E28">
              <w:rPr>
                <w:rFonts w:ascii="Times New Roman" w:eastAsia="Times New Roman" w:hAnsi="Times New Roman" w:cs="Times New Roman"/>
                <w:sz w:val="27"/>
                <w:szCs w:val="27"/>
                <w:lang w:eastAsia="hr-HR"/>
              </w:rPr>
              <w:t> </w:t>
            </w:r>
            <w:r w:rsidRPr="00ED4E28">
              <w:rPr>
                <w:rFonts w:ascii="Arial" w:eastAsia="Times New Roman" w:hAnsi="Arial" w:cs="Arial"/>
                <w:b/>
                <w:bCs/>
                <w:sz w:val="24"/>
                <w:szCs w:val="24"/>
                <w:lang w:eastAsia="hr-HR"/>
              </w:rPr>
              <w:t>Oblik</w:t>
            </w:r>
          </w:p>
        </w:tc>
        <w:tc>
          <w:tcPr>
            <w:tcW w:w="2409" w:type="dxa"/>
            <w:tcBorders>
              <w:top w:val="single" w:sz="8" w:space="0" w:color="000000"/>
              <w:left w:val="single" w:sz="8" w:space="0" w:color="000000"/>
              <w:bottom w:val="single" w:sz="8" w:space="0" w:color="000000"/>
              <w:right w:val="single" w:sz="8" w:space="0" w:color="000000"/>
            </w:tcBorders>
            <w:shd w:val="clear" w:color="auto" w:fill="D8D8D8"/>
            <w:tcMar>
              <w:top w:w="15" w:type="dxa"/>
              <w:left w:w="15" w:type="dxa"/>
              <w:bottom w:w="15" w:type="dxa"/>
              <w:right w:w="15" w:type="dxa"/>
            </w:tcMar>
            <w:vAlign w:val="center"/>
            <w:hideMark/>
          </w:tcPr>
          <w:p w:rsidR="00ED4E28" w:rsidRPr="00ED4E28" w:rsidRDefault="00ED4E28" w:rsidP="00ED4E28">
            <w:pPr>
              <w:spacing w:after="0" w:line="240" w:lineRule="auto"/>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b/>
                <w:bCs/>
                <w:sz w:val="24"/>
                <w:szCs w:val="24"/>
                <w:lang w:eastAsia="hr-HR"/>
              </w:rPr>
              <w:t>Tema</w:t>
            </w:r>
          </w:p>
        </w:tc>
        <w:tc>
          <w:tcPr>
            <w:tcW w:w="1843" w:type="dxa"/>
            <w:tcBorders>
              <w:top w:val="single" w:sz="8" w:space="0" w:color="000000"/>
              <w:left w:val="single" w:sz="8" w:space="0" w:color="000000"/>
              <w:bottom w:val="single" w:sz="8" w:space="0" w:color="000000"/>
              <w:right w:val="single" w:sz="8" w:space="0" w:color="000000"/>
            </w:tcBorders>
            <w:shd w:val="clear" w:color="auto" w:fill="D8D8D8"/>
            <w:tcMar>
              <w:top w:w="15" w:type="dxa"/>
              <w:left w:w="15" w:type="dxa"/>
              <w:bottom w:w="15" w:type="dxa"/>
              <w:right w:w="15" w:type="dxa"/>
            </w:tcMar>
            <w:vAlign w:val="center"/>
            <w:hideMark/>
          </w:tcPr>
          <w:p w:rsidR="00ED4E28" w:rsidRPr="00ED4E28" w:rsidRDefault="00ED4E28" w:rsidP="00ED4E28">
            <w:pPr>
              <w:spacing w:after="0" w:line="240" w:lineRule="auto"/>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b/>
                <w:bCs/>
                <w:sz w:val="24"/>
                <w:szCs w:val="24"/>
                <w:lang w:eastAsia="hr-HR"/>
              </w:rPr>
              <w:t>Nositelji</w:t>
            </w:r>
          </w:p>
        </w:tc>
        <w:tc>
          <w:tcPr>
            <w:tcW w:w="1701" w:type="dxa"/>
            <w:tcBorders>
              <w:top w:val="single" w:sz="8" w:space="0" w:color="000000"/>
              <w:left w:val="single" w:sz="8" w:space="0" w:color="000000"/>
              <w:bottom w:val="single" w:sz="8" w:space="0" w:color="000000"/>
              <w:right w:val="single" w:sz="8" w:space="0" w:color="000000"/>
            </w:tcBorders>
            <w:shd w:val="clear" w:color="auto" w:fill="D8D8D8"/>
            <w:tcMar>
              <w:top w:w="15" w:type="dxa"/>
              <w:left w:w="15" w:type="dxa"/>
              <w:bottom w:w="15" w:type="dxa"/>
              <w:right w:w="15" w:type="dxa"/>
            </w:tcMar>
            <w:vAlign w:val="center"/>
            <w:hideMark/>
          </w:tcPr>
          <w:p w:rsidR="00ED4E28" w:rsidRPr="00ED4E28" w:rsidRDefault="00ED4E28" w:rsidP="00ED4E28">
            <w:pPr>
              <w:spacing w:after="0" w:line="240" w:lineRule="auto"/>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b/>
                <w:bCs/>
                <w:sz w:val="24"/>
                <w:szCs w:val="24"/>
                <w:lang w:eastAsia="hr-HR"/>
              </w:rPr>
              <w:t>Načini provedbe i termini</w:t>
            </w:r>
          </w:p>
        </w:tc>
        <w:tc>
          <w:tcPr>
            <w:tcW w:w="1562" w:type="dxa"/>
            <w:tcBorders>
              <w:top w:val="single" w:sz="8" w:space="0" w:color="000000"/>
              <w:left w:val="single" w:sz="8" w:space="0" w:color="000000"/>
              <w:bottom w:val="single" w:sz="8" w:space="0" w:color="000000"/>
              <w:right w:val="single" w:sz="8" w:space="0" w:color="000000"/>
            </w:tcBorders>
            <w:shd w:val="clear" w:color="auto" w:fill="D8D8D8"/>
            <w:tcMar>
              <w:top w:w="15" w:type="dxa"/>
              <w:left w:w="15" w:type="dxa"/>
              <w:bottom w:w="15" w:type="dxa"/>
              <w:right w:w="15" w:type="dxa"/>
            </w:tcMar>
            <w:vAlign w:val="center"/>
            <w:hideMark/>
          </w:tcPr>
          <w:p w:rsidR="00ED4E28" w:rsidRPr="00ED4E28" w:rsidRDefault="00ED4E28" w:rsidP="00ED4E28">
            <w:pPr>
              <w:spacing w:after="0" w:line="240" w:lineRule="auto"/>
              <w:ind w:left="100" w:right="100"/>
              <w:jc w:val="center"/>
              <w:rPr>
                <w:rFonts w:ascii="Times New Roman" w:eastAsia="Times New Roman" w:hAnsi="Times New Roman" w:cs="Times New Roman"/>
                <w:sz w:val="24"/>
                <w:szCs w:val="24"/>
                <w:lang w:eastAsia="hr-HR"/>
              </w:rPr>
            </w:pPr>
            <w:r w:rsidRPr="00ED4E28">
              <w:rPr>
                <w:rFonts w:ascii="Arial" w:eastAsia="Times New Roman" w:hAnsi="Arial" w:cs="Arial"/>
                <w:b/>
                <w:bCs/>
                <w:sz w:val="24"/>
                <w:szCs w:val="24"/>
                <w:lang w:eastAsia="hr-HR"/>
              </w:rPr>
              <w:t>Mjesto održavanja</w:t>
            </w:r>
          </w:p>
        </w:tc>
      </w:tr>
      <w:tr w:rsidR="00ED4E28" w:rsidRPr="00ED4E28" w:rsidTr="00ED4E28">
        <w:tc>
          <w:tcPr>
            <w:tcW w:w="1560" w:type="dxa"/>
            <w:tcBorders>
              <w:top w:val="single" w:sz="8" w:space="0" w:color="000000"/>
              <w:left w:val="single" w:sz="8" w:space="0" w:color="000000"/>
              <w:bottom w:val="single" w:sz="8" w:space="0" w:color="000000"/>
              <w:right w:val="single" w:sz="8" w:space="0" w:color="000000"/>
            </w:tcBorders>
            <w:noWrap/>
            <w:tcMar>
              <w:top w:w="15" w:type="dxa"/>
              <w:left w:w="15" w:type="dxa"/>
              <w:bottom w:w="15" w:type="dxa"/>
              <w:right w:w="15" w:type="dxa"/>
            </w:tcMar>
            <w:vAlign w:val="center"/>
          </w:tcPr>
          <w:p w:rsidR="00ED4E28" w:rsidRPr="00ED4E28" w:rsidRDefault="00ED4E28" w:rsidP="00ED4E28">
            <w:pPr>
              <w:spacing w:after="0" w:line="240" w:lineRule="auto"/>
              <w:ind w:left="127" w:right="100"/>
              <w:jc w:val="center"/>
              <w:rPr>
                <w:rFonts w:ascii="Times New Roman" w:eastAsia="Times New Roman" w:hAnsi="Times New Roman" w:cs="Times New Roman"/>
                <w:sz w:val="27"/>
                <w:szCs w:val="27"/>
                <w:lang w:eastAsia="hr-HR"/>
              </w:rPr>
            </w:pPr>
            <w:r w:rsidRPr="00ED4E28">
              <w:rPr>
                <w:rFonts w:ascii="Arial" w:eastAsia="Times New Roman" w:hAnsi="Arial" w:cs="Arial"/>
                <w:bCs/>
                <w:sz w:val="24"/>
                <w:szCs w:val="24"/>
                <w:lang w:eastAsia="hr-HR"/>
              </w:rPr>
              <w:t>Zajednica učenja odgajatelja PPO Srdoči</w:t>
            </w:r>
          </w:p>
        </w:tc>
        <w:tc>
          <w:tcPr>
            <w:tcW w:w="24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40" w:lineRule="auto"/>
              <w:ind w:left="100" w:right="100"/>
              <w:jc w:val="center"/>
              <w:rPr>
                <w:rFonts w:ascii="Arial" w:eastAsia="Times New Roman" w:hAnsi="Arial" w:cs="Arial"/>
                <w:b/>
                <w:bCs/>
                <w:sz w:val="24"/>
                <w:szCs w:val="24"/>
                <w:lang w:eastAsia="hr-HR"/>
              </w:rPr>
            </w:pPr>
            <w:r w:rsidRPr="00ED4E28">
              <w:rPr>
                <w:rFonts w:ascii="Arial" w:eastAsia="Times New Roman" w:hAnsi="Arial" w:cs="Arial"/>
                <w:bCs/>
                <w:sz w:val="24"/>
                <w:szCs w:val="24"/>
                <w:lang w:eastAsia="hr-HR"/>
              </w:rPr>
              <w:t xml:space="preserve">- samorefleksija i refleksija na realizaciju bitne zadaće CPO-a, ciljeve na nivou odgojne skupine </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40" w:lineRule="auto"/>
              <w:ind w:left="100" w:right="100"/>
              <w:jc w:val="center"/>
              <w:rPr>
                <w:rFonts w:ascii="Arial" w:eastAsia="Times New Roman" w:hAnsi="Arial" w:cs="Arial"/>
                <w:b/>
                <w:bCs/>
                <w:sz w:val="24"/>
                <w:szCs w:val="24"/>
                <w:lang w:eastAsia="hr-HR"/>
              </w:rPr>
            </w:pPr>
            <w:r w:rsidRPr="00ED4E28">
              <w:rPr>
                <w:rFonts w:ascii="Arial" w:eastAsia="Times New Roman" w:hAnsi="Arial" w:cs="Arial"/>
                <w:bCs/>
                <w:sz w:val="24"/>
                <w:szCs w:val="24"/>
                <w:lang w:eastAsia="hr-HR"/>
              </w:rPr>
              <w:t>pedagog</w:t>
            </w:r>
          </w:p>
        </w:tc>
        <w:tc>
          <w:tcPr>
            <w:tcW w:w="170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2E0545">
            <w:pPr>
              <w:numPr>
                <w:ilvl w:val="0"/>
                <w:numId w:val="172"/>
              </w:numPr>
              <w:spacing w:after="0" w:line="240" w:lineRule="auto"/>
              <w:ind w:left="152" w:right="100" w:hanging="219"/>
              <w:contextualSpacing/>
              <w:rPr>
                <w:rFonts w:ascii="Arial" w:eastAsia="Times New Roman" w:hAnsi="Arial" w:cs="Arial"/>
                <w:bCs/>
                <w:sz w:val="24"/>
                <w:szCs w:val="24"/>
                <w:lang w:eastAsia="hr-HR"/>
              </w:rPr>
            </w:pPr>
            <w:r w:rsidRPr="00ED4E28">
              <w:rPr>
                <w:rFonts w:ascii="Arial" w:eastAsia="Times New Roman" w:hAnsi="Arial" w:cs="Arial"/>
                <w:bCs/>
                <w:sz w:val="24"/>
                <w:szCs w:val="24"/>
                <w:lang w:eastAsia="hr-HR"/>
              </w:rPr>
              <w:t>individualne konzultacije</w:t>
            </w:r>
          </w:p>
          <w:p w:rsidR="00ED4E28" w:rsidRPr="00ED4E28" w:rsidRDefault="00ED4E28" w:rsidP="002E0545">
            <w:pPr>
              <w:numPr>
                <w:ilvl w:val="0"/>
                <w:numId w:val="172"/>
              </w:numPr>
              <w:spacing w:after="0" w:line="240" w:lineRule="auto"/>
              <w:ind w:left="152" w:right="100" w:hanging="219"/>
              <w:contextualSpacing/>
              <w:rPr>
                <w:rFonts w:ascii="Times New Roman" w:eastAsia="Times New Roman" w:hAnsi="Times New Roman" w:cs="Times New Roman"/>
                <w:bCs/>
                <w:sz w:val="24"/>
                <w:szCs w:val="24"/>
                <w:lang w:eastAsia="hr-HR"/>
              </w:rPr>
            </w:pPr>
            <w:r w:rsidRPr="00ED4E28">
              <w:rPr>
                <w:rFonts w:ascii="Arial" w:eastAsia="Times New Roman" w:hAnsi="Arial" w:cs="Arial"/>
                <w:bCs/>
                <w:sz w:val="24"/>
                <w:szCs w:val="24"/>
                <w:lang w:eastAsia="hr-HR"/>
              </w:rPr>
              <w:t xml:space="preserve">rad u malim grupama </w:t>
            </w:r>
          </w:p>
          <w:p w:rsidR="00ED4E28" w:rsidRPr="00ED4E28" w:rsidRDefault="00ED4E28" w:rsidP="00ED4E28">
            <w:pPr>
              <w:spacing w:after="0" w:line="240" w:lineRule="auto"/>
              <w:ind w:left="100" w:right="100"/>
              <w:jc w:val="center"/>
              <w:rPr>
                <w:rFonts w:ascii="Arial" w:eastAsia="Times New Roman" w:hAnsi="Arial" w:cs="Arial"/>
                <w:b/>
                <w:bCs/>
                <w:sz w:val="24"/>
                <w:szCs w:val="24"/>
                <w:lang w:eastAsia="hr-HR"/>
              </w:rPr>
            </w:pPr>
            <w:r w:rsidRPr="00ED4E28">
              <w:rPr>
                <w:rFonts w:ascii="Arial" w:eastAsia="Times New Roman" w:hAnsi="Arial" w:cs="Arial"/>
                <w:bCs/>
                <w:sz w:val="24"/>
                <w:szCs w:val="24"/>
                <w:lang w:eastAsia="hr-HR"/>
              </w:rPr>
              <w:t>tijekom godine</w:t>
            </w:r>
          </w:p>
        </w:tc>
        <w:tc>
          <w:tcPr>
            <w:tcW w:w="15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40" w:lineRule="auto"/>
              <w:ind w:left="100" w:right="100"/>
              <w:jc w:val="center"/>
              <w:rPr>
                <w:rFonts w:ascii="Arial" w:eastAsia="Times New Roman" w:hAnsi="Arial" w:cs="Arial"/>
                <w:b/>
                <w:bCs/>
                <w:sz w:val="24"/>
                <w:szCs w:val="24"/>
                <w:lang w:eastAsia="hr-HR"/>
              </w:rPr>
            </w:pPr>
            <w:r w:rsidRPr="00ED4E28">
              <w:rPr>
                <w:rFonts w:ascii="Arial" w:eastAsia="Times New Roman" w:hAnsi="Arial" w:cs="Arial"/>
                <w:bCs/>
                <w:sz w:val="24"/>
                <w:szCs w:val="24"/>
                <w:lang w:eastAsia="hr-HR"/>
              </w:rPr>
              <w:t>PPO Srdoči</w:t>
            </w:r>
          </w:p>
        </w:tc>
      </w:tr>
      <w:tr w:rsidR="00ED4E28" w:rsidRPr="00ED4E28" w:rsidTr="00ED4E28">
        <w:tc>
          <w:tcPr>
            <w:tcW w:w="1560" w:type="dxa"/>
            <w:tcBorders>
              <w:top w:val="single" w:sz="8" w:space="0" w:color="000000"/>
              <w:left w:val="single" w:sz="8" w:space="0" w:color="000000"/>
              <w:bottom w:val="single" w:sz="8" w:space="0" w:color="000000"/>
              <w:right w:val="single" w:sz="8" w:space="0" w:color="000000"/>
            </w:tcBorders>
            <w:noWrap/>
            <w:tcMar>
              <w:top w:w="15" w:type="dxa"/>
              <w:left w:w="15" w:type="dxa"/>
              <w:bottom w:w="15" w:type="dxa"/>
              <w:right w:w="15" w:type="dxa"/>
            </w:tcMar>
            <w:vAlign w:val="center"/>
          </w:tcPr>
          <w:p w:rsidR="00ED4E28" w:rsidRPr="00ED4E28" w:rsidRDefault="00ED4E28" w:rsidP="00ED4E28">
            <w:pPr>
              <w:spacing w:after="0" w:line="240" w:lineRule="auto"/>
              <w:ind w:left="127" w:right="100"/>
              <w:jc w:val="center"/>
              <w:rPr>
                <w:rFonts w:ascii="Times New Roman" w:eastAsia="Times New Roman" w:hAnsi="Times New Roman" w:cs="Times New Roman"/>
                <w:sz w:val="27"/>
                <w:szCs w:val="27"/>
                <w:lang w:eastAsia="hr-HR"/>
              </w:rPr>
            </w:pPr>
            <w:r w:rsidRPr="00ED4E28">
              <w:rPr>
                <w:rFonts w:ascii="Arial" w:eastAsia="Times New Roman" w:hAnsi="Arial" w:cs="Arial"/>
                <w:bCs/>
                <w:sz w:val="24"/>
                <w:szCs w:val="24"/>
                <w:lang w:eastAsia="hr-HR"/>
              </w:rPr>
              <w:t>Reflektivna grupa</w:t>
            </w:r>
          </w:p>
        </w:tc>
        <w:tc>
          <w:tcPr>
            <w:tcW w:w="24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40" w:lineRule="auto"/>
              <w:ind w:left="100" w:right="100"/>
              <w:jc w:val="center"/>
              <w:rPr>
                <w:rFonts w:ascii="Arial" w:eastAsia="Times New Roman" w:hAnsi="Arial" w:cs="Arial"/>
                <w:b/>
                <w:bCs/>
                <w:sz w:val="24"/>
                <w:szCs w:val="24"/>
                <w:lang w:eastAsia="hr-HR"/>
              </w:rPr>
            </w:pPr>
            <w:r w:rsidRPr="00ED4E28">
              <w:rPr>
                <w:rFonts w:ascii="Arial" w:eastAsia="Times New Roman" w:hAnsi="Arial" w:cs="Arial"/>
                <w:bCs/>
                <w:sz w:val="24"/>
                <w:szCs w:val="24"/>
                <w:lang w:eastAsia="hr-HR"/>
              </w:rPr>
              <w:t>- samorefleksija i refleksija na realizaciju bitne zadaće CPO-a, ciljeve na nivou odgojne skupine</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40" w:lineRule="auto"/>
              <w:ind w:left="100" w:right="100"/>
              <w:jc w:val="center"/>
              <w:rPr>
                <w:rFonts w:ascii="Arial" w:eastAsia="Times New Roman" w:hAnsi="Arial" w:cs="Arial"/>
                <w:b/>
                <w:bCs/>
                <w:sz w:val="24"/>
                <w:szCs w:val="24"/>
                <w:lang w:eastAsia="hr-HR"/>
              </w:rPr>
            </w:pPr>
            <w:r w:rsidRPr="00ED4E28">
              <w:rPr>
                <w:rFonts w:ascii="Arial" w:eastAsia="Times New Roman" w:hAnsi="Arial" w:cs="Arial"/>
                <w:bCs/>
                <w:sz w:val="24"/>
                <w:szCs w:val="24"/>
                <w:lang w:eastAsia="hr-HR"/>
              </w:rPr>
              <w:t>pedagog</w:t>
            </w:r>
          </w:p>
        </w:tc>
        <w:tc>
          <w:tcPr>
            <w:tcW w:w="170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2E0545">
            <w:pPr>
              <w:numPr>
                <w:ilvl w:val="0"/>
                <w:numId w:val="172"/>
              </w:numPr>
              <w:spacing w:after="0" w:line="240" w:lineRule="auto"/>
              <w:ind w:left="152" w:right="100" w:hanging="219"/>
              <w:contextualSpacing/>
              <w:rPr>
                <w:rFonts w:ascii="Arial" w:eastAsia="Times New Roman" w:hAnsi="Arial" w:cs="Arial"/>
                <w:bCs/>
                <w:sz w:val="24"/>
                <w:szCs w:val="24"/>
                <w:lang w:eastAsia="hr-HR"/>
              </w:rPr>
            </w:pPr>
            <w:r w:rsidRPr="00ED4E28">
              <w:rPr>
                <w:rFonts w:ascii="Arial" w:eastAsia="Times New Roman" w:hAnsi="Arial" w:cs="Arial"/>
                <w:bCs/>
                <w:sz w:val="24"/>
                <w:szCs w:val="24"/>
                <w:lang w:eastAsia="hr-HR"/>
              </w:rPr>
              <w:t>individualne konzultacije</w:t>
            </w:r>
          </w:p>
          <w:p w:rsidR="00ED4E28" w:rsidRPr="00ED4E28" w:rsidRDefault="00ED4E28" w:rsidP="002E0545">
            <w:pPr>
              <w:numPr>
                <w:ilvl w:val="0"/>
                <w:numId w:val="172"/>
              </w:numPr>
              <w:spacing w:after="0" w:line="240" w:lineRule="auto"/>
              <w:ind w:left="152" w:right="100" w:hanging="219"/>
              <w:contextualSpacing/>
              <w:rPr>
                <w:rFonts w:ascii="Arial" w:eastAsia="Times New Roman" w:hAnsi="Arial" w:cs="Arial"/>
                <w:bCs/>
                <w:sz w:val="24"/>
                <w:szCs w:val="24"/>
                <w:lang w:eastAsia="hr-HR"/>
              </w:rPr>
            </w:pPr>
            <w:r w:rsidRPr="00ED4E28">
              <w:rPr>
                <w:rFonts w:ascii="Arial" w:eastAsia="Times New Roman" w:hAnsi="Arial" w:cs="Arial"/>
                <w:bCs/>
                <w:sz w:val="24"/>
                <w:szCs w:val="24"/>
                <w:lang w:eastAsia="hr-HR"/>
              </w:rPr>
              <w:t>rad u malim grupama</w:t>
            </w:r>
          </w:p>
          <w:p w:rsidR="00ED4E28" w:rsidRPr="00ED4E28" w:rsidRDefault="00ED4E28" w:rsidP="00ED4E28">
            <w:pPr>
              <w:spacing w:after="0" w:line="240" w:lineRule="auto"/>
              <w:ind w:left="100" w:right="100"/>
              <w:jc w:val="center"/>
              <w:rPr>
                <w:rFonts w:ascii="Arial" w:eastAsia="Times New Roman" w:hAnsi="Arial" w:cs="Arial"/>
                <w:b/>
                <w:bCs/>
                <w:sz w:val="24"/>
                <w:szCs w:val="24"/>
                <w:lang w:eastAsia="hr-HR"/>
              </w:rPr>
            </w:pPr>
            <w:r w:rsidRPr="00ED4E28">
              <w:rPr>
                <w:rFonts w:ascii="Arial" w:eastAsia="Times New Roman" w:hAnsi="Arial" w:cs="Arial"/>
                <w:bCs/>
                <w:sz w:val="24"/>
                <w:szCs w:val="24"/>
                <w:lang w:eastAsia="hr-HR"/>
              </w:rPr>
              <w:t>tijekom godine</w:t>
            </w:r>
          </w:p>
        </w:tc>
        <w:tc>
          <w:tcPr>
            <w:tcW w:w="15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40" w:lineRule="auto"/>
              <w:ind w:left="100" w:right="100"/>
              <w:jc w:val="center"/>
              <w:rPr>
                <w:rFonts w:ascii="Arial" w:eastAsia="Times New Roman" w:hAnsi="Arial" w:cs="Arial"/>
                <w:b/>
                <w:bCs/>
                <w:sz w:val="24"/>
                <w:szCs w:val="24"/>
                <w:lang w:eastAsia="hr-HR"/>
              </w:rPr>
            </w:pPr>
            <w:r w:rsidRPr="00ED4E28">
              <w:rPr>
                <w:rFonts w:ascii="Arial" w:eastAsia="Times New Roman" w:hAnsi="Arial" w:cs="Arial"/>
                <w:bCs/>
                <w:sz w:val="24"/>
                <w:szCs w:val="24"/>
                <w:lang w:eastAsia="hr-HR"/>
              </w:rPr>
              <w:t>PPO Krijesnica</w:t>
            </w:r>
          </w:p>
        </w:tc>
      </w:tr>
      <w:tr w:rsidR="00ED4E28" w:rsidRPr="00ED4E28" w:rsidTr="00ED4E28">
        <w:tc>
          <w:tcPr>
            <w:tcW w:w="1560" w:type="dxa"/>
            <w:tcBorders>
              <w:top w:val="single" w:sz="8" w:space="0" w:color="000000"/>
              <w:left w:val="single" w:sz="8" w:space="0" w:color="000000"/>
              <w:bottom w:val="single" w:sz="8" w:space="0" w:color="000000"/>
              <w:right w:val="single" w:sz="8" w:space="0" w:color="000000"/>
            </w:tcBorders>
            <w:noWrap/>
            <w:tcMar>
              <w:top w:w="15" w:type="dxa"/>
              <w:left w:w="15" w:type="dxa"/>
              <w:bottom w:w="15" w:type="dxa"/>
              <w:right w:w="15" w:type="dxa"/>
            </w:tcMar>
            <w:vAlign w:val="center"/>
          </w:tcPr>
          <w:p w:rsidR="00ED4E28" w:rsidRPr="00ED4E28" w:rsidRDefault="00ED4E28" w:rsidP="00ED4E28">
            <w:pPr>
              <w:spacing w:after="0" w:line="240" w:lineRule="auto"/>
              <w:ind w:left="127" w:right="100"/>
              <w:jc w:val="center"/>
              <w:rPr>
                <w:rFonts w:ascii="Times New Roman" w:eastAsia="Times New Roman" w:hAnsi="Times New Roman" w:cs="Times New Roman"/>
                <w:sz w:val="27"/>
                <w:szCs w:val="27"/>
                <w:lang w:eastAsia="hr-HR"/>
              </w:rPr>
            </w:pPr>
            <w:r w:rsidRPr="00ED4E28">
              <w:rPr>
                <w:rFonts w:ascii="Arial" w:eastAsia="Times New Roman" w:hAnsi="Arial" w:cs="Arial"/>
                <w:bCs/>
                <w:sz w:val="24"/>
                <w:szCs w:val="24"/>
                <w:lang w:eastAsia="hr-HR"/>
              </w:rPr>
              <w:t>Reflektivna grupa</w:t>
            </w:r>
          </w:p>
        </w:tc>
        <w:tc>
          <w:tcPr>
            <w:tcW w:w="24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40" w:lineRule="auto"/>
              <w:ind w:left="100" w:right="100"/>
              <w:jc w:val="center"/>
              <w:rPr>
                <w:rFonts w:ascii="Arial" w:eastAsia="Times New Roman" w:hAnsi="Arial" w:cs="Arial"/>
                <w:b/>
                <w:bCs/>
                <w:sz w:val="24"/>
                <w:szCs w:val="24"/>
                <w:lang w:eastAsia="hr-HR"/>
              </w:rPr>
            </w:pPr>
            <w:r w:rsidRPr="00ED4E28">
              <w:rPr>
                <w:rFonts w:ascii="Arial" w:eastAsia="Times New Roman" w:hAnsi="Arial" w:cs="Arial"/>
                <w:bCs/>
                <w:sz w:val="24"/>
                <w:szCs w:val="24"/>
                <w:lang w:eastAsia="hr-HR"/>
              </w:rPr>
              <w:t xml:space="preserve"> - samorefleksija i refleksija na realizaciju bitne zadaće CPO-a, ciljeve na nivou odgojne skupine</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40" w:lineRule="auto"/>
              <w:ind w:left="100" w:right="100"/>
              <w:jc w:val="center"/>
              <w:rPr>
                <w:rFonts w:ascii="Arial" w:eastAsia="Times New Roman" w:hAnsi="Arial" w:cs="Arial"/>
                <w:b/>
                <w:bCs/>
                <w:sz w:val="24"/>
                <w:szCs w:val="24"/>
                <w:lang w:eastAsia="hr-HR"/>
              </w:rPr>
            </w:pPr>
            <w:r w:rsidRPr="00ED4E28">
              <w:rPr>
                <w:rFonts w:ascii="Arial" w:eastAsia="Times New Roman" w:hAnsi="Arial" w:cs="Arial"/>
                <w:bCs/>
                <w:sz w:val="24"/>
                <w:szCs w:val="24"/>
                <w:lang w:eastAsia="hr-HR"/>
              </w:rPr>
              <w:t>pedagog</w:t>
            </w:r>
          </w:p>
        </w:tc>
        <w:tc>
          <w:tcPr>
            <w:tcW w:w="170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2E0545">
            <w:pPr>
              <w:numPr>
                <w:ilvl w:val="0"/>
                <w:numId w:val="172"/>
              </w:numPr>
              <w:spacing w:after="0" w:line="240" w:lineRule="auto"/>
              <w:ind w:left="152" w:right="100" w:hanging="219"/>
              <w:contextualSpacing/>
              <w:rPr>
                <w:rFonts w:ascii="Arial" w:eastAsia="Times New Roman" w:hAnsi="Arial" w:cs="Arial"/>
                <w:bCs/>
                <w:sz w:val="24"/>
                <w:szCs w:val="24"/>
                <w:lang w:eastAsia="hr-HR"/>
              </w:rPr>
            </w:pPr>
            <w:r w:rsidRPr="00ED4E28">
              <w:rPr>
                <w:rFonts w:ascii="Arial" w:eastAsia="Times New Roman" w:hAnsi="Arial" w:cs="Arial"/>
                <w:bCs/>
                <w:sz w:val="24"/>
                <w:szCs w:val="24"/>
                <w:lang w:eastAsia="hr-HR"/>
              </w:rPr>
              <w:t>individualne konzultacije</w:t>
            </w:r>
          </w:p>
          <w:p w:rsidR="00ED4E28" w:rsidRPr="00ED4E28" w:rsidRDefault="00ED4E28" w:rsidP="00ED4E28">
            <w:pPr>
              <w:spacing w:after="0" w:line="240" w:lineRule="auto"/>
              <w:ind w:right="100"/>
              <w:rPr>
                <w:rFonts w:ascii="Arial" w:eastAsia="Times New Roman" w:hAnsi="Arial" w:cs="Arial"/>
                <w:bCs/>
                <w:sz w:val="24"/>
                <w:szCs w:val="24"/>
                <w:lang w:eastAsia="hr-HR"/>
              </w:rPr>
            </w:pPr>
            <w:r w:rsidRPr="00ED4E28">
              <w:rPr>
                <w:rFonts w:ascii="Arial" w:eastAsia="Times New Roman" w:hAnsi="Arial" w:cs="Arial"/>
                <w:bCs/>
                <w:sz w:val="24"/>
                <w:szCs w:val="24"/>
                <w:lang w:eastAsia="hr-HR"/>
              </w:rPr>
              <w:t xml:space="preserve">- rad u malim     </w:t>
            </w:r>
          </w:p>
          <w:p w:rsidR="00ED4E28" w:rsidRPr="00ED4E28" w:rsidRDefault="00ED4E28" w:rsidP="00ED4E28">
            <w:pPr>
              <w:spacing w:after="0" w:line="240" w:lineRule="auto"/>
              <w:ind w:right="100"/>
              <w:rPr>
                <w:rFonts w:ascii="Arial" w:eastAsia="Times New Roman" w:hAnsi="Arial" w:cs="Arial"/>
                <w:bCs/>
                <w:sz w:val="24"/>
                <w:szCs w:val="24"/>
                <w:lang w:eastAsia="hr-HR"/>
              </w:rPr>
            </w:pPr>
            <w:r w:rsidRPr="00ED4E28">
              <w:rPr>
                <w:rFonts w:ascii="Arial" w:eastAsia="Times New Roman" w:hAnsi="Arial" w:cs="Arial"/>
                <w:bCs/>
                <w:sz w:val="24"/>
                <w:szCs w:val="24"/>
                <w:lang w:eastAsia="hr-HR"/>
              </w:rPr>
              <w:t xml:space="preserve">  grupama</w:t>
            </w:r>
          </w:p>
          <w:p w:rsidR="00ED4E28" w:rsidRPr="00ED4E28" w:rsidRDefault="00ED4E28" w:rsidP="00ED4E28">
            <w:pPr>
              <w:spacing w:after="0" w:line="240" w:lineRule="auto"/>
              <w:ind w:right="100"/>
              <w:rPr>
                <w:rFonts w:ascii="Arial" w:eastAsia="Times New Roman" w:hAnsi="Arial" w:cs="Arial"/>
                <w:bCs/>
                <w:sz w:val="24"/>
                <w:szCs w:val="24"/>
                <w:lang w:eastAsia="hr-HR"/>
              </w:rPr>
            </w:pPr>
            <w:r w:rsidRPr="00ED4E28">
              <w:rPr>
                <w:rFonts w:ascii="Arial" w:eastAsia="Times New Roman" w:hAnsi="Arial" w:cs="Arial"/>
                <w:bCs/>
                <w:sz w:val="24"/>
                <w:szCs w:val="24"/>
                <w:lang w:eastAsia="hr-HR"/>
              </w:rPr>
              <w:t xml:space="preserve">- tijekom   </w:t>
            </w:r>
          </w:p>
          <w:p w:rsidR="00ED4E28" w:rsidRPr="00ED4E28" w:rsidRDefault="00ED4E28" w:rsidP="00ED4E28">
            <w:pPr>
              <w:spacing w:after="0" w:line="240" w:lineRule="auto"/>
              <w:ind w:left="100" w:right="100"/>
              <w:jc w:val="center"/>
              <w:rPr>
                <w:rFonts w:ascii="Arial" w:eastAsia="Times New Roman" w:hAnsi="Arial" w:cs="Arial"/>
                <w:b/>
                <w:bCs/>
                <w:sz w:val="24"/>
                <w:szCs w:val="24"/>
                <w:lang w:eastAsia="hr-HR"/>
              </w:rPr>
            </w:pPr>
            <w:r w:rsidRPr="00ED4E28">
              <w:rPr>
                <w:rFonts w:ascii="Arial" w:eastAsia="Times New Roman" w:hAnsi="Arial" w:cs="Arial"/>
                <w:bCs/>
                <w:sz w:val="24"/>
                <w:szCs w:val="24"/>
                <w:lang w:eastAsia="hr-HR"/>
              </w:rPr>
              <w:t xml:space="preserve">  godine</w:t>
            </w:r>
          </w:p>
        </w:tc>
        <w:tc>
          <w:tcPr>
            <w:tcW w:w="15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40" w:lineRule="auto"/>
              <w:ind w:left="100" w:right="100"/>
              <w:jc w:val="center"/>
              <w:rPr>
                <w:rFonts w:ascii="Arial" w:eastAsia="Times New Roman" w:hAnsi="Arial" w:cs="Arial"/>
                <w:b/>
                <w:bCs/>
                <w:sz w:val="24"/>
                <w:szCs w:val="24"/>
                <w:lang w:eastAsia="hr-HR"/>
              </w:rPr>
            </w:pPr>
            <w:r w:rsidRPr="00ED4E28">
              <w:rPr>
                <w:rFonts w:ascii="Arial" w:eastAsia="Times New Roman" w:hAnsi="Arial" w:cs="Arial"/>
                <w:bCs/>
                <w:sz w:val="24"/>
                <w:szCs w:val="24"/>
                <w:lang w:eastAsia="hr-HR"/>
              </w:rPr>
              <w:t>PPO Oblačić</w:t>
            </w:r>
          </w:p>
        </w:tc>
      </w:tr>
      <w:tr w:rsidR="00ED4E28" w:rsidRPr="00ED4E28" w:rsidTr="00ED4E28">
        <w:tc>
          <w:tcPr>
            <w:tcW w:w="1560" w:type="dxa"/>
            <w:tcBorders>
              <w:top w:val="single" w:sz="8" w:space="0" w:color="000000"/>
              <w:left w:val="single" w:sz="8" w:space="0" w:color="000000"/>
              <w:bottom w:val="single" w:sz="8" w:space="0" w:color="000000"/>
              <w:right w:val="single" w:sz="8" w:space="0" w:color="000000"/>
            </w:tcBorders>
            <w:noWrap/>
            <w:tcMar>
              <w:top w:w="15" w:type="dxa"/>
              <w:left w:w="15" w:type="dxa"/>
              <w:bottom w:w="15" w:type="dxa"/>
              <w:right w:w="15" w:type="dxa"/>
            </w:tcMar>
            <w:vAlign w:val="center"/>
          </w:tcPr>
          <w:p w:rsidR="00ED4E28" w:rsidRPr="00ED4E28" w:rsidRDefault="00ED4E28" w:rsidP="00ED4E28">
            <w:pPr>
              <w:spacing w:after="0" w:line="240" w:lineRule="auto"/>
              <w:ind w:left="127" w:right="100"/>
              <w:jc w:val="center"/>
              <w:rPr>
                <w:rFonts w:ascii="Times New Roman" w:eastAsia="Times New Roman" w:hAnsi="Times New Roman" w:cs="Times New Roman"/>
                <w:sz w:val="27"/>
                <w:szCs w:val="27"/>
                <w:lang w:eastAsia="hr-HR"/>
              </w:rPr>
            </w:pPr>
            <w:r w:rsidRPr="00ED4E28">
              <w:rPr>
                <w:rFonts w:ascii="Arial" w:eastAsia="Times New Roman" w:hAnsi="Arial" w:cs="Arial"/>
                <w:bCs/>
                <w:sz w:val="24"/>
                <w:szCs w:val="24"/>
                <w:lang w:eastAsia="hr-HR"/>
              </w:rPr>
              <w:t>Reflektivna grupa</w:t>
            </w:r>
          </w:p>
        </w:tc>
        <w:tc>
          <w:tcPr>
            <w:tcW w:w="24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40" w:lineRule="auto"/>
              <w:ind w:left="100" w:right="100"/>
              <w:jc w:val="center"/>
              <w:rPr>
                <w:rFonts w:ascii="Arial" w:eastAsia="Times New Roman" w:hAnsi="Arial" w:cs="Arial"/>
                <w:b/>
                <w:bCs/>
                <w:sz w:val="24"/>
                <w:szCs w:val="24"/>
                <w:lang w:eastAsia="hr-HR"/>
              </w:rPr>
            </w:pPr>
            <w:r w:rsidRPr="00ED4E28">
              <w:rPr>
                <w:rFonts w:ascii="Arial" w:eastAsia="Times New Roman" w:hAnsi="Arial" w:cs="Arial"/>
                <w:bCs/>
                <w:sz w:val="24"/>
                <w:szCs w:val="24"/>
                <w:lang w:eastAsia="hr-HR"/>
              </w:rPr>
              <w:t>- samorefleksija i refleksija na realizaciju bitne zadaće CPO-a, ciljeve na nivou odgojne skupine</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40" w:lineRule="auto"/>
              <w:ind w:left="100" w:right="100"/>
              <w:jc w:val="center"/>
              <w:rPr>
                <w:rFonts w:ascii="Arial" w:eastAsia="Times New Roman" w:hAnsi="Arial" w:cs="Arial"/>
                <w:b/>
                <w:bCs/>
                <w:sz w:val="24"/>
                <w:szCs w:val="24"/>
                <w:lang w:eastAsia="hr-HR"/>
              </w:rPr>
            </w:pPr>
            <w:r w:rsidRPr="00ED4E28">
              <w:rPr>
                <w:rFonts w:ascii="Arial" w:eastAsia="Times New Roman" w:hAnsi="Arial" w:cs="Arial"/>
                <w:bCs/>
                <w:sz w:val="24"/>
                <w:szCs w:val="24"/>
                <w:lang w:eastAsia="hr-HR"/>
              </w:rPr>
              <w:t>pedagog</w:t>
            </w:r>
          </w:p>
        </w:tc>
        <w:tc>
          <w:tcPr>
            <w:tcW w:w="170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2E0545">
            <w:pPr>
              <w:numPr>
                <w:ilvl w:val="0"/>
                <w:numId w:val="172"/>
              </w:numPr>
              <w:spacing w:after="0" w:line="240" w:lineRule="auto"/>
              <w:ind w:left="152" w:right="100" w:hanging="219"/>
              <w:contextualSpacing/>
              <w:rPr>
                <w:rFonts w:ascii="Arial" w:eastAsia="Times New Roman" w:hAnsi="Arial" w:cs="Arial"/>
                <w:bCs/>
                <w:sz w:val="24"/>
                <w:szCs w:val="24"/>
                <w:lang w:eastAsia="hr-HR"/>
              </w:rPr>
            </w:pPr>
            <w:r w:rsidRPr="00ED4E28">
              <w:rPr>
                <w:rFonts w:ascii="Arial" w:eastAsia="Times New Roman" w:hAnsi="Arial" w:cs="Arial"/>
                <w:bCs/>
                <w:sz w:val="24"/>
                <w:szCs w:val="24"/>
                <w:lang w:eastAsia="hr-HR"/>
              </w:rPr>
              <w:t>individualne konzultacije</w:t>
            </w:r>
          </w:p>
          <w:p w:rsidR="00ED4E28" w:rsidRPr="00ED4E28" w:rsidRDefault="00ED4E28" w:rsidP="00ED4E28">
            <w:pPr>
              <w:spacing w:after="0" w:line="240" w:lineRule="auto"/>
              <w:ind w:right="100"/>
              <w:rPr>
                <w:rFonts w:ascii="Arial" w:eastAsia="Times New Roman" w:hAnsi="Arial" w:cs="Arial"/>
                <w:bCs/>
                <w:sz w:val="24"/>
                <w:szCs w:val="24"/>
                <w:lang w:eastAsia="hr-HR"/>
              </w:rPr>
            </w:pPr>
            <w:r w:rsidRPr="00ED4E28">
              <w:rPr>
                <w:rFonts w:ascii="Arial" w:eastAsia="Times New Roman" w:hAnsi="Arial" w:cs="Arial"/>
                <w:bCs/>
                <w:sz w:val="24"/>
                <w:szCs w:val="24"/>
                <w:lang w:eastAsia="hr-HR"/>
              </w:rPr>
              <w:t xml:space="preserve">- rad u malim     </w:t>
            </w:r>
          </w:p>
          <w:p w:rsidR="00ED4E28" w:rsidRPr="00ED4E28" w:rsidRDefault="00ED4E28" w:rsidP="00ED4E28">
            <w:pPr>
              <w:spacing w:after="0" w:line="240" w:lineRule="auto"/>
              <w:ind w:right="100"/>
              <w:rPr>
                <w:rFonts w:ascii="Arial" w:eastAsia="Times New Roman" w:hAnsi="Arial" w:cs="Arial"/>
                <w:bCs/>
                <w:sz w:val="24"/>
                <w:szCs w:val="24"/>
                <w:lang w:eastAsia="hr-HR"/>
              </w:rPr>
            </w:pPr>
            <w:r w:rsidRPr="00ED4E28">
              <w:rPr>
                <w:rFonts w:ascii="Arial" w:eastAsia="Times New Roman" w:hAnsi="Arial" w:cs="Arial"/>
                <w:bCs/>
                <w:sz w:val="24"/>
                <w:szCs w:val="24"/>
                <w:lang w:eastAsia="hr-HR"/>
              </w:rPr>
              <w:t xml:space="preserve">  grupama</w:t>
            </w:r>
          </w:p>
          <w:p w:rsidR="00ED4E28" w:rsidRPr="00ED4E28" w:rsidRDefault="00ED4E28" w:rsidP="00ED4E28">
            <w:pPr>
              <w:spacing w:after="0" w:line="240" w:lineRule="auto"/>
              <w:ind w:right="100"/>
              <w:rPr>
                <w:rFonts w:ascii="Arial" w:eastAsia="Times New Roman" w:hAnsi="Arial" w:cs="Arial"/>
                <w:bCs/>
                <w:sz w:val="24"/>
                <w:szCs w:val="24"/>
                <w:lang w:eastAsia="hr-HR"/>
              </w:rPr>
            </w:pPr>
            <w:r w:rsidRPr="00ED4E28">
              <w:rPr>
                <w:rFonts w:ascii="Arial" w:eastAsia="Times New Roman" w:hAnsi="Arial" w:cs="Arial"/>
                <w:bCs/>
                <w:sz w:val="24"/>
                <w:szCs w:val="24"/>
                <w:lang w:eastAsia="hr-HR"/>
              </w:rPr>
              <w:t xml:space="preserve">- tijekom   </w:t>
            </w:r>
          </w:p>
          <w:p w:rsidR="00ED4E28" w:rsidRPr="00ED4E28" w:rsidRDefault="00ED4E28" w:rsidP="00ED4E28">
            <w:pPr>
              <w:spacing w:after="0" w:line="240" w:lineRule="auto"/>
              <w:ind w:left="100" w:right="100"/>
              <w:jc w:val="center"/>
              <w:rPr>
                <w:rFonts w:ascii="Arial" w:eastAsia="Times New Roman" w:hAnsi="Arial" w:cs="Arial"/>
                <w:b/>
                <w:bCs/>
                <w:sz w:val="24"/>
                <w:szCs w:val="24"/>
                <w:lang w:eastAsia="hr-HR"/>
              </w:rPr>
            </w:pPr>
            <w:r w:rsidRPr="00ED4E28">
              <w:rPr>
                <w:rFonts w:ascii="Arial" w:eastAsia="Times New Roman" w:hAnsi="Arial" w:cs="Arial"/>
                <w:bCs/>
                <w:sz w:val="24"/>
                <w:szCs w:val="24"/>
                <w:lang w:eastAsia="hr-HR"/>
              </w:rPr>
              <w:t xml:space="preserve">  godine</w:t>
            </w:r>
          </w:p>
        </w:tc>
        <w:tc>
          <w:tcPr>
            <w:tcW w:w="15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40" w:lineRule="auto"/>
              <w:ind w:left="100" w:right="100"/>
              <w:jc w:val="center"/>
              <w:rPr>
                <w:rFonts w:ascii="Arial" w:eastAsia="Times New Roman" w:hAnsi="Arial" w:cs="Arial"/>
                <w:b/>
                <w:bCs/>
                <w:sz w:val="24"/>
                <w:szCs w:val="24"/>
                <w:lang w:eastAsia="hr-HR"/>
              </w:rPr>
            </w:pPr>
            <w:r w:rsidRPr="00ED4E28">
              <w:rPr>
                <w:rFonts w:ascii="Arial" w:eastAsia="Times New Roman" w:hAnsi="Arial" w:cs="Arial"/>
                <w:bCs/>
                <w:sz w:val="24"/>
                <w:szCs w:val="24"/>
                <w:lang w:eastAsia="hr-HR"/>
              </w:rPr>
              <w:t>PPO Baredice</w:t>
            </w:r>
          </w:p>
        </w:tc>
      </w:tr>
      <w:tr w:rsidR="00ED4E28" w:rsidRPr="00ED4E28" w:rsidTr="00ED4E28">
        <w:tc>
          <w:tcPr>
            <w:tcW w:w="1560" w:type="dxa"/>
            <w:tcBorders>
              <w:top w:val="single" w:sz="8" w:space="0" w:color="000000"/>
              <w:left w:val="single" w:sz="8" w:space="0" w:color="000000"/>
              <w:bottom w:val="single" w:sz="8" w:space="0" w:color="000000"/>
              <w:right w:val="single" w:sz="8" w:space="0" w:color="000000"/>
            </w:tcBorders>
            <w:noWrap/>
            <w:tcMar>
              <w:top w:w="15" w:type="dxa"/>
              <w:left w:w="15" w:type="dxa"/>
              <w:bottom w:w="15" w:type="dxa"/>
              <w:right w:w="15" w:type="dxa"/>
            </w:tcMar>
            <w:vAlign w:val="center"/>
          </w:tcPr>
          <w:p w:rsidR="00ED4E28" w:rsidRPr="00ED4E28" w:rsidRDefault="00ED4E28" w:rsidP="00ED4E28">
            <w:pPr>
              <w:spacing w:after="0" w:line="240" w:lineRule="auto"/>
              <w:ind w:left="127" w:right="100"/>
              <w:jc w:val="center"/>
              <w:rPr>
                <w:rFonts w:ascii="Times New Roman" w:eastAsia="Times New Roman" w:hAnsi="Times New Roman" w:cs="Times New Roman"/>
                <w:sz w:val="27"/>
                <w:szCs w:val="27"/>
                <w:lang w:eastAsia="hr-HR"/>
              </w:rPr>
            </w:pPr>
            <w:r w:rsidRPr="00ED4E28">
              <w:rPr>
                <w:rFonts w:ascii="Arial" w:eastAsia="Times New Roman" w:hAnsi="Arial" w:cs="Arial"/>
                <w:bCs/>
                <w:sz w:val="24"/>
                <w:szCs w:val="24"/>
                <w:lang w:eastAsia="hr-HR"/>
              </w:rPr>
              <w:lastRenderedPageBreak/>
              <w:t>Stručna grupa</w:t>
            </w:r>
          </w:p>
        </w:tc>
        <w:tc>
          <w:tcPr>
            <w:tcW w:w="24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40" w:lineRule="auto"/>
              <w:ind w:left="100" w:right="100"/>
              <w:jc w:val="center"/>
              <w:rPr>
                <w:rFonts w:ascii="Arial" w:eastAsia="Times New Roman" w:hAnsi="Arial" w:cs="Arial"/>
                <w:b/>
                <w:bCs/>
                <w:sz w:val="24"/>
                <w:szCs w:val="24"/>
                <w:lang w:eastAsia="hr-HR"/>
              </w:rPr>
            </w:pPr>
            <w:r w:rsidRPr="00ED4E28">
              <w:rPr>
                <w:rFonts w:ascii="Arial" w:hAnsi="Arial" w:cs="Arial"/>
                <w:bCs/>
                <w:lang w:eastAsia="hr-HR"/>
              </w:rPr>
              <w:t>Teme koje predlože sudionici</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F75EAF">
            <w:pPr>
              <w:spacing w:after="0" w:line="240" w:lineRule="auto"/>
              <w:ind w:left="100" w:right="100"/>
              <w:jc w:val="center"/>
              <w:rPr>
                <w:rFonts w:ascii="Arial" w:eastAsia="Times New Roman" w:hAnsi="Arial" w:cs="Arial"/>
                <w:b/>
                <w:bCs/>
                <w:sz w:val="24"/>
                <w:szCs w:val="24"/>
                <w:lang w:eastAsia="hr-HR"/>
              </w:rPr>
            </w:pPr>
            <w:r w:rsidRPr="00ED4E28">
              <w:rPr>
                <w:rFonts w:ascii="Arial" w:eastAsia="Times New Roman" w:hAnsi="Arial" w:cs="Arial"/>
                <w:bCs/>
                <w:sz w:val="24"/>
                <w:szCs w:val="24"/>
                <w:lang w:eastAsia="hr-HR"/>
              </w:rPr>
              <w:t xml:space="preserve">pedagog i psiholog </w:t>
            </w:r>
          </w:p>
        </w:tc>
        <w:tc>
          <w:tcPr>
            <w:tcW w:w="170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40" w:lineRule="auto"/>
              <w:ind w:left="100" w:right="100"/>
              <w:jc w:val="center"/>
              <w:rPr>
                <w:rFonts w:ascii="Arial" w:eastAsia="Times New Roman" w:hAnsi="Arial" w:cs="Arial"/>
                <w:b/>
                <w:bCs/>
                <w:sz w:val="24"/>
                <w:szCs w:val="24"/>
                <w:lang w:eastAsia="hr-HR"/>
              </w:rPr>
            </w:pPr>
            <w:r w:rsidRPr="00ED4E28">
              <w:rPr>
                <w:rFonts w:ascii="Arial" w:hAnsi="Arial" w:cs="Arial"/>
                <w:bCs/>
                <w:lang w:eastAsia="hr-HR"/>
              </w:rPr>
              <w:t>- obavezno za sve nestručne zamjene koje rade na mjestu odgajatelja</w:t>
            </w:r>
          </w:p>
        </w:tc>
        <w:tc>
          <w:tcPr>
            <w:tcW w:w="15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40" w:lineRule="auto"/>
              <w:ind w:left="100" w:right="100"/>
              <w:jc w:val="center"/>
              <w:rPr>
                <w:rFonts w:ascii="Arial" w:eastAsia="Times New Roman" w:hAnsi="Arial" w:cs="Arial"/>
                <w:b/>
                <w:bCs/>
                <w:sz w:val="24"/>
                <w:szCs w:val="24"/>
                <w:lang w:eastAsia="hr-HR"/>
              </w:rPr>
            </w:pPr>
            <w:r w:rsidRPr="00ED4E28">
              <w:rPr>
                <w:rFonts w:ascii="Arial" w:eastAsia="Times New Roman" w:hAnsi="Arial" w:cs="Arial"/>
                <w:bCs/>
                <w:sz w:val="24"/>
                <w:szCs w:val="24"/>
                <w:lang w:eastAsia="hr-HR"/>
              </w:rPr>
              <w:t>Po dogovoru</w:t>
            </w:r>
          </w:p>
        </w:tc>
      </w:tr>
      <w:tr w:rsidR="00ED4E28" w:rsidRPr="00ED4E28" w:rsidTr="00ED4E28">
        <w:trPr>
          <w:trHeight w:val="683"/>
        </w:trPr>
        <w:tc>
          <w:tcPr>
            <w:tcW w:w="156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Konzultacije</w:t>
            </w:r>
          </w:p>
        </w:tc>
        <w:tc>
          <w:tcPr>
            <w:tcW w:w="240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Izazovi u radu s djecom s teškoćama u razvoju</w:t>
            </w:r>
          </w:p>
        </w:tc>
        <w:tc>
          <w:tcPr>
            <w:tcW w:w="184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edukacijski rehabilitator</w:t>
            </w:r>
          </w:p>
        </w:tc>
        <w:tc>
          <w:tcPr>
            <w:tcW w:w="170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 xml:space="preserve">- namijenjeno odgojiteljima s djecom s TUR u skupini, odgojiteljima i rehabilitatoru-odgojitelju u skupini djece s pojačanom podrškom rehabilitatora, odgojiteljima-pripravnicima i odgojiteljima s manje od 5 godina staža </w:t>
            </w:r>
          </w:p>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tijekom godine</w:t>
            </w:r>
          </w:p>
        </w:tc>
        <w:tc>
          <w:tcPr>
            <w:tcW w:w="156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PPO Baredice</w:t>
            </w:r>
          </w:p>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PPO Krijesnica</w:t>
            </w:r>
          </w:p>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PPO Mirta</w:t>
            </w:r>
          </w:p>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PPO Oblačić</w:t>
            </w:r>
          </w:p>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PPO Srdoči</w:t>
            </w:r>
          </w:p>
          <w:p w:rsidR="00ED4E28" w:rsidRPr="00ED4E28" w:rsidRDefault="00ED4E28" w:rsidP="00ED4E28">
            <w:pPr>
              <w:spacing w:after="0" w:line="240" w:lineRule="auto"/>
              <w:ind w:left="100" w:right="100"/>
              <w:jc w:val="center"/>
              <w:rPr>
                <w:rFonts w:ascii="Arial" w:eastAsia="Times New Roman" w:hAnsi="Arial" w:cs="Arial"/>
                <w:sz w:val="24"/>
                <w:szCs w:val="24"/>
                <w:lang w:eastAsia="hr-HR"/>
              </w:rPr>
            </w:pPr>
            <w:r w:rsidRPr="00ED4E28">
              <w:rPr>
                <w:rFonts w:ascii="Arial" w:eastAsia="Times New Roman" w:hAnsi="Arial" w:cs="Arial"/>
                <w:sz w:val="24"/>
                <w:szCs w:val="24"/>
                <w:lang w:eastAsia="hr-HR"/>
              </w:rPr>
              <w:t>PPO Zamet</w:t>
            </w:r>
          </w:p>
        </w:tc>
      </w:tr>
      <w:tr w:rsidR="00ED4E28" w:rsidRPr="00ED4E28" w:rsidTr="00ED4E28">
        <w:trPr>
          <w:trHeight w:val="552"/>
        </w:trPr>
        <w:tc>
          <w:tcPr>
            <w:tcW w:w="156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ED4E28" w:rsidRPr="00ED4E28" w:rsidRDefault="00ED4E28" w:rsidP="00ED4E28">
            <w:pPr>
              <w:spacing w:line="256" w:lineRule="auto"/>
              <w:jc w:val="center"/>
              <w:rPr>
                <w:rFonts w:ascii="Arial" w:hAnsi="Arial" w:cs="Arial"/>
                <w:bCs/>
                <w:color w:val="FF0000"/>
                <w:sz w:val="24"/>
              </w:rPr>
            </w:pPr>
            <w:r w:rsidRPr="00ED4E28">
              <w:rPr>
                <w:rFonts w:ascii="Arial" w:hAnsi="Arial" w:cs="Arial"/>
                <w:sz w:val="24"/>
                <w:szCs w:val="24"/>
              </w:rPr>
              <w:t>radionica</w:t>
            </w:r>
          </w:p>
        </w:tc>
        <w:tc>
          <w:tcPr>
            <w:tcW w:w="240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ED4E28" w:rsidRPr="00ED4E28" w:rsidRDefault="00ED4E28" w:rsidP="00ED4E28">
            <w:pPr>
              <w:spacing w:line="256" w:lineRule="auto"/>
              <w:jc w:val="center"/>
              <w:rPr>
                <w:rFonts w:ascii="Arial" w:hAnsi="Arial" w:cs="Arial"/>
                <w:bCs/>
                <w:color w:val="FF0000"/>
                <w:sz w:val="24"/>
              </w:rPr>
            </w:pPr>
            <w:r w:rsidRPr="00ED4E28">
              <w:rPr>
                <w:rFonts w:ascii="Arial" w:hAnsi="Arial" w:cs="Arial"/>
                <w:sz w:val="24"/>
                <w:szCs w:val="24"/>
              </w:rPr>
              <w:t>Prihvaćanje različitosti</w:t>
            </w:r>
          </w:p>
        </w:tc>
        <w:tc>
          <w:tcPr>
            <w:tcW w:w="184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ED4E28" w:rsidRPr="00ED4E28" w:rsidRDefault="00ED4E28" w:rsidP="00ED4E28">
            <w:pPr>
              <w:spacing w:after="0" w:line="256" w:lineRule="auto"/>
              <w:jc w:val="center"/>
              <w:rPr>
                <w:rFonts w:ascii="Arial" w:hAnsi="Arial" w:cs="Arial"/>
                <w:bCs/>
                <w:color w:val="FF0000"/>
                <w:sz w:val="24"/>
              </w:rPr>
            </w:pPr>
            <w:r w:rsidRPr="00ED4E28">
              <w:rPr>
                <w:rFonts w:ascii="Arial" w:hAnsi="Arial" w:cs="Arial"/>
                <w:sz w:val="24"/>
                <w:szCs w:val="24"/>
              </w:rPr>
              <w:t>psiholog</w:t>
            </w: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ED4E28" w:rsidRPr="00ED4E28" w:rsidRDefault="00ED4E28" w:rsidP="00ED4E28">
            <w:pPr>
              <w:spacing w:line="256" w:lineRule="auto"/>
              <w:jc w:val="center"/>
              <w:rPr>
                <w:rFonts w:ascii="Arial" w:hAnsi="Arial" w:cs="Arial"/>
                <w:bCs/>
                <w:color w:val="FF0000"/>
                <w:sz w:val="24"/>
              </w:rPr>
            </w:pPr>
            <w:r w:rsidRPr="00ED4E28">
              <w:rPr>
                <w:rFonts w:ascii="Arial" w:hAnsi="Arial" w:cs="Arial"/>
                <w:sz w:val="24"/>
                <w:szCs w:val="24"/>
              </w:rPr>
              <w:t>rujan/listopad 2022.</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D4E28" w:rsidRPr="00ED4E28" w:rsidRDefault="00ED4E28" w:rsidP="00ED4E28">
            <w:pPr>
              <w:spacing w:after="0" w:line="256" w:lineRule="auto"/>
              <w:jc w:val="center"/>
              <w:rPr>
                <w:rFonts w:ascii="Arial" w:hAnsi="Arial" w:cs="Arial"/>
                <w:bCs/>
                <w:color w:val="FF0000"/>
                <w:sz w:val="24"/>
              </w:rPr>
            </w:pPr>
            <w:r w:rsidRPr="00ED4E28">
              <w:rPr>
                <w:rFonts w:ascii="Arial" w:hAnsi="Arial" w:cs="Arial"/>
                <w:sz w:val="24"/>
                <w:szCs w:val="24"/>
                <w:lang w:val="pt-BR"/>
              </w:rPr>
              <w:t>PPO Zamet/ PPO Srdoči</w:t>
            </w:r>
          </w:p>
        </w:tc>
      </w:tr>
      <w:tr w:rsidR="00ED4E28" w:rsidRPr="00ED4E28" w:rsidTr="00ED4E28">
        <w:trPr>
          <w:trHeight w:val="552"/>
        </w:trPr>
        <w:tc>
          <w:tcPr>
            <w:tcW w:w="1560"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ED4E28" w:rsidRPr="00ED4E28" w:rsidRDefault="00ED4E28" w:rsidP="00ED4E28">
            <w:pPr>
              <w:spacing w:after="0" w:line="256" w:lineRule="auto"/>
              <w:jc w:val="center"/>
              <w:rPr>
                <w:rFonts w:ascii="Arial" w:hAnsi="Arial" w:cs="Arial"/>
                <w:bCs/>
                <w:color w:val="FF0000"/>
                <w:sz w:val="24"/>
              </w:rPr>
            </w:pPr>
            <w:r w:rsidRPr="00ED4E28">
              <w:rPr>
                <w:rFonts w:ascii="Arial" w:hAnsi="Arial" w:cs="Arial"/>
                <w:sz w:val="24"/>
                <w:szCs w:val="24"/>
              </w:rPr>
              <w:t>radionica</w:t>
            </w:r>
          </w:p>
        </w:tc>
        <w:tc>
          <w:tcPr>
            <w:tcW w:w="2409"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ED4E28" w:rsidRPr="00ED4E28" w:rsidRDefault="00ED4E28" w:rsidP="00ED4E28">
            <w:pPr>
              <w:spacing w:after="0" w:line="256" w:lineRule="auto"/>
              <w:jc w:val="center"/>
              <w:rPr>
                <w:rFonts w:ascii="Arial" w:hAnsi="Arial" w:cs="Arial"/>
                <w:bCs/>
                <w:color w:val="FF0000"/>
                <w:sz w:val="24"/>
              </w:rPr>
            </w:pPr>
            <w:r w:rsidRPr="00ED4E28">
              <w:rPr>
                <w:rFonts w:ascii="Arial" w:hAnsi="Arial" w:cs="Arial"/>
                <w:sz w:val="24"/>
                <w:szCs w:val="24"/>
              </w:rPr>
              <w:t>Kako preokrenuti nepoželjna ponašanja?</w:t>
            </w:r>
          </w:p>
        </w:tc>
        <w:tc>
          <w:tcPr>
            <w:tcW w:w="1843"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ED4E28" w:rsidRPr="00ED4E28" w:rsidRDefault="00ED4E28" w:rsidP="00ED4E28">
            <w:pPr>
              <w:spacing w:after="0" w:line="256" w:lineRule="auto"/>
              <w:jc w:val="center"/>
              <w:rPr>
                <w:rFonts w:ascii="Arial" w:hAnsi="Arial" w:cs="Arial"/>
                <w:bCs/>
                <w:color w:val="FF0000"/>
                <w:sz w:val="24"/>
              </w:rPr>
            </w:pPr>
            <w:r w:rsidRPr="00ED4E28">
              <w:rPr>
                <w:rFonts w:ascii="Arial" w:hAnsi="Arial" w:cs="Arial"/>
                <w:sz w:val="24"/>
                <w:szCs w:val="24"/>
              </w:rPr>
              <w:t>psiholog</w:t>
            </w:r>
          </w:p>
        </w:tc>
        <w:tc>
          <w:tcPr>
            <w:tcW w:w="1701"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ED4E28" w:rsidRPr="00ED4E28" w:rsidRDefault="00ED4E28" w:rsidP="00ED4E28">
            <w:pPr>
              <w:spacing w:after="0" w:line="256" w:lineRule="auto"/>
              <w:jc w:val="center"/>
              <w:rPr>
                <w:rFonts w:ascii="Arial" w:hAnsi="Arial" w:cs="Arial"/>
                <w:bCs/>
                <w:color w:val="FF0000"/>
                <w:sz w:val="24"/>
              </w:rPr>
            </w:pPr>
            <w:r w:rsidRPr="00ED4E28">
              <w:rPr>
                <w:rFonts w:ascii="Arial" w:hAnsi="Arial" w:cs="Arial"/>
                <w:sz w:val="24"/>
                <w:szCs w:val="24"/>
                <w:lang w:val="pt-BR"/>
              </w:rPr>
              <w:t>studeni 2022.</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D4E28" w:rsidRPr="00ED4E28" w:rsidRDefault="00ED4E28" w:rsidP="00ED4E28">
            <w:pPr>
              <w:spacing w:after="0" w:line="256" w:lineRule="auto"/>
              <w:jc w:val="center"/>
              <w:rPr>
                <w:rFonts w:ascii="Arial" w:hAnsi="Arial" w:cs="Arial"/>
                <w:bCs/>
                <w:color w:val="FF0000"/>
                <w:sz w:val="24"/>
              </w:rPr>
            </w:pPr>
            <w:r w:rsidRPr="00ED4E28">
              <w:rPr>
                <w:rFonts w:ascii="Arial" w:hAnsi="Arial" w:cs="Arial"/>
                <w:sz w:val="24"/>
                <w:szCs w:val="24"/>
              </w:rPr>
              <w:t>PPO Srdoči</w:t>
            </w:r>
          </w:p>
        </w:tc>
      </w:tr>
      <w:tr w:rsidR="00ED4E28" w:rsidRPr="00ED4E28" w:rsidTr="00ED4E28">
        <w:trPr>
          <w:trHeight w:val="552"/>
        </w:trPr>
        <w:tc>
          <w:tcPr>
            <w:tcW w:w="1560"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ED4E28" w:rsidRPr="00ED4E28" w:rsidRDefault="00ED4E28" w:rsidP="00ED4E28">
            <w:pPr>
              <w:spacing w:after="0" w:line="256" w:lineRule="auto"/>
              <w:jc w:val="center"/>
              <w:rPr>
                <w:rFonts w:ascii="Arial" w:hAnsi="Arial" w:cs="Arial"/>
                <w:color w:val="FF0000"/>
                <w:sz w:val="24"/>
                <w:szCs w:val="23"/>
                <w:shd w:val="clear" w:color="auto" w:fill="FFFFFF"/>
              </w:rPr>
            </w:pPr>
            <w:r w:rsidRPr="00ED4E28">
              <w:rPr>
                <w:rFonts w:ascii="Arial" w:hAnsi="Arial" w:cs="Arial"/>
                <w:sz w:val="24"/>
                <w:szCs w:val="24"/>
              </w:rPr>
              <w:t>grupa podrške</w:t>
            </w:r>
          </w:p>
        </w:tc>
        <w:tc>
          <w:tcPr>
            <w:tcW w:w="2409"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ED4E28" w:rsidRPr="00ED4E28" w:rsidRDefault="00ED4E28" w:rsidP="00ED4E28">
            <w:pPr>
              <w:spacing w:after="0" w:line="256" w:lineRule="auto"/>
              <w:jc w:val="center"/>
              <w:rPr>
                <w:rFonts w:ascii="Arial" w:hAnsi="Arial" w:cs="Arial"/>
                <w:bCs/>
                <w:color w:val="FF0000"/>
                <w:sz w:val="24"/>
              </w:rPr>
            </w:pPr>
            <w:r w:rsidRPr="00ED4E28">
              <w:rPr>
                <w:rFonts w:ascii="Arial" w:hAnsi="Arial" w:cs="Arial"/>
                <w:sz w:val="24"/>
                <w:szCs w:val="24"/>
              </w:rPr>
              <w:t>Biti odgajatelj (potencijalno) darovitom djetetu</w:t>
            </w:r>
          </w:p>
        </w:tc>
        <w:tc>
          <w:tcPr>
            <w:tcW w:w="1843"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ED4E28" w:rsidRPr="00ED4E28" w:rsidRDefault="00ED4E28" w:rsidP="00ED4E28">
            <w:pPr>
              <w:spacing w:after="0" w:line="256" w:lineRule="auto"/>
              <w:jc w:val="center"/>
              <w:rPr>
                <w:rFonts w:ascii="Arial" w:hAnsi="Arial" w:cs="Arial"/>
                <w:bCs/>
                <w:color w:val="FF0000"/>
                <w:sz w:val="24"/>
              </w:rPr>
            </w:pPr>
            <w:r w:rsidRPr="00ED4E28">
              <w:rPr>
                <w:rFonts w:ascii="Arial" w:hAnsi="Arial" w:cs="Arial"/>
                <w:sz w:val="24"/>
                <w:szCs w:val="24"/>
              </w:rPr>
              <w:t>psiholog</w:t>
            </w:r>
          </w:p>
        </w:tc>
        <w:tc>
          <w:tcPr>
            <w:tcW w:w="1701" w:type="dxa"/>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ED4E28" w:rsidRPr="00ED4E28" w:rsidRDefault="00ED4E28" w:rsidP="00ED4E28">
            <w:pPr>
              <w:spacing w:after="0" w:line="256" w:lineRule="auto"/>
              <w:jc w:val="center"/>
              <w:rPr>
                <w:rFonts w:ascii="Arial" w:hAnsi="Arial" w:cs="Arial"/>
                <w:bCs/>
                <w:color w:val="FF0000"/>
                <w:sz w:val="24"/>
              </w:rPr>
            </w:pPr>
            <w:r w:rsidRPr="00ED4E28">
              <w:rPr>
                <w:rFonts w:ascii="Arial" w:hAnsi="Arial" w:cs="Arial"/>
                <w:sz w:val="24"/>
                <w:szCs w:val="24"/>
                <w:lang w:val="pt-BR"/>
              </w:rPr>
              <w:t>prosinac 2022.</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ED4E28" w:rsidRPr="00ED4E28" w:rsidRDefault="00ED4E28" w:rsidP="00ED4E28">
            <w:pPr>
              <w:spacing w:after="0" w:line="256" w:lineRule="auto"/>
              <w:jc w:val="center"/>
              <w:rPr>
                <w:rFonts w:ascii="Arial" w:hAnsi="Arial" w:cs="Arial"/>
                <w:bCs/>
                <w:color w:val="FF0000"/>
                <w:sz w:val="24"/>
              </w:rPr>
            </w:pPr>
            <w:r w:rsidRPr="00ED4E28">
              <w:rPr>
                <w:rFonts w:ascii="Arial" w:hAnsi="Arial" w:cs="Arial"/>
                <w:sz w:val="24"/>
                <w:szCs w:val="24"/>
              </w:rPr>
              <w:t>PPO Zamet</w:t>
            </w:r>
          </w:p>
        </w:tc>
      </w:tr>
      <w:tr w:rsidR="00ED4E28" w:rsidRPr="00ED4E28" w:rsidTr="00ED4E28">
        <w:trPr>
          <w:trHeight w:val="552"/>
        </w:trPr>
        <w:tc>
          <w:tcPr>
            <w:tcW w:w="156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ED4E28" w:rsidRPr="00ED4E28" w:rsidRDefault="00ED4E28" w:rsidP="00ED4E28">
            <w:pPr>
              <w:spacing w:after="0" w:line="256" w:lineRule="auto"/>
              <w:jc w:val="center"/>
              <w:rPr>
                <w:rFonts w:ascii="Arial" w:hAnsi="Arial" w:cs="Arial"/>
                <w:color w:val="FF0000"/>
                <w:sz w:val="24"/>
                <w:szCs w:val="23"/>
                <w:shd w:val="clear" w:color="auto" w:fill="FFFFFF"/>
              </w:rPr>
            </w:pPr>
            <w:r w:rsidRPr="00ED4E28">
              <w:rPr>
                <w:rFonts w:ascii="Arial" w:hAnsi="Arial" w:cs="Arial"/>
                <w:sz w:val="24"/>
                <w:szCs w:val="24"/>
                <w:lang w:eastAsia="ta-IN" w:bidi="ta-IN"/>
              </w:rPr>
              <w:t>radionica</w:t>
            </w:r>
          </w:p>
        </w:tc>
        <w:tc>
          <w:tcPr>
            <w:tcW w:w="2409"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ED4E28" w:rsidRPr="00ED4E28" w:rsidRDefault="00ED4E28" w:rsidP="00ED4E28">
            <w:pPr>
              <w:spacing w:after="0" w:line="256" w:lineRule="auto"/>
              <w:jc w:val="center"/>
              <w:rPr>
                <w:rFonts w:ascii="Arial" w:hAnsi="Arial" w:cs="Arial"/>
                <w:bCs/>
                <w:color w:val="FF0000"/>
                <w:sz w:val="24"/>
              </w:rPr>
            </w:pPr>
            <w:r w:rsidRPr="00ED4E28">
              <w:rPr>
                <w:rFonts w:ascii="Arial" w:hAnsi="Arial" w:cs="Arial"/>
                <w:sz w:val="24"/>
                <w:szCs w:val="24"/>
              </w:rPr>
              <w:t>Participativna prava djece u vrtiću</w:t>
            </w:r>
          </w:p>
        </w:tc>
        <w:tc>
          <w:tcPr>
            <w:tcW w:w="1843"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ED4E28" w:rsidRPr="00ED4E28" w:rsidRDefault="00ED4E28" w:rsidP="00ED4E28">
            <w:pPr>
              <w:spacing w:after="0" w:line="256" w:lineRule="auto"/>
              <w:jc w:val="center"/>
              <w:rPr>
                <w:rFonts w:ascii="Arial" w:hAnsi="Arial" w:cs="Arial"/>
                <w:bCs/>
                <w:color w:val="FF0000"/>
                <w:sz w:val="24"/>
              </w:rPr>
            </w:pPr>
            <w:r w:rsidRPr="00ED4E28">
              <w:rPr>
                <w:rFonts w:ascii="Arial" w:hAnsi="Arial" w:cs="Arial"/>
                <w:sz w:val="24"/>
                <w:szCs w:val="24"/>
              </w:rPr>
              <w:t>psiholog</w:t>
            </w: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ED4E28" w:rsidRPr="00ED4E28" w:rsidRDefault="00ED4E28" w:rsidP="00ED4E28">
            <w:pPr>
              <w:spacing w:after="0" w:line="256" w:lineRule="auto"/>
              <w:jc w:val="center"/>
              <w:rPr>
                <w:rFonts w:ascii="Arial" w:hAnsi="Arial" w:cs="Arial"/>
                <w:bCs/>
                <w:color w:val="FF0000"/>
                <w:sz w:val="24"/>
              </w:rPr>
            </w:pPr>
            <w:r w:rsidRPr="00ED4E28">
              <w:rPr>
                <w:rFonts w:ascii="Arial" w:hAnsi="Arial" w:cs="Arial"/>
                <w:sz w:val="24"/>
                <w:szCs w:val="24"/>
                <w:lang w:val="pt-BR"/>
              </w:rPr>
              <w:t>veljača 2023.</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D4E28" w:rsidRPr="00ED4E28" w:rsidRDefault="00ED4E28" w:rsidP="00ED4E28">
            <w:pPr>
              <w:spacing w:after="0" w:line="256" w:lineRule="auto"/>
              <w:jc w:val="center"/>
              <w:rPr>
                <w:rFonts w:ascii="Arial" w:hAnsi="Arial" w:cs="Arial"/>
                <w:bCs/>
                <w:color w:val="FF0000"/>
                <w:sz w:val="24"/>
              </w:rPr>
            </w:pPr>
            <w:r w:rsidRPr="00ED4E28">
              <w:rPr>
                <w:rFonts w:ascii="Arial" w:hAnsi="Arial" w:cs="Arial"/>
                <w:sz w:val="24"/>
                <w:szCs w:val="24"/>
              </w:rPr>
              <w:t>PPO Zamet</w:t>
            </w:r>
          </w:p>
        </w:tc>
      </w:tr>
    </w:tbl>
    <w:p w:rsidR="00ED4E28" w:rsidRPr="00ED4E28" w:rsidRDefault="00ED4E28" w:rsidP="00ED4E28">
      <w:pPr>
        <w:spacing w:line="256" w:lineRule="auto"/>
        <w:rPr>
          <w:rFonts w:ascii="Arial" w:eastAsia="Times New Roman" w:hAnsi="Arial" w:cs="Arial"/>
          <w:b/>
          <w:bCs/>
          <w:color w:val="FF0000"/>
          <w:sz w:val="24"/>
          <w:szCs w:val="24"/>
          <w:lang w:eastAsia="hr-HR"/>
        </w:rPr>
      </w:pPr>
    </w:p>
    <w:p w:rsidR="00ED4E28" w:rsidRPr="00ED4E28" w:rsidRDefault="00ED4E28" w:rsidP="00ED4E28">
      <w:pPr>
        <w:spacing w:line="256" w:lineRule="auto"/>
        <w:ind w:firstLine="567"/>
        <w:jc w:val="both"/>
        <w:rPr>
          <w:rFonts w:ascii="Arial" w:eastAsia="Times New Roman" w:hAnsi="Arial" w:cs="Arial"/>
          <w:bCs/>
          <w:color w:val="FF0000"/>
          <w:sz w:val="24"/>
          <w:szCs w:val="24"/>
          <w:lang w:eastAsia="hr-HR"/>
        </w:rPr>
      </w:pPr>
    </w:p>
    <w:p w:rsidR="00ED4E28" w:rsidRPr="00ED4E28" w:rsidRDefault="00ED4E28" w:rsidP="00ED4E28">
      <w:pPr>
        <w:spacing w:after="0" w:line="240" w:lineRule="atLeast"/>
        <w:rPr>
          <w:rFonts w:ascii="Arial" w:eastAsia="Times New Roman" w:hAnsi="Arial" w:cs="Arial"/>
          <w:b/>
          <w:color w:val="FF0000"/>
          <w:sz w:val="28"/>
          <w:szCs w:val="24"/>
          <w:lang w:eastAsia="hr-HR"/>
        </w:rPr>
      </w:pPr>
    </w:p>
    <w:p w:rsidR="00ED4E28" w:rsidRDefault="00ED4E28" w:rsidP="00ED4E28">
      <w:pPr>
        <w:spacing w:line="256" w:lineRule="auto"/>
        <w:rPr>
          <w:rFonts w:ascii="Arial" w:eastAsia="Calibri" w:hAnsi="Arial" w:cs="Arial"/>
          <w:b/>
          <w:color w:val="FF0000"/>
          <w:sz w:val="32"/>
          <w:szCs w:val="24"/>
        </w:rPr>
      </w:pPr>
    </w:p>
    <w:p w:rsidR="00F75EAF" w:rsidRDefault="00F75EAF" w:rsidP="00ED4E28">
      <w:pPr>
        <w:spacing w:line="256" w:lineRule="auto"/>
        <w:rPr>
          <w:rFonts w:ascii="Arial" w:eastAsia="Calibri" w:hAnsi="Arial" w:cs="Arial"/>
          <w:b/>
          <w:color w:val="FF0000"/>
          <w:sz w:val="32"/>
          <w:szCs w:val="24"/>
        </w:rPr>
      </w:pPr>
    </w:p>
    <w:p w:rsidR="00F75EAF" w:rsidRDefault="00F75EAF" w:rsidP="00ED4E28">
      <w:pPr>
        <w:spacing w:line="256" w:lineRule="auto"/>
        <w:rPr>
          <w:rFonts w:ascii="Arial" w:eastAsia="Calibri" w:hAnsi="Arial" w:cs="Arial"/>
          <w:b/>
          <w:color w:val="FF0000"/>
          <w:sz w:val="32"/>
          <w:szCs w:val="24"/>
        </w:rPr>
      </w:pPr>
    </w:p>
    <w:p w:rsidR="00F75EAF" w:rsidRDefault="00F75EAF" w:rsidP="00ED4E28">
      <w:pPr>
        <w:spacing w:line="256" w:lineRule="auto"/>
        <w:rPr>
          <w:rFonts w:ascii="Arial" w:eastAsia="Calibri" w:hAnsi="Arial" w:cs="Arial"/>
          <w:b/>
          <w:color w:val="FF0000"/>
          <w:sz w:val="32"/>
          <w:szCs w:val="24"/>
        </w:rPr>
      </w:pPr>
    </w:p>
    <w:p w:rsidR="00F75EAF" w:rsidRPr="00ED4E28" w:rsidRDefault="00F75EAF" w:rsidP="00ED4E28">
      <w:pPr>
        <w:spacing w:line="256" w:lineRule="auto"/>
        <w:rPr>
          <w:rFonts w:ascii="Arial" w:eastAsia="Calibri" w:hAnsi="Arial" w:cs="Arial"/>
          <w:b/>
          <w:color w:val="FF0000"/>
          <w:sz w:val="32"/>
          <w:szCs w:val="24"/>
        </w:rPr>
      </w:pPr>
    </w:p>
    <w:p w:rsidR="00ED4E28" w:rsidRPr="00ED4E28" w:rsidRDefault="00ED4E28" w:rsidP="00ED4E28">
      <w:pPr>
        <w:spacing w:line="254" w:lineRule="auto"/>
        <w:rPr>
          <w:rFonts w:ascii="Arial" w:eastAsia="Calibri" w:hAnsi="Arial" w:cs="Arial"/>
          <w:b/>
          <w:sz w:val="32"/>
          <w:szCs w:val="24"/>
        </w:rPr>
      </w:pPr>
      <w:r w:rsidRPr="00ED4E28">
        <w:rPr>
          <w:rFonts w:ascii="Arial" w:eastAsia="Calibri" w:hAnsi="Arial" w:cs="Arial"/>
          <w:b/>
          <w:sz w:val="32"/>
          <w:szCs w:val="24"/>
        </w:rPr>
        <w:lastRenderedPageBreak/>
        <w:t>6. SURADNJA S RODITELJIMA</w:t>
      </w:r>
    </w:p>
    <w:p w:rsidR="00ED4E28" w:rsidRPr="00ED4E28" w:rsidRDefault="00ED4E28" w:rsidP="00ED4E28">
      <w:pPr>
        <w:spacing w:after="0" w:line="254" w:lineRule="auto"/>
        <w:rPr>
          <w:rFonts w:ascii="Arial" w:eastAsia="Calibri" w:hAnsi="Arial" w:cs="Arial"/>
          <w:sz w:val="24"/>
          <w:szCs w:val="24"/>
        </w:rPr>
      </w:pPr>
      <w:r w:rsidRPr="00ED4E28">
        <w:rPr>
          <w:rFonts w:ascii="Arial" w:eastAsia="Calibri" w:hAnsi="Arial" w:cs="Arial"/>
          <w:sz w:val="24"/>
          <w:szCs w:val="24"/>
        </w:rPr>
        <w:t xml:space="preserve">      </w:t>
      </w:r>
    </w:p>
    <w:p w:rsidR="00ED4E28" w:rsidRPr="00ED4E28" w:rsidRDefault="00ED4E28" w:rsidP="00ED4E28">
      <w:pPr>
        <w:spacing w:after="0" w:line="254" w:lineRule="auto"/>
        <w:ind w:firstLine="360"/>
        <w:rPr>
          <w:rFonts w:ascii="Arial" w:eastAsia="Calibri" w:hAnsi="Arial" w:cs="Arial"/>
          <w:sz w:val="24"/>
          <w:szCs w:val="24"/>
        </w:rPr>
      </w:pPr>
      <w:r w:rsidRPr="00ED4E28">
        <w:rPr>
          <w:rFonts w:ascii="Arial" w:eastAsia="Calibri" w:hAnsi="Arial" w:cs="Arial"/>
          <w:b/>
          <w:sz w:val="24"/>
          <w:szCs w:val="24"/>
        </w:rPr>
        <w:t>Bitne zadaće</w:t>
      </w:r>
      <w:r w:rsidRPr="00ED4E28">
        <w:rPr>
          <w:rFonts w:ascii="Arial" w:eastAsia="Calibri" w:hAnsi="Arial" w:cs="Arial"/>
          <w:sz w:val="24"/>
          <w:szCs w:val="24"/>
        </w:rPr>
        <w:t xml:space="preserve"> suradnje s roditeljima:</w:t>
      </w:r>
    </w:p>
    <w:p w:rsidR="00ED4E28" w:rsidRPr="00ED4E28" w:rsidRDefault="00ED4E28" w:rsidP="002E0545">
      <w:pPr>
        <w:numPr>
          <w:ilvl w:val="0"/>
          <w:numId w:val="101"/>
        </w:numPr>
        <w:spacing w:after="0" w:line="240" w:lineRule="auto"/>
        <w:jc w:val="both"/>
        <w:rPr>
          <w:rFonts w:ascii="Arial" w:eastAsia="Times New Roman" w:hAnsi="Arial" w:cs="Arial"/>
          <w:bCs/>
          <w:sz w:val="24"/>
          <w:szCs w:val="24"/>
        </w:rPr>
      </w:pPr>
      <w:r w:rsidRPr="00ED4E28">
        <w:rPr>
          <w:rFonts w:ascii="Arial" w:eastAsia="Times New Roman" w:hAnsi="Arial" w:cs="Arial"/>
          <w:bCs/>
          <w:sz w:val="24"/>
          <w:szCs w:val="24"/>
        </w:rPr>
        <w:t>Ostvarivati kvalitetne komunikacijske odnose s roditeljima bazirane na profesionalnosti, empatiji i toleranciji</w:t>
      </w:r>
    </w:p>
    <w:p w:rsidR="00ED4E28" w:rsidRPr="00ED4E28" w:rsidRDefault="00ED4E28" w:rsidP="002E0545">
      <w:pPr>
        <w:numPr>
          <w:ilvl w:val="0"/>
          <w:numId w:val="101"/>
        </w:numPr>
        <w:spacing w:after="0" w:line="240" w:lineRule="auto"/>
        <w:jc w:val="both"/>
        <w:rPr>
          <w:rFonts w:ascii="Arial" w:eastAsia="Calibri" w:hAnsi="Arial" w:cs="Arial"/>
          <w:sz w:val="24"/>
          <w:szCs w:val="24"/>
        </w:rPr>
      </w:pPr>
      <w:r w:rsidRPr="00ED4E28">
        <w:rPr>
          <w:rFonts w:ascii="Arial" w:eastAsia="Calibri" w:hAnsi="Arial" w:cs="Arial"/>
          <w:sz w:val="24"/>
          <w:szCs w:val="24"/>
        </w:rPr>
        <w:t>Osnaživati roditeljsku kompetenciju koristeći različite oblike suradnje</w:t>
      </w:r>
    </w:p>
    <w:p w:rsidR="00ED4E28" w:rsidRPr="00ED4E28" w:rsidRDefault="00ED4E28" w:rsidP="002E0545">
      <w:pPr>
        <w:numPr>
          <w:ilvl w:val="0"/>
          <w:numId w:val="101"/>
        </w:numPr>
        <w:spacing w:line="240" w:lineRule="auto"/>
        <w:jc w:val="both"/>
        <w:rPr>
          <w:rFonts w:ascii="Arial" w:eastAsia="Calibri" w:hAnsi="Arial" w:cs="Arial"/>
          <w:sz w:val="24"/>
          <w:szCs w:val="24"/>
        </w:rPr>
      </w:pPr>
      <w:r w:rsidRPr="00ED4E28">
        <w:rPr>
          <w:rFonts w:ascii="Arial" w:eastAsia="Calibri" w:hAnsi="Arial" w:cs="Arial"/>
          <w:sz w:val="24"/>
          <w:szCs w:val="24"/>
        </w:rPr>
        <w:t>Omogućiti roditeljima sudjelovanje u planiranju, ostvarivanju i procjenjivanju odgojno obrazovnog procesa</w:t>
      </w:r>
    </w:p>
    <w:p w:rsidR="00ED4E28" w:rsidRPr="00ED4E28" w:rsidRDefault="00ED4E28" w:rsidP="00ED4E28">
      <w:pPr>
        <w:spacing w:after="0" w:line="240" w:lineRule="auto"/>
        <w:ind w:left="360"/>
        <w:jc w:val="both"/>
        <w:rPr>
          <w:rFonts w:ascii="Arial" w:eastAsia="Calibri" w:hAnsi="Arial" w:cs="Arial"/>
          <w:color w:val="FF0000"/>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4110"/>
        <w:gridCol w:w="1701"/>
        <w:gridCol w:w="1985"/>
      </w:tblGrid>
      <w:tr w:rsidR="00ED4E28" w:rsidRPr="00ED4E28" w:rsidTr="00ED4E28">
        <w:trPr>
          <w:trHeight w:val="517"/>
        </w:trPr>
        <w:tc>
          <w:tcPr>
            <w:tcW w:w="16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4E28" w:rsidRPr="00ED4E28" w:rsidRDefault="00ED4E28" w:rsidP="00ED4E28">
            <w:pPr>
              <w:spacing w:after="0" w:line="254" w:lineRule="auto"/>
              <w:jc w:val="center"/>
              <w:rPr>
                <w:rFonts w:ascii="Arial" w:eastAsia="Calibri" w:hAnsi="Arial" w:cs="Arial"/>
                <w:b/>
                <w:sz w:val="24"/>
                <w:szCs w:val="24"/>
              </w:rPr>
            </w:pPr>
            <w:r w:rsidRPr="00ED4E28">
              <w:rPr>
                <w:rFonts w:ascii="Arial" w:eastAsia="Calibri" w:hAnsi="Arial" w:cs="Arial"/>
                <w:b/>
                <w:sz w:val="24"/>
                <w:szCs w:val="24"/>
              </w:rPr>
              <w:t>ZADAĆE</w:t>
            </w:r>
          </w:p>
        </w:tc>
        <w:tc>
          <w:tcPr>
            <w:tcW w:w="4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4E28" w:rsidRPr="00ED4E28" w:rsidRDefault="00ED4E28" w:rsidP="00ED4E28">
            <w:pPr>
              <w:spacing w:after="0" w:line="254" w:lineRule="auto"/>
              <w:ind w:firstLine="39"/>
              <w:jc w:val="center"/>
              <w:rPr>
                <w:rFonts w:ascii="Arial" w:eastAsia="Calibri" w:hAnsi="Arial" w:cs="Arial"/>
                <w:b/>
                <w:sz w:val="24"/>
                <w:szCs w:val="24"/>
              </w:rPr>
            </w:pPr>
            <w:r w:rsidRPr="00ED4E28">
              <w:rPr>
                <w:rFonts w:ascii="Arial" w:eastAsia="Calibri" w:hAnsi="Arial" w:cs="Arial"/>
                <w:b/>
                <w:sz w:val="24"/>
                <w:szCs w:val="24"/>
              </w:rPr>
              <w:t>SADRŽAJI RADA</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4E28" w:rsidRPr="00ED4E28" w:rsidRDefault="00ED4E28" w:rsidP="00ED4E28">
            <w:pPr>
              <w:spacing w:after="0" w:line="254" w:lineRule="auto"/>
              <w:jc w:val="center"/>
              <w:rPr>
                <w:rFonts w:ascii="Arial" w:eastAsia="Calibri" w:hAnsi="Arial" w:cs="Arial"/>
                <w:b/>
                <w:sz w:val="24"/>
                <w:szCs w:val="24"/>
              </w:rPr>
            </w:pPr>
            <w:r w:rsidRPr="00ED4E28">
              <w:rPr>
                <w:rFonts w:ascii="Arial" w:eastAsia="Calibri" w:hAnsi="Arial" w:cs="Arial"/>
                <w:b/>
                <w:sz w:val="24"/>
                <w:szCs w:val="24"/>
              </w:rPr>
              <w:t>NOSITELJI</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4E28" w:rsidRPr="00ED4E28" w:rsidRDefault="00ED4E28" w:rsidP="00ED4E28">
            <w:pPr>
              <w:spacing w:after="0" w:line="254" w:lineRule="auto"/>
              <w:jc w:val="center"/>
              <w:rPr>
                <w:rFonts w:ascii="Arial" w:eastAsia="Calibri" w:hAnsi="Arial" w:cs="Arial"/>
                <w:b/>
                <w:sz w:val="24"/>
                <w:szCs w:val="24"/>
              </w:rPr>
            </w:pPr>
            <w:r w:rsidRPr="00ED4E28">
              <w:rPr>
                <w:rFonts w:ascii="Arial" w:eastAsia="Calibri" w:hAnsi="Arial" w:cs="Arial"/>
                <w:b/>
                <w:sz w:val="24"/>
                <w:szCs w:val="24"/>
              </w:rPr>
              <w:t>VRIJEME</w:t>
            </w:r>
          </w:p>
          <w:p w:rsidR="00ED4E28" w:rsidRPr="00ED4E28" w:rsidRDefault="00ED4E28" w:rsidP="00ED4E28">
            <w:pPr>
              <w:spacing w:after="0" w:line="254" w:lineRule="auto"/>
              <w:jc w:val="center"/>
              <w:rPr>
                <w:rFonts w:ascii="Arial" w:eastAsia="Calibri" w:hAnsi="Arial" w:cs="Arial"/>
                <w:b/>
                <w:sz w:val="24"/>
                <w:szCs w:val="24"/>
              </w:rPr>
            </w:pPr>
            <w:r w:rsidRPr="00ED4E28">
              <w:rPr>
                <w:rFonts w:ascii="Arial" w:eastAsia="Calibri" w:hAnsi="Arial" w:cs="Arial"/>
                <w:b/>
                <w:sz w:val="24"/>
                <w:szCs w:val="24"/>
              </w:rPr>
              <w:t>OSTVARENJA</w:t>
            </w:r>
          </w:p>
        </w:tc>
      </w:tr>
      <w:tr w:rsidR="00ED4E28" w:rsidRPr="00ED4E28" w:rsidTr="00ED4E28">
        <w:trPr>
          <w:cantSplit/>
          <w:trHeight w:val="799"/>
        </w:trPr>
        <w:tc>
          <w:tcPr>
            <w:tcW w:w="1697" w:type="dxa"/>
            <w:vMerge w:val="restart"/>
            <w:tcBorders>
              <w:top w:val="single" w:sz="4" w:space="0" w:color="auto"/>
              <w:left w:val="single" w:sz="4" w:space="0" w:color="auto"/>
              <w:right w:val="single" w:sz="4" w:space="0" w:color="auto"/>
            </w:tcBorders>
            <w:vAlign w:val="center"/>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Upoznavanje</w:t>
            </w:r>
          </w:p>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roditelja s</w:t>
            </w:r>
          </w:p>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organizacijom</w:t>
            </w:r>
          </w:p>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života</w:t>
            </w:r>
          </w:p>
          <w:p w:rsidR="00ED4E28" w:rsidRPr="00ED4E28" w:rsidRDefault="00ED4E28" w:rsidP="00ED4E28">
            <w:pPr>
              <w:tabs>
                <w:tab w:val="left" w:pos="1100"/>
              </w:tabs>
              <w:spacing w:after="0" w:line="254" w:lineRule="auto"/>
              <w:jc w:val="center"/>
              <w:rPr>
                <w:rFonts w:ascii="Arial" w:eastAsia="Calibri" w:hAnsi="Arial" w:cs="Arial"/>
                <w:sz w:val="24"/>
                <w:szCs w:val="24"/>
              </w:rPr>
            </w:pPr>
            <w:r w:rsidRPr="00ED4E28">
              <w:rPr>
                <w:rFonts w:ascii="Arial" w:eastAsia="Calibri" w:hAnsi="Arial" w:cs="Arial"/>
                <w:sz w:val="24"/>
                <w:szCs w:val="24"/>
              </w:rPr>
              <w:t>i rada u vrtiću</w:t>
            </w:r>
          </w:p>
          <w:p w:rsidR="00ED4E28" w:rsidRPr="00ED4E28" w:rsidRDefault="00ED4E28" w:rsidP="00ED4E28">
            <w:pPr>
              <w:spacing w:after="0" w:line="256" w:lineRule="auto"/>
              <w:rPr>
                <w:rFonts w:ascii="Arial" w:eastAsia="Calibri" w:hAnsi="Arial" w:cs="Arial"/>
                <w:sz w:val="24"/>
                <w:szCs w:val="24"/>
              </w:rPr>
            </w:pPr>
            <w:r w:rsidRPr="00ED4E28">
              <w:rPr>
                <w:rFonts w:ascii="Calibri" w:eastAsia="Calibri" w:hAnsi="Calibri" w:cs="Times New Roman"/>
              </w:rPr>
              <w:br w:type="page"/>
            </w:r>
          </w:p>
        </w:tc>
        <w:tc>
          <w:tcPr>
            <w:tcW w:w="4110"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2E0545">
            <w:pPr>
              <w:numPr>
                <w:ilvl w:val="0"/>
                <w:numId w:val="102"/>
              </w:numPr>
              <w:spacing w:after="0" w:line="254" w:lineRule="auto"/>
              <w:ind w:left="323" w:hanging="284"/>
              <w:contextualSpacing/>
              <w:rPr>
                <w:rFonts w:ascii="Arial" w:eastAsia="Calibri" w:hAnsi="Arial" w:cs="Arial"/>
                <w:sz w:val="24"/>
                <w:szCs w:val="24"/>
              </w:rPr>
            </w:pPr>
            <w:r w:rsidRPr="00ED4E28">
              <w:rPr>
                <w:rFonts w:ascii="Arial" w:eastAsia="Calibri" w:hAnsi="Arial" w:cs="Arial"/>
                <w:sz w:val="24"/>
                <w:szCs w:val="24"/>
              </w:rPr>
              <w:t>provođenje inicijalnih razgovora s roditeljima pri upisu djeteta u vrtić</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stručni tim i odgojitelji</w:t>
            </w:r>
          </w:p>
        </w:tc>
        <w:tc>
          <w:tcPr>
            <w:tcW w:w="1985"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prilikom</w:t>
            </w:r>
          </w:p>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upisa</w:t>
            </w:r>
          </w:p>
        </w:tc>
      </w:tr>
      <w:tr w:rsidR="00ED4E28" w:rsidRPr="00ED4E28" w:rsidTr="00ED4E28">
        <w:trPr>
          <w:cantSplit/>
          <w:trHeight w:val="663"/>
        </w:trPr>
        <w:tc>
          <w:tcPr>
            <w:tcW w:w="1697" w:type="dxa"/>
            <w:vMerge/>
            <w:tcBorders>
              <w:left w:val="single" w:sz="4" w:space="0" w:color="auto"/>
              <w:right w:val="single" w:sz="4" w:space="0" w:color="auto"/>
            </w:tcBorders>
            <w:vAlign w:val="center"/>
            <w:hideMark/>
          </w:tcPr>
          <w:p w:rsidR="00ED4E28" w:rsidRPr="00ED4E28" w:rsidRDefault="00ED4E28" w:rsidP="00ED4E28">
            <w:pPr>
              <w:spacing w:after="0" w:line="256" w:lineRule="auto"/>
              <w:rPr>
                <w:rFonts w:ascii="Arial" w:eastAsia="Calibri" w:hAnsi="Arial" w:cs="Arial"/>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2E0545">
            <w:pPr>
              <w:numPr>
                <w:ilvl w:val="0"/>
                <w:numId w:val="102"/>
              </w:numPr>
              <w:spacing w:after="0" w:line="254" w:lineRule="auto"/>
              <w:ind w:left="323" w:hanging="284"/>
              <w:contextualSpacing/>
              <w:rPr>
                <w:rFonts w:ascii="Arial" w:eastAsia="Calibri" w:hAnsi="Arial" w:cs="Arial"/>
                <w:sz w:val="24"/>
                <w:szCs w:val="24"/>
              </w:rPr>
            </w:pPr>
            <w:r w:rsidRPr="00ED4E28">
              <w:rPr>
                <w:rFonts w:ascii="Arial" w:eastAsia="Calibri" w:hAnsi="Arial" w:cs="Arial"/>
                <w:sz w:val="24"/>
                <w:szCs w:val="24"/>
              </w:rPr>
              <w:t>organiziranje sastanaka za roditelje novoupisane djece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odgojitelji skupine</w:t>
            </w:r>
          </w:p>
        </w:tc>
        <w:tc>
          <w:tcPr>
            <w:tcW w:w="1985"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rujan 2022.</w:t>
            </w:r>
          </w:p>
        </w:tc>
      </w:tr>
      <w:tr w:rsidR="00ED4E28" w:rsidRPr="00ED4E28" w:rsidTr="00ED4E28">
        <w:trPr>
          <w:cantSplit/>
        </w:trPr>
        <w:tc>
          <w:tcPr>
            <w:tcW w:w="1697" w:type="dxa"/>
            <w:vMerge/>
            <w:tcBorders>
              <w:left w:val="single" w:sz="4" w:space="0" w:color="auto"/>
              <w:right w:val="single" w:sz="4" w:space="0" w:color="auto"/>
            </w:tcBorders>
            <w:vAlign w:val="center"/>
          </w:tcPr>
          <w:p w:rsidR="00ED4E28" w:rsidRPr="00ED4E28" w:rsidRDefault="00ED4E28" w:rsidP="00ED4E28">
            <w:pPr>
              <w:spacing w:after="0" w:line="256" w:lineRule="auto"/>
              <w:rPr>
                <w:rFonts w:ascii="Arial" w:eastAsia="Calibri" w:hAnsi="Arial" w:cs="Arial"/>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ED4E28" w:rsidRPr="00ED4E28" w:rsidRDefault="00ED4E28" w:rsidP="002E0545">
            <w:pPr>
              <w:numPr>
                <w:ilvl w:val="0"/>
                <w:numId w:val="102"/>
              </w:numPr>
              <w:spacing w:after="0" w:line="254" w:lineRule="auto"/>
              <w:ind w:left="323" w:hanging="284"/>
              <w:contextualSpacing/>
              <w:rPr>
                <w:rFonts w:ascii="Arial" w:eastAsia="Calibri" w:hAnsi="Arial" w:cs="Arial"/>
                <w:sz w:val="24"/>
                <w:szCs w:val="24"/>
              </w:rPr>
            </w:pPr>
            <w:r w:rsidRPr="00ED4E28">
              <w:rPr>
                <w:rFonts w:ascii="Arial" w:eastAsia="Calibri" w:hAnsi="Arial" w:cs="Arial"/>
                <w:sz w:val="24"/>
                <w:szCs w:val="24"/>
              </w:rPr>
              <w:t>organiziranje roditeljskih sastanaka (4 tijekom pedagoške godine) te individualnih konzultacija za roditelje sve djece u skupini (2x godišnje)</w:t>
            </w:r>
          </w:p>
        </w:tc>
        <w:tc>
          <w:tcPr>
            <w:tcW w:w="1701" w:type="dxa"/>
            <w:tcBorders>
              <w:top w:val="single" w:sz="4" w:space="0" w:color="auto"/>
              <w:left w:val="single" w:sz="4" w:space="0" w:color="auto"/>
              <w:bottom w:val="single" w:sz="4" w:space="0" w:color="auto"/>
              <w:right w:val="single" w:sz="4" w:space="0" w:color="auto"/>
            </w:tcBorders>
            <w:vAlign w:val="center"/>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odgojitelji skupine</w:t>
            </w:r>
          </w:p>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stručni tim (po potrebi)</w:t>
            </w:r>
          </w:p>
        </w:tc>
        <w:tc>
          <w:tcPr>
            <w:tcW w:w="1985" w:type="dxa"/>
            <w:tcBorders>
              <w:top w:val="single" w:sz="4" w:space="0" w:color="auto"/>
              <w:left w:val="single" w:sz="4" w:space="0" w:color="auto"/>
              <w:bottom w:val="single" w:sz="4" w:space="0" w:color="auto"/>
              <w:right w:val="single" w:sz="4" w:space="0" w:color="auto"/>
            </w:tcBorders>
            <w:vAlign w:val="center"/>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tijekom godine</w:t>
            </w:r>
          </w:p>
        </w:tc>
      </w:tr>
      <w:tr w:rsidR="00ED4E28" w:rsidRPr="00ED4E28" w:rsidTr="00ED4E28">
        <w:trPr>
          <w:cantSplit/>
        </w:trPr>
        <w:tc>
          <w:tcPr>
            <w:tcW w:w="1697" w:type="dxa"/>
            <w:vMerge/>
            <w:tcBorders>
              <w:left w:val="single" w:sz="4" w:space="0" w:color="auto"/>
              <w:right w:val="single" w:sz="4" w:space="0" w:color="auto"/>
            </w:tcBorders>
            <w:vAlign w:val="center"/>
            <w:hideMark/>
          </w:tcPr>
          <w:p w:rsidR="00ED4E28" w:rsidRPr="00ED4E28" w:rsidRDefault="00ED4E28" w:rsidP="00ED4E28">
            <w:pPr>
              <w:spacing w:after="0" w:line="256" w:lineRule="auto"/>
              <w:rPr>
                <w:rFonts w:ascii="Arial" w:eastAsia="Calibri" w:hAnsi="Arial" w:cs="Arial"/>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2E0545">
            <w:pPr>
              <w:numPr>
                <w:ilvl w:val="0"/>
                <w:numId w:val="102"/>
              </w:numPr>
              <w:spacing w:after="0" w:line="254" w:lineRule="auto"/>
              <w:ind w:left="323" w:hanging="284"/>
              <w:contextualSpacing/>
              <w:rPr>
                <w:rFonts w:ascii="Arial" w:eastAsia="Calibri" w:hAnsi="Arial" w:cs="Arial"/>
                <w:sz w:val="24"/>
                <w:szCs w:val="24"/>
              </w:rPr>
            </w:pPr>
            <w:r w:rsidRPr="00ED4E28">
              <w:rPr>
                <w:rFonts w:ascii="Arial" w:eastAsia="Calibri" w:hAnsi="Arial" w:cs="Arial"/>
                <w:sz w:val="24"/>
                <w:szCs w:val="24"/>
              </w:rPr>
              <w:t>informiranje roditelja o mogućim oblicima suradnje te njihovo uključivanje prema interesu</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odgojitelji</w:t>
            </w:r>
          </w:p>
          <w:p w:rsidR="00ED4E28" w:rsidRPr="00ED4E28" w:rsidRDefault="00ED4E28" w:rsidP="00ED4E28">
            <w:pPr>
              <w:spacing w:line="254" w:lineRule="auto"/>
              <w:jc w:val="center"/>
              <w:rPr>
                <w:rFonts w:ascii="Arial" w:eastAsia="Calibri" w:hAnsi="Arial" w:cs="Arial"/>
                <w:sz w:val="24"/>
                <w:szCs w:val="24"/>
              </w:rPr>
            </w:pPr>
            <w:r w:rsidRPr="00ED4E28">
              <w:rPr>
                <w:rFonts w:ascii="Arial" w:eastAsia="Calibri" w:hAnsi="Arial" w:cs="Arial"/>
                <w:sz w:val="24"/>
                <w:szCs w:val="24"/>
              </w:rPr>
              <w:t>skupine</w:t>
            </w:r>
          </w:p>
        </w:tc>
        <w:tc>
          <w:tcPr>
            <w:tcW w:w="1985"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 xml:space="preserve">tijekom  </w:t>
            </w:r>
          </w:p>
          <w:p w:rsidR="00ED4E28" w:rsidRPr="00ED4E28" w:rsidRDefault="00ED4E28" w:rsidP="00ED4E28">
            <w:pPr>
              <w:spacing w:line="254" w:lineRule="auto"/>
              <w:jc w:val="center"/>
              <w:rPr>
                <w:rFonts w:ascii="Arial" w:eastAsia="Calibri" w:hAnsi="Arial" w:cs="Arial"/>
                <w:sz w:val="24"/>
                <w:szCs w:val="24"/>
              </w:rPr>
            </w:pPr>
            <w:r w:rsidRPr="00ED4E28">
              <w:rPr>
                <w:rFonts w:ascii="Arial" w:eastAsia="Calibri" w:hAnsi="Arial" w:cs="Arial"/>
                <w:sz w:val="24"/>
                <w:szCs w:val="24"/>
              </w:rPr>
              <w:t>godine</w:t>
            </w:r>
          </w:p>
        </w:tc>
      </w:tr>
      <w:tr w:rsidR="00ED4E28" w:rsidRPr="00ED4E28" w:rsidTr="00ED4E28">
        <w:trPr>
          <w:cantSplit/>
        </w:trPr>
        <w:tc>
          <w:tcPr>
            <w:tcW w:w="1697" w:type="dxa"/>
            <w:vMerge/>
            <w:tcBorders>
              <w:left w:val="single" w:sz="4" w:space="0" w:color="auto"/>
              <w:right w:val="single" w:sz="4" w:space="0" w:color="auto"/>
            </w:tcBorders>
            <w:vAlign w:val="center"/>
            <w:hideMark/>
          </w:tcPr>
          <w:p w:rsidR="00ED4E28" w:rsidRPr="00ED4E28" w:rsidRDefault="00ED4E28" w:rsidP="00ED4E28">
            <w:pPr>
              <w:spacing w:after="0" w:line="256" w:lineRule="auto"/>
              <w:rPr>
                <w:rFonts w:ascii="Arial" w:eastAsia="Calibri" w:hAnsi="Arial" w:cs="Arial"/>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2E0545">
            <w:pPr>
              <w:numPr>
                <w:ilvl w:val="0"/>
                <w:numId w:val="102"/>
              </w:numPr>
              <w:spacing w:after="0" w:line="254" w:lineRule="auto"/>
              <w:ind w:left="323" w:hanging="284"/>
              <w:contextualSpacing/>
              <w:rPr>
                <w:rFonts w:ascii="Arial" w:eastAsia="Calibri" w:hAnsi="Arial" w:cs="Arial"/>
                <w:sz w:val="24"/>
                <w:szCs w:val="24"/>
              </w:rPr>
            </w:pPr>
            <w:r w:rsidRPr="00ED4E28">
              <w:rPr>
                <w:rFonts w:ascii="Arial" w:eastAsia="Calibri" w:hAnsi="Arial" w:cs="Arial"/>
                <w:sz w:val="24"/>
                <w:szCs w:val="24"/>
              </w:rPr>
              <w:t>informiranje roditelja o aktualnim zbivanjima putem web-stranica vrtića</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odgojni djelatnici</w:t>
            </w:r>
          </w:p>
        </w:tc>
        <w:tc>
          <w:tcPr>
            <w:tcW w:w="1985"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 xml:space="preserve">tijekom </w:t>
            </w:r>
          </w:p>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godine</w:t>
            </w:r>
          </w:p>
        </w:tc>
      </w:tr>
      <w:tr w:rsidR="00ED4E28" w:rsidRPr="00ED4E28" w:rsidTr="00ED4E28">
        <w:trPr>
          <w:cantSplit/>
          <w:trHeight w:val="567"/>
        </w:trPr>
        <w:tc>
          <w:tcPr>
            <w:tcW w:w="1697" w:type="dxa"/>
            <w:vMerge/>
            <w:tcBorders>
              <w:left w:val="single" w:sz="4" w:space="0" w:color="auto"/>
              <w:right w:val="single" w:sz="4" w:space="0" w:color="auto"/>
            </w:tcBorders>
            <w:vAlign w:val="center"/>
            <w:hideMark/>
          </w:tcPr>
          <w:p w:rsidR="00ED4E28" w:rsidRPr="00ED4E28" w:rsidRDefault="00ED4E28" w:rsidP="00ED4E28">
            <w:pPr>
              <w:spacing w:after="0" w:line="256" w:lineRule="auto"/>
              <w:rPr>
                <w:rFonts w:ascii="Arial" w:eastAsia="Calibri" w:hAnsi="Arial" w:cs="Arial"/>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2E0545">
            <w:pPr>
              <w:numPr>
                <w:ilvl w:val="0"/>
                <w:numId w:val="102"/>
              </w:numPr>
              <w:spacing w:after="0" w:line="254" w:lineRule="auto"/>
              <w:ind w:left="323" w:hanging="284"/>
              <w:contextualSpacing/>
              <w:rPr>
                <w:rFonts w:ascii="Arial" w:eastAsia="Calibri" w:hAnsi="Arial" w:cs="Arial"/>
                <w:sz w:val="24"/>
                <w:szCs w:val="24"/>
              </w:rPr>
            </w:pPr>
            <w:r w:rsidRPr="00ED4E28">
              <w:rPr>
                <w:rFonts w:ascii="Arial" w:eastAsia="Calibri" w:hAnsi="Arial" w:cs="Arial"/>
                <w:sz w:val="24"/>
                <w:szCs w:val="24"/>
              </w:rPr>
              <w:t>uređivanje oglasnih ploča za roditelje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odgojitelji</w:t>
            </w:r>
          </w:p>
        </w:tc>
        <w:tc>
          <w:tcPr>
            <w:tcW w:w="1985"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 xml:space="preserve">tijekom </w:t>
            </w:r>
          </w:p>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godine</w:t>
            </w:r>
          </w:p>
        </w:tc>
      </w:tr>
      <w:tr w:rsidR="00ED4E28" w:rsidRPr="00ED4E28" w:rsidTr="00ED4E28">
        <w:trPr>
          <w:cantSplit/>
        </w:trPr>
        <w:tc>
          <w:tcPr>
            <w:tcW w:w="1697" w:type="dxa"/>
            <w:vMerge/>
            <w:tcBorders>
              <w:left w:val="single" w:sz="4" w:space="0" w:color="auto"/>
              <w:right w:val="single" w:sz="4" w:space="0" w:color="auto"/>
            </w:tcBorders>
            <w:vAlign w:val="center"/>
            <w:hideMark/>
          </w:tcPr>
          <w:p w:rsidR="00ED4E28" w:rsidRPr="00ED4E28" w:rsidRDefault="00ED4E28" w:rsidP="00ED4E28">
            <w:pPr>
              <w:spacing w:after="0" w:line="254" w:lineRule="auto"/>
              <w:ind w:left="458"/>
              <w:contextualSpacing/>
              <w:rPr>
                <w:rFonts w:ascii="Arial" w:eastAsia="Calibri" w:hAnsi="Arial" w:cs="Arial"/>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ED4E28" w:rsidRPr="00ED4E28" w:rsidRDefault="00ED4E28" w:rsidP="002E0545">
            <w:pPr>
              <w:numPr>
                <w:ilvl w:val="0"/>
                <w:numId w:val="102"/>
              </w:numPr>
              <w:spacing w:after="0" w:line="254" w:lineRule="auto"/>
              <w:ind w:left="323" w:hanging="284"/>
              <w:contextualSpacing/>
              <w:rPr>
                <w:rFonts w:ascii="Arial" w:eastAsia="Calibri" w:hAnsi="Arial" w:cs="Arial"/>
                <w:sz w:val="24"/>
                <w:szCs w:val="24"/>
              </w:rPr>
            </w:pPr>
            <w:r w:rsidRPr="00ED4E28">
              <w:rPr>
                <w:rFonts w:ascii="Arial" w:eastAsia="Calibri" w:hAnsi="Arial" w:cs="Arial"/>
                <w:sz w:val="24"/>
                <w:szCs w:val="24"/>
              </w:rPr>
              <w:t>aktivno uključivanje roditelja u postupno prilagođavanje djeteta na vrtić</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odgojni djelatnici</w:t>
            </w:r>
          </w:p>
        </w:tc>
        <w:tc>
          <w:tcPr>
            <w:tcW w:w="1985"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rujan 2022.g</w:t>
            </w:r>
          </w:p>
        </w:tc>
      </w:tr>
      <w:tr w:rsidR="00ED4E28" w:rsidRPr="00ED4E28" w:rsidTr="00ED4E28">
        <w:trPr>
          <w:cantSplit/>
        </w:trPr>
        <w:tc>
          <w:tcPr>
            <w:tcW w:w="1697" w:type="dxa"/>
            <w:vMerge/>
            <w:tcBorders>
              <w:left w:val="single" w:sz="4" w:space="0" w:color="auto"/>
              <w:right w:val="single" w:sz="4" w:space="0" w:color="auto"/>
            </w:tcBorders>
            <w:vAlign w:val="center"/>
            <w:hideMark/>
          </w:tcPr>
          <w:p w:rsidR="00ED4E28" w:rsidRPr="00ED4E28" w:rsidRDefault="00ED4E28" w:rsidP="00ED4E28">
            <w:pPr>
              <w:spacing w:after="0" w:line="256" w:lineRule="auto"/>
              <w:rPr>
                <w:rFonts w:ascii="Arial" w:eastAsia="Calibri" w:hAnsi="Arial" w:cs="Arial"/>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2E0545">
            <w:pPr>
              <w:numPr>
                <w:ilvl w:val="0"/>
                <w:numId w:val="102"/>
              </w:numPr>
              <w:spacing w:after="0" w:line="254" w:lineRule="auto"/>
              <w:ind w:left="323" w:hanging="284"/>
              <w:contextualSpacing/>
              <w:rPr>
                <w:rFonts w:ascii="Arial" w:eastAsia="Calibri" w:hAnsi="Arial" w:cs="Arial"/>
                <w:sz w:val="24"/>
                <w:szCs w:val="24"/>
              </w:rPr>
            </w:pPr>
            <w:r w:rsidRPr="00ED4E28">
              <w:rPr>
                <w:rFonts w:ascii="Arial" w:eastAsia="Calibri" w:hAnsi="Arial" w:cs="Arial"/>
                <w:sz w:val="24"/>
                <w:szCs w:val="24"/>
              </w:rPr>
              <w:t>poticanje roditelja na sudjelovanje u prikupljanju i nabavi materijala i sredstava za rad i igru djece</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odgojni djelatnici</w:t>
            </w:r>
          </w:p>
        </w:tc>
        <w:tc>
          <w:tcPr>
            <w:tcW w:w="1985"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tijekom godine</w:t>
            </w:r>
          </w:p>
        </w:tc>
      </w:tr>
      <w:tr w:rsidR="00ED4E28" w:rsidRPr="00ED4E28" w:rsidTr="00ED4E28">
        <w:trPr>
          <w:cantSplit/>
        </w:trPr>
        <w:tc>
          <w:tcPr>
            <w:tcW w:w="1697" w:type="dxa"/>
            <w:vMerge/>
            <w:tcBorders>
              <w:left w:val="single" w:sz="4" w:space="0" w:color="auto"/>
              <w:right w:val="single" w:sz="4" w:space="0" w:color="auto"/>
            </w:tcBorders>
            <w:vAlign w:val="center"/>
            <w:hideMark/>
          </w:tcPr>
          <w:p w:rsidR="00ED4E28" w:rsidRPr="00ED4E28" w:rsidRDefault="00ED4E28" w:rsidP="00ED4E28">
            <w:pPr>
              <w:spacing w:after="0" w:line="256" w:lineRule="auto"/>
              <w:rPr>
                <w:rFonts w:ascii="Arial" w:eastAsia="Calibri" w:hAnsi="Arial" w:cs="Arial"/>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2E0545">
            <w:pPr>
              <w:numPr>
                <w:ilvl w:val="0"/>
                <w:numId w:val="102"/>
              </w:numPr>
              <w:spacing w:after="0" w:line="254" w:lineRule="auto"/>
              <w:ind w:left="323" w:hanging="284"/>
              <w:contextualSpacing/>
              <w:rPr>
                <w:rFonts w:ascii="Arial" w:eastAsia="Calibri" w:hAnsi="Arial" w:cs="Arial"/>
                <w:sz w:val="24"/>
                <w:szCs w:val="24"/>
              </w:rPr>
            </w:pPr>
            <w:r w:rsidRPr="00ED4E28">
              <w:rPr>
                <w:rFonts w:ascii="Arial" w:eastAsia="Calibri" w:hAnsi="Arial" w:cs="Arial"/>
                <w:sz w:val="24"/>
                <w:szCs w:val="24"/>
              </w:rPr>
              <w:t>uključivanje roditelja u neposredan odgojno-obrazovni rad</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odgojni djelatnici</w:t>
            </w:r>
          </w:p>
        </w:tc>
        <w:tc>
          <w:tcPr>
            <w:tcW w:w="1985"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 xml:space="preserve">tijekom godine </w:t>
            </w:r>
          </w:p>
        </w:tc>
      </w:tr>
      <w:tr w:rsidR="00ED4E28" w:rsidRPr="00ED4E28" w:rsidTr="00ED4E28">
        <w:trPr>
          <w:cantSplit/>
        </w:trPr>
        <w:tc>
          <w:tcPr>
            <w:tcW w:w="1697" w:type="dxa"/>
            <w:vMerge/>
            <w:tcBorders>
              <w:left w:val="single" w:sz="4" w:space="0" w:color="auto"/>
              <w:right w:val="single" w:sz="4" w:space="0" w:color="auto"/>
            </w:tcBorders>
            <w:vAlign w:val="center"/>
            <w:hideMark/>
          </w:tcPr>
          <w:p w:rsidR="00ED4E28" w:rsidRPr="00ED4E28" w:rsidRDefault="00ED4E28" w:rsidP="00ED4E28">
            <w:pPr>
              <w:spacing w:after="0" w:line="256" w:lineRule="auto"/>
              <w:rPr>
                <w:rFonts w:ascii="Arial" w:eastAsia="Calibri" w:hAnsi="Arial" w:cs="Arial"/>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2E0545">
            <w:pPr>
              <w:numPr>
                <w:ilvl w:val="0"/>
                <w:numId w:val="102"/>
              </w:numPr>
              <w:spacing w:after="0" w:line="254" w:lineRule="auto"/>
              <w:ind w:left="323" w:hanging="284"/>
              <w:contextualSpacing/>
              <w:rPr>
                <w:rFonts w:ascii="Arial" w:eastAsia="Calibri" w:hAnsi="Arial" w:cs="Arial"/>
                <w:sz w:val="24"/>
                <w:szCs w:val="24"/>
              </w:rPr>
            </w:pPr>
            <w:r w:rsidRPr="00ED4E28">
              <w:rPr>
                <w:rFonts w:ascii="Arial" w:eastAsia="Calibri" w:hAnsi="Arial" w:cs="Arial"/>
                <w:sz w:val="24"/>
                <w:szCs w:val="24"/>
              </w:rPr>
              <w:t>uključivanje roditelja u realizaciju različitih programa i projekata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odgojni djelatnici</w:t>
            </w:r>
          </w:p>
        </w:tc>
        <w:tc>
          <w:tcPr>
            <w:tcW w:w="1985"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tijekom godine</w:t>
            </w:r>
          </w:p>
        </w:tc>
      </w:tr>
      <w:tr w:rsidR="00ED4E28" w:rsidRPr="00ED4E28" w:rsidTr="00ED4E28">
        <w:trPr>
          <w:cantSplit/>
        </w:trPr>
        <w:tc>
          <w:tcPr>
            <w:tcW w:w="1697" w:type="dxa"/>
            <w:vMerge/>
            <w:tcBorders>
              <w:left w:val="single" w:sz="4" w:space="0" w:color="auto"/>
              <w:right w:val="single" w:sz="4" w:space="0" w:color="auto"/>
            </w:tcBorders>
            <w:vAlign w:val="center"/>
          </w:tcPr>
          <w:p w:rsidR="00ED4E28" w:rsidRPr="00ED4E28" w:rsidRDefault="00ED4E28" w:rsidP="00ED4E28">
            <w:pPr>
              <w:spacing w:after="0" w:line="256" w:lineRule="auto"/>
              <w:rPr>
                <w:rFonts w:ascii="Arial" w:eastAsia="Calibri" w:hAnsi="Arial" w:cs="Arial"/>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ED4E28" w:rsidRPr="00ED4E28" w:rsidRDefault="00ED4E28" w:rsidP="002E0545">
            <w:pPr>
              <w:numPr>
                <w:ilvl w:val="0"/>
                <w:numId w:val="102"/>
              </w:numPr>
              <w:spacing w:after="0" w:line="254" w:lineRule="auto"/>
              <w:ind w:left="323" w:hanging="284"/>
              <w:contextualSpacing/>
              <w:rPr>
                <w:rFonts w:ascii="Arial" w:eastAsia="Calibri" w:hAnsi="Arial" w:cs="Arial"/>
                <w:sz w:val="24"/>
                <w:szCs w:val="24"/>
              </w:rPr>
            </w:pPr>
            <w:r w:rsidRPr="00ED4E28">
              <w:rPr>
                <w:rFonts w:ascii="Arial" w:eastAsia="Calibri" w:hAnsi="Arial" w:cs="Arial"/>
                <w:sz w:val="24"/>
                <w:szCs w:val="24"/>
              </w:rPr>
              <w:t xml:space="preserve">uključivanje roditelja u ostvarivanje bitne zadaće </w:t>
            </w:r>
          </w:p>
        </w:tc>
        <w:tc>
          <w:tcPr>
            <w:tcW w:w="1701" w:type="dxa"/>
            <w:tcBorders>
              <w:top w:val="single" w:sz="4" w:space="0" w:color="auto"/>
              <w:left w:val="single" w:sz="4" w:space="0" w:color="auto"/>
              <w:bottom w:val="single" w:sz="4" w:space="0" w:color="auto"/>
              <w:right w:val="single" w:sz="4" w:space="0" w:color="auto"/>
            </w:tcBorders>
            <w:vAlign w:val="center"/>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odgojni djelatnici</w:t>
            </w:r>
          </w:p>
        </w:tc>
        <w:tc>
          <w:tcPr>
            <w:tcW w:w="1985" w:type="dxa"/>
            <w:tcBorders>
              <w:top w:val="single" w:sz="4" w:space="0" w:color="auto"/>
              <w:left w:val="single" w:sz="4" w:space="0" w:color="auto"/>
              <w:bottom w:val="single" w:sz="4" w:space="0" w:color="auto"/>
              <w:right w:val="single" w:sz="4" w:space="0" w:color="auto"/>
            </w:tcBorders>
            <w:vAlign w:val="center"/>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tijekom godine</w:t>
            </w:r>
          </w:p>
        </w:tc>
      </w:tr>
    </w:tbl>
    <w:p w:rsidR="00ED4E28" w:rsidRPr="00ED4E28" w:rsidRDefault="00ED4E28" w:rsidP="00ED4E28">
      <w:pPr>
        <w:spacing w:line="256" w:lineRule="auto"/>
        <w:rPr>
          <w:rFonts w:ascii="Calibri" w:eastAsia="Calibri" w:hAnsi="Calibri" w:cs="Times New Roman"/>
          <w:color w:val="FF000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4341"/>
        <w:gridCol w:w="1471"/>
        <w:gridCol w:w="1984"/>
      </w:tblGrid>
      <w:tr w:rsidR="00ED4E28" w:rsidRPr="00ED4E28" w:rsidTr="00ED4E28">
        <w:trPr>
          <w:cantSplit/>
        </w:trPr>
        <w:tc>
          <w:tcPr>
            <w:tcW w:w="16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4E28" w:rsidRPr="00ED4E28" w:rsidRDefault="00ED4E28" w:rsidP="00ED4E28">
            <w:pPr>
              <w:spacing w:after="0" w:line="256" w:lineRule="auto"/>
              <w:jc w:val="center"/>
              <w:rPr>
                <w:rFonts w:ascii="Arial" w:eastAsia="Calibri" w:hAnsi="Arial" w:cs="Arial"/>
                <w:b/>
                <w:bCs/>
                <w:sz w:val="24"/>
                <w:szCs w:val="24"/>
              </w:rPr>
            </w:pPr>
            <w:r w:rsidRPr="00ED4E28">
              <w:rPr>
                <w:rFonts w:ascii="Arial" w:eastAsia="Calibri" w:hAnsi="Arial" w:cs="Arial"/>
                <w:b/>
                <w:bCs/>
                <w:sz w:val="24"/>
                <w:szCs w:val="24"/>
              </w:rPr>
              <w:lastRenderedPageBreak/>
              <w:t>ZADAĆE</w:t>
            </w:r>
          </w:p>
        </w:tc>
        <w:tc>
          <w:tcPr>
            <w:tcW w:w="43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4E28" w:rsidRPr="00ED4E28" w:rsidRDefault="00ED4E28" w:rsidP="00ED4E28">
            <w:pPr>
              <w:spacing w:after="0" w:line="254" w:lineRule="auto"/>
              <w:ind w:left="175" w:hanging="175"/>
              <w:contextualSpacing/>
              <w:jc w:val="center"/>
              <w:rPr>
                <w:rFonts w:ascii="Arial" w:eastAsia="Calibri" w:hAnsi="Arial" w:cs="Arial"/>
                <w:b/>
                <w:bCs/>
                <w:sz w:val="24"/>
                <w:szCs w:val="24"/>
              </w:rPr>
            </w:pPr>
            <w:r w:rsidRPr="00ED4E28">
              <w:rPr>
                <w:rFonts w:ascii="Arial" w:eastAsia="Calibri" w:hAnsi="Arial" w:cs="Arial"/>
                <w:b/>
                <w:bCs/>
                <w:sz w:val="24"/>
                <w:szCs w:val="24"/>
              </w:rPr>
              <w:t>SADRŽAJI RADA</w:t>
            </w:r>
          </w:p>
        </w:tc>
        <w:tc>
          <w:tcPr>
            <w:tcW w:w="14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4E28" w:rsidRPr="00ED4E28" w:rsidRDefault="00ED4E28" w:rsidP="00ED4E28">
            <w:pPr>
              <w:spacing w:after="0" w:line="254" w:lineRule="auto"/>
              <w:jc w:val="center"/>
              <w:rPr>
                <w:rFonts w:ascii="Arial" w:eastAsia="Calibri" w:hAnsi="Arial" w:cs="Arial"/>
                <w:b/>
                <w:bCs/>
                <w:sz w:val="24"/>
                <w:szCs w:val="24"/>
              </w:rPr>
            </w:pPr>
            <w:r w:rsidRPr="00ED4E28">
              <w:rPr>
                <w:rFonts w:ascii="Arial" w:eastAsia="Calibri" w:hAnsi="Arial" w:cs="Arial"/>
                <w:b/>
                <w:bCs/>
                <w:sz w:val="24"/>
                <w:szCs w:val="24"/>
              </w:rPr>
              <w:t>NOSITELJI</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4E28" w:rsidRPr="00ED4E28" w:rsidRDefault="00ED4E28" w:rsidP="00ED4E28">
            <w:pPr>
              <w:spacing w:after="0" w:line="254" w:lineRule="auto"/>
              <w:jc w:val="center"/>
              <w:rPr>
                <w:rFonts w:ascii="Arial" w:eastAsia="Calibri" w:hAnsi="Arial" w:cs="Arial"/>
                <w:b/>
                <w:bCs/>
                <w:sz w:val="24"/>
                <w:szCs w:val="24"/>
              </w:rPr>
            </w:pPr>
            <w:r w:rsidRPr="00ED4E28">
              <w:rPr>
                <w:rFonts w:ascii="Arial" w:eastAsia="Calibri" w:hAnsi="Arial" w:cs="Arial"/>
                <w:b/>
                <w:bCs/>
                <w:sz w:val="24"/>
                <w:szCs w:val="24"/>
              </w:rPr>
              <w:t>VRIJEME</w:t>
            </w:r>
          </w:p>
          <w:p w:rsidR="00ED4E28" w:rsidRPr="00ED4E28" w:rsidRDefault="00ED4E28" w:rsidP="00ED4E28">
            <w:pPr>
              <w:spacing w:after="0" w:line="254" w:lineRule="auto"/>
              <w:jc w:val="center"/>
              <w:rPr>
                <w:rFonts w:ascii="Arial" w:eastAsia="Calibri" w:hAnsi="Arial" w:cs="Arial"/>
                <w:b/>
                <w:bCs/>
                <w:sz w:val="24"/>
                <w:szCs w:val="24"/>
              </w:rPr>
            </w:pPr>
            <w:r w:rsidRPr="00ED4E28">
              <w:rPr>
                <w:rFonts w:ascii="Arial" w:eastAsia="Calibri" w:hAnsi="Arial" w:cs="Arial"/>
                <w:b/>
                <w:bCs/>
                <w:sz w:val="24"/>
                <w:szCs w:val="24"/>
              </w:rPr>
              <w:t>OSTVARENJA</w:t>
            </w:r>
          </w:p>
        </w:tc>
      </w:tr>
      <w:tr w:rsidR="00ED4E28" w:rsidRPr="00ED4E28" w:rsidTr="00ED4E28">
        <w:trPr>
          <w:cantSplit/>
        </w:trPr>
        <w:tc>
          <w:tcPr>
            <w:tcW w:w="1697" w:type="dxa"/>
            <w:vMerge w:val="restart"/>
            <w:tcBorders>
              <w:left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Upoznavanje</w:t>
            </w:r>
          </w:p>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roditelja s</w:t>
            </w:r>
          </w:p>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organizacijom</w:t>
            </w:r>
          </w:p>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života</w:t>
            </w:r>
          </w:p>
          <w:p w:rsidR="00ED4E28" w:rsidRPr="00ED4E28" w:rsidRDefault="00ED4E28" w:rsidP="00ED4E28">
            <w:pPr>
              <w:tabs>
                <w:tab w:val="left" w:pos="1100"/>
              </w:tabs>
              <w:spacing w:after="0" w:line="254" w:lineRule="auto"/>
              <w:jc w:val="center"/>
              <w:rPr>
                <w:rFonts w:ascii="Arial" w:eastAsia="Calibri" w:hAnsi="Arial" w:cs="Arial"/>
                <w:sz w:val="24"/>
                <w:szCs w:val="24"/>
              </w:rPr>
            </w:pPr>
            <w:r w:rsidRPr="00ED4E28">
              <w:rPr>
                <w:rFonts w:ascii="Arial" w:eastAsia="Calibri" w:hAnsi="Arial" w:cs="Arial"/>
                <w:sz w:val="24"/>
                <w:szCs w:val="24"/>
              </w:rPr>
              <w:t>i rada u vrtiću</w:t>
            </w:r>
          </w:p>
          <w:p w:rsidR="00ED4E28" w:rsidRPr="00ED4E28" w:rsidRDefault="00ED4E28" w:rsidP="00ED4E28">
            <w:pPr>
              <w:tabs>
                <w:tab w:val="left" w:pos="1100"/>
              </w:tabs>
              <w:spacing w:after="0" w:line="254" w:lineRule="auto"/>
              <w:jc w:val="center"/>
              <w:rPr>
                <w:rFonts w:ascii="Arial" w:eastAsia="Calibri" w:hAnsi="Arial" w:cs="Arial"/>
                <w:sz w:val="24"/>
                <w:szCs w:val="24"/>
              </w:rPr>
            </w:pPr>
            <w:r w:rsidRPr="00ED4E28">
              <w:rPr>
                <w:rFonts w:ascii="Arial" w:eastAsia="Calibri" w:hAnsi="Arial" w:cs="Arial"/>
                <w:sz w:val="24"/>
                <w:szCs w:val="24"/>
              </w:rPr>
              <w:t>(nastavak)</w:t>
            </w:r>
          </w:p>
          <w:p w:rsidR="00ED4E28" w:rsidRPr="00ED4E28" w:rsidRDefault="00ED4E28" w:rsidP="00ED4E28">
            <w:pPr>
              <w:spacing w:after="0" w:line="256" w:lineRule="auto"/>
              <w:rPr>
                <w:rFonts w:ascii="Arial" w:eastAsia="Calibri" w:hAnsi="Arial" w:cs="Arial"/>
                <w:sz w:val="24"/>
                <w:szCs w:val="24"/>
              </w:rPr>
            </w:pPr>
            <w:r w:rsidRPr="00ED4E28">
              <w:rPr>
                <w:rFonts w:ascii="Calibri" w:eastAsia="Calibri" w:hAnsi="Calibri" w:cs="Times New Roman"/>
              </w:rPr>
              <w:br w:type="page"/>
            </w:r>
          </w:p>
        </w:tc>
        <w:tc>
          <w:tcPr>
            <w:tcW w:w="4354"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2E0545">
            <w:pPr>
              <w:numPr>
                <w:ilvl w:val="0"/>
                <w:numId w:val="102"/>
              </w:numPr>
              <w:spacing w:after="0" w:line="254" w:lineRule="auto"/>
              <w:ind w:left="175" w:hanging="175"/>
              <w:contextualSpacing/>
              <w:rPr>
                <w:rFonts w:ascii="Arial" w:eastAsia="Calibri" w:hAnsi="Arial" w:cs="Arial"/>
                <w:sz w:val="24"/>
                <w:szCs w:val="24"/>
              </w:rPr>
            </w:pPr>
            <w:r w:rsidRPr="00ED4E28">
              <w:rPr>
                <w:rFonts w:ascii="Arial" w:eastAsia="Calibri" w:hAnsi="Arial" w:cs="Arial"/>
                <w:sz w:val="24"/>
                <w:szCs w:val="24"/>
              </w:rPr>
              <w:t>poticanje roditelja na sudjelovanje u vrednovanju programa</w:t>
            </w:r>
          </w:p>
        </w:tc>
        <w:tc>
          <w:tcPr>
            <w:tcW w:w="145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odgojni djelatnici</w:t>
            </w:r>
          </w:p>
        </w:tc>
        <w:tc>
          <w:tcPr>
            <w:tcW w:w="1985"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tijekom godine</w:t>
            </w:r>
          </w:p>
        </w:tc>
      </w:tr>
      <w:tr w:rsidR="00ED4E28" w:rsidRPr="00ED4E28" w:rsidTr="00ED4E28">
        <w:trPr>
          <w:cantSplit/>
        </w:trPr>
        <w:tc>
          <w:tcPr>
            <w:tcW w:w="1697" w:type="dxa"/>
            <w:vMerge/>
            <w:tcBorders>
              <w:left w:val="single" w:sz="4" w:space="0" w:color="auto"/>
              <w:right w:val="single" w:sz="4" w:space="0" w:color="auto"/>
            </w:tcBorders>
            <w:vAlign w:val="center"/>
            <w:hideMark/>
          </w:tcPr>
          <w:p w:rsidR="00ED4E28" w:rsidRPr="00ED4E28" w:rsidRDefault="00ED4E28" w:rsidP="00ED4E28">
            <w:pPr>
              <w:spacing w:after="0" w:line="256" w:lineRule="auto"/>
              <w:rPr>
                <w:rFonts w:ascii="Arial" w:eastAsia="Calibri" w:hAnsi="Arial" w:cs="Arial"/>
                <w:sz w:val="24"/>
                <w:szCs w:val="24"/>
              </w:rPr>
            </w:pPr>
          </w:p>
        </w:tc>
        <w:tc>
          <w:tcPr>
            <w:tcW w:w="4354"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2E0545">
            <w:pPr>
              <w:numPr>
                <w:ilvl w:val="0"/>
                <w:numId w:val="102"/>
              </w:numPr>
              <w:spacing w:after="0" w:line="254" w:lineRule="auto"/>
              <w:ind w:left="175" w:hanging="175"/>
              <w:contextualSpacing/>
              <w:rPr>
                <w:rFonts w:ascii="Arial" w:eastAsia="Calibri" w:hAnsi="Arial" w:cs="Arial"/>
                <w:sz w:val="24"/>
                <w:szCs w:val="24"/>
              </w:rPr>
            </w:pPr>
            <w:r w:rsidRPr="00ED4E28">
              <w:rPr>
                <w:rFonts w:ascii="Arial" w:eastAsia="Calibri" w:hAnsi="Arial" w:cs="Arial"/>
                <w:sz w:val="24"/>
                <w:szCs w:val="24"/>
              </w:rPr>
              <w:t>uključivanje roditelja u pripremu i realizaciju izleta, posjeta, druženja i radionica</w:t>
            </w:r>
          </w:p>
        </w:tc>
        <w:tc>
          <w:tcPr>
            <w:tcW w:w="145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odgojni djelatnici</w:t>
            </w:r>
          </w:p>
        </w:tc>
        <w:tc>
          <w:tcPr>
            <w:tcW w:w="1985"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 xml:space="preserve">tijekom godine </w:t>
            </w:r>
          </w:p>
        </w:tc>
      </w:tr>
      <w:tr w:rsidR="00ED4E28" w:rsidRPr="00ED4E28" w:rsidTr="00ED4E28">
        <w:trPr>
          <w:cantSplit/>
        </w:trPr>
        <w:tc>
          <w:tcPr>
            <w:tcW w:w="1697" w:type="dxa"/>
            <w:vMerge/>
            <w:tcBorders>
              <w:left w:val="single" w:sz="4" w:space="0" w:color="auto"/>
              <w:bottom w:val="single" w:sz="4" w:space="0" w:color="auto"/>
              <w:right w:val="single" w:sz="4" w:space="0" w:color="auto"/>
            </w:tcBorders>
            <w:vAlign w:val="center"/>
            <w:hideMark/>
          </w:tcPr>
          <w:p w:rsidR="00ED4E28" w:rsidRPr="00ED4E28" w:rsidRDefault="00ED4E28" w:rsidP="00ED4E28">
            <w:pPr>
              <w:spacing w:after="0" w:line="256" w:lineRule="auto"/>
              <w:rPr>
                <w:rFonts w:ascii="Arial" w:eastAsia="Calibri" w:hAnsi="Arial" w:cs="Arial"/>
                <w:sz w:val="24"/>
                <w:szCs w:val="24"/>
              </w:rPr>
            </w:pPr>
          </w:p>
        </w:tc>
        <w:tc>
          <w:tcPr>
            <w:tcW w:w="4354"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2E0545">
            <w:pPr>
              <w:numPr>
                <w:ilvl w:val="0"/>
                <w:numId w:val="103"/>
              </w:numPr>
              <w:spacing w:after="0" w:line="254" w:lineRule="auto"/>
              <w:ind w:left="175" w:hanging="175"/>
              <w:contextualSpacing/>
              <w:rPr>
                <w:rFonts w:ascii="Arial" w:eastAsia="Calibri" w:hAnsi="Arial" w:cs="Arial"/>
                <w:sz w:val="24"/>
                <w:szCs w:val="24"/>
              </w:rPr>
            </w:pPr>
            <w:r w:rsidRPr="00ED4E28">
              <w:rPr>
                <w:rFonts w:ascii="Arial" w:eastAsia="Calibri" w:hAnsi="Arial" w:cs="Arial"/>
                <w:sz w:val="24"/>
                <w:szCs w:val="24"/>
              </w:rPr>
              <w:t xml:space="preserve">uključivanje roditelja u realizaciju projekta uređenja dvorišta vrtića </w:t>
            </w:r>
          </w:p>
        </w:tc>
        <w:tc>
          <w:tcPr>
            <w:tcW w:w="145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odgojni djelatnici</w:t>
            </w:r>
          </w:p>
        </w:tc>
        <w:tc>
          <w:tcPr>
            <w:tcW w:w="1985"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 xml:space="preserve">tijekom godine </w:t>
            </w:r>
          </w:p>
        </w:tc>
      </w:tr>
      <w:tr w:rsidR="00ED4E28" w:rsidRPr="00ED4E28" w:rsidTr="00ED4E28">
        <w:trPr>
          <w:cantSplit/>
        </w:trPr>
        <w:tc>
          <w:tcPr>
            <w:tcW w:w="1697" w:type="dxa"/>
            <w:vMerge w:val="restart"/>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Upoznavanje</w:t>
            </w:r>
          </w:p>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roditelja s</w:t>
            </w:r>
          </w:p>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oblicima</w:t>
            </w:r>
          </w:p>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suradnje i</w:t>
            </w:r>
          </w:p>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poticanje</w:t>
            </w:r>
          </w:p>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na aktivno</w:t>
            </w:r>
          </w:p>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uključivanje</w:t>
            </w:r>
          </w:p>
        </w:tc>
        <w:tc>
          <w:tcPr>
            <w:tcW w:w="4354" w:type="dxa"/>
            <w:tcBorders>
              <w:top w:val="single" w:sz="4" w:space="0" w:color="auto"/>
              <w:left w:val="single" w:sz="4" w:space="0" w:color="auto"/>
              <w:bottom w:val="single" w:sz="4" w:space="0" w:color="auto"/>
              <w:right w:val="single" w:sz="4" w:space="0" w:color="auto"/>
            </w:tcBorders>
            <w:hideMark/>
          </w:tcPr>
          <w:p w:rsidR="00ED4E28" w:rsidRPr="00ED4E28" w:rsidRDefault="00ED4E28" w:rsidP="002E0545">
            <w:pPr>
              <w:numPr>
                <w:ilvl w:val="0"/>
                <w:numId w:val="104"/>
              </w:numPr>
              <w:spacing w:after="0" w:line="254" w:lineRule="auto"/>
              <w:ind w:left="175" w:hanging="175"/>
              <w:contextualSpacing/>
              <w:rPr>
                <w:rFonts w:ascii="Arial" w:eastAsia="Calibri" w:hAnsi="Arial" w:cs="Arial"/>
                <w:sz w:val="24"/>
                <w:szCs w:val="24"/>
              </w:rPr>
            </w:pPr>
            <w:r w:rsidRPr="00ED4E28">
              <w:rPr>
                <w:rFonts w:ascii="Arial" w:eastAsia="Calibri" w:hAnsi="Arial" w:cs="Arial"/>
                <w:sz w:val="24"/>
                <w:szCs w:val="24"/>
              </w:rPr>
              <w:t>organiziranje kreativnih radionica vezanih uz obilježavanje blagdana (Sv. Nikola, Božić, Uskrs...)</w:t>
            </w:r>
          </w:p>
        </w:tc>
        <w:tc>
          <w:tcPr>
            <w:tcW w:w="145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odgojitelji</w:t>
            </w:r>
          </w:p>
        </w:tc>
        <w:tc>
          <w:tcPr>
            <w:tcW w:w="1985"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 xml:space="preserve">tijekom godine </w:t>
            </w:r>
          </w:p>
        </w:tc>
      </w:tr>
      <w:tr w:rsidR="00ED4E28" w:rsidRPr="00ED4E28" w:rsidTr="00ED4E28">
        <w:trPr>
          <w:cantSplit/>
        </w:trPr>
        <w:tc>
          <w:tcPr>
            <w:tcW w:w="1697" w:type="dxa"/>
            <w:vMerge/>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6" w:lineRule="auto"/>
              <w:rPr>
                <w:rFonts w:ascii="Arial" w:eastAsia="Calibri" w:hAnsi="Arial" w:cs="Arial"/>
                <w:sz w:val="24"/>
                <w:szCs w:val="24"/>
              </w:rPr>
            </w:pPr>
          </w:p>
        </w:tc>
        <w:tc>
          <w:tcPr>
            <w:tcW w:w="4354" w:type="dxa"/>
            <w:tcBorders>
              <w:top w:val="single" w:sz="4" w:space="0" w:color="auto"/>
              <w:left w:val="single" w:sz="4" w:space="0" w:color="auto"/>
              <w:bottom w:val="single" w:sz="4" w:space="0" w:color="auto"/>
              <w:right w:val="single" w:sz="4" w:space="0" w:color="auto"/>
            </w:tcBorders>
            <w:hideMark/>
          </w:tcPr>
          <w:p w:rsidR="00ED4E28" w:rsidRPr="00ED4E28" w:rsidRDefault="00ED4E28" w:rsidP="002E0545">
            <w:pPr>
              <w:numPr>
                <w:ilvl w:val="0"/>
                <w:numId w:val="104"/>
              </w:numPr>
              <w:spacing w:after="0" w:line="254" w:lineRule="auto"/>
              <w:ind w:left="175" w:hanging="175"/>
              <w:contextualSpacing/>
              <w:rPr>
                <w:rFonts w:ascii="Arial" w:eastAsia="Calibri" w:hAnsi="Arial" w:cs="Arial"/>
                <w:sz w:val="24"/>
                <w:szCs w:val="24"/>
              </w:rPr>
            </w:pPr>
            <w:r w:rsidRPr="00ED4E28">
              <w:rPr>
                <w:rFonts w:ascii="Arial" w:eastAsia="Calibri" w:hAnsi="Arial" w:cs="Arial"/>
                <w:sz w:val="24"/>
                <w:szCs w:val="24"/>
              </w:rPr>
              <w:t>provođenje individualnih razgovora s roditeljima o djetetu</w:t>
            </w:r>
          </w:p>
        </w:tc>
        <w:tc>
          <w:tcPr>
            <w:tcW w:w="145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 xml:space="preserve">odgojitelji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tijekom godine</w:t>
            </w:r>
          </w:p>
        </w:tc>
      </w:tr>
      <w:tr w:rsidR="00ED4E28" w:rsidRPr="00ED4E28" w:rsidTr="00ED4E28">
        <w:trPr>
          <w:cantSplit/>
          <w:trHeight w:val="1116"/>
        </w:trPr>
        <w:tc>
          <w:tcPr>
            <w:tcW w:w="1697" w:type="dxa"/>
            <w:vMerge/>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6" w:lineRule="auto"/>
              <w:rPr>
                <w:rFonts w:ascii="Arial" w:eastAsia="Calibri" w:hAnsi="Arial" w:cs="Arial"/>
                <w:sz w:val="24"/>
                <w:szCs w:val="24"/>
              </w:rPr>
            </w:pPr>
          </w:p>
        </w:tc>
        <w:tc>
          <w:tcPr>
            <w:tcW w:w="4354" w:type="dxa"/>
            <w:tcBorders>
              <w:top w:val="single" w:sz="4" w:space="0" w:color="auto"/>
              <w:left w:val="single" w:sz="4" w:space="0" w:color="auto"/>
              <w:bottom w:val="single" w:sz="4" w:space="0" w:color="auto"/>
              <w:right w:val="single" w:sz="4" w:space="0" w:color="auto"/>
            </w:tcBorders>
            <w:hideMark/>
          </w:tcPr>
          <w:p w:rsidR="00ED4E28" w:rsidRPr="00ED4E28" w:rsidRDefault="00ED4E28" w:rsidP="002E0545">
            <w:pPr>
              <w:numPr>
                <w:ilvl w:val="0"/>
                <w:numId w:val="104"/>
              </w:numPr>
              <w:spacing w:after="0" w:line="254" w:lineRule="auto"/>
              <w:ind w:left="175" w:hanging="175"/>
              <w:contextualSpacing/>
              <w:rPr>
                <w:rFonts w:ascii="Arial" w:eastAsia="Calibri" w:hAnsi="Arial" w:cs="Arial"/>
                <w:sz w:val="24"/>
                <w:szCs w:val="24"/>
              </w:rPr>
            </w:pPr>
            <w:r w:rsidRPr="00ED4E28">
              <w:rPr>
                <w:rFonts w:ascii="Arial" w:eastAsia="Calibri" w:hAnsi="Arial" w:cs="Arial"/>
                <w:sz w:val="24"/>
                <w:szCs w:val="24"/>
              </w:rPr>
              <w:t>informiranje roditelja o životu i radu u vrtiću (putem letaka, oglasnih ploča, društvenih mreža, individualnih kontakata, prezentacija, postera…)</w:t>
            </w:r>
          </w:p>
        </w:tc>
        <w:tc>
          <w:tcPr>
            <w:tcW w:w="145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odgojni djelatnici</w:t>
            </w:r>
          </w:p>
        </w:tc>
        <w:tc>
          <w:tcPr>
            <w:tcW w:w="1985"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tijekom godine</w:t>
            </w:r>
          </w:p>
        </w:tc>
      </w:tr>
      <w:tr w:rsidR="00ED4E28" w:rsidRPr="00ED4E28" w:rsidTr="00ED4E28">
        <w:trPr>
          <w:cantSplit/>
          <w:trHeight w:val="5194"/>
        </w:trPr>
        <w:tc>
          <w:tcPr>
            <w:tcW w:w="1697" w:type="dxa"/>
            <w:tcBorders>
              <w:top w:val="single" w:sz="4" w:space="0" w:color="auto"/>
              <w:left w:val="single" w:sz="4" w:space="0" w:color="auto"/>
              <w:right w:val="single" w:sz="4" w:space="0" w:color="auto"/>
            </w:tcBorders>
            <w:shd w:val="clear" w:color="auto" w:fill="FFFFFF"/>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Calibri" w:eastAsia="Calibri" w:hAnsi="Calibri" w:cs="Times New Roman"/>
              </w:rPr>
              <w:br w:type="page"/>
            </w:r>
            <w:r w:rsidRPr="00ED4E28">
              <w:rPr>
                <w:rFonts w:ascii="Arial" w:eastAsia="Calibri" w:hAnsi="Arial" w:cs="Arial"/>
                <w:sz w:val="24"/>
                <w:szCs w:val="24"/>
              </w:rPr>
              <w:t>Tematski</w:t>
            </w:r>
          </w:p>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 xml:space="preserve">roditeljski </w:t>
            </w:r>
          </w:p>
          <w:p w:rsidR="00ED4E28" w:rsidRPr="00ED4E28" w:rsidRDefault="00ED4E28" w:rsidP="00ED4E28">
            <w:pPr>
              <w:spacing w:after="0" w:line="254" w:lineRule="auto"/>
              <w:jc w:val="center"/>
              <w:rPr>
                <w:rFonts w:ascii="Arial" w:eastAsia="Calibri" w:hAnsi="Arial" w:cs="Arial"/>
                <w:b/>
                <w:sz w:val="24"/>
                <w:szCs w:val="24"/>
              </w:rPr>
            </w:pPr>
            <w:r w:rsidRPr="00ED4E28">
              <w:rPr>
                <w:rFonts w:ascii="Arial" w:eastAsia="Calibri" w:hAnsi="Arial" w:cs="Arial"/>
                <w:sz w:val="24"/>
                <w:szCs w:val="24"/>
              </w:rPr>
              <w:t>sastanci</w:t>
            </w:r>
          </w:p>
          <w:p w:rsidR="00ED4E28" w:rsidRPr="00ED4E28" w:rsidRDefault="00ED4E28" w:rsidP="00ED4E28">
            <w:pPr>
              <w:spacing w:after="0" w:line="254" w:lineRule="auto"/>
              <w:jc w:val="center"/>
              <w:rPr>
                <w:rFonts w:ascii="Arial" w:eastAsia="Calibri" w:hAnsi="Arial" w:cs="Arial"/>
                <w:b/>
                <w:sz w:val="24"/>
                <w:szCs w:val="24"/>
              </w:rPr>
            </w:pPr>
          </w:p>
          <w:p w:rsidR="00ED4E28" w:rsidRPr="00ED4E28" w:rsidRDefault="00ED4E28" w:rsidP="00ED4E28">
            <w:pPr>
              <w:spacing w:after="0" w:line="254" w:lineRule="auto"/>
              <w:jc w:val="center"/>
              <w:rPr>
                <w:rFonts w:ascii="Arial" w:eastAsia="Calibri" w:hAnsi="Arial" w:cs="Arial"/>
                <w:b/>
                <w:sz w:val="24"/>
                <w:szCs w:val="24"/>
              </w:rPr>
            </w:pPr>
          </w:p>
        </w:tc>
        <w:tc>
          <w:tcPr>
            <w:tcW w:w="4354" w:type="dxa"/>
            <w:tcBorders>
              <w:top w:val="single" w:sz="4" w:space="0" w:color="auto"/>
              <w:left w:val="single" w:sz="4" w:space="0" w:color="auto"/>
              <w:right w:val="single" w:sz="4" w:space="0" w:color="auto"/>
            </w:tcBorders>
            <w:shd w:val="clear" w:color="auto" w:fill="FFFFFF"/>
            <w:vAlign w:val="center"/>
            <w:hideMark/>
          </w:tcPr>
          <w:p w:rsidR="00ED4E28" w:rsidRPr="00ED4E28" w:rsidRDefault="00ED4E28" w:rsidP="002E0545">
            <w:pPr>
              <w:numPr>
                <w:ilvl w:val="0"/>
                <w:numId w:val="104"/>
              </w:numPr>
              <w:spacing w:after="0" w:line="254" w:lineRule="auto"/>
              <w:ind w:left="175" w:hanging="175"/>
              <w:contextualSpacing/>
              <w:rPr>
                <w:rFonts w:ascii="Arial" w:eastAsia="Calibri" w:hAnsi="Arial" w:cs="Arial"/>
                <w:sz w:val="24"/>
                <w:szCs w:val="24"/>
              </w:rPr>
            </w:pPr>
            <w:r w:rsidRPr="00ED4E28">
              <w:rPr>
                <w:rFonts w:ascii="Arial" w:eastAsia="Calibri" w:hAnsi="Arial" w:cs="Arial"/>
                <w:sz w:val="24"/>
                <w:szCs w:val="24"/>
              </w:rPr>
              <w:t>provođenje roditeljskih sastanaka u pojedinim grupama ili  na razini vrtića</w:t>
            </w:r>
          </w:p>
          <w:p w:rsidR="00ED4E28" w:rsidRPr="00ED4E28" w:rsidRDefault="00ED4E28" w:rsidP="002E0545">
            <w:pPr>
              <w:numPr>
                <w:ilvl w:val="0"/>
                <w:numId w:val="104"/>
              </w:numPr>
              <w:spacing w:after="0" w:line="254" w:lineRule="auto"/>
              <w:ind w:left="175" w:hanging="175"/>
              <w:contextualSpacing/>
              <w:rPr>
                <w:rFonts w:ascii="Arial" w:eastAsia="Calibri" w:hAnsi="Arial" w:cs="Arial"/>
                <w:sz w:val="24"/>
                <w:szCs w:val="24"/>
              </w:rPr>
            </w:pPr>
            <w:r w:rsidRPr="00ED4E28">
              <w:rPr>
                <w:rFonts w:ascii="Arial" w:eastAsia="Calibri" w:hAnsi="Arial" w:cs="Arial"/>
                <w:sz w:val="24"/>
                <w:szCs w:val="24"/>
              </w:rPr>
              <w:t xml:space="preserve">neke od tema za roditeljske sastanke planirane po skupinama: </w:t>
            </w:r>
          </w:p>
          <w:p w:rsidR="00ED4E28" w:rsidRPr="00ED4E28" w:rsidRDefault="00ED4E28" w:rsidP="00ED4E28">
            <w:pPr>
              <w:spacing w:after="0" w:line="254" w:lineRule="auto"/>
              <w:ind w:left="175" w:hanging="175"/>
              <w:contextualSpacing/>
              <w:rPr>
                <w:rFonts w:ascii="Arial" w:eastAsia="Calibri" w:hAnsi="Arial" w:cs="Arial"/>
                <w:sz w:val="24"/>
                <w:szCs w:val="24"/>
              </w:rPr>
            </w:pPr>
            <w:r w:rsidRPr="00ED4E28">
              <w:rPr>
                <w:rFonts w:ascii="Arial" w:eastAsia="Calibri" w:hAnsi="Arial" w:cs="Arial"/>
                <w:sz w:val="24"/>
                <w:szCs w:val="24"/>
              </w:rPr>
              <w:t>- karakteristike razvojne dobi djece</w:t>
            </w:r>
          </w:p>
          <w:p w:rsidR="00ED4E28" w:rsidRPr="00ED4E28" w:rsidRDefault="00ED4E28" w:rsidP="00ED4E28">
            <w:pPr>
              <w:spacing w:after="0" w:line="254" w:lineRule="auto"/>
              <w:ind w:left="175" w:hanging="175"/>
              <w:contextualSpacing/>
              <w:rPr>
                <w:rFonts w:ascii="Arial" w:eastAsia="Calibri" w:hAnsi="Arial" w:cs="Arial"/>
                <w:sz w:val="24"/>
                <w:szCs w:val="24"/>
              </w:rPr>
            </w:pPr>
            <w:r w:rsidRPr="00ED4E28">
              <w:rPr>
                <w:rFonts w:ascii="Arial" w:eastAsia="Calibri" w:hAnsi="Arial" w:cs="Arial"/>
                <w:sz w:val="24"/>
                <w:szCs w:val="24"/>
              </w:rPr>
              <w:t>- aktivnosti na vanjskom prostoru</w:t>
            </w:r>
          </w:p>
          <w:p w:rsidR="00ED4E28" w:rsidRPr="00ED4E28" w:rsidRDefault="00ED4E28" w:rsidP="00ED4E28">
            <w:pPr>
              <w:spacing w:after="0" w:line="254" w:lineRule="auto"/>
              <w:ind w:left="175" w:hanging="175"/>
              <w:contextualSpacing/>
              <w:rPr>
                <w:rFonts w:ascii="Arial" w:eastAsia="Calibri" w:hAnsi="Arial" w:cs="Arial"/>
                <w:sz w:val="24"/>
                <w:szCs w:val="24"/>
              </w:rPr>
            </w:pPr>
            <w:r w:rsidRPr="00ED4E28">
              <w:rPr>
                <w:rFonts w:ascii="Arial" w:eastAsia="Calibri" w:hAnsi="Arial" w:cs="Arial"/>
                <w:sz w:val="24"/>
                <w:szCs w:val="24"/>
              </w:rPr>
              <w:t>- izleti i druženja sukladno epidemiološkim preporukama</w:t>
            </w:r>
          </w:p>
          <w:p w:rsidR="00ED4E28" w:rsidRPr="00ED4E28" w:rsidRDefault="00ED4E28" w:rsidP="00ED4E28">
            <w:pPr>
              <w:spacing w:after="0" w:line="254" w:lineRule="auto"/>
              <w:ind w:left="168" w:hanging="175"/>
              <w:rPr>
                <w:rFonts w:ascii="Arial" w:eastAsia="Calibri" w:hAnsi="Arial" w:cs="Arial"/>
                <w:sz w:val="24"/>
              </w:rPr>
            </w:pPr>
            <w:r w:rsidRPr="00ED4E28">
              <w:rPr>
                <w:rFonts w:ascii="Arial" w:eastAsia="Calibri" w:hAnsi="Arial" w:cs="Arial"/>
                <w:sz w:val="24"/>
              </w:rPr>
              <w:t>- poticanje predčitačkih, predmatematičkih i grafomotoričkih vještina</w:t>
            </w:r>
          </w:p>
          <w:p w:rsidR="00ED4E28" w:rsidRPr="00ED4E28" w:rsidRDefault="00ED4E28" w:rsidP="00ED4E28">
            <w:pPr>
              <w:spacing w:after="0" w:line="254" w:lineRule="auto"/>
              <w:ind w:left="168" w:hanging="175"/>
              <w:rPr>
                <w:rFonts w:ascii="Arial" w:eastAsia="Calibri" w:hAnsi="Arial" w:cs="Arial"/>
                <w:sz w:val="24"/>
                <w:szCs w:val="24"/>
              </w:rPr>
            </w:pPr>
            <w:r w:rsidRPr="00ED4E28">
              <w:rPr>
                <w:rFonts w:ascii="Arial" w:eastAsia="Calibri" w:hAnsi="Arial" w:cs="Arial"/>
                <w:sz w:val="24"/>
              </w:rPr>
              <w:t xml:space="preserve">- teme u skladu s razvojnom dobi djece </w:t>
            </w:r>
          </w:p>
          <w:p w:rsidR="00ED4E28" w:rsidRPr="00ED4E28" w:rsidRDefault="00ED4E28" w:rsidP="00ED4E28">
            <w:pPr>
              <w:spacing w:after="0" w:line="254" w:lineRule="auto"/>
              <w:ind w:left="168" w:hanging="175"/>
              <w:contextualSpacing/>
              <w:rPr>
                <w:rFonts w:ascii="Arial" w:eastAsia="Calibri" w:hAnsi="Arial" w:cs="Arial"/>
                <w:sz w:val="24"/>
                <w:szCs w:val="24"/>
              </w:rPr>
            </w:pPr>
            <w:r w:rsidRPr="00ED4E28">
              <w:rPr>
                <w:rFonts w:ascii="Arial" w:eastAsia="Calibri" w:hAnsi="Arial" w:cs="Arial"/>
                <w:sz w:val="24"/>
                <w:szCs w:val="24"/>
              </w:rPr>
              <w:t>- zimovanja</w:t>
            </w:r>
          </w:p>
          <w:p w:rsidR="00ED4E28" w:rsidRPr="00ED4E28" w:rsidRDefault="00ED4E28" w:rsidP="00ED4E28">
            <w:pPr>
              <w:tabs>
                <w:tab w:val="left" w:pos="1830"/>
              </w:tabs>
              <w:spacing w:after="0" w:line="254" w:lineRule="auto"/>
              <w:ind w:left="168" w:hanging="175"/>
              <w:contextualSpacing/>
              <w:rPr>
                <w:rFonts w:ascii="Arial" w:eastAsia="Calibri" w:hAnsi="Arial" w:cs="Arial"/>
                <w:sz w:val="24"/>
                <w:szCs w:val="24"/>
              </w:rPr>
            </w:pPr>
            <w:r w:rsidRPr="00ED4E28">
              <w:rPr>
                <w:rFonts w:ascii="Arial" w:eastAsia="Calibri" w:hAnsi="Arial" w:cs="Arial"/>
                <w:sz w:val="24"/>
                <w:szCs w:val="24"/>
              </w:rPr>
              <w:t>- Girotondo</w:t>
            </w:r>
            <w:r w:rsidRPr="00ED4E28">
              <w:rPr>
                <w:rFonts w:ascii="Arial" w:eastAsia="Calibri" w:hAnsi="Arial" w:cs="Arial"/>
                <w:sz w:val="24"/>
                <w:szCs w:val="24"/>
              </w:rPr>
              <w:tab/>
            </w:r>
          </w:p>
          <w:p w:rsidR="00ED4E28" w:rsidRPr="00ED4E28" w:rsidRDefault="00ED4E28" w:rsidP="00ED4E28">
            <w:pPr>
              <w:spacing w:after="0" w:line="254" w:lineRule="auto"/>
              <w:ind w:left="168" w:hanging="175"/>
              <w:contextualSpacing/>
              <w:rPr>
                <w:rFonts w:ascii="Arial" w:eastAsia="Calibri" w:hAnsi="Arial" w:cs="Arial"/>
                <w:sz w:val="24"/>
                <w:szCs w:val="24"/>
              </w:rPr>
            </w:pPr>
            <w:r w:rsidRPr="00ED4E28">
              <w:rPr>
                <w:rFonts w:ascii="Arial" w:eastAsia="Calibri" w:hAnsi="Arial" w:cs="Arial"/>
                <w:sz w:val="24"/>
                <w:szCs w:val="24"/>
              </w:rPr>
              <w:t>- postavljanje granica</w:t>
            </w:r>
          </w:p>
          <w:p w:rsidR="00ED4E28" w:rsidRPr="00ED4E28" w:rsidRDefault="00ED4E28" w:rsidP="002E0545">
            <w:pPr>
              <w:numPr>
                <w:ilvl w:val="0"/>
                <w:numId w:val="190"/>
              </w:numPr>
              <w:spacing w:after="0" w:line="254" w:lineRule="auto"/>
              <w:ind w:left="175" w:hanging="142"/>
              <w:contextualSpacing/>
              <w:rPr>
                <w:rFonts w:ascii="Arial" w:eastAsia="Calibri" w:hAnsi="Arial" w:cs="Arial"/>
              </w:rPr>
            </w:pPr>
            <w:r w:rsidRPr="00ED4E28">
              <w:rPr>
                <w:rFonts w:ascii="Arial" w:eastAsia="Calibri" w:hAnsi="Arial" w:cs="Arial"/>
              </w:rPr>
              <w:t>Rastimo zajedno plus (za roditelje djece s teškoćama u razvoju)</w:t>
            </w:r>
          </w:p>
        </w:tc>
        <w:tc>
          <w:tcPr>
            <w:tcW w:w="1457" w:type="dxa"/>
            <w:tcBorders>
              <w:top w:val="single" w:sz="4" w:space="0" w:color="auto"/>
              <w:left w:val="single" w:sz="4" w:space="0" w:color="auto"/>
              <w:right w:val="single" w:sz="4" w:space="0" w:color="auto"/>
            </w:tcBorders>
            <w:shd w:val="clear" w:color="auto" w:fill="FFFFFF"/>
            <w:vAlign w:val="center"/>
            <w:hideMark/>
          </w:tcPr>
          <w:p w:rsidR="00ED4E28" w:rsidRPr="00ED4E28" w:rsidRDefault="00ED4E28" w:rsidP="00ED4E28">
            <w:pPr>
              <w:spacing w:after="0" w:line="254" w:lineRule="auto"/>
              <w:jc w:val="center"/>
              <w:rPr>
                <w:rFonts w:ascii="Arial" w:eastAsia="Calibri" w:hAnsi="Arial" w:cs="Arial"/>
                <w:sz w:val="24"/>
                <w:szCs w:val="24"/>
              </w:rPr>
            </w:pPr>
          </w:p>
          <w:p w:rsidR="00ED4E28" w:rsidRPr="00ED4E28" w:rsidRDefault="00ED4E28" w:rsidP="00ED4E28">
            <w:pPr>
              <w:spacing w:after="0" w:line="254" w:lineRule="auto"/>
              <w:jc w:val="center"/>
              <w:rPr>
                <w:rFonts w:ascii="Arial" w:eastAsia="Calibri" w:hAnsi="Arial" w:cs="Arial"/>
                <w:sz w:val="24"/>
                <w:szCs w:val="24"/>
              </w:rPr>
            </w:pPr>
          </w:p>
          <w:p w:rsidR="00ED4E28" w:rsidRPr="00ED4E28" w:rsidRDefault="00ED4E28" w:rsidP="00ED4E28">
            <w:pPr>
              <w:spacing w:after="0" w:line="254" w:lineRule="auto"/>
              <w:jc w:val="center"/>
              <w:rPr>
                <w:rFonts w:ascii="Arial" w:eastAsia="Calibri" w:hAnsi="Arial" w:cs="Arial"/>
                <w:sz w:val="24"/>
                <w:szCs w:val="24"/>
              </w:rPr>
            </w:pPr>
          </w:p>
          <w:p w:rsidR="00ED4E28" w:rsidRPr="00ED4E28" w:rsidRDefault="00ED4E28" w:rsidP="00ED4E28">
            <w:pPr>
              <w:spacing w:after="0" w:line="254" w:lineRule="auto"/>
              <w:jc w:val="center"/>
              <w:rPr>
                <w:rFonts w:ascii="Arial" w:eastAsia="Calibri" w:hAnsi="Arial" w:cs="Arial"/>
                <w:sz w:val="24"/>
                <w:szCs w:val="24"/>
              </w:rPr>
            </w:pPr>
          </w:p>
          <w:p w:rsidR="00ED4E28" w:rsidRPr="00ED4E28" w:rsidRDefault="00ED4E28" w:rsidP="00ED4E28">
            <w:pPr>
              <w:spacing w:after="0" w:line="254" w:lineRule="auto"/>
              <w:jc w:val="center"/>
              <w:rPr>
                <w:rFonts w:ascii="Arial" w:eastAsia="Calibri" w:hAnsi="Arial" w:cs="Arial"/>
                <w:sz w:val="24"/>
                <w:szCs w:val="24"/>
              </w:rPr>
            </w:pPr>
          </w:p>
          <w:p w:rsidR="00ED4E28" w:rsidRPr="00ED4E28" w:rsidRDefault="00ED4E28" w:rsidP="00ED4E28">
            <w:pPr>
              <w:spacing w:after="0" w:line="254" w:lineRule="auto"/>
              <w:jc w:val="center"/>
              <w:rPr>
                <w:rFonts w:ascii="Arial" w:eastAsia="Calibri" w:hAnsi="Arial" w:cs="Arial"/>
                <w:sz w:val="24"/>
                <w:szCs w:val="24"/>
              </w:rPr>
            </w:pPr>
          </w:p>
          <w:p w:rsidR="00ED4E28" w:rsidRPr="00ED4E28" w:rsidRDefault="00ED4E28" w:rsidP="00ED4E28">
            <w:pPr>
              <w:spacing w:after="0" w:line="254" w:lineRule="auto"/>
              <w:jc w:val="center"/>
              <w:rPr>
                <w:rFonts w:ascii="Arial" w:eastAsia="Calibri" w:hAnsi="Arial" w:cs="Arial"/>
                <w:sz w:val="24"/>
                <w:szCs w:val="24"/>
              </w:rPr>
            </w:pPr>
          </w:p>
          <w:p w:rsidR="00ED4E28" w:rsidRPr="00ED4E28" w:rsidRDefault="00ED4E28" w:rsidP="00ED4E28">
            <w:pPr>
              <w:spacing w:after="0" w:line="254" w:lineRule="auto"/>
              <w:jc w:val="center"/>
              <w:rPr>
                <w:rFonts w:ascii="Arial" w:eastAsia="Calibri" w:hAnsi="Arial" w:cs="Arial"/>
                <w:sz w:val="24"/>
                <w:szCs w:val="24"/>
              </w:rPr>
            </w:pPr>
          </w:p>
          <w:p w:rsidR="00ED4E28" w:rsidRPr="00ED4E28" w:rsidRDefault="00ED4E28" w:rsidP="00ED4E28">
            <w:pPr>
              <w:spacing w:after="0" w:line="254" w:lineRule="auto"/>
              <w:jc w:val="center"/>
              <w:rPr>
                <w:rFonts w:ascii="Arial" w:eastAsia="Calibri" w:hAnsi="Arial" w:cs="Arial"/>
                <w:sz w:val="24"/>
                <w:szCs w:val="24"/>
              </w:rPr>
            </w:pPr>
          </w:p>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odgojitelji</w:t>
            </w:r>
          </w:p>
          <w:p w:rsidR="00ED4E28" w:rsidRPr="00ED4E28" w:rsidRDefault="00ED4E28" w:rsidP="00ED4E28">
            <w:pPr>
              <w:spacing w:after="0" w:line="254" w:lineRule="auto"/>
              <w:jc w:val="center"/>
              <w:rPr>
                <w:rFonts w:ascii="Arial" w:eastAsia="Calibri" w:hAnsi="Arial" w:cs="Arial"/>
                <w:sz w:val="24"/>
                <w:szCs w:val="24"/>
              </w:rPr>
            </w:pPr>
          </w:p>
          <w:p w:rsidR="00ED4E28" w:rsidRPr="00ED4E28" w:rsidRDefault="00ED4E28" w:rsidP="00ED4E28">
            <w:pPr>
              <w:spacing w:after="0" w:line="254" w:lineRule="auto"/>
              <w:jc w:val="center"/>
              <w:rPr>
                <w:rFonts w:ascii="Arial" w:eastAsia="Calibri" w:hAnsi="Arial" w:cs="Arial"/>
                <w:sz w:val="24"/>
                <w:szCs w:val="24"/>
              </w:rPr>
            </w:pPr>
          </w:p>
          <w:p w:rsidR="00ED4E28" w:rsidRPr="00ED4E28" w:rsidRDefault="00ED4E28" w:rsidP="00ED4E28">
            <w:pPr>
              <w:spacing w:after="0" w:line="254" w:lineRule="auto"/>
              <w:jc w:val="center"/>
              <w:rPr>
                <w:rFonts w:ascii="Arial" w:eastAsia="Calibri" w:hAnsi="Arial" w:cs="Arial"/>
                <w:sz w:val="24"/>
                <w:szCs w:val="24"/>
              </w:rPr>
            </w:pPr>
          </w:p>
          <w:p w:rsidR="00ED4E28" w:rsidRPr="00ED4E28" w:rsidRDefault="00ED4E28" w:rsidP="00ED4E28">
            <w:pPr>
              <w:spacing w:after="0" w:line="254" w:lineRule="auto"/>
              <w:jc w:val="center"/>
              <w:rPr>
                <w:rFonts w:ascii="Arial" w:eastAsia="Calibri" w:hAnsi="Arial" w:cs="Arial"/>
                <w:sz w:val="24"/>
                <w:szCs w:val="24"/>
              </w:rPr>
            </w:pPr>
          </w:p>
          <w:p w:rsidR="00ED4E28" w:rsidRPr="00ED4E28" w:rsidRDefault="00ED4E28" w:rsidP="00ED4E28">
            <w:pPr>
              <w:spacing w:after="0" w:line="254" w:lineRule="auto"/>
              <w:jc w:val="center"/>
              <w:rPr>
                <w:rFonts w:ascii="Arial" w:eastAsia="Calibri" w:hAnsi="Arial" w:cs="Arial"/>
                <w:sz w:val="24"/>
                <w:szCs w:val="24"/>
              </w:rPr>
            </w:pPr>
          </w:p>
          <w:p w:rsidR="00ED4E28" w:rsidRPr="00ED4E28" w:rsidRDefault="00ED4E28" w:rsidP="00ED4E28">
            <w:pPr>
              <w:spacing w:after="0" w:line="254" w:lineRule="auto"/>
              <w:jc w:val="center"/>
              <w:rPr>
                <w:rFonts w:ascii="Arial" w:eastAsia="Calibri" w:hAnsi="Arial" w:cs="Arial"/>
                <w:sz w:val="24"/>
                <w:szCs w:val="24"/>
              </w:rPr>
            </w:pPr>
          </w:p>
          <w:p w:rsidR="00ED4E28" w:rsidRPr="00ED4E28" w:rsidRDefault="00ED4E28" w:rsidP="00ED4E28">
            <w:pPr>
              <w:spacing w:after="0" w:line="254" w:lineRule="auto"/>
              <w:jc w:val="center"/>
              <w:rPr>
                <w:rFonts w:ascii="Arial" w:eastAsia="Calibri" w:hAnsi="Arial" w:cs="Arial"/>
                <w:b/>
                <w:sz w:val="24"/>
                <w:szCs w:val="24"/>
              </w:rPr>
            </w:pPr>
            <w:r w:rsidRPr="00ED4E28">
              <w:rPr>
                <w:rFonts w:ascii="Arial" w:eastAsia="Calibri" w:hAnsi="Arial" w:cs="Arial"/>
                <w:sz w:val="24"/>
                <w:szCs w:val="24"/>
              </w:rPr>
              <w:t>edukacijski rehabilitator</w:t>
            </w:r>
          </w:p>
        </w:tc>
        <w:tc>
          <w:tcPr>
            <w:tcW w:w="1985" w:type="dxa"/>
            <w:tcBorders>
              <w:top w:val="single" w:sz="4" w:space="0" w:color="auto"/>
              <w:left w:val="single" w:sz="4" w:space="0" w:color="auto"/>
              <w:right w:val="single" w:sz="4" w:space="0" w:color="auto"/>
            </w:tcBorders>
            <w:shd w:val="clear" w:color="auto" w:fill="FFFFFF"/>
            <w:vAlign w:val="center"/>
            <w:hideMark/>
          </w:tcPr>
          <w:p w:rsidR="00ED4E28" w:rsidRPr="00ED4E28" w:rsidRDefault="00ED4E28" w:rsidP="00ED4E28">
            <w:pPr>
              <w:spacing w:after="0" w:line="254" w:lineRule="auto"/>
              <w:jc w:val="center"/>
              <w:rPr>
                <w:rFonts w:ascii="Arial" w:eastAsia="Calibri" w:hAnsi="Arial" w:cs="Arial"/>
                <w:sz w:val="24"/>
                <w:szCs w:val="24"/>
              </w:rPr>
            </w:pPr>
            <w:r w:rsidRPr="00ED4E28">
              <w:rPr>
                <w:rFonts w:ascii="Arial" w:eastAsia="Calibri" w:hAnsi="Arial" w:cs="Arial"/>
                <w:sz w:val="24"/>
                <w:szCs w:val="24"/>
              </w:rPr>
              <w:t>tijekom godine</w:t>
            </w:r>
          </w:p>
          <w:p w:rsidR="00ED4E28" w:rsidRPr="00ED4E28" w:rsidRDefault="00ED4E28" w:rsidP="00ED4E28">
            <w:pPr>
              <w:spacing w:after="0" w:line="254" w:lineRule="auto"/>
              <w:jc w:val="center"/>
              <w:rPr>
                <w:rFonts w:ascii="Arial" w:eastAsia="Calibri" w:hAnsi="Arial" w:cs="Arial"/>
                <w:sz w:val="24"/>
                <w:szCs w:val="24"/>
              </w:rPr>
            </w:pPr>
          </w:p>
        </w:tc>
      </w:tr>
    </w:tbl>
    <w:p w:rsidR="00ED4E28" w:rsidRPr="00ED4E28" w:rsidRDefault="00ED4E28" w:rsidP="00ED4E28">
      <w:pPr>
        <w:spacing w:line="254" w:lineRule="auto"/>
        <w:ind w:firstLine="708"/>
        <w:jc w:val="both"/>
        <w:rPr>
          <w:rFonts w:ascii="Arial" w:eastAsia="Calibri" w:hAnsi="Arial" w:cs="Arial"/>
          <w:color w:val="FF0000"/>
          <w:sz w:val="24"/>
          <w:szCs w:val="24"/>
        </w:rPr>
      </w:pPr>
    </w:p>
    <w:p w:rsidR="00ED4E28" w:rsidRPr="00ED4E28" w:rsidRDefault="00ED4E28" w:rsidP="00ED4E28">
      <w:pPr>
        <w:spacing w:line="254" w:lineRule="auto"/>
        <w:ind w:firstLine="708"/>
        <w:jc w:val="both"/>
        <w:rPr>
          <w:rFonts w:ascii="Arial" w:eastAsia="Calibri" w:hAnsi="Arial" w:cs="Arial"/>
          <w:sz w:val="24"/>
          <w:szCs w:val="24"/>
        </w:rPr>
      </w:pPr>
      <w:r w:rsidRPr="00ED4E28">
        <w:rPr>
          <w:rFonts w:ascii="Arial" w:eastAsia="Calibri" w:hAnsi="Arial" w:cs="Arial"/>
          <w:sz w:val="24"/>
          <w:szCs w:val="24"/>
        </w:rPr>
        <w:t xml:space="preserve">U planiranju unapređenja suradnje s roditeljima kao partnera u odgojno-obrazovnom procesu uvažavamo činjenicu da suvremene društvene promjene postavljaju pred roditelje nove izazove u ispunjavanju roditeljskih odgovornosti. Promjene se odnose na razumijevanje prirode djeteta, uloge roditelja i procesa socijalizacije. Prepoznajući važnost i zahtjevnost suvremenog roditeljstva, Vijeće Europe (kao organizacija koja promiče i štiti ljudska prava) izradilo je dokumente čija je namjera podržati roditelje u nošenju sa spomenutim izazovima. Najvažniji dokument je '’Preporuka Odbora ministara državama članicama o politici potpore pozitivnom roditeljstvu'’. Ovi dokumenti predstavljaju poticaj i prilog stvaranju novog razumijevanja </w:t>
      </w:r>
      <w:r w:rsidRPr="00ED4E28">
        <w:rPr>
          <w:rFonts w:ascii="Arial" w:eastAsia="Calibri" w:hAnsi="Arial" w:cs="Arial"/>
          <w:sz w:val="24"/>
          <w:szCs w:val="24"/>
        </w:rPr>
        <w:lastRenderedPageBreak/>
        <w:t>roditeljstva te novih standarda podrške roditeljstvu u Europi. Određenje roditeljstva u najboljem interesu djeteta temelji se na 4 skupa roditeljskih ponašanja koja su vezana uz razvojne potrebe i prava djeteta (Pecnik, 2007):</w:t>
      </w:r>
    </w:p>
    <w:p w:rsidR="00ED4E28" w:rsidRPr="00ED4E28" w:rsidRDefault="00ED4E28" w:rsidP="002E0545">
      <w:pPr>
        <w:numPr>
          <w:ilvl w:val="0"/>
          <w:numId w:val="105"/>
        </w:numPr>
        <w:spacing w:after="0" w:line="240" w:lineRule="auto"/>
        <w:ind w:left="360"/>
        <w:jc w:val="both"/>
        <w:rPr>
          <w:rFonts w:ascii="Arial" w:eastAsia="Calibri" w:hAnsi="Arial" w:cs="Arial"/>
          <w:sz w:val="24"/>
          <w:szCs w:val="24"/>
        </w:rPr>
      </w:pPr>
      <w:r w:rsidRPr="00ED4E28">
        <w:rPr>
          <w:rFonts w:ascii="Arial" w:eastAsia="Calibri" w:hAnsi="Arial" w:cs="Arial"/>
          <w:sz w:val="24"/>
          <w:szCs w:val="24"/>
        </w:rPr>
        <w:t xml:space="preserve">Brižno, njegujuće, osjetljivo ponašanje odgovara na djetetovu potrebu za emocionalnom toplinom i pruža ‘'sigurnu bazu’’ </w:t>
      </w:r>
    </w:p>
    <w:p w:rsidR="00ED4E28" w:rsidRPr="00ED4E28" w:rsidRDefault="00ED4E28" w:rsidP="002E0545">
      <w:pPr>
        <w:numPr>
          <w:ilvl w:val="0"/>
          <w:numId w:val="105"/>
        </w:numPr>
        <w:spacing w:after="0" w:line="240" w:lineRule="auto"/>
        <w:ind w:left="360"/>
        <w:jc w:val="both"/>
        <w:rPr>
          <w:rFonts w:ascii="Arial" w:eastAsia="Calibri" w:hAnsi="Arial" w:cs="Arial"/>
          <w:sz w:val="24"/>
          <w:szCs w:val="24"/>
        </w:rPr>
      </w:pPr>
      <w:r w:rsidRPr="00ED4E28">
        <w:rPr>
          <w:rFonts w:ascii="Arial" w:eastAsia="Calibri" w:hAnsi="Arial" w:cs="Arial"/>
          <w:sz w:val="24"/>
          <w:szCs w:val="24"/>
        </w:rPr>
        <w:t>Pružanje strukture i usmjeravanja djetetu daju osjećaj sigurnosti i predvidivosti te mu omogućuju razvoj osobne i društvene odgovornosti</w:t>
      </w:r>
    </w:p>
    <w:p w:rsidR="00ED4E28" w:rsidRPr="00ED4E28" w:rsidRDefault="00ED4E28" w:rsidP="002E0545">
      <w:pPr>
        <w:numPr>
          <w:ilvl w:val="0"/>
          <w:numId w:val="105"/>
        </w:numPr>
        <w:spacing w:after="0" w:line="240" w:lineRule="auto"/>
        <w:ind w:left="360"/>
        <w:jc w:val="both"/>
        <w:rPr>
          <w:rFonts w:ascii="Arial" w:eastAsia="Calibri" w:hAnsi="Arial" w:cs="Arial"/>
          <w:sz w:val="24"/>
          <w:szCs w:val="24"/>
        </w:rPr>
      </w:pPr>
      <w:r w:rsidRPr="00ED4E28">
        <w:rPr>
          <w:rFonts w:ascii="Arial" w:eastAsia="Calibri" w:hAnsi="Arial" w:cs="Arial"/>
          <w:sz w:val="24"/>
          <w:szCs w:val="24"/>
        </w:rPr>
        <w:t>Uvažavanje djetetove osobnosti odgovara na potrebu i pravo djeteta da ga se vidi, čuje i poštuje kao osobu</w:t>
      </w:r>
    </w:p>
    <w:p w:rsidR="00ED4E28" w:rsidRPr="00ED4E28" w:rsidRDefault="00ED4E28" w:rsidP="002E0545">
      <w:pPr>
        <w:numPr>
          <w:ilvl w:val="0"/>
          <w:numId w:val="105"/>
        </w:numPr>
        <w:spacing w:after="0" w:line="240" w:lineRule="auto"/>
        <w:ind w:left="360"/>
        <w:jc w:val="both"/>
        <w:rPr>
          <w:rFonts w:ascii="Arial" w:eastAsia="Calibri" w:hAnsi="Arial" w:cs="Arial"/>
          <w:sz w:val="24"/>
          <w:szCs w:val="24"/>
        </w:rPr>
      </w:pPr>
      <w:r w:rsidRPr="00ED4E28">
        <w:rPr>
          <w:rFonts w:ascii="Arial" w:eastAsia="Calibri" w:hAnsi="Arial" w:cs="Arial"/>
          <w:sz w:val="24"/>
          <w:szCs w:val="24"/>
        </w:rPr>
        <w:t>Osnaživanje se odnosi na omogućavanje jačanja djetetovog osjećaja kompetentnosti, osobne kontrole i djelotvornosti</w:t>
      </w:r>
    </w:p>
    <w:p w:rsidR="00ED4E28" w:rsidRPr="00ED4E28" w:rsidRDefault="00ED4E28" w:rsidP="00ED4E28">
      <w:pPr>
        <w:spacing w:line="254" w:lineRule="auto"/>
        <w:jc w:val="both"/>
        <w:rPr>
          <w:rFonts w:ascii="Arial" w:eastAsia="Calibri" w:hAnsi="Arial" w:cs="Arial"/>
          <w:b/>
          <w:sz w:val="24"/>
          <w:szCs w:val="24"/>
        </w:rPr>
      </w:pPr>
      <w:r w:rsidRPr="00ED4E28">
        <w:rPr>
          <w:rFonts w:ascii="Arial" w:eastAsia="Calibri" w:hAnsi="Arial" w:cs="Arial"/>
          <w:sz w:val="24"/>
          <w:szCs w:val="24"/>
        </w:rPr>
        <w:t xml:space="preserve">         Spomenuta roditeljska ponašanja podupiru zadovoljavanje temeljnih psiholoških potreba djeteta – za povezanošću, kompetentnošću i autonomijom (Grolnick i sur., 1997). UN Konvencija o pravima djeteta ističe i pravo roditelja na podršku u ispunjavanju roditeljskih odgovornosti. Spomenuta Preporuka Vijeća Europe stoga poziva odgojno-obrazovne institucije da se osiguraju potrebni uvjeti i podrška roditeljstvu u vidu partnerskog, neprosuđujućeg i nestigmatizirajućeg pristupa roditeljima i djeci.</w:t>
      </w:r>
      <w:r w:rsidRPr="00ED4E28">
        <w:rPr>
          <w:rFonts w:ascii="Arial" w:eastAsia="Calibri" w:hAnsi="Arial" w:cs="Arial"/>
          <w:b/>
          <w:sz w:val="24"/>
          <w:szCs w:val="24"/>
        </w:rPr>
        <w:t xml:space="preserve"> </w:t>
      </w:r>
    </w:p>
    <w:p w:rsidR="00ED4E28" w:rsidRPr="00ED4E28" w:rsidRDefault="00ED4E28" w:rsidP="00ED4E28">
      <w:pPr>
        <w:spacing w:after="0" w:line="254" w:lineRule="auto"/>
        <w:jc w:val="both"/>
        <w:rPr>
          <w:rFonts w:ascii="Arial" w:eastAsia="Calibri" w:hAnsi="Arial" w:cs="Arial"/>
          <w:sz w:val="24"/>
          <w:szCs w:val="24"/>
        </w:rPr>
      </w:pPr>
      <w:r w:rsidRPr="00ED4E28">
        <w:rPr>
          <w:rFonts w:ascii="Arial" w:eastAsia="Calibri" w:hAnsi="Arial" w:cs="Arial"/>
          <w:i/>
          <w:sz w:val="24"/>
          <w:szCs w:val="24"/>
        </w:rPr>
        <w:t>Napomena:</w:t>
      </w:r>
      <w:r w:rsidRPr="00ED4E28">
        <w:rPr>
          <w:rFonts w:ascii="Arial" w:eastAsia="Calibri" w:hAnsi="Arial" w:cs="Arial"/>
          <w:sz w:val="24"/>
          <w:szCs w:val="24"/>
        </w:rPr>
        <w:t xml:space="preserve"> Svi planirani sadržaji i oblici rada realizirati će se u skladu s iskazanim potrebama roditelja i prema planu suradnje s obiteljima u pojedinom podcentru.</w:t>
      </w:r>
    </w:p>
    <w:p w:rsidR="00ED4E28" w:rsidRPr="00ED4E28" w:rsidRDefault="00ED4E28" w:rsidP="00ED4E28">
      <w:pPr>
        <w:spacing w:line="256" w:lineRule="auto"/>
        <w:rPr>
          <w:rFonts w:ascii="Arial" w:eastAsia="Calibri" w:hAnsi="Arial" w:cs="Arial"/>
          <w:b/>
          <w:sz w:val="32"/>
          <w:szCs w:val="24"/>
        </w:rPr>
      </w:pPr>
    </w:p>
    <w:p w:rsidR="00ED4E28" w:rsidRPr="00ED4E28" w:rsidRDefault="00ED4E28" w:rsidP="00ED4E28">
      <w:pPr>
        <w:spacing w:after="0" w:line="256" w:lineRule="auto"/>
        <w:rPr>
          <w:rFonts w:ascii="Calibri" w:eastAsia="Calibri" w:hAnsi="Calibri" w:cs="Times New Roman"/>
          <w:color w:val="FF0000"/>
        </w:rPr>
      </w:pPr>
    </w:p>
    <w:p w:rsidR="00ED4E28" w:rsidRPr="00ED4E28" w:rsidRDefault="00ED4E28" w:rsidP="00ED4E28">
      <w:pPr>
        <w:spacing w:after="0" w:line="240" w:lineRule="auto"/>
        <w:rPr>
          <w:rFonts w:ascii="Arial" w:eastAsia="Calibri" w:hAnsi="Arial" w:cs="Arial"/>
          <w:b/>
          <w:sz w:val="32"/>
          <w:szCs w:val="24"/>
        </w:rPr>
      </w:pPr>
      <w:r w:rsidRPr="00ED4E28">
        <w:rPr>
          <w:rFonts w:ascii="Arial" w:eastAsia="Calibri" w:hAnsi="Arial" w:cs="Arial"/>
          <w:b/>
          <w:sz w:val="32"/>
          <w:szCs w:val="24"/>
        </w:rPr>
        <w:t>7. SURADNJA S DRUŠTVENIM ČIMBENICIMA</w:t>
      </w:r>
    </w:p>
    <w:p w:rsidR="00ED4E28" w:rsidRPr="00ED4E28" w:rsidRDefault="00ED4E28" w:rsidP="00ED4E28">
      <w:pPr>
        <w:spacing w:after="0" w:line="254" w:lineRule="auto"/>
        <w:ind w:firstLine="360"/>
        <w:rPr>
          <w:rFonts w:ascii="Arial" w:eastAsia="Calibri" w:hAnsi="Arial" w:cs="Arial"/>
          <w:sz w:val="24"/>
          <w:szCs w:val="24"/>
          <w:lang w:val="pt-BR"/>
        </w:rPr>
      </w:pPr>
    </w:p>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lang w:val="pt-BR"/>
        </w:rPr>
        <w:t>Suradnja s</w:t>
      </w:r>
      <w:r w:rsidRPr="00ED4E28">
        <w:rPr>
          <w:rFonts w:ascii="Arial" w:eastAsia="Calibri" w:hAnsi="Arial" w:cs="Arial"/>
          <w:sz w:val="24"/>
          <w:szCs w:val="24"/>
        </w:rPr>
        <w:t xml:space="preserve">  </w:t>
      </w:r>
      <w:r w:rsidRPr="00ED4E28">
        <w:rPr>
          <w:rFonts w:ascii="Arial" w:eastAsia="Calibri" w:hAnsi="Arial" w:cs="Arial"/>
          <w:sz w:val="24"/>
          <w:szCs w:val="24"/>
          <w:lang w:val="pt-BR"/>
        </w:rPr>
        <w:t>vanjskim ustanovama ostvarivati</w:t>
      </w:r>
      <w:r w:rsidRPr="00ED4E28">
        <w:rPr>
          <w:rFonts w:ascii="Arial" w:eastAsia="Calibri" w:hAnsi="Arial" w:cs="Arial"/>
          <w:sz w:val="24"/>
          <w:szCs w:val="24"/>
        </w:rPr>
        <w:t xml:space="preserve"> ć</w:t>
      </w:r>
      <w:r w:rsidRPr="00ED4E28">
        <w:rPr>
          <w:rFonts w:ascii="Arial" w:eastAsia="Calibri" w:hAnsi="Arial" w:cs="Arial"/>
          <w:sz w:val="24"/>
          <w:szCs w:val="24"/>
          <w:lang w:val="pt-BR"/>
        </w:rPr>
        <w:t>e se s ciljem</w:t>
      </w:r>
      <w:r w:rsidRPr="00ED4E28">
        <w:rPr>
          <w:rFonts w:ascii="Arial" w:eastAsia="Calibri" w:hAnsi="Arial" w:cs="Arial"/>
          <w:sz w:val="24"/>
          <w:szCs w:val="24"/>
        </w:rPr>
        <w:t xml:space="preserve">: </w:t>
      </w:r>
    </w:p>
    <w:p w:rsidR="00ED4E28" w:rsidRPr="00ED4E28" w:rsidRDefault="00ED4E28" w:rsidP="002E0545">
      <w:pPr>
        <w:numPr>
          <w:ilvl w:val="0"/>
          <w:numId w:val="106"/>
        </w:numPr>
        <w:spacing w:after="0" w:line="240" w:lineRule="auto"/>
        <w:rPr>
          <w:rFonts w:ascii="Arial" w:eastAsia="Calibri" w:hAnsi="Arial" w:cs="Arial"/>
          <w:sz w:val="24"/>
          <w:szCs w:val="24"/>
          <w:lang w:val="pl-PL"/>
        </w:rPr>
      </w:pPr>
      <w:r w:rsidRPr="00ED4E28">
        <w:rPr>
          <w:rFonts w:ascii="Arial" w:eastAsia="Calibri" w:hAnsi="Arial" w:cs="Arial"/>
          <w:sz w:val="24"/>
          <w:szCs w:val="24"/>
          <w:lang w:val="pl-PL"/>
        </w:rPr>
        <w:t>kvalitetne realizacije i obogaćivanja postojećih programa</w:t>
      </w:r>
    </w:p>
    <w:p w:rsidR="00ED4E28" w:rsidRPr="00ED4E28" w:rsidRDefault="00ED4E28" w:rsidP="002E0545">
      <w:pPr>
        <w:numPr>
          <w:ilvl w:val="0"/>
          <w:numId w:val="106"/>
        </w:numPr>
        <w:spacing w:after="0" w:line="240" w:lineRule="auto"/>
        <w:rPr>
          <w:rFonts w:ascii="Arial" w:eastAsia="Calibri" w:hAnsi="Arial" w:cs="Arial"/>
          <w:sz w:val="24"/>
          <w:szCs w:val="24"/>
        </w:rPr>
      </w:pPr>
      <w:r w:rsidRPr="00ED4E28">
        <w:rPr>
          <w:rFonts w:ascii="Arial" w:eastAsia="Calibri" w:hAnsi="Arial" w:cs="Arial"/>
          <w:sz w:val="24"/>
          <w:szCs w:val="24"/>
          <w:lang w:val="it-IT"/>
        </w:rPr>
        <w:t>realiza</w:t>
      </w:r>
      <w:r w:rsidRPr="00ED4E28">
        <w:rPr>
          <w:rFonts w:ascii="Arial" w:eastAsia="Calibri" w:hAnsi="Arial" w:cs="Arial"/>
          <w:sz w:val="24"/>
          <w:szCs w:val="24"/>
        </w:rPr>
        <w:t xml:space="preserve">cije stručnog usavršavanja </w:t>
      </w:r>
    </w:p>
    <w:p w:rsidR="00ED4E28" w:rsidRPr="00ED4E28" w:rsidRDefault="00ED4E28" w:rsidP="002E0545">
      <w:pPr>
        <w:numPr>
          <w:ilvl w:val="0"/>
          <w:numId w:val="106"/>
        </w:numPr>
        <w:spacing w:after="0" w:line="240" w:lineRule="auto"/>
        <w:rPr>
          <w:rFonts w:ascii="Arial" w:eastAsia="Calibri" w:hAnsi="Arial" w:cs="Arial"/>
          <w:sz w:val="24"/>
          <w:szCs w:val="24"/>
        </w:rPr>
      </w:pPr>
      <w:r w:rsidRPr="00ED4E28">
        <w:rPr>
          <w:rFonts w:ascii="Arial" w:eastAsia="Calibri" w:hAnsi="Arial" w:cs="Arial"/>
          <w:sz w:val="24"/>
          <w:szCs w:val="24"/>
        </w:rPr>
        <w:t>uključivanja u projekte od šireg društvenog značaja</w:t>
      </w:r>
    </w:p>
    <w:p w:rsidR="00ED4E28" w:rsidRPr="00ED4E28" w:rsidRDefault="00ED4E28" w:rsidP="00ED4E28">
      <w:pPr>
        <w:spacing w:after="0" w:line="240" w:lineRule="auto"/>
        <w:ind w:left="720"/>
        <w:rPr>
          <w:rFonts w:ascii="Arial" w:eastAsia="Calibri" w:hAnsi="Arial" w:cs="Arial"/>
          <w:sz w:val="24"/>
          <w:szCs w:val="24"/>
        </w:rPr>
      </w:pPr>
    </w:p>
    <w:p w:rsidR="00ED4E28" w:rsidRPr="00ED4E28" w:rsidRDefault="00ED4E28" w:rsidP="00ED4E28">
      <w:pPr>
        <w:spacing w:after="0" w:line="240" w:lineRule="auto"/>
        <w:ind w:left="360"/>
        <w:rPr>
          <w:rFonts w:ascii="Arial" w:eastAsia="Calibri"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347"/>
      </w:tblGrid>
      <w:tr w:rsidR="00ED4E28" w:rsidRPr="00ED4E28" w:rsidTr="00ED4E28">
        <w:trPr>
          <w:trHeight w:val="421"/>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4E28" w:rsidRPr="00ED4E28" w:rsidRDefault="00ED4E28" w:rsidP="00ED4E28">
            <w:pPr>
              <w:spacing w:after="0" w:line="240" w:lineRule="auto"/>
              <w:jc w:val="center"/>
              <w:rPr>
                <w:rFonts w:ascii="Arial" w:eastAsia="Calibri" w:hAnsi="Arial" w:cs="Arial"/>
                <w:b/>
                <w:sz w:val="24"/>
                <w:szCs w:val="24"/>
              </w:rPr>
            </w:pPr>
            <w:r w:rsidRPr="00ED4E28">
              <w:rPr>
                <w:rFonts w:ascii="Arial" w:eastAsia="Calibri" w:hAnsi="Arial" w:cs="Arial"/>
                <w:b/>
                <w:sz w:val="24"/>
                <w:szCs w:val="24"/>
              </w:rPr>
              <w:t>ČIMBENIK SURADNJE</w:t>
            </w:r>
          </w:p>
        </w:tc>
        <w:tc>
          <w:tcPr>
            <w:tcW w:w="53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4E28" w:rsidRPr="00ED4E28" w:rsidRDefault="00ED4E28" w:rsidP="00ED4E28">
            <w:pPr>
              <w:spacing w:after="0" w:line="240" w:lineRule="auto"/>
              <w:jc w:val="center"/>
              <w:rPr>
                <w:rFonts w:ascii="Arial" w:eastAsia="Calibri" w:hAnsi="Arial" w:cs="Arial"/>
                <w:b/>
                <w:sz w:val="24"/>
                <w:szCs w:val="24"/>
              </w:rPr>
            </w:pPr>
            <w:r w:rsidRPr="00ED4E28">
              <w:rPr>
                <w:rFonts w:ascii="Arial" w:eastAsia="Calibri" w:hAnsi="Arial" w:cs="Arial"/>
                <w:b/>
                <w:sz w:val="24"/>
                <w:szCs w:val="24"/>
              </w:rPr>
              <w:t>SADRŽAJ RADA</w:t>
            </w:r>
          </w:p>
        </w:tc>
      </w:tr>
      <w:tr w:rsidR="00ED4E28" w:rsidRPr="00ED4E28" w:rsidTr="00ED4E28">
        <w:trPr>
          <w:trHeight w:val="555"/>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Autoprijevozničke tvrtke: Autotrolej, Autotrans…</w:t>
            </w:r>
          </w:p>
        </w:tc>
        <w:tc>
          <w:tcPr>
            <w:tcW w:w="5347" w:type="dxa"/>
            <w:tcBorders>
              <w:top w:val="single" w:sz="4" w:space="0" w:color="auto"/>
              <w:left w:val="single" w:sz="4" w:space="0" w:color="auto"/>
              <w:bottom w:val="single" w:sz="4" w:space="0" w:color="auto"/>
              <w:right w:val="single" w:sz="4" w:space="0" w:color="auto"/>
            </w:tcBorders>
            <w:vAlign w:val="center"/>
          </w:tcPr>
          <w:p w:rsidR="00ED4E28" w:rsidRPr="00ED4E28" w:rsidRDefault="00ED4E28" w:rsidP="002E0545">
            <w:pPr>
              <w:numPr>
                <w:ilvl w:val="0"/>
                <w:numId w:val="107"/>
              </w:numPr>
              <w:spacing w:after="0" w:line="240" w:lineRule="auto"/>
              <w:ind w:left="166" w:hanging="166"/>
              <w:rPr>
                <w:rFonts w:ascii="Arial" w:eastAsia="Calibri" w:hAnsi="Arial" w:cs="Arial"/>
                <w:sz w:val="24"/>
                <w:szCs w:val="24"/>
                <w:lang w:val="it-IT"/>
              </w:rPr>
            </w:pPr>
            <w:r w:rsidRPr="00ED4E28">
              <w:rPr>
                <w:rFonts w:ascii="Arial" w:eastAsia="Calibri" w:hAnsi="Arial" w:cs="Arial"/>
                <w:sz w:val="24"/>
                <w:szCs w:val="24"/>
                <w:lang w:val="it-IT"/>
              </w:rPr>
              <w:t>suradnja pri realizaciji posjeta i izleta djece</w:t>
            </w:r>
          </w:p>
        </w:tc>
      </w:tr>
      <w:tr w:rsidR="00ED4E28" w:rsidRPr="00ED4E28" w:rsidTr="00ED4E28">
        <w:trPr>
          <w:trHeight w:val="563"/>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Centar “Slava Raškaj”</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 xml:space="preserve">- stručna potpora i suradnja u svezi rada s djecom oštećena sluha i govora </w:t>
            </w:r>
          </w:p>
        </w:tc>
      </w:tr>
      <w:tr w:rsidR="00ED4E28" w:rsidRPr="00ED4E28" w:rsidTr="00ED4E28">
        <w:trPr>
          <w:trHeight w:val="401"/>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Centar tehničke kulture</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 xml:space="preserve">- likovni natječaji </w:t>
            </w:r>
          </w:p>
        </w:tc>
      </w:tr>
      <w:tr w:rsidR="00ED4E28" w:rsidRPr="00ED4E28" w:rsidTr="00ED4E28">
        <w:trPr>
          <w:trHeight w:val="563"/>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Centar za socijalnu skrb</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 suradnja u slučajevima neprimjerenih uvjeta življenja djece u roditeljskom domu</w:t>
            </w:r>
          </w:p>
        </w:tc>
      </w:tr>
      <w:tr w:rsidR="00ED4E28" w:rsidRPr="00ED4E28" w:rsidTr="00ED4E28">
        <w:trPr>
          <w:cantSplit/>
          <w:trHeight w:val="557"/>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Dezinsekcija d.d.</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 suradnja sa stručnim suradnicima po pitanjima deratizacije, dezinsekcije i dezinfekcije</w:t>
            </w:r>
          </w:p>
        </w:tc>
      </w:tr>
      <w:tr w:rsidR="00ED4E28" w:rsidRPr="00ED4E28" w:rsidTr="00ED4E28">
        <w:trPr>
          <w:cantSplit/>
          <w:trHeight w:val="557"/>
          <w:jc w:val="center"/>
        </w:trPr>
        <w:tc>
          <w:tcPr>
            <w:tcW w:w="3539" w:type="dxa"/>
            <w:tcBorders>
              <w:top w:val="single" w:sz="4" w:space="0" w:color="auto"/>
              <w:left w:val="single" w:sz="4" w:space="0" w:color="auto"/>
              <w:bottom w:val="single" w:sz="4" w:space="0" w:color="auto"/>
              <w:right w:val="single" w:sz="4" w:space="0" w:color="auto"/>
            </w:tcBorders>
            <w:vAlign w:val="center"/>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Dječja kuća Rijeka</w:t>
            </w:r>
          </w:p>
        </w:tc>
        <w:tc>
          <w:tcPr>
            <w:tcW w:w="5347" w:type="dxa"/>
            <w:tcBorders>
              <w:top w:val="single" w:sz="4" w:space="0" w:color="auto"/>
              <w:left w:val="single" w:sz="4" w:space="0" w:color="auto"/>
              <w:bottom w:val="single" w:sz="4" w:space="0" w:color="auto"/>
              <w:right w:val="single" w:sz="4" w:space="0" w:color="auto"/>
            </w:tcBorders>
            <w:vAlign w:val="center"/>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 organiziranje predstava za djecu</w:t>
            </w:r>
          </w:p>
        </w:tc>
      </w:tr>
      <w:tr w:rsidR="00ED4E28" w:rsidRPr="00ED4E28" w:rsidTr="00ED4E28">
        <w:trPr>
          <w:cantSplit/>
          <w:trHeight w:val="405"/>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Dom mladih Rijeka</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 organiziranje zimovanja djece u Staroj Sušici</w:t>
            </w:r>
          </w:p>
        </w:tc>
      </w:tr>
      <w:tr w:rsidR="00ED4E28" w:rsidRPr="00ED4E28" w:rsidTr="00ED4E28">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 xml:space="preserve">Dom zdravlja </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lang w:val="pt-BR"/>
              </w:rPr>
              <w:t>- suradnja s pedijatrima, doktorima specijalistima, stomatolozima</w:t>
            </w:r>
          </w:p>
        </w:tc>
      </w:tr>
      <w:tr w:rsidR="00ED4E28" w:rsidRPr="00ED4E28" w:rsidTr="00ED4E28">
        <w:trPr>
          <w:trHeight w:val="1466"/>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lastRenderedPageBreak/>
              <w:t>Grad Rijeka – Odjel gradske uprave za odgoj i školstvo</w:t>
            </w:r>
          </w:p>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Rijeka - zdravi grad – interesna udruga građana</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numPr>
                <w:ilvl w:val="0"/>
                <w:numId w:val="38"/>
              </w:numPr>
              <w:tabs>
                <w:tab w:val="num" w:pos="166"/>
              </w:tabs>
              <w:spacing w:after="0" w:line="240" w:lineRule="auto"/>
              <w:ind w:left="166" w:hanging="166"/>
              <w:rPr>
                <w:rFonts w:ascii="Arial" w:eastAsia="Calibri" w:hAnsi="Arial" w:cs="Arial"/>
                <w:sz w:val="24"/>
                <w:szCs w:val="24"/>
                <w:lang w:val="pt-BR"/>
              </w:rPr>
            </w:pPr>
            <w:r w:rsidRPr="00ED4E28">
              <w:rPr>
                <w:rFonts w:ascii="Arial" w:eastAsia="Calibri" w:hAnsi="Arial" w:cs="Arial"/>
                <w:sz w:val="24"/>
                <w:szCs w:val="24"/>
                <w:lang w:val="pt-BR"/>
              </w:rPr>
              <w:t>suradnja u osmišljavanju i realizaciji pojedinih segmenata odgojno-obrazovnog procesa (značajni datumi i događanja)</w:t>
            </w:r>
          </w:p>
          <w:p w:rsidR="00ED4E28" w:rsidRPr="00ED4E28" w:rsidRDefault="00ED4E28" w:rsidP="00ED4E28">
            <w:pPr>
              <w:numPr>
                <w:ilvl w:val="0"/>
                <w:numId w:val="38"/>
              </w:numPr>
              <w:tabs>
                <w:tab w:val="num" w:pos="166"/>
              </w:tabs>
              <w:spacing w:after="0" w:line="240" w:lineRule="auto"/>
              <w:ind w:left="166" w:hanging="166"/>
              <w:rPr>
                <w:rFonts w:ascii="Arial" w:eastAsia="Calibri" w:hAnsi="Arial" w:cs="Arial"/>
                <w:sz w:val="24"/>
                <w:szCs w:val="24"/>
              </w:rPr>
            </w:pPr>
            <w:r w:rsidRPr="00ED4E28">
              <w:rPr>
                <w:rFonts w:ascii="Arial" w:eastAsia="Calibri" w:hAnsi="Arial" w:cs="Arial"/>
                <w:sz w:val="24"/>
                <w:szCs w:val="24"/>
                <w:lang w:val="pt-BR"/>
              </w:rPr>
              <w:t>suradnja u realizaciji projekata (festival djece s posebnim potrebama, ekološki projekti i sl.)</w:t>
            </w:r>
          </w:p>
        </w:tc>
      </w:tr>
      <w:tr w:rsidR="00ED4E28" w:rsidRPr="00ED4E28" w:rsidTr="00ED4E28">
        <w:trPr>
          <w:trHeight w:val="977"/>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Hrvatska psihološka komora, Hrvatsko psihološko društvo i sekcije predškolskih psihologa</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lang w:val="pt-BR"/>
              </w:rPr>
            </w:pPr>
            <w:r w:rsidRPr="00ED4E28">
              <w:rPr>
                <w:rFonts w:ascii="Arial" w:eastAsia="Calibri" w:hAnsi="Arial" w:cs="Arial"/>
                <w:sz w:val="24"/>
                <w:szCs w:val="24"/>
                <w:lang w:val="pt-BR"/>
              </w:rPr>
              <w:t xml:space="preserve">- stručno usavršavanje stručnih </w:t>
            </w:r>
          </w:p>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lang w:val="pt-BR"/>
              </w:rPr>
              <w:t xml:space="preserve">  suradnika – psihologa</w:t>
            </w:r>
          </w:p>
        </w:tc>
      </w:tr>
      <w:tr w:rsidR="00ED4E28" w:rsidRPr="00ED4E28" w:rsidTr="00ED4E28">
        <w:trPr>
          <w:trHeight w:val="476"/>
          <w:jc w:val="center"/>
        </w:trPr>
        <w:tc>
          <w:tcPr>
            <w:tcW w:w="3539" w:type="dxa"/>
            <w:tcBorders>
              <w:top w:val="single" w:sz="4" w:space="0" w:color="auto"/>
              <w:left w:val="single" w:sz="4" w:space="0" w:color="auto"/>
              <w:bottom w:val="single" w:sz="4" w:space="0" w:color="auto"/>
              <w:right w:val="single" w:sz="4" w:space="0" w:color="auto"/>
            </w:tcBorders>
            <w:vAlign w:val="center"/>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Kakva zabava d.o.o.</w:t>
            </w:r>
          </w:p>
        </w:tc>
        <w:tc>
          <w:tcPr>
            <w:tcW w:w="5347" w:type="dxa"/>
            <w:tcBorders>
              <w:top w:val="single" w:sz="4" w:space="0" w:color="auto"/>
              <w:left w:val="single" w:sz="4" w:space="0" w:color="auto"/>
              <w:bottom w:val="single" w:sz="4" w:space="0" w:color="auto"/>
              <w:right w:val="single" w:sz="4" w:space="0" w:color="auto"/>
            </w:tcBorders>
            <w:vAlign w:val="center"/>
          </w:tcPr>
          <w:p w:rsidR="00ED4E28" w:rsidRPr="00ED4E28" w:rsidRDefault="00ED4E28" w:rsidP="00ED4E28">
            <w:pPr>
              <w:spacing w:after="0" w:line="240" w:lineRule="auto"/>
              <w:rPr>
                <w:rFonts w:ascii="Arial" w:eastAsia="Calibri" w:hAnsi="Arial" w:cs="Arial"/>
                <w:sz w:val="24"/>
                <w:szCs w:val="24"/>
                <w:lang w:val="pt-BR"/>
              </w:rPr>
            </w:pPr>
            <w:r w:rsidRPr="00ED4E28">
              <w:rPr>
                <w:rFonts w:ascii="Arial" w:eastAsia="Calibri" w:hAnsi="Arial" w:cs="Arial"/>
                <w:sz w:val="24"/>
                <w:szCs w:val="24"/>
              </w:rPr>
              <w:t>- organiziranje zimovanja djece na Sljemenu</w:t>
            </w:r>
          </w:p>
        </w:tc>
      </w:tr>
      <w:tr w:rsidR="00ED4E28" w:rsidRPr="00ED4E28" w:rsidTr="00ED4E28">
        <w:trPr>
          <w:trHeight w:val="476"/>
          <w:jc w:val="center"/>
        </w:trPr>
        <w:tc>
          <w:tcPr>
            <w:tcW w:w="3539" w:type="dxa"/>
            <w:tcBorders>
              <w:top w:val="single" w:sz="4" w:space="0" w:color="auto"/>
              <w:left w:val="single" w:sz="4" w:space="0" w:color="auto"/>
              <w:bottom w:val="single" w:sz="4" w:space="0" w:color="auto"/>
              <w:right w:val="single" w:sz="4" w:space="0" w:color="auto"/>
            </w:tcBorders>
            <w:vAlign w:val="center"/>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lang w:val="pl-PL"/>
              </w:rPr>
              <w:t>Klinički bolnički centar Rijeka, logoped</w:t>
            </w:r>
          </w:p>
        </w:tc>
        <w:tc>
          <w:tcPr>
            <w:tcW w:w="5347" w:type="dxa"/>
            <w:tcBorders>
              <w:top w:val="single" w:sz="4" w:space="0" w:color="auto"/>
              <w:left w:val="single" w:sz="4" w:space="0" w:color="auto"/>
              <w:bottom w:val="single" w:sz="4" w:space="0" w:color="auto"/>
              <w:right w:val="single" w:sz="4" w:space="0" w:color="auto"/>
            </w:tcBorders>
            <w:vAlign w:val="center"/>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lang w:val="pl-PL"/>
              </w:rPr>
              <w:t>organizacija i provođenje stručnog usavršavanja odgojno-obrazovnih djelatnika</w:t>
            </w:r>
          </w:p>
        </w:tc>
      </w:tr>
      <w:tr w:rsidR="00ED4E28" w:rsidRPr="00ED4E28" w:rsidTr="00ED4E28">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Knjižnice (GKR - ogranak Zamet, Bibliobus, Dječja knjižnica Stribor…)</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numPr>
                <w:ilvl w:val="0"/>
                <w:numId w:val="37"/>
              </w:numPr>
              <w:tabs>
                <w:tab w:val="num" w:pos="166"/>
              </w:tabs>
              <w:spacing w:after="0" w:line="240" w:lineRule="auto"/>
              <w:ind w:left="166" w:hanging="166"/>
              <w:rPr>
                <w:rFonts w:ascii="Arial" w:eastAsia="Calibri" w:hAnsi="Arial" w:cs="Arial"/>
                <w:sz w:val="24"/>
                <w:szCs w:val="24"/>
                <w:lang w:val="pt-BR"/>
              </w:rPr>
            </w:pPr>
            <w:r w:rsidRPr="00ED4E28">
              <w:rPr>
                <w:rFonts w:ascii="Arial" w:eastAsia="Calibri" w:hAnsi="Arial" w:cs="Arial"/>
                <w:sz w:val="24"/>
                <w:szCs w:val="24"/>
                <w:lang w:val="pt-BR"/>
              </w:rPr>
              <w:t xml:space="preserve">suradnja u osmišljavanju i prezentiranju dječjeg stvaralaštva i razvoju književnog izričaja </w:t>
            </w:r>
          </w:p>
          <w:p w:rsidR="00ED4E28" w:rsidRPr="00ED4E28" w:rsidRDefault="00ED4E28" w:rsidP="00ED4E28">
            <w:pPr>
              <w:numPr>
                <w:ilvl w:val="0"/>
                <w:numId w:val="37"/>
              </w:numPr>
              <w:tabs>
                <w:tab w:val="num" w:pos="166"/>
              </w:tabs>
              <w:spacing w:after="0" w:line="240" w:lineRule="auto"/>
              <w:ind w:left="166" w:hanging="166"/>
              <w:rPr>
                <w:rFonts w:ascii="Arial" w:eastAsia="Calibri" w:hAnsi="Arial" w:cs="Arial"/>
                <w:sz w:val="24"/>
                <w:szCs w:val="24"/>
                <w:lang w:val="pt-BR"/>
              </w:rPr>
            </w:pPr>
            <w:r w:rsidRPr="00ED4E28">
              <w:rPr>
                <w:rFonts w:ascii="Arial" w:eastAsia="Calibri" w:hAnsi="Arial" w:cs="Arial"/>
                <w:sz w:val="24"/>
                <w:szCs w:val="24"/>
                <w:lang w:val="pt-BR"/>
              </w:rPr>
              <w:t>izložba likovnih radova djece</w:t>
            </w:r>
          </w:p>
        </w:tc>
      </w:tr>
      <w:tr w:rsidR="00ED4E28" w:rsidRPr="00ED4E28" w:rsidTr="00ED4E28">
        <w:trPr>
          <w:trHeight w:val="575"/>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Mediji: Kanal Ri, Novi list, Radio Rijeka</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lang w:val="pt-BR"/>
              </w:rPr>
              <w:t>- informiranje o programima i projektima</w:t>
            </w:r>
          </w:p>
        </w:tc>
      </w:tr>
      <w:tr w:rsidR="00ED4E28" w:rsidRPr="00ED4E28" w:rsidTr="00ED4E28">
        <w:trPr>
          <w:trHeight w:val="427"/>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Metis</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lang w:val="pt-BR"/>
              </w:rPr>
              <w:t>- organiziranje akcija sakupljanja starog papira</w:t>
            </w:r>
          </w:p>
        </w:tc>
      </w:tr>
      <w:tr w:rsidR="00ED4E28" w:rsidRPr="00ED4E28" w:rsidTr="00ED4E28">
        <w:trPr>
          <w:trHeight w:val="561"/>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Mjesni odbori (lokalni), Klubovi starijih osoba</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lang w:val="pt-BR"/>
              </w:rPr>
              <w:t>- suradnja u realizaciji određenih projekata</w:t>
            </w:r>
          </w:p>
        </w:tc>
      </w:tr>
    </w:tbl>
    <w:p w:rsidR="00ED4E28" w:rsidRPr="00ED4E28" w:rsidRDefault="00ED4E28" w:rsidP="00ED4E28">
      <w:pPr>
        <w:spacing w:line="256"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347"/>
      </w:tblGrid>
      <w:tr w:rsidR="00ED4E28" w:rsidRPr="00ED4E28" w:rsidTr="00ED4E28">
        <w:trPr>
          <w:cantSplit/>
          <w:trHeight w:val="425"/>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vAlign w:val="center"/>
          </w:tcPr>
          <w:p w:rsidR="00ED4E28" w:rsidRPr="00ED4E28" w:rsidRDefault="00ED4E28" w:rsidP="00ED4E28">
            <w:pPr>
              <w:spacing w:after="0" w:line="240" w:lineRule="auto"/>
              <w:jc w:val="center"/>
              <w:rPr>
                <w:rFonts w:ascii="Arial" w:eastAsia="Calibri" w:hAnsi="Arial" w:cs="Arial"/>
                <w:b/>
                <w:sz w:val="24"/>
                <w:szCs w:val="24"/>
              </w:rPr>
            </w:pPr>
            <w:r w:rsidRPr="00ED4E28">
              <w:rPr>
                <w:rFonts w:ascii="Arial" w:eastAsia="Calibri" w:hAnsi="Arial" w:cs="Arial"/>
                <w:b/>
                <w:sz w:val="24"/>
                <w:szCs w:val="24"/>
              </w:rPr>
              <w:t>ČIMBENIK SURADNJE</w:t>
            </w:r>
          </w:p>
        </w:tc>
        <w:tc>
          <w:tcPr>
            <w:tcW w:w="5347" w:type="dxa"/>
            <w:tcBorders>
              <w:top w:val="single" w:sz="4" w:space="0" w:color="auto"/>
              <w:left w:val="single" w:sz="4" w:space="0" w:color="auto"/>
              <w:bottom w:val="single" w:sz="4" w:space="0" w:color="auto"/>
              <w:right w:val="single" w:sz="4" w:space="0" w:color="auto"/>
            </w:tcBorders>
            <w:shd w:val="clear" w:color="auto" w:fill="D9D9D9"/>
            <w:vAlign w:val="center"/>
          </w:tcPr>
          <w:p w:rsidR="00ED4E28" w:rsidRPr="00ED4E28" w:rsidRDefault="00ED4E28" w:rsidP="00ED4E28">
            <w:pPr>
              <w:spacing w:after="0" w:line="240" w:lineRule="auto"/>
              <w:jc w:val="center"/>
              <w:rPr>
                <w:rFonts w:ascii="Arial" w:eastAsia="Calibri" w:hAnsi="Arial" w:cs="Arial"/>
                <w:b/>
                <w:sz w:val="24"/>
                <w:szCs w:val="24"/>
              </w:rPr>
            </w:pPr>
            <w:r w:rsidRPr="00ED4E28">
              <w:rPr>
                <w:rFonts w:ascii="Arial" w:eastAsia="Calibri" w:hAnsi="Arial" w:cs="Arial"/>
                <w:b/>
                <w:sz w:val="24"/>
                <w:szCs w:val="24"/>
              </w:rPr>
              <w:t>SADRŽAJ RADA</w:t>
            </w:r>
          </w:p>
        </w:tc>
      </w:tr>
      <w:tr w:rsidR="00ED4E28" w:rsidRPr="00ED4E28" w:rsidTr="00ED4E28">
        <w:trPr>
          <w:trHeight w:val="1035"/>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lang w:val="pl-PL"/>
              </w:rPr>
            </w:pPr>
            <w:r w:rsidRPr="00ED4E28">
              <w:rPr>
                <w:rFonts w:ascii="Arial" w:eastAsia="Calibri" w:hAnsi="Arial" w:cs="Arial"/>
                <w:sz w:val="24"/>
                <w:szCs w:val="24"/>
                <w:lang w:val="pl-PL"/>
              </w:rPr>
              <w:t>Ministarstvo znanosti, obrazovanja i športa, Zavod za školstvo</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numPr>
                <w:ilvl w:val="0"/>
                <w:numId w:val="33"/>
              </w:numPr>
              <w:tabs>
                <w:tab w:val="num" w:pos="166"/>
              </w:tabs>
              <w:spacing w:after="0" w:line="240" w:lineRule="auto"/>
              <w:ind w:left="166" w:hanging="166"/>
              <w:rPr>
                <w:rFonts w:ascii="Arial" w:eastAsia="Calibri" w:hAnsi="Arial" w:cs="Arial"/>
                <w:sz w:val="24"/>
                <w:szCs w:val="24"/>
                <w:lang w:val="pl-PL"/>
              </w:rPr>
            </w:pPr>
            <w:r w:rsidRPr="00ED4E28">
              <w:rPr>
                <w:rFonts w:ascii="Arial" w:eastAsia="Calibri" w:hAnsi="Arial" w:cs="Arial"/>
                <w:sz w:val="24"/>
                <w:szCs w:val="24"/>
                <w:lang w:val="pl-PL"/>
              </w:rPr>
              <w:t>organizacija i provođenje stručnog  usavršavanja odgojno-obrazovnih djelatnika stručna podrška u realizaciji različitih programa i projekata, te unapređivanju odgojno-obrazovnog procesa</w:t>
            </w:r>
          </w:p>
        </w:tc>
      </w:tr>
      <w:tr w:rsidR="00ED4E28" w:rsidRPr="00ED4E28" w:rsidTr="00ED4E28">
        <w:trPr>
          <w:trHeight w:val="1035"/>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lang w:val="pl-PL"/>
              </w:rPr>
            </w:pPr>
            <w:r w:rsidRPr="00ED4E28">
              <w:rPr>
                <w:rFonts w:ascii="Arial" w:eastAsia="Calibri" w:hAnsi="Arial" w:cs="Arial"/>
                <w:sz w:val="24"/>
                <w:szCs w:val="24"/>
                <w:lang w:val="pl-PL"/>
              </w:rPr>
              <w:t>Muzeji, umjetničke galerije: Muzej moderne i suvremene umjetnosti, Hobby Art, Pomorsko-povijesni muzej, Muzej grada</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numPr>
                <w:ilvl w:val="0"/>
                <w:numId w:val="37"/>
              </w:numPr>
              <w:tabs>
                <w:tab w:val="num" w:pos="166"/>
              </w:tabs>
              <w:spacing w:after="0" w:line="240" w:lineRule="auto"/>
              <w:ind w:left="166" w:hanging="166"/>
              <w:rPr>
                <w:rFonts w:ascii="Arial" w:eastAsia="Calibri" w:hAnsi="Arial" w:cs="Arial"/>
                <w:sz w:val="24"/>
                <w:szCs w:val="24"/>
                <w:lang w:val="pl-PL"/>
              </w:rPr>
            </w:pPr>
            <w:r w:rsidRPr="00ED4E28">
              <w:rPr>
                <w:rFonts w:ascii="Arial" w:eastAsia="Calibri" w:hAnsi="Arial" w:cs="Arial"/>
                <w:sz w:val="24"/>
                <w:szCs w:val="24"/>
                <w:lang w:val="pl-PL"/>
              </w:rPr>
              <w:t>suradnja u osmišljavanju i prezentiranju likovnog stvaralaštva i kulturno-povijesne baštine</w:t>
            </w:r>
          </w:p>
          <w:p w:rsidR="00ED4E28" w:rsidRPr="00ED4E28" w:rsidRDefault="00ED4E28" w:rsidP="00ED4E28">
            <w:pPr>
              <w:numPr>
                <w:ilvl w:val="0"/>
                <w:numId w:val="37"/>
              </w:numPr>
              <w:tabs>
                <w:tab w:val="num" w:pos="166"/>
              </w:tabs>
              <w:spacing w:after="0" w:line="240" w:lineRule="auto"/>
              <w:ind w:left="166" w:hanging="166"/>
              <w:rPr>
                <w:rFonts w:ascii="Arial" w:eastAsia="Calibri" w:hAnsi="Arial" w:cs="Arial"/>
                <w:sz w:val="24"/>
                <w:szCs w:val="24"/>
                <w:lang w:val="pl-PL"/>
              </w:rPr>
            </w:pPr>
            <w:r w:rsidRPr="00ED4E28">
              <w:rPr>
                <w:rFonts w:ascii="Arial" w:eastAsia="Calibri" w:hAnsi="Arial" w:cs="Arial"/>
                <w:sz w:val="24"/>
                <w:szCs w:val="24"/>
                <w:lang w:val="pl-PL"/>
              </w:rPr>
              <w:t xml:space="preserve">suradnja uorganiziranju likovnih doživljaja i aktivnosti za djecu </w:t>
            </w:r>
          </w:p>
          <w:p w:rsidR="00ED4E28" w:rsidRPr="00ED4E28" w:rsidRDefault="00ED4E28" w:rsidP="00ED4E28">
            <w:pPr>
              <w:numPr>
                <w:ilvl w:val="0"/>
                <w:numId w:val="37"/>
              </w:numPr>
              <w:tabs>
                <w:tab w:val="num" w:pos="166"/>
              </w:tabs>
              <w:spacing w:after="0" w:line="240" w:lineRule="auto"/>
              <w:ind w:left="166" w:hanging="166"/>
              <w:rPr>
                <w:rFonts w:ascii="Arial" w:eastAsia="Calibri" w:hAnsi="Arial" w:cs="Arial"/>
                <w:sz w:val="24"/>
                <w:szCs w:val="24"/>
                <w:lang w:val="pl-PL"/>
              </w:rPr>
            </w:pPr>
            <w:r w:rsidRPr="00ED4E28">
              <w:rPr>
                <w:rFonts w:ascii="Arial" w:eastAsia="Calibri" w:hAnsi="Arial" w:cs="Arial"/>
                <w:sz w:val="24"/>
                <w:szCs w:val="24"/>
                <w:lang w:val="pl-PL"/>
              </w:rPr>
              <w:t>suradnja u provedbi izložbe brodomaketarstva</w:t>
            </w:r>
          </w:p>
        </w:tc>
      </w:tr>
      <w:tr w:rsidR="00ED4E28" w:rsidRPr="00ED4E28" w:rsidTr="00ED4E28">
        <w:trPr>
          <w:trHeight w:val="1035"/>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lang w:val="pl-PL"/>
              </w:rPr>
            </w:pPr>
            <w:r w:rsidRPr="00ED4E28">
              <w:rPr>
                <w:rFonts w:ascii="Arial" w:eastAsia="Calibri" w:hAnsi="Arial" w:cs="Arial"/>
                <w:sz w:val="24"/>
                <w:szCs w:val="24"/>
                <w:lang w:val="pl-PL"/>
              </w:rPr>
              <w:t>Nastavni zavod za javno zdravstvo</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numPr>
                <w:ilvl w:val="0"/>
                <w:numId w:val="35"/>
              </w:numPr>
              <w:tabs>
                <w:tab w:val="num" w:pos="166"/>
              </w:tabs>
              <w:spacing w:after="0" w:line="240" w:lineRule="auto"/>
              <w:ind w:left="166" w:hanging="166"/>
              <w:rPr>
                <w:rFonts w:ascii="Arial" w:eastAsia="Calibri" w:hAnsi="Arial" w:cs="Arial"/>
                <w:sz w:val="24"/>
                <w:szCs w:val="24"/>
                <w:lang w:val="it-IT"/>
              </w:rPr>
            </w:pPr>
            <w:r w:rsidRPr="00ED4E28">
              <w:rPr>
                <w:rFonts w:ascii="Arial" w:eastAsia="Calibri" w:hAnsi="Arial" w:cs="Arial"/>
                <w:sz w:val="24"/>
                <w:szCs w:val="24"/>
                <w:lang w:val="it-IT"/>
              </w:rPr>
              <w:t xml:space="preserve">suradnja s pedijatrima, stomatolozima i drugim liječnicima specijalistima </w:t>
            </w:r>
          </w:p>
          <w:p w:rsidR="00ED4E28" w:rsidRPr="00ED4E28" w:rsidRDefault="00ED4E28" w:rsidP="00ED4E28">
            <w:pPr>
              <w:numPr>
                <w:ilvl w:val="0"/>
                <w:numId w:val="35"/>
              </w:numPr>
              <w:tabs>
                <w:tab w:val="num" w:pos="166"/>
              </w:tabs>
              <w:spacing w:after="0" w:line="240" w:lineRule="auto"/>
              <w:ind w:left="166" w:hanging="166"/>
              <w:rPr>
                <w:rFonts w:ascii="Arial" w:eastAsia="Calibri" w:hAnsi="Arial" w:cs="Arial"/>
                <w:sz w:val="24"/>
                <w:szCs w:val="24"/>
                <w:lang w:val="pl-PL"/>
              </w:rPr>
            </w:pPr>
            <w:r w:rsidRPr="00ED4E28">
              <w:rPr>
                <w:rFonts w:ascii="Arial" w:eastAsia="Calibri" w:hAnsi="Arial" w:cs="Arial"/>
                <w:sz w:val="24"/>
                <w:szCs w:val="24"/>
                <w:lang w:val="pl-PL"/>
              </w:rPr>
              <w:t xml:space="preserve">suradnja u izradi jelovnika, edukacija roditelja i </w:t>
            </w:r>
          </w:p>
          <w:p w:rsidR="00ED4E28" w:rsidRPr="00ED4E28" w:rsidRDefault="00ED4E28" w:rsidP="00ED4E28">
            <w:pPr>
              <w:spacing w:after="0" w:line="240" w:lineRule="auto"/>
              <w:ind w:left="166"/>
              <w:rPr>
                <w:rFonts w:ascii="Arial" w:eastAsia="Calibri" w:hAnsi="Arial" w:cs="Arial"/>
                <w:sz w:val="24"/>
                <w:szCs w:val="24"/>
                <w:lang w:val="pl-PL"/>
              </w:rPr>
            </w:pPr>
            <w:r w:rsidRPr="00ED4E28">
              <w:rPr>
                <w:rFonts w:ascii="Arial" w:eastAsia="Calibri" w:hAnsi="Arial" w:cs="Arial"/>
                <w:sz w:val="24"/>
                <w:szCs w:val="24"/>
                <w:lang w:val="pl-PL"/>
              </w:rPr>
              <w:t>odgajatelja</w:t>
            </w:r>
          </w:p>
        </w:tc>
      </w:tr>
      <w:tr w:rsidR="00ED4E28" w:rsidRPr="00ED4E28" w:rsidTr="00ED4E28">
        <w:trPr>
          <w:trHeight w:val="470"/>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Obiteljski centar PGŽ-a</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 interaktivna predavanja za roditelje</w:t>
            </w:r>
          </w:p>
        </w:tc>
      </w:tr>
      <w:tr w:rsidR="00ED4E28" w:rsidRPr="00ED4E28" w:rsidTr="00ED4E28">
        <w:trPr>
          <w:trHeight w:val="1417"/>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Osnovne škole Srdoči, Zamet, Kantrida, San Nicolo</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numPr>
                <w:ilvl w:val="0"/>
                <w:numId w:val="36"/>
              </w:numPr>
              <w:tabs>
                <w:tab w:val="num" w:pos="166"/>
              </w:tabs>
              <w:spacing w:after="0" w:line="240" w:lineRule="auto"/>
              <w:ind w:left="166" w:hanging="166"/>
              <w:rPr>
                <w:rFonts w:ascii="Arial" w:eastAsia="Calibri" w:hAnsi="Arial" w:cs="Arial"/>
                <w:sz w:val="24"/>
                <w:szCs w:val="24"/>
              </w:rPr>
            </w:pPr>
            <w:r w:rsidRPr="00ED4E28">
              <w:rPr>
                <w:rFonts w:ascii="Arial" w:eastAsia="Calibri" w:hAnsi="Arial" w:cs="Arial"/>
                <w:sz w:val="24"/>
                <w:szCs w:val="24"/>
              </w:rPr>
              <w:t>suradnja vezana uz upis djece u prvi razred (informiranje roditelja; posjete djece školi; suradnja sa školskim psiholozima i pedagozima)</w:t>
            </w:r>
          </w:p>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 susreti djece polaznika obogaćenih programa (engleski jezik)</w:t>
            </w:r>
          </w:p>
        </w:tc>
      </w:tr>
      <w:tr w:rsidR="00ED4E28" w:rsidRPr="00ED4E28" w:rsidTr="00ED4E28">
        <w:trPr>
          <w:trHeight w:val="549"/>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Riječki sportski savez</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 suradnja u organizaciji i realizaciji ‘’Dječjeg olimpijskog festivala’’ i hum. utrke ‘’Homo si teć’’</w:t>
            </w:r>
          </w:p>
        </w:tc>
      </w:tr>
      <w:tr w:rsidR="00ED4E28" w:rsidRPr="00ED4E28" w:rsidTr="00ED4E28">
        <w:trPr>
          <w:trHeight w:val="556"/>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lastRenderedPageBreak/>
              <w:t>Sportski centar Zamet</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lang w:val="pl-PL"/>
              </w:rPr>
              <w:t xml:space="preserve">- prezentacija rada svih skupina koje provode redovni program obogaćen elementima sporta </w:t>
            </w:r>
          </w:p>
        </w:tc>
      </w:tr>
      <w:tr w:rsidR="00ED4E28" w:rsidRPr="00ED4E28" w:rsidTr="00ED4E28">
        <w:trPr>
          <w:trHeight w:val="675"/>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Školski dispanzer Zamet</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 suradnja s liječnicom školske medicine pri upisu djece u prvi razred OŠ</w:t>
            </w:r>
          </w:p>
        </w:tc>
      </w:tr>
      <w:tr w:rsidR="00ED4E28" w:rsidRPr="00ED4E28" w:rsidTr="00ED4E28">
        <w:trPr>
          <w:trHeight w:val="675"/>
          <w:jc w:val="center"/>
        </w:trPr>
        <w:tc>
          <w:tcPr>
            <w:tcW w:w="3539" w:type="dxa"/>
            <w:vAlign w:val="center"/>
          </w:tcPr>
          <w:p w:rsidR="00ED4E28" w:rsidRPr="00ED4E28" w:rsidRDefault="00ED4E28" w:rsidP="00ED4E28">
            <w:pPr>
              <w:spacing w:after="0" w:line="256" w:lineRule="auto"/>
              <w:rPr>
                <w:rFonts w:ascii="Arial" w:eastAsia="Calibri" w:hAnsi="Arial" w:cs="Arial"/>
                <w:sz w:val="24"/>
              </w:rPr>
            </w:pPr>
            <w:r w:rsidRPr="00ED4E28">
              <w:rPr>
                <w:rFonts w:ascii="Arial" w:eastAsia="Calibri" w:hAnsi="Arial" w:cs="Arial"/>
                <w:sz w:val="24"/>
              </w:rPr>
              <w:t>Talijanska Unija – Zajednica Talijana u Rijeci i Talijanska Drama</w:t>
            </w:r>
          </w:p>
        </w:tc>
        <w:tc>
          <w:tcPr>
            <w:tcW w:w="5347" w:type="dxa"/>
          </w:tcPr>
          <w:p w:rsidR="00ED4E28" w:rsidRPr="00ED4E28" w:rsidRDefault="00ED4E28" w:rsidP="00ED4E28">
            <w:pPr>
              <w:spacing w:after="0" w:line="256" w:lineRule="auto"/>
              <w:rPr>
                <w:rFonts w:ascii="Arial" w:eastAsia="Calibri" w:hAnsi="Arial" w:cs="Arial"/>
                <w:sz w:val="24"/>
              </w:rPr>
            </w:pPr>
            <w:r w:rsidRPr="00ED4E28">
              <w:rPr>
                <w:rFonts w:ascii="Arial" w:eastAsia="Calibri" w:hAnsi="Arial" w:cs="Arial"/>
                <w:sz w:val="24"/>
              </w:rPr>
              <w:t>suradnja u provedbi projekata i aktivnosti u koje su uključeni pripadnici talijanske nacionalne manjine te u  organiziranju i realizaciji stručnog usavršavanja odgojitelja i stručnih suradnika</w:t>
            </w:r>
          </w:p>
        </w:tc>
      </w:tr>
      <w:tr w:rsidR="00ED4E28" w:rsidRPr="00ED4E28" w:rsidTr="00ED4E28">
        <w:trPr>
          <w:trHeight w:val="554"/>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Turistička zajednica grada Rijeke</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lang w:val="pl-PL"/>
              </w:rPr>
              <w:t>- organizacija raznih manifestacija</w:t>
            </w:r>
          </w:p>
        </w:tc>
      </w:tr>
      <w:tr w:rsidR="00ED4E28" w:rsidRPr="00ED4E28" w:rsidTr="00ED4E28">
        <w:trPr>
          <w:trHeight w:val="1128"/>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rPr>
            </w:pPr>
            <w:r w:rsidRPr="00ED4E28">
              <w:rPr>
                <w:rFonts w:ascii="Arial" w:eastAsia="Calibri" w:hAnsi="Arial" w:cs="Arial"/>
                <w:sz w:val="24"/>
                <w:szCs w:val="24"/>
              </w:rPr>
              <w:t xml:space="preserve">Učiteljski fakultet </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numPr>
                <w:ilvl w:val="0"/>
                <w:numId w:val="35"/>
              </w:numPr>
              <w:tabs>
                <w:tab w:val="num" w:pos="166"/>
              </w:tabs>
              <w:spacing w:after="0" w:line="240" w:lineRule="auto"/>
              <w:ind w:left="166" w:hanging="166"/>
              <w:rPr>
                <w:rFonts w:ascii="Arial" w:eastAsia="Calibri" w:hAnsi="Arial" w:cs="Arial"/>
                <w:sz w:val="24"/>
                <w:szCs w:val="24"/>
              </w:rPr>
            </w:pPr>
            <w:r w:rsidRPr="00ED4E28">
              <w:rPr>
                <w:rFonts w:ascii="Arial" w:eastAsia="Calibri" w:hAnsi="Arial" w:cs="Arial"/>
                <w:sz w:val="24"/>
                <w:szCs w:val="24"/>
                <w:lang w:val="pl-PL"/>
              </w:rPr>
              <w:t xml:space="preserve">organizacija i održavanje stručnih ispita odgajatelja - pripravnika </w:t>
            </w:r>
          </w:p>
          <w:p w:rsidR="00ED4E28" w:rsidRPr="00ED4E28" w:rsidRDefault="00ED4E28" w:rsidP="00ED4E28">
            <w:pPr>
              <w:numPr>
                <w:ilvl w:val="0"/>
                <w:numId w:val="35"/>
              </w:numPr>
              <w:tabs>
                <w:tab w:val="num" w:pos="166"/>
              </w:tabs>
              <w:spacing w:after="0" w:line="240" w:lineRule="auto"/>
              <w:ind w:left="166" w:hanging="166"/>
              <w:rPr>
                <w:rFonts w:ascii="Arial" w:eastAsia="Calibri" w:hAnsi="Arial" w:cs="Arial"/>
                <w:sz w:val="24"/>
                <w:szCs w:val="24"/>
              </w:rPr>
            </w:pPr>
            <w:r w:rsidRPr="00ED4E28">
              <w:rPr>
                <w:rFonts w:ascii="Arial" w:eastAsia="Calibri" w:hAnsi="Arial" w:cs="Arial"/>
                <w:sz w:val="24"/>
                <w:szCs w:val="24"/>
                <w:lang w:val="pl-PL"/>
              </w:rPr>
              <w:t>organizacija i održavanje stručnih ispita psihologa - pripravnika</w:t>
            </w:r>
          </w:p>
          <w:p w:rsidR="00ED4E28" w:rsidRPr="00ED4E28" w:rsidRDefault="00ED4E28" w:rsidP="00ED4E28">
            <w:pPr>
              <w:numPr>
                <w:ilvl w:val="0"/>
                <w:numId w:val="35"/>
              </w:numPr>
              <w:tabs>
                <w:tab w:val="num" w:pos="166"/>
              </w:tabs>
              <w:spacing w:after="0" w:line="240" w:lineRule="auto"/>
              <w:ind w:left="166" w:hanging="166"/>
              <w:rPr>
                <w:rFonts w:ascii="Arial" w:eastAsia="Calibri" w:hAnsi="Arial" w:cs="Arial"/>
                <w:sz w:val="24"/>
                <w:szCs w:val="24"/>
              </w:rPr>
            </w:pPr>
            <w:r w:rsidRPr="00ED4E28">
              <w:rPr>
                <w:rFonts w:ascii="Arial" w:eastAsia="Calibri" w:hAnsi="Arial" w:cs="Arial"/>
                <w:sz w:val="24"/>
                <w:szCs w:val="24"/>
                <w:lang w:val="pl-PL"/>
              </w:rPr>
              <w:t>organizacija i održavanje stručnih ispita pedagoga - pripravnika</w:t>
            </w:r>
          </w:p>
        </w:tc>
      </w:tr>
      <w:tr w:rsidR="00ED4E28" w:rsidRPr="00ED4E28" w:rsidTr="00ED4E28">
        <w:trPr>
          <w:trHeight w:val="1105"/>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lang w:val="pl-PL"/>
              </w:rPr>
            </w:pPr>
            <w:r w:rsidRPr="00ED4E28">
              <w:rPr>
                <w:rFonts w:ascii="Arial" w:eastAsia="Calibri" w:hAnsi="Arial" w:cs="Arial"/>
                <w:sz w:val="24"/>
                <w:szCs w:val="24"/>
                <w:lang w:val="pl-PL"/>
              </w:rPr>
              <w:t>Županijski ured za prosvjetu, kulturu, informiranje, sport i tehničku kulturu</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4E28" w:rsidRPr="00ED4E28" w:rsidRDefault="00ED4E28" w:rsidP="00ED4E28">
            <w:pPr>
              <w:spacing w:after="0" w:line="240" w:lineRule="auto"/>
              <w:rPr>
                <w:rFonts w:ascii="Arial" w:eastAsia="Calibri" w:hAnsi="Arial" w:cs="Arial"/>
                <w:sz w:val="24"/>
                <w:szCs w:val="24"/>
                <w:lang w:val="pl-PL"/>
              </w:rPr>
            </w:pPr>
            <w:r w:rsidRPr="00ED4E28">
              <w:rPr>
                <w:rFonts w:ascii="Arial" w:eastAsia="Calibri" w:hAnsi="Arial" w:cs="Arial"/>
                <w:sz w:val="24"/>
                <w:szCs w:val="24"/>
                <w:lang w:val="pl-PL"/>
              </w:rPr>
              <w:t>- suradnja na poslovima i zadaćama vezanima uz postupak upisa djece u školu</w:t>
            </w:r>
          </w:p>
        </w:tc>
      </w:tr>
    </w:tbl>
    <w:p w:rsidR="00ED4E28" w:rsidRPr="00ED4E28" w:rsidRDefault="00ED4E28" w:rsidP="00ED4E28">
      <w:pPr>
        <w:spacing w:line="254" w:lineRule="auto"/>
        <w:jc w:val="both"/>
        <w:rPr>
          <w:rFonts w:ascii="Arial" w:eastAsia="Calibri" w:hAnsi="Arial" w:cs="Arial"/>
          <w:b/>
          <w:color w:val="FF0000"/>
          <w:sz w:val="32"/>
          <w:szCs w:val="24"/>
        </w:rPr>
      </w:pPr>
    </w:p>
    <w:p w:rsidR="00ED4E28" w:rsidRPr="00ED4E28" w:rsidRDefault="00ED4E28" w:rsidP="00ED4E28">
      <w:pPr>
        <w:spacing w:line="254" w:lineRule="auto"/>
        <w:jc w:val="both"/>
        <w:rPr>
          <w:rFonts w:ascii="Arial" w:eastAsia="Calibri" w:hAnsi="Arial" w:cs="Arial"/>
          <w:b/>
          <w:sz w:val="32"/>
          <w:szCs w:val="24"/>
        </w:rPr>
      </w:pPr>
      <w:r w:rsidRPr="00ED4E28">
        <w:rPr>
          <w:rFonts w:ascii="Arial" w:eastAsia="Calibri" w:hAnsi="Arial" w:cs="Arial"/>
          <w:b/>
          <w:sz w:val="32"/>
          <w:szCs w:val="24"/>
        </w:rPr>
        <w:t>8. VREDNOVANJE PROGRAMA</w:t>
      </w:r>
    </w:p>
    <w:p w:rsidR="00ED4E28" w:rsidRPr="00ED4E28" w:rsidRDefault="00ED4E28" w:rsidP="00ED4E28">
      <w:pPr>
        <w:spacing w:line="240" w:lineRule="auto"/>
        <w:ind w:firstLine="567"/>
        <w:jc w:val="both"/>
        <w:rPr>
          <w:rFonts w:ascii="Arial" w:eastAsia="Calibri" w:hAnsi="Arial" w:cs="Arial"/>
          <w:sz w:val="24"/>
          <w:szCs w:val="24"/>
        </w:rPr>
      </w:pPr>
      <w:r w:rsidRPr="00ED4E28">
        <w:rPr>
          <w:rFonts w:ascii="Arial" w:eastAsia="Calibri" w:hAnsi="Arial" w:cs="Arial"/>
          <w:sz w:val="24"/>
          <w:szCs w:val="24"/>
        </w:rPr>
        <w:t>Vrednovanje i samovred</w:t>
      </w:r>
      <w:r w:rsidR="00C75104">
        <w:rPr>
          <w:rFonts w:ascii="Arial" w:eastAsia="Calibri" w:hAnsi="Arial" w:cs="Arial"/>
          <w:sz w:val="24"/>
          <w:szCs w:val="24"/>
        </w:rPr>
        <w:t>novanje svih sudionika provodit</w:t>
      </w:r>
      <w:r w:rsidRPr="00ED4E28">
        <w:rPr>
          <w:rFonts w:ascii="Arial" w:eastAsia="Calibri" w:hAnsi="Arial" w:cs="Arial"/>
          <w:sz w:val="24"/>
          <w:szCs w:val="24"/>
        </w:rPr>
        <w:t xml:space="preserve"> će se na razini Podcentara u odnosu na integraciju bitne zadaće u cjelokupan odgojno – obrazovni proces. Svako unapređenje podrazumijeva unošenje promjena odnosno jasnu viziju o tome kakvu praksu želimo. Na osnovu toga ćemo kontinuirano poticati odgajatelje na samoprocjenu i procjenu svoga djelovanja u odnosu na definirane indikatore kvalitete. Vrednovanje i samovrednovanje provodit će se putem različitih protokola praćenja, samoprocjene i evaluacije koji će biti izrađeni u suradnji sa svim stručnim djelatnicima. </w:t>
      </w:r>
    </w:p>
    <w:p w:rsidR="00ED4E28" w:rsidRPr="00ED4E28" w:rsidRDefault="00ED4E28" w:rsidP="00ED4E28">
      <w:pPr>
        <w:spacing w:after="0" w:line="240" w:lineRule="auto"/>
        <w:jc w:val="both"/>
        <w:rPr>
          <w:rFonts w:ascii="Arial" w:eastAsia="Calibri" w:hAnsi="Arial" w:cs="Arial"/>
          <w:sz w:val="24"/>
          <w:szCs w:val="24"/>
        </w:rPr>
      </w:pPr>
      <w:r w:rsidRPr="00ED4E28">
        <w:rPr>
          <w:rFonts w:ascii="Arial" w:eastAsia="Calibri" w:hAnsi="Arial" w:cs="Arial"/>
          <w:sz w:val="24"/>
          <w:szCs w:val="24"/>
        </w:rPr>
        <w:t xml:space="preserve">Područja vrednovanja: </w:t>
      </w:r>
    </w:p>
    <w:p w:rsidR="00ED4E28" w:rsidRPr="00ED4E28" w:rsidRDefault="00ED4E28" w:rsidP="002E0545">
      <w:pPr>
        <w:numPr>
          <w:ilvl w:val="0"/>
          <w:numId w:val="108"/>
        </w:numPr>
        <w:spacing w:after="0" w:line="240" w:lineRule="auto"/>
        <w:contextualSpacing/>
        <w:jc w:val="both"/>
        <w:rPr>
          <w:rFonts w:ascii="Arial" w:eastAsia="Calibri" w:hAnsi="Arial" w:cs="Arial"/>
          <w:sz w:val="24"/>
          <w:szCs w:val="24"/>
        </w:rPr>
      </w:pPr>
      <w:r w:rsidRPr="00ED4E28">
        <w:rPr>
          <w:rFonts w:ascii="Arial" w:eastAsia="Calibri" w:hAnsi="Arial" w:cs="Arial"/>
          <w:sz w:val="24"/>
          <w:szCs w:val="24"/>
        </w:rPr>
        <w:t>okruženje - materijalni uvjeti koji će osigurati dostupnost primjerenog materijala za igru na vanjskom prostoru vrtića</w:t>
      </w:r>
    </w:p>
    <w:p w:rsidR="00ED4E28" w:rsidRPr="00ED4E28" w:rsidRDefault="00ED4E28" w:rsidP="002E0545">
      <w:pPr>
        <w:numPr>
          <w:ilvl w:val="0"/>
          <w:numId w:val="108"/>
        </w:numPr>
        <w:spacing w:after="0" w:line="240" w:lineRule="auto"/>
        <w:contextualSpacing/>
        <w:jc w:val="both"/>
        <w:rPr>
          <w:rFonts w:ascii="Arial" w:eastAsia="Calibri" w:hAnsi="Arial" w:cs="Arial"/>
          <w:sz w:val="24"/>
          <w:szCs w:val="24"/>
        </w:rPr>
      </w:pPr>
      <w:r w:rsidRPr="00ED4E28">
        <w:rPr>
          <w:rFonts w:ascii="Arial" w:eastAsia="Calibri" w:hAnsi="Arial" w:cs="Arial"/>
          <w:sz w:val="24"/>
          <w:szCs w:val="24"/>
        </w:rPr>
        <w:t>planiranje - integrirani pristup u osmišljavanju materijala za aktivnosti na vanjskom prostoru</w:t>
      </w:r>
    </w:p>
    <w:p w:rsidR="00ED4E28" w:rsidRPr="00ED4E28" w:rsidRDefault="00ED4E28" w:rsidP="002E0545">
      <w:pPr>
        <w:numPr>
          <w:ilvl w:val="0"/>
          <w:numId w:val="108"/>
        </w:numPr>
        <w:spacing w:after="0" w:line="240" w:lineRule="auto"/>
        <w:contextualSpacing/>
        <w:jc w:val="both"/>
        <w:rPr>
          <w:rFonts w:ascii="Arial" w:eastAsia="Calibri" w:hAnsi="Arial" w:cs="Arial"/>
          <w:sz w:val="24"/>
          <w:szCs w:val="24"/>
        </w:rPr>
      </w:pPr>
      <w:r w:rsidRPr="00ED4E28">
        <w:rPr>
          <w:rFonts w:ascii="Arial" w:eastAsia="Calibri" w:hAnsi="Arial" w:cs="Arial"/>
          <w:sz w:val="24"/>
          <w:szCs w:val="24"/>
        </w:rPr>
        <w:t>inkluzija i demokratske vrijednosti - planiranje u odnosu na individualne sposobnosti i mogućnosti svakog djeteta uvažavajući njegovo pravo na izbor</w:t>
      </w:r>
    </w:p>
    <w:p w:rsidR="00ED4E28" w:rsidRPr="00ED4E28" w:rsidRDefault="00ED4E28" w:rsidP="002E0545">
      <w:pPr>
        <w:numPr>
          <w:ilvl w:val="0"/>
          <w:numId w:val="108"/>
        </w:numPr>
        <w:spacing w:after="0" w:line="240" w:lineRule="auto"/>
        <w:contextualSpacing/>
        <w:jc w:val="both"/>
        <w:rPr>
          <w:rFonts w:ascii="Arial" w:eastAsia="Calibri" w:hAnsi="Arial" w:cs="Arial"/>
          <w:sz w:val="24"/>
          <w:szCs w:val="24"/>
        </w:rPr>
      </w:pPr>
      <w:r w:rsidRPr="00ED4E28">
        <w:rPr>
          <w:rFonts w:ascii="Arial" w:eastAsia="Calibri" w:hAnsi="Arial" w:cs="Arial"/>
          <w:sz w:val="24"/>
          <w:szCs w:val="24"/>
        </w:rPr>
        <w:t xml:space="preserve">profesionalni razvoj - odgojitelji promišljaju o svojoj praksi i mogućnostima unapređenja uz podršku i suradnju </w:t>
      </w:r>
    </w:p>
    <w:p w:rsidR="00ED4E28" w:rsidRPr="00ED4E28" w:rsidRDefault="00ED4E28" w:rsidP="00ED4E28">
      <w:pPr>
        <w:spacing w:after="0" w:line="254" w:lineRule="auto"/>
        <w:ind w:firstLine="708"/>
        <w:jc w:val="both"/>
        <w:rPr>
          <w:rFonts w:ascii="Arial" w:eastAsia="Calibri" w:hAnsi="Arial" w:cs="Arial"/>
          <w:sz w:val="24"/>
          <w:szCs w:val="24"/>
        </w:rPr>
      </w:pPr>
    </w:p>
    <w:p w:rsidR="00ED4E28" w:rsidRPr="00C75104" w:rsidRDefault="00ED4E28" w:rsidP="00C75104">
      <w:pPr>
        <w:spacing w:after="0" w:line="240" w:lineRule="auto"/>
        <w:ind w:firstLine="567"/>
        <w:jc w:val="both"/>
        <w:rPr>
          <w:rFonts w:ascii="Arial" w:eastAsia="Calibri" w:hAnsi="Arial" w:cs="Arial"/>
          <w:sz w:val="24"/>
          <w:szCs w:val="24"/>
        </w:rPr>
      </w:pPr>
      <w:r w:rsidRPr="00ED4E28">
        <w:rPr>
          <w:rFonts w:ascii="Arial" w:eastAsia="Calibri" w:hAnsi="Arial" w:cs="Arial"/>
          <w:sz w:val="24"/>
          <w:szCs w:val="24"/>
        </w:rPr>
        <w:t>Takav način samovrednovanja omogućiti će nam utvrđivanje trenutnog stanja, provođenje refleksivnih rasprava, određivanje smjera djelovanja i segmenata unaprjeđenja kvalitete. Kvaliteta odgojno - obrazovne prakse temelji se na razmjeni iskustava, znanja i djelovanja svih sudionika odgojno - obrazovnog procesa u ozračju prijateljskih i suradničkih odnosa, stvarajući refleksivnu zajednicu. Krajnji cilj vrednovanja i samovrednovanja jest jačanje kapaciteta ustanove da samu sebe mijenja i usavršava u željenom smjeru.</w:t>
      </w:r>
    </w:p>
    <w:p w:rsidR="00ED4E28" w:rsidRPr="00ED4E28" w:rsidRDefault="00ED4E28" w:rsidP="00ED4E28">
      <w:pPr>
        <w:spacing w:after="0" w:line="240" w:lineRule="auto"/>
        <w:rPr>
          <w:rFonts w:ascii="Arial" w:eastAsia="Times New Roman" w:hAnsi="Arial" w:cs="Arial"/>
          <w:b/>
          <w:sz w:val="32"/>
          <w:szCs w:val="24"/>
          <w:lang w:eastAsia="hr-HR"/>
        </w:rPr>
      </w:pPr>
      <w:r w:rsidRPr="00ED4E28">
        <w:rPr>
          <w:rFonts w:ascii="Arial" w:eastAsia="Times New Roman" w:hAnsi="Arial" w:cs="Arial"/>
          <w:b/>
          <w:sz w:val="32"/>
          <w:szCs w:val="24"/>
          <w:lang w:eastAsia="hr-HR"/>
        </w:rPr>
        <w:lastRenderedPageBreak/>
        <w:t>9. POSEBNI PROGRAMI</w:t>
      </w:r>
    </w:p>
    <w:p w:rsidR="00ED4E28" w:rsidRPr="00ED4E28" w:rsidRDefault="00ED4E28" w:rsidP="00ED4E28">
      <w:pPr>
        <w:spacing w:after="0" w:line="240" w:lineRule="auto"/>
        <w:rPr>
          <w:rFonts w:ascii="Arial" w:eastAsia="Times New Roman" w:hAnsi="Arial" w:cs="Arial"/>
          <w:b/>
          <w:color w:val="FF0000"/>
          <w:sz w:val="32"/>
          <w:szCs w:val="24"/>
          <w:lang w:eastAsia="hr-HR"/>
        </w:rPr>
      </w:pPr>
    </w:p>
    <w:p w:rsidR="00ED4E28" w:rsidRPr="00ED4E28" w:rsidRDefault="00ED4E28" w:rsidP="00ED4E28">
      <w:pPr>
        <w:spacing w:after="0" w:line="240" w:lineRule="auto"/>
        <w:rPr>
          <w:rFonts w:ascii="Arial" w:eastAsia="Times New Roman" w:hAnsi="Arial" w:cs="Arial"/>
          <w:b/>
          <w:sz w:val="24"/>
          <w:szCs w:val="28"/>
          <w:lang w:eastAsia="hr-HR"/>
        </w:rPr>
      </w:pPr>
      <w:r w:rsidRPr="00ED4E28">
        <w:rPr>
          <w:rFonts w:ascii="Arial" w:eastAsia="Times New Roman" w:hAnsi="Arial" w:cs="Arial"/>
          <w:b/>
          <w:sz w:val="28"/>
          <w:szCs w:val="28"/>
          <w:lang w:eastAsia="hr-HR"/>
        </w:rPr>
        <w:t>9.1. PROGRAM „RANO UČENJE ENGLESKOG JEZIKA“ U 2022./2023. GODINI</w:t>
      </w:r>
    </w:p>
    <w:p w:rsidR="00ED4E28" w:rsidRPr="00ED4E28" w:rsidRDefault="00ED4E28" w:rsidP="00ED4E28">
      <w:pPr>
        <w:spacing w:after="0" w:line="256" w:lineRule="auto"/>
        <w:outlineLvl w:val="0"/>
        <w:rPr>
          <w:rFonts w:ascii="Arial" w:eastAsia="Times New Roman" w:hAnsi="Arial" w:cs="Arial"/>
          <w:color w:val="FF0000"/>
          <w:sz w:val="24"/>
          <w:szCs w:val="24"/>
          <w:lang w:eastAsia="hr-HR"/>
        </w:rPr>
      </w:pPr>
    </w:p>
    <w:p w:rsidR="00ED4E28" w:rsidRPr="00ED4E28" w:rsidRDefault="00ED4E28" w:rsidP="00ED4E28">
      <w:pPr>
        <w:spacing w:after="0" w:line="256" w:lineRule="auto"/>
        <w:outlineLvl w:val="0"/>
        <w:rPr>
          <w:rFonts w:ascii="Arial" w:hAnsi="Arial" w:cs="Arial"/>
          <w:sz w:val="24"/>
          <w:szCs w:val="24"/>
        </w:rPr>
      </w:pPr>
      <w:r w:rsidRPr="00ED4E28">
        <w:rPr>
          <w:rFonts w:ascii="Arial" w:hAnsi="Arial" w:cs="Arial"/>
          <w:sz w:val="24"/>
          <w:szCs w:val="24"/>
        </w:rPr>
        <w:t>CPO ZAMET</w:t>
      </w:r>
    </w:p>
    <w:p w:rsidR="00ED4E28" w:rsidRPr="00ED4E28" w:rsidRDefault="00ED4E28" w:rsidP="00ED4E28">
      <w:pPr>
        <w:spacing w:after="0" w:line="256" w:lineRule="auto"/>
        <w:outlineLvl w:val="0"/>
        <w:rPr>
          <w:rFonts w:ascii="Arial" w:hAnsi="Arial" w:cs="Arial"/>
          <w:sz w:val="24"/>
          <w:szCs w:val="24"/>
        </w:rPr>
      </w:pPr>
      <w:r w:rsidRPr="00ED4E28">
        <w:rPr>
          <w:rFonts w:ascii="Arial" w:hAnsi="Arial" w:cs="Arial"/>
          <w:sz w:val="24"/>
          <w:szCs w:val="24"/>
        </w:rPr>
        <w:t xml:space="preserve">PPO KRIJESNICA, Skupina ranog učenja engleskog jezika – PENGUINS </w:t>
      </w:r>
    </w:p>
    <w:p w:rsidR="00F75EAF" w:rsidRDefault="00F75EAF" w:rsidP="00ED4E28">
      <w:pPr>
        <w:spacing w:after="0" w:line="276" w:lineRule="auto"/>
        <w:jc w:val="both"/>
        <w:outlineLvl w:val="0"/>
        <w:rPr>
          <w:rFonts w:ascii="Arial" w:hAnsi="Arial" w:cs="Arial"/>
          <w:sz w:val="24"/>
          <w:szCs w:val="24"/>
        </w:rPr>
      </w:pPr>
    </w:p>
    <w:p w:rsidR="00ED4E28" w:rsidRPr="00ED4E28" w:rsidRDefault="00ED4E28" w:rsidP="00ED4E28">
      <w:pPr>
        <w:spacing w:after="0" w:line="276" w:lineRule="auto"/>
        <w:jc w:val="both"/>
        <w:outlineLvl w:val="0"/>
        <w:rPr>
          <w:rFonts w:ascii="Arial" w:hAnsi="Arial" w:cs="Arial"/>
          <w:b/>
          <w:sz w:val="24"/>
          <w:szCs w:val="24"/>
        </w:rPr>
      </w:pPr>
      <w:r w:rsidRPr="00ED4E28">
        <w:rPr>
          <w:rFonts w:ascii="Arial" w:hAnsi="Arial" w:cs="Arial"/>
          <w:b/>
          <w:sz w:val="24"/>
          <w:szCs w:val="24"/>
        </w:rPr>
        <w:t>9.1.1. BROJ DJECE:</w:t>
      </w:r>
    </w:p>
    <w:p w:rsidR="00ED4E28" w:rsidRPr="00ED4E28" w:rsidRDefault="00ED4E28" w:rsidP="00ED4E28">
      <w:pPr>
        <w:spacing w:after="0" w:line="240" w:lineRule="auto"/>
        <w:ind w:firstLine="567"/>
        <w:jc w:val="both"/>
        <w:outlineLvl w:val="0"/>
        <w:rPr>
          <w:rFonts w:ascii="Arial" w:hAnsi="Arial" w:cs="Arial"/>
          <w:sz w:val="24"/>
          <w:szCs w:val="24"/>
        </w:rPr>
      </w:pPr>
      <w:r w:rsidRPr="00ED4E28">
        <w:rPr>
          <w:rFonts w:ascii="Arial" w:hAnsi="Arial" w:cs="Arial"/>
          <w:sz w:val="24"/>
          <w:szCs w:val="24"/>
        </w:rPr>
        <w:t>Ove pedagoške godine, upisano je 21 dijete, od toga 7 školskih obveznika. U skupinu se uključilo 4 novoupisane djece te jedno dijete je prelaznik iz druge odgojno-obrazovne skupine. Sveukupno je 11 dječaka i 10 djevojčica u dobi od 3 do 6 godina.</w:t>
      </w:r>
    </w:p>
    <w:p w:rsidR="00ED4E28" w:rsidRPr="00ED4E28" w:rsidRDefault="00ED4E28" w:rsidP="00ED4E28">
      <w:pPr>
        <w:spacing w:after="0" w:line="240" w:lineRule="auto"/>
        <w:jc w:val="both"/>
        <w:outlineLvl w:val="0"/>
        <w:rPr>
          <w:rFonts w:ascii="Arial" w:hAnsi="Arial" w:cs="Arial"/>
          <w:sz w:val="24"/>
          <w:szCs w:val="24"/>
        </w:rPr>
      </w:pPr>
    </w:p>
    <w:p w:rsidR="00ED4E28" w:rsidRPr="00ED4E28" w:rsidRDefault="00ED4E28" w:rsidP="00ED4E28">
      <w:pPr>
        <w:spacing w:after="0" w:line="276" w:lineRule="auto"/>
        <w:jc w:val="both"/>
        <w:outlineLvl w:val="0"/>
        <w:rPr>
          <w:rFonts w:ascii="Arial" w:hAnsi="Arial" w:cs="Arial"/>
          <w:b/>
          <w:sz w:val="24"/>
          <w:szCs w:val="24"/>
        </w:rPr>
      </w:pPr>
      <w:r w:rsidRPr="00ED4E28">
        <w:rPr>
          <w:rFonts w:ascii="Arial" w:hAnsi="Arial" w:cs="Arial"/>
          <w:b/>
          <w:sz w:val="24"/>
          <w:szCs w:val="24"/>
        </w:rPr>
        <w:t>9.1.2. OPREMLJENOST:</w:t>
      </w:r>
    </w:p>
    <w:p w:rsidR="00ED4E28" w:rsidRPr="00ED4E28" w:rsidRDefault="00ED4E28" w:rsidP="00ED4E28">
      <w:pPr>
        <w:spacing w:after="0" w:line="240" w:lineRule="auto"/>
        <w:ind w:firstLine="567"/>
        <w:jc w:val="both"/>
        <w:outlineLvl w:val="0"/>
        <w:rPr>
          <w:rFonts w:ascii="Arial" w:hAnsi="Arial" w:cs="Arial"/>
          <w:sz w:val="24"/>
          <w:szCs w:val="24"/>
        </w:rPr>
      </w:pPr>
      <w:r w:rsidRPr="00ED4E28">
        <w:rPr>
          <w:rFonts w:ascii="Arial" w:hAnsi="Arial" w:cs="Arial"/>
          <w:sz w:val="24"/>
          <w:szCs w:val="24"/>
        </w:rPr>
        <w:t xml:space="preserve">Tijekom pedagoške godine kontinuirano ćemo izrađivati različite didaktičke poticaje za igru djece po svim centrima u skladu sa ovogodišnjom bitnom zadaćom. Poticaje ćemo izrađivati s djecom i roditeljima od pedagoški neoblikovanog i prirodnog materijala. </w:t>
      </w:r>
    </w:p>
    <w:p w:rsidR="00ED4E28" w:rsidRPr="00ED4E28" w:rsidRDefault="00ED4E28" w:rsidP="00ED4E28">
      <w:pPr>
        <w:spacing w:after="0" w:line="240" w:lineRule="auto"/>
        <w:ind w:firstLine="567"/>
        <w:jc w:val="both"/>
        <w:outlineLvl w:val="0"/>
        <w:rPr>
          <w:rFonts w:ascii="Arial" w:hAnsi="Arial" w:cs="Arial"/>
          <w:sz w:val="24"/>
          <w:szCs w:val="24"/>
        </w:rPr>
      </w:pPr>
      <w:r w:rsidRPr="00ED4E28">
        <w:rPr>
          <w:rFonts w:ascii="Arial" w:hAnsi="Arial" w:cs="Arial"/>
          <w:sz w:val="24"/>
          <w:szCs w:val="24"/>
        </w:rPr>
        <w:t>Kontinuirano ćemo omogućiti djeci korišćenje didaktičkih slikovnica, enciklopedija, pjesmica  za učenje engleskog jezika u cilju obogaćivanja situacijskog oblika učenja djece, te i u suradnji s roditeljima obogaćivati centre poticajima prema interesima djece.</w:t>
      </w:r>
    </w:p>
    <w:p w:rsidR="00ED4E28" w:rsidRPr="00ED4E28" w:rsidRDefault="00ED4E28" w:rsidP="00ED4E28">
      <w:pPr>
        <w:spacing w:after="0" w:line="240" w:lineRule="auto"/>
        <w:jc w:val="both"/>
        <w:outlineLvl w:val="0"/>
        <w:rPr>
          <w:rFonts w:ascii="Arial" w:hAnsi="Arial" w:cs="Arial"/>
          <w:sz w:val="24"/>
          <w:szCs w:val="24"/>
        </w:rPr>
      </w:pPr>
    </w:p>
    <w:p w:rsidR="00ED4E28" w:rsidRPr="00ED4E28" w:rsidRDefault="00ED4E28" w:rsidP="00ED4E28">
      <w:pPr>
        <w:spacing w:after="0" w:line="276" w:lineRule="auto"/>
        <w:jc w:val="both"/>
        <w:outlineLvl w:val="0"/>
        <w:rPr>
          <w:rFonts w:ascii="Arial" w:hAnsi="Arial" w:cs="Arial"/>
          <w:b/>
          <w:sz w:val="24"/>
          <w:szCs w:val="24"/>
        </w:rPr>
      </w:pPr>
      <w:r w:rsidRPr="00ED4E28">
        <w:rPr>
          <w:rFonts w:ascii="Arial" w:hAnsi="Arial" w:cs="Arial"/>
          <w:b/>
          <w:sz w:val="24"/>
          <w:szCs w:val="24"/>
        </w:rPr>
        <w:t>9.1.3. SURADNJA S RODITELJIMA:</w:t>
      </w:r>
    </w:p>
    <w:p w:rsidR="00ED4E28" w:rsidRPr="00ED4E28" w:rsidRDefault="00ED4E28" w:rsidP="002E0545">
      <w:pPr>
        <w:numPr>
          <w:ilvl w:val="0"/>
          <w:numId w:val="189"/>
        </w:numPr>
        <w:spacing w:after="0" w:line="240" w:lineRule="auto"/>
        <w:ind w:left="567"/>
        <w:contextualSpacing/>
        <w:jc w:val="both"/>
        <w:outlineLvl w:val="0"/>
        <w:rPr>
          <w:rFonts w:ascii="Arial" w:hAnsi="Arial" w:cs="Arial"/>
        </w:rPr>
      </w:pPr>
      <w:r w:rsidRPr="00ED4E28">
        <w:rPr>
          <w:rFonts w:ascii="Arial" w:hAnsi="Arial" w:cs="Arial"/>
        </w:rPr>
        <w:t>Inicijalni roditeljski sastanak na početku pedagoške godine s ciljem upoznavanja programa i metoda učenja engleskog jezika  te podrške od strane roditelja za učenje engleskog jezika kod kuće</w:t>
      </w:r>
    </w:p>
    <w:p w:rsidR="00ED4E28" w:rsidRPr="00ED4E28" w:rsidRDefault="00ED4E28" w:rsidP="002E0545">
      <w:pPr>
        <w:numPr>
          <w:ilvl w:val="0"/>
          <w:numId w:val="189"/>
        </w:numPr>
        <w:spacing w:after="0" w:line="240" w:lineRule="auto"/>
        <w:ind w:left="567"/>
        <w:contextualSpacing/>
        <w:jc w:val="both"/>
        <w:outlineLvl w:val="0"/>
        <w:rPr>
          <w:rFonts w:ascii="Arial" w:hAnsi="Arial" w:cs="Arial"/>
        </w:rPr>
      </w:pPr>
      <w:r w:rsidRPr="00ED4E28">
        <w:rPr>
          <w:rFonts w:ascii="Arial" w:hAnsi="Arial" w:cs="Arial"/>
        </w:rPr>
        <w:t>Evaluacijski roditeljski sastanak na kraju pedagoške godine s ciljem evaluacije programa</w:t>
      </w:r>
    </w:p>
    <w:p w:rsidR="00ED4E28" w:rsidRPr="00ED4E28" w:rsidRDefault="00ED4E28" w:rsidP="002E0545">
      <w:pPr>
        <w:numPr>
          <w:ilvl w:val="0"/>
          <w:numId w:val="189"/>
        </w:numPr>
        <w:spacing w:after="0" w:line="240" w:lineRule="auto"/>
        <w:ind w:left="567"/>
        <w:contextualSpacing/>
        <w:jc w:val="both"/>
        <w:outlineLvl w:val="0"/>
        <w:rPr>
          <w:rFonts w:ascii="Arial" w:hAnsi="Arial" w:cs="Arial"/>
        </w:rPr>
      </w:pPr>
      <w:r w:rsidRPr="00ED4E28">
        <w:rPr>
          <w:rFonts w:ascii="Arial" w:hAnsi="Arial" w:cs="Arial"/>
        </w:rPr>
        <w:t>Individualne konzultacije s naglaskom na upoznavanje roditelja s napredovanjem u usvajanju engleskog jezika i psihofizičkom razvoju djeteta</w:t>
      </w:r>
    </w:p>
    <w:p w:rsidR="00ED4E28" w:rsidRPr="00ED4E28" w:rsidRDefault="00ED4E28" w:rsidP="002E0545">
      <w:pPr>
        <w:numPr>
          <w:ilvl w:val="0"/>
          <w:numId w:val="189"/>
        </w:numPr>
        <w:spacing w:after="0" w:line="240" w:lineRule="auto"/>
        <w:ind w:left="567"/>
        <w:contextualSpacing/>
        <w:jc w:val="both"/>
        <w:outlineLvl w:val="0"/>
        <w:rPr>
          <w:rFonts w:ascii="Arial" w:hAnsi="Arial" w:cs="Arial"/>
        </w:rPr>
      </w:pPr>
      <w:r w:rsidRPr="00ED4E28">
        <w:rPr>
          <w:rFonts w:ascii="Arial" w:hAnsi="Arial" w:cs="Arial"/>
        </w:rPr>
        <w:t>Dogovori za zimovanje, maskiranu povorku, uključivanje djece na Dječju olimpijadu (ukoliko se manifestacije budu održavale)</w:t>
      </w:r>
    </w:p>
    <w:p w:rsidR="00ED4E28" w:rsidRPr="00ED4E28" w:rsidRDefault="00ED4E28" w:rsidP="002E0545">
      <w:pPr>
        <w:numPr>
          <w:ilvl w:val="0"/>
          <w:numId w:val="189"/>
        </w:numPr>
        <w:spacing w:after="0" w:line="240" w:lineRule="auto"/>
        <w:ind w:left="567"/>
        <w:contextualSpacing/>
        <w:jc w:val="both"/>
        <w:outlineLvl w:val="0"/>
        <w:rPr>
          <w:rFonts w:ascii="Arial" w:hAnsi="Arial" w:cs="Arial"/>
          <w:lang w:val="it-IT"/>
        </w:rPr>
      </w:pPr>
      <w:r w:rsidRPr="00ED4E28">
        <w:rPr>
          <w:rFonts w:ascii="Arial" w:hAnsi="Arial" w:cs="Arial"/>
          <w:lang w:val="it-IT"/>
        </w:rPr>
        <w:t>Radionice za Božić, maškare, Dan majki, Dan očeva…</w:t>
      </w:r>
    </w:p>
    <w:p w:rsidR="00ED4E28" w:rsidRPr="00ED4E28" w:rsidRDefault="00ED4E28" w:rsidP="002E0545">
      <w:pPr>
        <w:numPr>
          <w:ilvl w:val="0"/>
          <w:numId w:val="189"/>
        </w:numPr>
        <w:spacing w:after="0" w:line="240" w:lineRule="auto"/>
        <w:ind w:left="567"/>
        <w:contextualSpacing/>
        <w:jc w:val="both"/>
        <w:outlineLvl w:val="0"/>
        <w:rPr>
          <w:rFonts w:ascii="Arial" w:hAnsi="Arial" w:cs="Arial"/>
          <w:lang w:val="it-IT"/>
        </w:rPr>
      </w:pPr>
      <w:r w:rsidRPr="00ED4E28">
        <w:rPr>
          <w:rFonts w:ascii="Arial" w:hAnsi="Arial" w:cs="Arial"/>
          <w:lang w:val="it-IT"/>
        </w:rPr>
        <w:t>Druženje s roditeljima – svečanosti na kojima će djeca kroz igru, pjesmu i glumu prezentirati svoje poznavanje engleskog jezika (jedna uoči Božića i druga, završna svečanost, s oproštajem od budućih školarca)</w:t>
      </w:r>
    </w:p>
    <w:p w:rsidR="00ED4E28" w:rsidRPr="00ED4E28" w:rsidRDefault="00ED4E28" w:rsidP="002E0545">
      <w:pPr>
        <w:numPr>
          <w:ilvl w:val="0"/>
          <w:numId w:val="189"/>
        </w:numPr>
        <w:spacing w:after="0" w:line="240" w:lineRule="auto"/>
        <w:ind w:left="567"/>
        <w:contextualSpacing/>
        <w:jc w:val="both"/>
        <w:outlineLvl w:val="0"/>
        <w:rPr>
          <w:rFonts w:ascii="Arial" w:hAnsi="Arial" w:cs="Arial"/>
        </w:rPr>
      </w:pPr>
      <w:r w:rsidRPr="00ED4E28">
        <w:rPr>
          <w:rFonts w:ascii="Arial" w:hAnsi="Arial" w:cs="Arial"/>
        </w:rPr>
        <w:t>Obiteljski izlet</w:t>
      </w:r>
    </w:p>
    <w:p w:rsidR="00ED4E28" w:rsidRPr="00ED4E28" w:rsidRDefault="00ED4E28" w:rsidP="002E0545">
      <w:pPr>
        <w:numPr>
          <w:ilvl w:val="0"/>
          <w:numId w:val="189"/>
        </w:numPr>
        <w:spacing w:after="0" w:line="240" w:lineRule="auto"/>
        <w:ind w:left="567"/>
        <w:contextualSpacing/>
        <w:jc w:val="both"/>
        <w:outlineLvl w:val="0"/>
        <w:rPr>
          <w:rFonts w:ascii="Arial" w:hAnsi="Arial" w:cs="Arial"/>
          <w:lang w:val="it-IT"/>
        </w:rPr>
      </w:pPr>
      <w:r w:rsidRPr="00ED4E28">
        <w:rPr>
          <w:rFonts w:ascii="Arial" w:hAnsi="Arial" w:cs="Arial"/>
          <w:lang w:val="it-IT"/>
        </w:rPr>
        <w:t>Edukativne radionice – priprema za školu, te prema interesima roditelja</w:t>
      </w:r>
    </w:p>
    <w:p w:rsidR="00ED4E28" w:rsidRPr="00ED4E28" w:rsidRDefault="00ED4E28" w:rsidP="00ED4E28">
      <w:pPr>
        <w:spacing w:line="256" w:lineRule="auto"/>
        <w:ind w:left="720"/>
        <w:contextualSpacing/>
        <w:jc w:val="both"/>
        <w:outlineLvl w:val="0"/>
        <w:rPr>
          <w:rFonts w:ascii="Arial" w:hAnsi="Arial" w:cs="Arial"/>
          <w:lang w:val="it-IT"/>
        </w:rPr>
      </w:pPr>
    </w:p>
    <w:p w:rsidR="00ED4E28" w:rsidRPr="00ED4E28" w:rsidRDefault="00ED4E28" w:rsidP="00ED4E28">
      <w:pPr>
        <w:spacing w:after="0" w:line="276" w:lineRule="auto"/>
        <w:jc w:val="both"/>
        <w:outlineLvl w:val="0"/>
        <w:rPr>
          <w:rFonts w:ascii="Arial" w:hAnsi="Arial" w:cs="Arial"/>
          <w:b/>
          <w:sz w:val="24"/>
          <w:szCs w:val="24"/>
        </w:rPr>
      </w:pPr>
      <w:r w:rsidRPr="00ED4E28">
        <w:rPr>
          <w:rFonts w:ascii="Arial" w:hAnsi="Arial" w:cs="Arial"/>
          <w:b/>
          <w:sz w:val="24"/>
          <w:szCs w:val="24"/>
        </w:rPr>
        <w:t>9.1.4. NAČINI USVAJANJA ENGLESKOG JEZIKA:</w:t>
      </w:r>
    </w:p>
    <w:p w:rsidR="00ED4E28" w:rsidRPr="00ED4E28" w:rsidRDefault="00ED4E28" w:rsidP="00ED4E28">
      <w:pPr>
        <w:spacing w:after="0" w:line="240" w:lineRule="auto"/>
        <w:ind w:firstLine="567"/>
        <w:jc w:val="both"/>
        <w:outlineLvl w:val="0"/>
        <w:rPr>
          <w:rFonts w:ascii="Arial" w:hAnsi="Arial" w:cs="Arial"/>
          <w:sz w:val="24"/>
          <w:szCs w:val="24"/>
        </w:rPr>
      </w:pPr>
      <w:r w:rsidRPr="00ED4E28">
        <w:rPr>
          <w:rFonts w:ascii="Arial" w:hAnsi="Arial" w:cs="Arial"/>
          <w:sz w:val="24"/>
          <w:szCs w:val="24"/>
        </w:rPr>
        <w:t xml:space="preserve">Naglasak ćemo staviti na učenje engleskog jezika kroz slušanje i pjevanje pjesmica na engleskom jeziku, te kroz različite dramatizacije priča. Poticati ćemo djecu da kroz igre uloga imenuju igračke i materijale koje koriste u igri, kao i da koriste jednostavne fraze vezane za sadržaj igre. Putem raznih konstruktivnih igara poticati ćemo djecu ne samo na  imenovanje termina vezane uz određenu tematiku (npr. životinje) već i na ostala područja npr. imenovanje boja, prostornih odnosa i kvalitativnih osobina predmeta na engleskom jeziku. </w:t>
      </w:r>
    </w:p>
    <w:p w:rsidR="00ED4E28" w:rsidRPr="00ED4E28" w:rsidRDefault="00ED4E28" w:rsidP="00ED4E28">
      <w:pPr>
        <w:spacing w:after="0" w:line="240" w:lineRule="auto"/>
        <w:ind w:firstLine="567"/>
        <w:jc w:val="both"/>
        <w:outlineLvl w:val="0"/>
        <w:rPr>
          <w:rFonts w:ascii="Arial" w:hAnsi="Arial" w:cs="Arial"/>
          <w:sz w:val="24"/>
          <w:szCs w:val="24"/>
        </w:rPr>
      </w:pPr>
      <w:r w:rsidRPr="00ED4E28">
        <w:rPr>
          <w:rFonts w:ascii="Arial" w:hAnsi="Arial" w:cs="Arial"/>
          <w:sz w:val="24"/>
          <w:szCs w:val="24"/>
        </w:rPr>
        <w:t xml:space="preserve">Novoupisanoj djeci, koja se tek upoznaju sa stranim jezikom, omogućit ćemo postepeno usvajanje riječi i pojmova na engleskom jeziku. S djecom koja su i prethodnih godina uključena u Program, intenzivirati ćemo usvajanje engleskog jezika </w:t>
      </w:r>
      <w:r w:rsidRPr="00ED4E28">
        <w:rPr>
          <w:rFonts w:ascii="Arial" w:hAnsi="Arial" w:cs="Arial"/>
          <w:sz w:val="24"/>
          <w:szCs w:val="24"/>
        </w:rPr>
        <w:lastRenderedPageBreak/>
        <w:t>kroz pjesme s pokretom, enciklopedije, dječje dokumentarne filmove i nove govorne igrice na engleskom jeziku uz korištenje računala. Poticati ćemo komunikaciju među djecom na usvojenom engleskom jeziku stvarajući uvjete za praktično-situacijsku komunikaciju tijekom boravka djeteta u vrtiću. Usvajanje jezika poticat ćemo svakodnevno i na vanjskom prostoru putem tjelesnih aktivnosti, pokretnih igara, igara gestama, glazbenih igara.</w:t>
      </w:r>
    </w:p>
    <w:p w:rsidR="00ED4E28" w:rsidRPr="00ED4E28" w:rsidRDefault="00ED4E28" w:rsidP="00ED4E28">
      <w:pPr>
        <w:spacing w:after="0" w:line="240" w:lineRule="auto"/>
        <w:ind w:firstLine="708"/>
        <w:jc w:val="both"/>
        <w:outlineLvl w:val="0"/>
        <w:rPr>
          <w:rFonts w:ascii="Arial" w:hAnsi="Arial" w:cs="Arial"/>
          <w:sz w:val="24"/>
          <w:szCs w:val="24"/>
        </w:rPr>
      </w:pPr>
    </w:p>
    <w:p w:rsidR="00ED4E28" w:rsidRPr="00ED4E28" w:rsidRDefault="00ED4E28" w:rsidP="00ED4E28">
      <w:pPr>
        <w:spacing w:after="0" w:line="276" w:lineRule="auto"/>
        <w:jc w:val="both"/>
        <w:outlineLvl w:val="0"/>
        <w:rPr>
          <w:rFonts w:ascii="Arial" w:hAnsi="Arial" w:cs="Arial"/>
          <w:b/>
          <w:sz w:val="24"/>
          <w:szCs w:val="24"/>
        </w:rPr>
      </w:pPr>
      <w:r w:rsidRPr="00ED4E28">
        <w:rPr>
          <w:rFonts w:ascii="Arial" w:hAnsi="Arial" w:cs="Arial"/>
          <w:b/>
          <w:sz w:val="24"/>
          <w:szCs w:val="24"/>
        </w:rPr>
        <w:t>9.1.5. NADOGRADNJA PROGRAMU</w:t>
      </w:r>
    </w:p>
    <w:p w:rsidR="00ED4E28" w:rsidRPr="00ED4E28" w:rsidRDefault="00ED4E28" w:rsidP="00ED4E28">
      <w:pPr>
        <w:spacing w:after="0" w:line="240" w:lineRule="auto"/>
        <w:ind w:firstLine="567"/>
        <w:jc w:val="both"/>
        <w:outlineLvl w:val="0"/>
        <w:rPr>
          <w:rFonts w:ascii="Arial" w:hAnsi="Arial" w:cs="Arial"/>
          <w:sz w:val="24"/>
          <w:szCs w:val="24"/>
        </w:rPr>
      </w:pPr>
      <w:r w:rsidRPr="00ED4E28">
        <w:rPr>
          <w:rFonts w:ascii="Arial" w:hAnsi="Arial" w:cs="Arial"/>
          <w:sz w:val="24"/>
          <w:szCs w:val="24"/>
        </w:rPr>
        <w:t>S djecom ćemo provoditi projekte sukladno dječjim interesima te tako nadopuniti usvajanje engleskog jezika novim frazama, pojmovima i riječima vezanima za određenu interesnu tematiku.</w:t>
      </w:r>
    </w:p>
    <w:p w:rsidR="00ED4E28" w:rsidRPr="00ED4E28" w:rsidRDefault="00ED4E28" w:rsidP="00ED4E28">
      <w:pPr>
        <w:spacing w:after="0" w:line="240" w:lineRule="auto"/>
        <w:ind w:firstLine="567"/>
        <w:jc w:val="both"/>
        <w:outlineLvl w:val="0"/>
        <w:rPr>
          <w:rFonts w:ascii="Arial" w:hAnsi="Arial" w:cs="Arial"/>
          <w:sz w:val="24"/>
          <w:szCs w:val="24"/>
        </w:rPr>
      </w:pPr>
      <w:r w:rsidRPr="00ED4E28">
        <w:rPr>
          <w:rFonts w:ascii="Arial" w:hAnsi="Arial" w:cs="Arial"/>
          <w:sz w:val="24"/>
          <w:szCs w:val="24"/>
        </w:rPr>
        <w:t>Planiramo posjetu Dječjem kazalištu lutaka kao nadopunu učenju engleskog jezika, te posjete ogranku Gradske knjižnice na Zametu kao i American Corneru pri ogranku Trsat radi posuđivanja slikovnica na engleskom jeziku ili prisustvovanja igraonicama prema interesima djece ili potreba mogućih projekata. Planiramo i nastaviti suradnju s Bibliobusom.</w:t>
      </w:r>
    </w:p>
    <w:p w:rsidR="00ED4E28" w:rsidRPr="00ED4E28" w:rsidRDefault="00ED4E28" w:rsidP="00ED4E28">
      <w:pPr>
        <w:spacing w:after="0" w:line="240" w:lineRule="auto"/>
        <w:jc w:val="both"/>
        <w:outlineLvl w:val="0"/>
        <w:rPr>
          <w:rFonts w:ascii="Arial" w:hAnsi="Arial" w:cs="Arial"/>
          <w:sz w:val="24"/>
          <w:szCs w:val="24"/>
        </w:rPr>
      </w:pPr>
    </w:p>
    <w:p w:rsidR="00ED4E28" w:rsidRPr="00ED4E28" w:rsidRDefault="00ED4E28" w:rsidP="00ED4E28">
      <w:pPr>
        <w:spacing w:after="0" w:line="276" w:lineRule="auto"/>
        <w:jc w:val="both"/>
        <w:outlineLvl w:val="0"/>
        <w:rPr>
          <w:rFonts w:ascii="Arial" w:hAnsi="Arial" w:cs="Arial"/>
          <w:b/>
          <w:sz w:val="24"/>
          <w:szCs w:val="24"/>
        </w:rPr>
      </w:pPr>
      <w:r w:rsidRPr="00ED4E28">
        <w:rPr>
          <w:rFonts w:ascii="Arial" w:hAnsi="Arial" w:cs="Arial"/>
          <w:b/>
          <w:sz w:val="24"/>
          <w:szCs w:val="24"/>
        </w:rPr>
        <w:t>9.1.6. EDUKACIJA ODGOJITELJICA</w:t>
      </w:r>
    </w:p>
    <w:p w:rsidR="00ED4E28" w:rsidRPr="00ED4E28" w:rsidRDefault="00ED4E28" w:rsidP="00ED4E28">
      <w:pPr>
        <w:spacing w:after="0" w:line="240" w:lineRule="auto"/>
        <w:ind w:firstLine="567"/>
        <w:jc w:val="both"/>
        <w:outlineLvl w:val="0"/>
        <w:rPr>
          <w:rFonts w:ascii="Arial" w:hAnsi="Arial" w:cs="Arial"/>
          <w:sz w:val="24"/>
          <w:szCs w:val="24"/>
        </w:rPr>
      </w:pPr>
      <w:r w:rsidRPr="00ED4E28">
        <w:rPr>
          <w:rFonts w:ascii="Arial" w:hAnsi="Arial" w:cs="Arial"/>
          <w:sz w:val="24"/>
          <w:szCs w:val="24"/>
        </w:rPr>
        <w:t>Odgojiteljice će se uključivati u edukacije/webinare o usvajanju i održavanju engleskog jezika kod djece predškolske dobi (Pearson, British Council…) te prema vlastitom interesu.</w:t>
      </w:r>
    </w:p>
    <w:p w:rsidR="00ED4E28" w:rsidRPr="00ED4E28" w:rsidRDefault="00ED4E28" w:rsidP="00ED4E28">
      <w:pPr>
        <w:spacing w:after="0" w:line="240" w:lineRule="auto"/>
        <w:ind w:firstLine="567"/>
        <w:jc w:val="both"/>
        <w:outlineLvl w:val="0"/>
        <w:rPr>
          <w:rFonts w:ascii="Arial" w:hAnsi="Arial" w:cs="Arial"/>
          <w:sz w:val="24"/>
          <w:szCs w:val="24"/>
        </w:rPr>
      </w:pPr>
      <w:r w:rsidRPr="00ED4E28">
        <w:rPr>
          <w:rFonts w:ascii="Arial" w:hAnsi="Arial" w:cs="Arial"/>
          <w:sz w:val="24"/>
          <w:szCs w:val="24"/>
        </w:rPr>
        <w:t>Po potrebi će se organizirati dogovori odgojiteljica koje rade u engleskim skupinama ostalih vrtića Dječjeg vrtića Rijeka.</w:t>
      </w:r>
    </w:p>
    <w:p w:rsidR="00ED4E28" w:rsidRPr="00ED4E28" w:rsidRDefault="00ED4E28" w:rsidP="00ED4E28">
      <w:pPr>
        <w:spacing w:after="0" w:line="240" w:lineRule="auto"/>
        <w:contextualSpacing/>
        <w:rPr>
          <w:rFonts w:ascii="Tahoma" w:eastAsia="Times New Roman" w:hAnsi="Tahoma" w:cs="Tahoma"/>
          <w:color w:val="FF0000"/>
          <w:sz w:val="24"/>
          <w:szCs w:val="24"/>
          <w:lang w:eastAsia="hr-HR"/>
        </w:rPr>
      </w:pPr>
    </w:p>
    <w:p w:rsidR="00ED4E28" w:rsidRPr="00ED4E28" w:rsidRDefault="00ED4E28" w:rsidP="00ED4E28">
      <w:pPr>
        <w:spacing w:after="0" w:line="256" w:lineRule="auto"/>
        <w:outlineLvl w:val="0"/>
        <w:rPr>
          <w:rFonts w:ascii="Arial" w:eastAsia="Calibri" w:hAnsi="Arial" w:cs="Arial"/>
          <w:color w:val="FF0000"/>
          <w:sz w:val="24"/>
          <w:szCs w:val="24"/>
        </w:rPr>
      </w:pPr>
    </w:p>
    <w:p w:rsidR="00ED4E28" w:rsidRPr="00ED4E28" w:rsidRDefault="00ED4E28" w:rsidP="00ED4E28">
      <w:pPr>
        <w:spacing w:after="0" w:line="240" w:lineRule="auto"/>
        <w:rPr>
          <w:rFonts w:ascii="Arial" w:eastAsia="Arial" w:hAnsi="Arial" w:cs="Arial"/>
          <w:b/>
          <w:bCs/>
          <w:color w:val="000000" w:themeColor="text1"/>
          <w:sz w:val="28"/>
          <w:szCs w:val="28"/>
        </w:rPr>
      </w:pPr>
      <w:r w:rsidRPr="00ED4E28">
        <w:rPr>
          <w:rFonts w:ascii="Arial" w:eastAsia="Times New Roman" w:hAnsi="Arial" w:cs="Arial"/>
          <w:b/>
          <w:sz w:val="28"/>
          <w:szCs w:val="24"/>
          <w:lang w:eastAsia="hr-HR"/>
        </w:rPr>
        <w:t xml:space="preserve">9.2. </w:t>
      </w:r>
      <w:r w:rsidRPr="00ED4E28">
        <w:rPr>
          <w:rFonts w:ascii="Arial" w:eastAsia="Arial" w:hAnsi="Arial" w:cs="Arial"/>
          <w:b/>
          <w:bCs/>
          <w:color w:val="000000" w:themeColor="text1"/>
          <w:sz w:val="28"/>
          <w:szCs w:val="28"/>
        </w:rPr>
        <w:t>REDOVNI PROGRAM OBOGAĆEN SPECIFIČNIM SADRŽAJIMA IZ SPORTA „IGROM DO SPORTA“</w:t>
      </w:r>
    </w:p>
    <w:p w:rsidR="00ED4E28" w:rsidRPr="00ED4E28" w:rsidRDefault="00ED4E28" w:rsidP="00ED4E28">
      <w:pPr>
        <w:spacing w:after="0" w:line="240" w:lineRule="auto"/>
        <w:rPr>
          <w:rFonts w:ascii="Arial" w:eastAsia="Arial" w:hAnsi="Arial" w:cs="Arial"/>
          <w:color w:val="000000" w:themeColor="text1"/>
          <w:sz w:val="28"/>
          <w:szCs w:val="28"/>
        </w:rPr>
      </w:pPr>
    </w:p>
    <w:p w:rsidR="00ED4E28" w:rsidRPr="00ED4E28" w:rsidRDefault="00ED4E28" w:rsidP="00ED4E28">
      <w:pPr>
        <w:spacing w:after="0" w:line="240" w:lineRule="auto"/>
        <w:jc w:val="both"/>
        <w:rPr>
          <w:rFonts w:ascii="Arial" w:eastAsia="Arial" w:hAnsi="Arial" w:cs="Arial"/>
          <w:color w:val="000000" w:themeColor="text1"/>
          <w:sz w:val="24"/>
          <w:szCs w:val="24"/>
        </w:rPr>
      </w:pPr>
      <w:r w:rsidRPr="00ED4E28">
        <w:rPr>
          <w:rFonts w:ascii="Arial" w:eastAsia="Arial" w:hAnsi="Arial" w:cs="Arial"/>
          <w:color w:val="000000" w:themeColor="text1"/>
          <w:sz w:val="24"/>
          <w:szCs w:val="24"/>
        </w:rPr>
        <w:t>PPO SRDOČI</w:t>
      </w:r>
    </w:p>
    <w:p w:rsidR="00ED4E28" w:rsidRPr="00ED4E28" w:rsidRDefault="00ED4E28" w:rsidP="00ED4E28">
      <w:pPr>
        <w:spacing w:line="240" w:lineRule="auto"/>
        <w:jc w:val="both"/>
        <w:rPr>
          <w:rFonts w:ascii="Arial" w:eastAsia="Arial" w:hAnsi="Arial" w:cs="Arial"/>
          <w:color w:val="000000" w:themeColor="text1"/>
          <w:sz w:val="24"/>
          <w:szCs w:val="24"/>
        </w:rPr>
      </w:pPr>
      <w:r w:rsidRPr="00ED4E28">
        <w:rPr>
          <w:rFonts w:ascii="Arial" w:eastAsia="Arial" w:hAnsi="Arial" w:cs="Arial"/>
          <w:color w:val="000000" w:themeColor="text1"/>
          <w:sz w:val="24"/>
          <w:szCs w:val="24"/>
        </w:rPr>
        <w:t>PPO ZAMET</w:t>
      </w:r>
    </w:p>
    <w:p w:rsidR="00ED4E28" w:rsidRPr="00ED4E28" w:rsidRDefault="00ED4E28" w:rsidP="00ED4E28">
      <w:pPr>
        <w:spacing w:after="0" w:line="240" w:lineRule="auto"/>
        <w:rPr>
          <w:rFonts w:ascii="Arial" w:eastAsia="Arial" w:hAnsi="Arial" w:cs="Arial"/>
          <w:color w:val="000000" w:themeColor="text1"/>
          <w:sz w:val="24"/>
          <w:szCs w:val="24"/>
        </w:rPr>
      </w:pPr>
    </w:p>
    <w:p w:rsidR="00ED4E28" w:rsidRPr="00ED4E28" w:rsidRDefault="00ED4E28" w:rsidP="00ED4E28">
      <w:pPr>
        <w:tabs>
          <w:tab w:val="left" w:pos="851"/>
        </w:tabs>
        <w:spacing w:after="0" w:line="276" w:lineRule="auto"/>
        <w:rPr>
          <w:rFonts w:ascii="Arial" w:eastAsia="Arial" w:hAnsi="Arial" w:cs="Arial"/>
          <w:color w:val="000000" w:themeColor="text1"/>
          <w:sz w:val="24"/>
          <w:szCs w:val="24"/>
        </w:rPr>
      </w:pPr>
      <w:r w:rsidRPr="00ED4E28">
        <w:rPr>
          <w:rFonts w:ascii="Arial" w:eastAsia="Arial" w:hAnsi="Arial" w:cs="Arial"/>
          <w:b/>
          <w:bCs/>
          <w:color w:val="000000" w:themeColor="text1"/>
          <w:sz w:val="24"/>
          <w:szCs w:val="24"/>
          <w:lang w:val="it-IT"/>
        </w:rPr>
        <w:t>9.2.1. Obilježja programa</w:t>
      </w:r>
    </w:p>
    <w:p w:rsidR="00ED4E28" w:rsidRPr="00ED4E28" w:rsidRDefault="00ED4E28" w:rsidP="00ED4E28">
      <w:pPr>
        <w:tabs>
          <w:tab w:val="left" w:pos="851"/>
        </w:tabs>
        <w:spacing w:after="0" w:line="276" w:lineRule="auto"/>
        <w:ind w:firstLine="567"/>
        <w:jc w:val="both"/>
        <w:rPr>
          <w:rFonts w:ascii="Arial" w:eastAsia="Arial" w:hAnsi="Arial" w:cs="Arial"/>
          <w:color w:val="000000" w:themeColor="text1"/>
          <w:sz w:val="24"/>
          <w:szCs w:val="24"/>
        </w:rPr>
      </w:pPr>
      <w:r w:rsidRPr="00ED4E28">
        <w:rPr>
          <w:rFonts w:ascii="Arial" w:eastAsia="Arial" w:hAnsi="Arial" w:cs="Arial"/>
          <w:color w:val="000000" w:themeColor="text1"/>
          <w:sz w:val="24"/>
          <w:szCs w:val="24"/>
          <w:lang w:val="it-IT"/>
        </w:rPr>
        <w:t xml:space="preserve">Program se realizira na osnovi suglasnosti Ministarstva znanosti, obrazovanja </w:t>
      </w:r>
    </w:p>
    <w:p w:rsidR="00ED4E28" w:rsidRPr="00ED4E28" w:rsidRDefault="00ED4E28" w:rsidP="00ED4E28">
      <w:pPr>
        <w:tabs>
          <w:tab w:val="left" w:pos="851"/>
        </w:tabs>
        <w:spacing w:after="0" w:line="276" w:lineRule="auto"/>
        <w:jc w:val="both"/>
        <w:rPr>
          <w:rFonts w:ascii="Arial" w:eastAsia="Arial" w:hAnsi="Arial" w:cs="Arial"/>
          <w:color w:val="000000" w:themeColor="text1"/>
          <w:sz w:val="24"/>
          <w:szCs w:val="24"/>
        </w:rPr>
      </w:pPr>
      <w:r w:rsidRPr="00ED4E28">
        <w:rPr>
          <w:rFonts w:ascii="Arial" w:eastAsia="Arial" w:hAnsi="Arial" w:cs="Arial"/>
          <w:color w:val="000000" w:themeColor="text1"/>
          <w:sz w:val="24"/>
          <w:szCs w:val="24"/>
          <w:lang w:val="it-IT"/>
        </w:rPr>
        <w:t>i športa.</w:t>
      </w:r>
    </w:p>
    <w:p w:rsidR="00ED4E28" w:rsidRPr="00ED4E28" w:rsidRDefault="00ED4E28" w:rsidP="00ED4E28">
      <w:pPr>
        <w:spacing w:after="0" w:line="276" w:lineRule="auto"/>
        <w:ind w:firstLine="567"/>
        <w:jc w:val="both"/>
        <w:rPr>
          <w:rFonts w:ascii="Arial" w:eastAsia="Arial" w:hAnsi="Arial" w:cs="Arial"/>
          <w:color w:val="000000" w:themeColor="text1"/>
          <w:sz w:val="24"/>
          <w:szCs w:val="24"/>
        </w:rPr>
      </w:pPr>
      <w:r w:rsidRPr="00ED4E28">
        <w:rPr>
          <w:rFonts w:ascii="Arial" w:eastAsia="Arial" w:hAnsi="Arial" w:cs="Arial"/>
          <w:b/>
          <w:bCs/>
          <w:color w:val="000000" w:themeColor="text1"/>
          <w:sz w:val="24"/>
          <w:szCs w:val="24"/>
          <w:lang w:val="it-IT"/>
        </w:rPr>
        <w:t xml:space="preserve">Cilj programa </w:t>
      </w:r>
      <w:r w:rsidRPr="00ED4E28">
        <w:rPr>
          <w:rFonts w:ascii="Arial" w:eastAsia="Arial" w:hAnsi="Arial" w:cs="Arial"/>
          <w:color w:val="000000" w:themeColor="text1"/>
          <w:sz w:val="24"/>
          <w:szCs w:val="24"/>
          <w:lang w:val="it-IT"/>
        </w:rPr>
        <w:t>je zadovoljiti biotičku potrebu djeteta za kretanjem i igrom.</w:t>
      </w:r>
    </w:p>
    <w:p w:rsidR="00ED4E28" w:rsidRPr="00ED4E28" w:rsidRDefault="00ED4E28" w:rsidP="00ED4E28">
      <w:pPr>
        <w:spacing w:after="0" w:line="240" w:lineRule="auto"/>
        <w:ind w:firstLine="708"/>
        <w:jc w:val="both"/>
        <w:rPr>
          <w:rFonts w:ascii="Arial" w:eastAsia="Arial" w:hAnsi="Arial" w:cs="Arial"/>
          <w:color w:val="000000" w:themeColor="text1"/>
          <w:sz w:val="24"/>
          <w:szCs w:val="24"/>
        </w:rPr>
      </w:pPr>
    </w:p>
    <w:p w:rsidR="00ED4E28" w:rsidRPr="00ED4E28" w:rsidRDefault="00ED4E28" w:rsidP="00ED4E28">
      <w:pPr>
        <w:tabs>
          <w:tab w:val="left" w:pos="851"/>
        </w:tabs>
        <w:spacing w:after="0" w:line="276" w:lineRule="auto"/>
        <w:jc w:val="both"/>
        <w:rPr>
          <w:rFonts w:ascii="Arial" w:eastAsia="Arial" w:hAnsi="Arial" w:cs="Arial"/>
          <w:color w:val="000000" w:themeColor="text1"/>
          <w:sz w:val="24"/>
          <w:szCs w:val="24"/>
        </w:rPr>
      </w:pPr>
      <w:r w:rsidRPr="00ED4E28">
        <w:rPr>
          <w:rFonts w:ascii="Arial" w:eastAsia="Arial" w:hAnsi="Arial" w:cs="Arial"/>
          <w:b/>
          <w:bCs/>
          <w:color w:val="000000" w:themeColor="text1"/>
          <w:sz w:val="24"/>
          <w:szCs w:val="24"/>
          <w:lang w:val="en-US"/>
        </w:rPr>
        <w:t>9.2.2. Zadaće programa</w:t>
      </w:r>
    </w:p>
    <w:p w:rsidR="00ED4E28" w:rsidRPr="00ED4E28" w:rsidRDefault="00ED4E28" w:rsidP="002E0545">
      <w:pPr>
        <w:numPr>
          <w:ilvl w:val="0"/>
          <w:numId w:val="185"/>
        </w:numPr>
        <w:suppressAutoHyphens/>
        <w:spacing w:line="276" w:lineRule="auto"/>
        <w:contextualSpacing/>
        <w:jc w:val="both"/>
        <w:rPr>
          <w:rFonts w:ascii="Arial" w:eastAsia="Arial" w:hAnsi="Arial" w:cs="Arial"/>
          <w:color w:val="000000" w:themeColor="text1"/>
        </w:rPr>
      </w:pPr>
      <w:r w:rsidRPr="00ED4E28">
        <w:rPr>
          <w:rFonts w:ascii="Arial" w:eastAsia="Arial" w:hAnsi="Arial" w:cs="Arial"/>
          <w:color w:val="000000" w:themeColor="text1"/>
        </w:rPr>
        <w:t xml:space="preserve">Omogućiti djeci stjecanje iskustava pokretom; poticati usvajanje znanja o različitim športovima i vrijednosti bavljenja športom; poticati pozitivan stav prema zdravom načinu života i zdravoj prehrani </w:t>
      </w:r>
    </w:p>
    <w:p w:rsidR="00ED4E28" w:rsidRPr="00ED4E28" w:rsidRDefault="00ED4E28" w:rsidP="002E0545">
      <w:pPr>
        <w:numPr>
          <w:ilvl w:val="0"/>
          <w:numId w:val="185"/>
        </w:numPr>
        <w:suppressAutoHyphens/>
        <w:spacing w:line="276" w:lineRule="auto"/>
        <w:contextualSpacing/>
        <w:jc w:val="both"/>
        <w:rPr>
          <w:rFonts w:ascii="Arial" w:eastAsia="Arial" w:hAnsi="Arial" w:cs="Arial"/>
          <w:color w:val="000000" w:themeColor="text1"/>
        </w:rPr>
      </w:pPr>
      <w:r w:rsidRPr="00ED4E28">
        <w:rPr>
          <w:rFonts w:ascii="Arial" w:eastAsia="Arial" w:hAnsi="Arial" w:cs="Arial"/>
          <w:color w:val="000000" w:themeColor="text1"/>
        </w:rPr>
        <w:t xml:space="preserve">Primjenom različitih kinezioloških operatora utjecati na razvoj motoričkih sposobnosti, a naglasiti razvoj koordinacije, ravnoteže i fleksibilnosti </w:t>
      </w:r>
    </w:p>
    <w:p w:rsidR="00ED4E28" w:rsidRPr="00ED4E28" w:rsidRDefault="00ED4E28" w:rsidP="00ED4E28">
      <w:pPr>
        <w:suppressAutoHyphens/>
        <w:spacing w:line="276" w:lineRule="auto"/>
        <w:ind w:left="720"/>
        <w:contextualSpacing/>
        <w:jc w:val="both"/>
        <w:rPr>
          <w:rFonts w:ascii="Arial" w:eastAsia="Arial" w:hAnsi="Arial" w:cs="Arial"/>
          <w:color w:val="000000" w:themeColor="text1"/>
        </w:rPr>
      </w:pPr>
    </w:p>
    <w:p w:rsidR="00ED4E28" w:rsidRPr="00ED4E28" w:rsidRDefault="00ED4E28" w:rsidP="00ED4E28">
      <w:pPr>
        <w:tabs>
          <w:tab w:val="left" w:pos="851"/>
        </w:tabs>
        <w:spacing w:after="0" w:line="276" w:lineRule="auto"/>
        <w:jc w:val="both"/>
        <w:rPr>
          <w:rFonts w:ascii="Arial" w:eastAsia="Arial" w:hAnsi="Arial" w:cs="Arial"/>
          <w:color w:val="000000" w:themeColor="text1"/>
          <w:sz w:val="24"/>
          <w:szCs w:val="24"/>
        </w:rPr>
      </w:pPr>
      <w:r w:rsidRPr="00ED4E28">
        <w:rPr>
          <w:rFonts w:ascii="Arial" w:eastAsia="Arial" w:hAnsi="Arial" w:cs="Arial"/>
          <w:b/>
          <w:bCs/>
          <w:color w:val="000000" w:themeColor="text1"/>
          <w:sz w:val="24"/>
          <w:szCs w:val="24"/>
        </w:rPr>
        <w:t>9.2.3. Nositelji programa</w:t>
      </w:r>
    </w:p>
    <w:p w:rsidR="00ED4E28" w:rsidRPr="00ED4E28" w:rsidRDefault="00ED4E28" w:rsidP="00ED4E28">
      <w:pPr>
        <w:spacing w:after="0" w:line="276" w:lineRule="auto"/>
        <w:ind w:firstLine="567"/>
        <w:jc w:val="both"/>
        <w:rPr>
          <w:rFonts w:ascii="Arial" w:eastAsia="Arial" w:hAnsi="Arial" w:cs="Arial"/>
          <w:color w:val="000000" w:themeColor="text1"/>
          <w:sz w:val="24"/>
          <w:szCs w:val="24"/>
        </w:rPr>
      </w:pPr>
      <w:r w:rsidRPr="00ED4E28">
        <w:rPr>
          <w:rFonts w:ascii="Arial" w:eastAsia="Arial" w:hAnsi="Arial" w:cs="Arial"/>
          <w:color w:val="000000" w:themeColor="text1"/>
          <w:sz w:val="24"/>
          <w:szCs w:val="24"/>
        </w:rPr>
        <w:t xml:space="preserve">Odgajatelji koji su završili dodatnu edukaciju iz područja kineziologije, sporta i tjelesnih aktivnosti djece predškolske dob (kroz Program cijeloživotnog obrazovanja </w:t>
      </w:r>
      <w:r w:rsidRPr="00ED4E28">
        <w:rPr>
          <w:rFonts w:ascii="Arial" w:eastAsia="Arial" w:hAnsi="Arial" w:cs="Arial"/>
          <w:color w:val="000000" w:themeColor="text1"/>
          <w:sz w:val="24"/>
          <w:szCs w:val="24"/>
        </w:rPr>
        <w:lastRenderedPageBreak/>
        <w:t>pri UF-u Rijeka – Voditelj kinezioloških aktivnosti djece rane i predškolske dobi ) i kineziolog.</w:t>
      </w:r>
    </w:p>
    <w:p w:rsidR="00ED4E28" w:rsidRPr="00ED4E28" w:rsidRDefault="00ED4E28" w:rsidP="00ED4E28">
      <w:pPr>
        <w:spacing w:after="0" w:line="276" w:lineRule="auto"/>
        <w:ind w:firstLine="567"/>
        <w:jc w:val="both"/>
        <w:rPr>
          <w:rFonts w:ascii="Arial" w:eastAsia="Arial" w:hAnsi="Arial" w:cs="Arial"/>
          <w:color w:val="000000" w:themeColor="text1"/>
          <w:sz w:val="24"/>
          <w:szCs w:val="24"/>
        </w:rPr>
      </w:pPr>
    </w:p>
    <w:p w:rsidR="00ED4E28" w:rsidRPr="00ED4E28" w:rsidRDefault="00ED4E28" w:rsidP="00ED4E28">
      <w:pPr>
        <w:tabs>
          <w:tab w:val="left" w:pos="851"/>
        </w:tabs>
        <w:spacing w:line="240" w:lineRule="auto"/>
        <w:jc w:val="both"/>
        <w:rPr>
          <w:rFonts w:ascii="Arial" w:eastAsia="Arial" w:hAnsi="Arial" w:cs="Arial"/>
          <w:color w:val="000000" w:themeColor="text1"/>
          <w:sz w:val="24"/>
          <w:szCs w:val="24"/>
        </w:rPr>
      </w:pPr>
      <w:r w:rsidRPr="00ED4E28">
        <w:rPr>
          <w:rFonts w:ascii="Arial" w:eastAsia="Arial" w:hAnsi="Arial" w:cs="Arial"/>
          <w:b/>
          <w:bCs/>
          <w:color w:val="000000" w:themeColor="text1"/>
          <w:sz w:val="24"/>
          <w:szCs w:val="24"/>
          <w:lang w:val="en-US"/>
        </w:rPr>
        <w:t>9.2.4. Mjesta provedbe:</w:t>
      </w:r>
    </w:p>
    <w:p w:rsidR="00ED4E28" w:rsidRPr="00ED4E28" w:rsidRDefault="00ED4E28" w:rsidP="002E0545">
      <w:pPr>
        <w:numPr>
          <w:ilvl w:val="0"/>
          <w:numId w:val="184"/>
        </w:numPr>
        <w:suppressAutoHyphens/>
        <w:spacing w:line="240" w:lineRule="auto"/>
        <w:contextualSpacing/>
        <w:jc w:val="both"/>
        <w:rPr>
          <w:rFonts w:ascii="Arial" w:eastAsia="Arial" w:hAnsi="Arial" w:cs="Arial"/>
          <w:color w:val="000000" w:themeColor="text1"/>
        </w:rPr>
      </w:pPr>
      <w:r w:rsidRPr="00ED4E28">
        <w:rPr>
          <w:rFonts w:ascii="Arial" w:eastAsia="Arial" w:hAnsi="Arial" w:cs="Arial"/>
          <w:color w:val="000000" w:themeColor="text1"/>
        </w:rPr>
        <w:t>PPO Zamet:     5 odgojne skupine (99 polaznik)</w:t>
      </w:r>
    </w:p>
    <w:p w:rsidR="00ED4E28" w:rsidRPr="00ED4E28" w:rsidRDefault="00ED4E28" w:rsidP="002E0545">
      <w:pPr>
        <w:numPr>
          <w:ilvl w:val="0"/>
          <w:numId w:val="184"/>
        </w:numPr>
        <w:suppressAutoHyphens/>
        <w:spacing w:line="240" w:lineRule="auto"/>
        <w:contextualSpacing/>
        <w:jc w:val="both"/>
        <w:rPr>
          <w:rFonts w:ascii="Arial" w:eastAsia="Arial" w:hAnsi="Arial" w:cs="Arial"/>
          <w:color w:val="000000" w:themeColor="text1"/>
          <w:lang w:val="it-IT"/>
        </w:rPr>
      </w:pPr>
      <w:r w:rsidRPr="00ED4E28">
        <w:rPr>
          <w:rFonts w:ascii="Arial" w:eastAsia="Arial" w:hAnsi="Arial" w:cs="Arial"/>
          <w:color w:val="000000" w:themeColor="text1"/>
          <w:lang w:val="it-IT"/>
        </w:rPr>
        <w:t>PPO Srdoči      1 odgojna skupina (23 polaznika)</w:t>
      </w:r>
    </w:p>
    <w:p w:rsidR="00ED4E28" w:rsidRPr="00ED4E28" w:rsidRDefault="00ED4E28" w:rsidP="00ED4E28">
      <w:pPr>
        <w:spacing w:line="240" w:lineRule="auto"/>
        <w:ind w:firstLine="360"/>
        <w:jc w:val="both"/>
        <w:rPr>
          <w:rFonts w:ascii="Arial" w:eastAsia="Arial" w:hAnsi="Arial" w:cs="Arial"/>
          <w:color w:val="000000" w:themeColor="text1"/>
          <w:sz w:val="24"/>
          <w:szCs w:val="24"/>
        </w:rPr>
      </w:pPr>
      <w:r w:rsidRPr="00ED4E28">
        <w:rPr>
          <w:rFonts w:ascii="Arial" w:eastAsia="Arial" w:hAnsi="Arial" w:cs="Arial"/>
          <w:b/>
          <w:bCs/>
          <w:color w:val="000000" w:themeColor="text1"/>
          <w:sz w:val="24"/>
          <w:szCs w:val="24"/>
          <w:u w:val="single"/>
          <w:lang w:val="en-US"/>
        </w:rPr>
        <w:t>UKUPNO:</w:t>
      </w:r>
      <w:r w:rsidRPr="00ED4E28">
        <w:rPr>
          <w:rFonts w:ascii="Arial" w:eastAsia="Arial" w:hAnsi="Arial" w:cs="Arial"/>
          <w:b/>
          <w:bCs/>
          <w:color w:val="000000" w:themeColor="text1"/>
          <w:sz w:val="24"/>
          <w:szCs w:val="24"/>
          <w:lang w:val="en-US"/>
        </w:rPr>
        <w:t xml:space="preserve">               6 odgojnih skupina s oko 122 upisane djece i 12 odgajatelja</w:t>
      </w:r>
    </w:p>
    <w:p w:rsidR="00ED4E28" w:rsidRPr="00ED4E28" w:rsidRDefault="00ED4E28" w:rsidP="00ED4E28">
      <w:pPr>
        <w:spacing w:line="240" w:lineRule="auto"/>
        <w:ind w:firstLine="360"/>
        <w:jc w:val="both"/>
        <w:rPr>
          <w:rFonts w:ascii="Arial" w:eastAsia="Arial" w:hAnsi="Arial" w:cs="Arial"/>
          <w:color w:val="000000" w:themeColor="text1"/>
          <w:sz w:val="24"/>
          <w:szCs w:val="24"/>
        </w:rPr>
      </w:pPr>
    </w:p>
    <w:p w:rsidR="00ED4E28" w:rsidRPr="00ED4E28" w:rsidRDefault="00ED4E28" w:rsidP="00ED4E28">
      <w:pPr>
        <w:spacing w:line="276" w:lineRule="auto"/>
        <w:ind w:firstLine="567"/>
        <w:jc w:val="both"/>
        <w:rPr>
          <w:rFonts w:ascii="Arial" w:eastAsia="Arial" w:hAnsi="Arial" w:cs="Arial"/>
          <w:color w:val="000000" w:themeColor="text1"/>
          <w:sz w:val="24"/>
          <w:szCs w:val="24"/>
        </w:rPr>
      </w:pPr>
      <w:r w:rsidRPr="00ED4E28">
        <w:rPr>
          <w:rFonts w:ascii="Arial" w:eastAsia="Arial" w:hAnsi="Arial" w:cs="Arial"/>
          <w:color w:val="000000" w:themeColor="text1"/>
          <w:sz w:val="24"/>
          <w:szCs w:val="24"/>
        </w:rPr>
        <w:t xml:space="preserve">Tjelesna aktivnost se provodi četiri puta tjedno po programu koji zajedno planiraju i provode odgajatelji i kineziolog polazeći od načela integriranog učenja i psihofizičkih karakteristika dobi svakog pojedinog djeteta. </w:t>
      </w:r>
    </w:p>
    <w:p w:rsidR="00ED4E28" w:rsidRPr="00ED4E28" w:rsidRDefault="00ED4E28" w:rsidP="00ED4E28">
      <w:pPr>
        <w:spacing w:after="0" w:line="276" w:lineRule="auto"/>
        <w:ind w:firstLine="567"/>
        <w:jc w:val="both"/>
        <w:rPr>
          <w:rFonts w:ascii="Arial" w:eastAsia="Arial" w:hAnsi="Arial" w:cs="Arial"/>
          <w:color w:val="000000" w:themeColor="text1"/>
          <w:sz w:val="24"/>
          <w:szCs w:val="24"/>
        </w:rPr>
      </w:pPr>
      <w:r w:rsidRPr="00ED4E28">
        <w:rPr>
          <w:rFonts w:ascii="Arial" w:eastAsia="Arial" w:hAnsi="Arial" w:cs="Arial"/>
          <w:color w:val="000000" w:themeColor="text1"/>
          <w:sz w:val="24"/>
          <w:szCs w:val="24"/>
        </w:rPr>
        <w:t>Dnevno vrijeme vježbanja usklađeno je s potrebama i psihofizičkim karakteristikama djece.</w:t>
      </w:r>
    </w:p>
    <w:p w:rsidR="00ED4E28" w:rsidRPr="00ED4E28" w:rsidRDefault="00ED4E28" w:rsidP="00ED4E28">
      <w:pPr>
        <w:spacing w:after="0" w:line="276" w:lineRule="auto"/>
        <w:ind w:firstLine="567"/>
        <w:jc w:val="both"/>
        <w:rPr>
          <w:rFonts w:ascii="Arial" w:eastAsia="Arial" w:hAnsi="Arial" w:cs="Arial"/>
          <w:color w:val="000000" w:themeColor="text1"/>
          <w:sz w:val="24"/>
          <w:szCs w:val="24"/>
        </w:rPr>
      </w:pPr>
    </w:p>
    <w:p w:rsidR="00ED4E28" w:rsidRPr="00ED4E28" w:rsidRDefault="00ED4E28" w:rsidP="00ED4E28">
      <w:pPr>
        <w:tabs>
          <w:tab w:val="left" w:pos="851"/>
        </w:tabs>
        <w:spacing w:line="240" w:lineRule="auto"/>
        <w:jc w:val="both"/>
        <w:rPr>
          <w:rFonts w:ascii="Arial" w:eastAsia="Arial" w:hAnsi="Arial" w:cs="Arial"/>
          <w:color w:val="000000" w:themeColor="text1"/>
          <w:sz w:val="24"/>
          <w:szCs w:val="24"/>
        </w:rPr>
      </w:pPr>
      <w:r w:rsidRPr="00ED4E28">
        <w:rPr>
          <w:rFonts w:ascii="Arial" w:eastAsia="Arial" w:hAnsi="Arial" w:cs="Arial"/>
          <w:b/>
          <w:bCs/>
          <w:color w:val="000000" w:themeColor="text1"/>
          <w:sz w:val="24"/>
          <w:szCs w:val="24"/>
          <w:lang w:val="it-IT"/>
        </w:rPr>
        <w:t>9.2.5. Vrednovanje programa:</w:t>
      </w:r>
    </w:p>
    <w:p w:rsidR="00ED4E28" w:rsidRPr="00ED4E28" w:rsidRDefault="00ED4E28" w:rsidP="00ED4E28">
      <w:pPr>
        <w:spacing w:after="0" w:line="276" w:lineRule="auto"/>
        <w:ind w:left="720"/>
        <w:jc w:val="both"/>
        <w:rPr>
          <w:rFonts w:ascii="Arial" w:eastAsia="Arial" w:hAnsi="Arial" w:cs="Arial"/>
          <w:color w:val="000000" w:themeColor="text1"/>
          <w:sz w:val="24"/>
          <w:szCs w:val="24"/>
        </w:rPr>
      </w:pPr>
      <w:r w:rsidRPr="00ED4E28">
        <w:rPr>
          <w:rFonts w:ascii="Arial" w:eastAsia="Arial" w:hAnsi="Arial" w:cs="Arial"/>
          <w:color w:val="000000" w:themeColor="text1"/>
          <w:sz w:val="24"/>
          <w:szCs w:val="24"/>
          <w:lang w:val="it-IT"/>
        </w:rPr>
        <w:t>Praćenje i vrednovanje programa provodi se na dvije razine:</w:t>
      </w:r>
    </w:p>
    <w:p w:rsidR="00ED4E28" w:rsidRPr="00ED4E28" w:rsidRDefault="00ED4E28" w:rsidP="002E0545">
      <w:pPr>
        <w:numPr>
          <w:ilvl w:val="0"/>
          <w:numId w:val="183"/>
        </w:numPr>
        <w:suppressAutoHyphens/>
        <w:spacing w:line="276" w:lineRule="auto"/>
        <w:ind w:left="1134"/>
        <w:contextualSpacing/>
        <w:jc w:val="both"/>
        <w:rPr>
          <w:rFonts w:ascii="Arial" w:eastAsia="Arial" w:hAnsi="Arial" w:cs="Arial"/>
          <w:color w:val="000000" w:themeColor="text1"/>
          <w:lang w:val="it-IT"/>
        </w:rPr>
      </w:pPr>
      <w:r w:rsidRPr="00ED4E28">
        <w:rPr>
          <w:rFonts w:ascii="Arial" w:eastAsia="Arial" w:hAnsi="Arial" w:cs="Arial"/>
          <w:color w:val="000000" w:themeColor="text1"/>
          <w:lang w:val="it-IT"/>
        </w:rPr>
        <w:t>unutar samog programa inicijalnim i finalnim mjerenjima</w:t>
      </w:r>
    </w:p>
    <w:p w:rsidR="00ED4E28" w:rsidRPr="00ED4E28" w:rsidRDefault="00ED4E28" w:rsidP="002E0545">
      <w:pPr>
        <w:numPr>
          <w:ilvl w:val="0"/>
          <w:numId w:val="183"/>
        </w:numPr>
        <w:suppressAutoHyphens/>
        <w:spacing w:line="276" w:lineRule="auto"/>
        <w:ind w:left="1134"/>
        <w:contextualSpacing/>
        <w:jc w:val="both"/>
        <w:rPr>
          <w:rFonts w:ascii="Arial" w:eastAsia="Arial" w:hAnsi="Arial" w:cs="Arial"/>
          <w:color w:val="000000" w:themeColor="text1"/>
          <w:lang w:val="it-IT"/>
        </w:rPr>
      </w:pPr>
      <w:r w:rsidRPr="00ED4E28">
        <w:rPr>
          <w:rFonts w:ascii="Arial" w:eastAsia="Arial" w:hAnsi="Arial" w:cs="Arial"/>
          <w:color w:val="000000" w:themeColor="text1"/>
          <w:lang w:val="it-IT"/>
        </w:rPr>
        <w:t>suradnjom s Učiteljskim fakultetom kroz procese praćenja, istraživanja, analiziranja podataka dobivenih mjerenjem</w:t>
      </w:r>
    </w:p>
    <w:p w:rsidR="00ED4E28" w:rsidRPr="00ED4E28" w:rsidRDefault="00ED4E28" w:rsidP="00ED4E28">
      <w:pPr>
        <w:spacing w:line="240" w:lineRule="auto"/>
        <w:jc w:val="both"/>
        <w:rPr>
          <w:rFonts w:ascii="Arial" w:eastAsia="Arial" w:hAnsi="Arial" w:cs="Arial"/>
          <w:color w:val="000000" w:themeColor="text1"/>
          <w:sz w:val="24"/>
          <w:szCs w:val="24"/>
        </w:rPr>
      </w:pPr>
    </w:p>
    <w:p w:rsidR="00ED4E28" w:rsidRPr="00ED4E28" w:rsidRDefault="00ED4E28" w:rsidP="00ED4E28">
      <w:pPr>
        <w:tabs>
          <w:tab w:val="left" w:pos="851"/>
        </w:tabs>
        <w:spacing w:line="276" w:lineRule="auto"/>
        <w:jc w:val="both"/>
        <w:rPr>
          <w:rFonts w:ascii="Arial" w:eastAsia="Arial" w:hAnsi="Arial" w:cs="Arial"/>
          <w:color w:val="000000" w:themeColor="text1"/>
          <w:sz w:val="24"/>
          <w:szCs w:val="24"/>
        </w:rPr>
      </w:pPr>
      <w:r w:rsidRPr="00ED4E28">
        <w:rPr>
          <w:rFonts w:ascii="Arial" w:eastAsia="Arial" w:hAnsi="Arial" w:cs="Arial"/>
          <w:b/>
          <w:bCs/>
          <w:color w:val="000000" w:themeColor="text1"/>
          <w:sz w:val="24"/>
          <w:szCs w:val="24"/>
          <w:lang w:val="en-US"/>
        </w:rPr>
        <w:t>9.2.6. Vremenik provedbe programa</w:t>
      </w:r>
    </w:p>
    <w:tbl>
      <w:tblPr>
        <w:tblStyle w:val="TableGrid"/>
        <w:tblW w:w="9015" w:type="dxa"/>
        <w:tblLayout w:type="fixed"/>
        <w:tblLook w:val="0000" w:firstRow="0" w:lastRow="0" w:firstColumn="0" w:lastColumn="0" w:noHBand="0" w:noVBand="0"/>
      </w:tblPr>
      <w:tblGrid>
        <w:gridCol w:w="1893"/>
        <w:gridCol w:w="2537"/>
        <w:gridCol w:w="2994"/>
        <w:gridCol w:w="1591"/>
      </w:tblGrid>
      <w:tr w:rsidR="00ED4E28" w:rsidRPr="00ED4E28" w:rsidTr="00ED4E28">
        <w:trPr>
          <w:trHeight w:val="420"/>
        </w:trPr>
        <w:tc>
          <w:tcPr>
            <w:tcW w:w="18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b/>
                <w:bCs/>
                <w:sz w:val="24"/>
                <w:szCs w:val="24"/>
              </w:rPr>
              <w:t>OBLICI RADA</w:t>
            </w:r>
          </w:p>
        </w:tc>
        <w:tc>
          <w:tcPr>
            <w:tcW w:w="253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b/>
                <w:bCs/>
                <w:sz w:val="24"/>
                <w:szCs w:val="24"/>
              </w:rPr>
              <w:t>SADRŽAJ</w:t>
            </w:r>
          </w:p>
        </w:tc>
        <w:tc>
          <w:tcPr>
            <w:tcW w:w="299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b/>
                <w:bCs/>
                <w:sz w:val="24"/>
                <w:szCs w:val="24"/>
              </w:rPr>
              <w:t>CILJEVI I ZADAĆE</w:t>
            </w:r>
          </w:p>
        </w:tc>
        <w:tc>
          <w:tcPr>
            <w:tcW w:w="15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b/>
                <w:bCs/>
                <w:sz w:val="24"/>
                <w:szCs w:val="24"/>
              </w:rPr>
              <w:t>VREMENIK</w:t>
            </w:r>
          </w:p>
        </w:tc>
      </w:tr>
      <w:tr w:rsidR="00ED4E28" w:rsidRPr="00ED4E28" w:rsidTr="00ED4E28">
        <w:trPr>
          <w:trHeight w:val="2985"/>
        </w:trPr>
        <w:tc>
          <w:tcPr>
            <w:tcW w:w="1893" w:type="dxa"/>
            <w:tcBorders>
              <w:top w:val="single" w:sz="6" w:space="0" w:color="000000"/>
              <w:left w:val="single" w:sz="6" w:space="0" w:color="000000"/>
              <w:bottom w:val="single" w:sz="6" w:space="0" w:color="000000"/>
              <w:right w:val="single" w:sz="6" w:space="0" w:color="000000"/>
            </w:tcBorders>
            <w:vAlign w:val="center"/>
          </w:tcPr>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b/>
                <w:bCs/>
                <w:sz w:val="24"/>
                <w:szCs w:val="24"/>
              </w:rPr>
              <w:t>Usmjerena tjelesna aktivnost</w:t>
            </w:r>
          </w:p>
        </w:tc>
        <w:tc>
          <w:tcPr>
            <w:tcW w:w="2537" w:type="dxa"/>
            <w:tcBorders>
              <w:top w:val="single" w:sz="6" w:space="0" w:color="000000"/>
              <w:left w:val="single" w:sz="6" w:space="0" w:color="000000"/>
              <w:bottom w:val="single" w:sz="6" w:space="0" w:color="000000"/>
              <w:right w:val="single" w:sz="6" w:space="0" w:color="000000"/>
            </w:tcBorders>
          </w:tcPr>
          <w:p w:rsidR="00ED4E28" w:rsidRPr="00ED4E28" w:rsidRDefault="00ED4E28" w:rsidP="00ED4E28">
            <w:pPr>
              <w:spacing w:line="256" w:lineRule="auto"/>
              <w:rPr>
                <w:rFonts w:ascii="Arial" w:eastAsia="Arial" w:hAnsi="Arial" w:cs="Arial"/>
                <w:sz w:val="24"/>
                <w:szCs w:val="24"/>
              </w:rPr>
            </w:pPr>
            <w:r w:rsidRPr="00ED4E28">
              <w:rPr>
                <w:rFonts w:ascii="Arial" w:eastAsia="Arial" w:hAnsi="Arial" w:cs="Arial"/>
                <w:sz w:val="24"/>
                <w:szCs w:val="24"/>
                <w:lang w:val="pl-PL"/>
              </w:rPr>
              <w:t>Biotička motorička znanja</w:t>
            </w:r>
          </w:p>
          <w:p w:rsidR="00ED4E28" w:rsidRPr="00ED4E28" w:rsidRDefault="00ED4E28" w:rsidP="00ED4E28">
            <w:pPr>
              <w:spacing w:line="256" w:lineRule="auto"/>
              <w:ind w:left="132" w:hanging="132"/>
              <w:rPr>
                <w:rFonts w:ascii="Arial" w:eastAsia="Arial" w:hAnsi="Arial" w:cs="Arial"/>
                <w:sz w:val="24"/>
                <w:szCs w:val="24"/>
              </w:rPr>
            </w:pPr>
            <w:r w:rsidRPr="00ED4E28">
              <w:rPr>
                <w:rFonts w:ascii="Arial" w:eastAsia="Arial" w:hAnsi="Arial" w:cs="Arial"/>
                <w:sz w:val="24"/>
                <w:szCs w:val="24"/>
                <w:lang w:val="pl-PL"/>
              </w:rPr>
              <w:t>- znanja za svladavanje prostora</w:t>
            </w:r>
          </w:p>
          <w:p w:rsidR="00ED4E28" w:rsidRPr="00ED4E28" w:rsidRDefault="00ED4E28" w:rsidP="00ED4E28">
            <w:pPr>
              <w:spacing w:line="256" w:lineRule="auto"/>
              <w:ind w:left="132" w:hanging="132"/>
              <w:rPr>
                <w:rFonts w:ascii="Arial" w:eastAsia="Arial" w:hAnsi="Arial" w:cs="Arial"/>
                <w:sz w:val="24"/>
                <w:szCs w:val="24"/>
              </w:rPr>
            </w:pPr>
            <w:r w:rsidRPr="00ED4E28">
              <w:rPr>
                <w:rFonts w:ascii="Arial" w:eastAsia="Arial" w:hAnsi="Arial" w:cs="Arial"/>
                <w:sz w:val="24"/>
                <w:szCs w:val="24"/>
                <w:lang w:val="pl-PL"/>
              </w:rPr>
              <w:t>- znanja za svladavanje prepreka</w:t>
            </w:r>
          </w:p>
          <w:p w:rsidR="00ED4E28" w:rsidRPr="00ED4E28" w:rsidRDefault="00ED4E28" w:rsidP="00ED4E28">
            <w:pPr>
              <w:spacing w:line="256" w:lineRule="auto"/>
              <w:ind w:left="132" w:hanging="132"/>
              <w:rPr>
                <w:rFonts w:ascii="Arial" w:eastAsia="Arial" w:hAnsi="Arial" w:cs="Arial"/>
                <w:sz w:val="24"/>
                <w:szCs w:val="24"/>
              </w:rPr>
            </w:pPr>
            <w:r w:rsidRPr="00ED4E28">
              <w:rPr>
                <w:rFonts w:ascii="Arial" w:eastAsia="Arial" w:hAnsi="Arial" w:cs="Arial"/>
                <w:sz w:val="24"/>
                <w:szCs w:val="24"/>
                <w:lang w:val="pl-PL"/>
              </w:rPr>
              <w:t>- znanja za svladavanje otpora</w:t>
            </w:r>
          </w:p>
          <w:p w:rsidR="00ED4E28" w:rsidRPr="00ED4E28" w:rsidRDefault="00ED4E28" w:rsidP="00ED4E28">
            <w:pPr>
              <w:spacing w:line="256" w:lineRule="auto"/>
              <w:ind w:left="132" w:hanging="132"/>
              <w:rPr>
                <w:rFonts w:ascii="Arial" w:eastAsia="Arial" w:hAnsi="Arial" w:cs="Arial"/>
                <w:sz w:val="24"/>
                <w:szCs w:val="24"/>
              </w:rPr>
            </w:pPr>
            <w:r w:rsidRPr="00ED4E28">
              <w:rPr>
                <w:rFonts w:ascii="Arial" w:eastAsia="Arial" w:hAnsi="Arial" w:cs="Arial"/>
                <w:sz w:val="24"/>
                <w:szCs w:val="24"/>
                <w:lang w:val="pl-PL"/>
              </w:rPr>
              <w:t>- znanja za manipulaciju objektima</w:t>
            </w:r>
          </w:p>
        </w:tc>
        <w:tc>
          <w:tcPr>
            <w:tcW w:w="2994" w:type="dxa"/>
            <w:tcBorders>
              <w:top w:val="single" w:sz="6" w:space="0" w:color="000000"/>
              <w:left w:val="single" w:sz="6" w:space="0" w:color="000000"/>
              <w:bottom w:val="single" w:sz="6" w:space="0" w:color="000000"/>
              <w:right w:val="single" w:sz="6" w:space="0" w:color="000000"/>
            </w:tcBorders>
          </w:tcPr>
          <w:p w:rsidR="00ED4E28" w:rsidRPr="00ED4E28" w:rsidRDefault="00ED4E28" w:rsidP="00ED4E28">
            <w:pPr>
              <w:spacing w:before="240" w:line="256" w:lineRule="auto"/>
              <w:ind w:left="165" w:hanging="165"/>
              <w:rPr>
                <w:rFonts w:ascii="Arial" w:eastAsia="Arial" w:hAnsi="Arial" w:cs="Arial"/>
                <w:sz w:val="24"/>
                <w:szCs w:val="24"/>
              </w:rPr>
            </w:pPr>
            <w:r w:rsidRPr="00ED4E28">
              <w:rPr>
                <w:rFonts w:ascii="Arial" w:eastAsia="Arial" w:hAnsi="Arial" w:cs="Arial"/>
                <w:sz w:val="24"/>
                <w:szCs w:val="24"/>
              </w:rPr>
              <w:t>- stjecanje i usavršavanje bazičnih motoričkih informacija koje imaju visok utilitet u svakodnevnim životnim situacijama</w:t>
            </w:r>
          </w:p>
          <w:p w:rsidR="00ED4E28" w:rsidRPr="00ED4E28" w:rsidRDefault="00ED4E28" w:rsidP="00ED4E28">
            <w:pPr>
              <w:spacing w:before="240" w:line="256" w:lineRule="auto"/>
              <w:ind w:left="165" w:hanging="165"/>
              <w:rPr>
                <w:rFonts w:ascii="Arial" w:eastAsia="Arial" w:hAnsi="Arial" w:cs="Arial"/>
                <w:sz w:val="24"/>
                <w:szCs w:val="24"/>
              </w:rPr>
            </w:pPr>
            <w:r w:rsidRPr="00ED4E28">
              <w:rPr>
                <w:rFonts w:ascii="Arial" w:eastAsia="Arial" w:hAnsi="Arial" w:cs="Arial"/>
                <w:sz w:val="24"/>
                <w:szCs w:val="24"/>
                <w:lang w:val="it-IT"/>
              </w:rPr>
              <w:t>- pomagati optimalan rast i razvoj djece predškolske dobi</w:t>
            </w:r>
          </w:p>
        </w:tc>
        <w:tc>
          <w:tcPr>
            <w:tcW w:w="1591" w:type="dxa"/>
            <w:tcBorders>
              <w:top w:val="single" w:sz="6" w:space="0" w:color="000000"/>
              <w:left w:val="single" w:sz="6" w:space="0" w:color="000000"/>
              <w:bottom w:val="single" w:sz="6" w:space="0" w:color="000000"/>
              <w:right w:val="single" w:sz="6" w:space="0" w:color="000000"/>
            </w:tcBorders>
            <w:vAlign w:val="center"/>
          </w:tcPr>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sz w:val="24"/>
                <w:szCs w:val="24"/>
                <w:lang w:val="it-IT"/>
              </w:rPr>
              <w:t>kontinuirano</w:t>
            </w:r>
          </w:p>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sz w:val="24"/>
                <w:szCs w:val="24"/>
                <w:lang w:val="it-IT"/>
              </w:rPr>
              <w:t>kroz godinu</w:t>
            </w:r>
          </w:p>
          <w:p w:rsidR="00ED4E28" w:rsidRPr="00ED4E28" w:rsidRDefault="00ED4E28" w:rsidP="00ED4E28">
            <w:pPr>
              <w:spacing w:line="256" w:lineRule="auto"/>
              <w:jc w:val="center"/>
              <w:rPr>
                <w:rFonts w:ascii="Arial" w:eastAsia="Arial" w:hAnsi="Arial" w:cs="Arial"/>
                <w:sz w:val="24"/>
                <w:szCs w:val="24"/>
              </w:rPr>
            </w:pPr>
          </w:p>
          <w:p w:rsidR="00ED4E28" w:rsidRPr="00ED4E28" w:rsidRDefault="00ED4E28" w:rsidP="00ED4E28">
            <w:pPr>
              <w:spacing w:line="256" w:lineRule="auto"/>
              <w:jc w:val="center"/>
              <w:rPr>
                <w:rFonts w:ascii="Arial" w:eastAsia="Arial" w:hAnsi="Arial" w:cs="Arial"/>
                <w:sz w:val="24"/>
                <w:szCs w:val="24"/>
              </w:rPr>
            </w:pPr>
          </w:p>
        </w:tc>
      </w:tr>
      <w:tr w:rsidR="00ED4E28" w:rsidRPr="00ED4E28" w:rsidTr="00ED4E28">
        <w:tc>
          <w:tcPr>
            <w:tcW w:w="1893" w:type="dxa"/>
            <w:vMerge w:val="restart"/>
            <w:tcBorders>
              <w:top w:val="single" w:sz="6" w:space="0" w:color="000000"/>
              <w:left w:val="single" w:sz="6" w:space="0" w:color="000000"/>
              <w:bottom w:val="single" w:sz="6" w:space="0" w:color="000000"/>
              <w:right w:val="single" w:sz="6" w:space="0" w:color="000000"/>
            </w:tcBorders>
            <w:vAlign w:val="center"/>
          </w:tcPr>
          <w:p w:rsidR="00ED4E28" w:rsidRPr="00ED4E28" w:rsidRDefault="00ED4E28" w:rsidP="00ED4E28">
            <w:pPr>
              <w:spacing w:line="256" w:lineRule="auto"/>
              <w:jc w:val="center"/>
              <w:rPr>
                <w:rFonts w:ascii="Arial" w:eastAsia="Arial" w:hAnsi="Arial" w:cs="Arial"/>
                <w:sz w:val="24"/>
                <w:szCs w:val="24"/>
              </w:rPr>
            </w:pPr>
          </w:p>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b/>
                <w:bCs/>
                <w:sz w:val="24"/>
                <w:szCs w:val="24"/>
              </w:rPr>
              <w:t>Usmjerena tjelesna aktivnost</w:t>
            </w:r>
          </w:p>
        </w:tc>
        <w:tc>
          <w:tcPr>
            <w:tcW w:w="2537" w:type="dxa"/>
            <w:tcBorders>
              <w:top w:val="single" w:sz="6" w:space="0" w:color="000000"/>
              <w:left w:val="single" w:sz="6" w:space="0" w:color="000000"/>
              <w:bottom w:val="single" w:sz="6" w:space="0" w:color="000000"/>
              <w:right w:val="single" w:sz="6" w:space="0" w:color="000000"/>
            </w:tcBorders>
          </w:tcPr>
          <w:p w:rsidR="00ED4E28" w:rsidRPr="00ED4E28" w:rsidRDefault="00ED4E28" w:rsidP="00ED4E28">
            <w:pPr>
              <w:spacing w:line="256" w:lineRule="auto"/>
              <w:ind w:left="132" w:hanging="132"/>
              <w:rPr>
                <w:rFonts w:ascii="Arial" w:eastAsia="Arial" w:hAnsi="Arial" w:cs="Arial"/>
                <w:sz w:val="24"/>
                <w:szCs w:val="24"/>
              </w:rPr>
            </w:pPr>
            <w:r w:rsidRPr="00ED4E28">
              <w:rPr>
                <w:rFonts w:ascii="Arial" w:eastAsia="Arial" w:hAnsi="Arial" w:cs="Arial"/>
                <w:sz w:val="24"/>
                <w:szCs w:val="24"/>
                <w:lang w:val="pl-PL"/>
              </w:rPr>
              <w:t>Specifična</w:t>
            </w:r>
          </w:p>
          <w:p w:rsidR="00ED4E28" w:rsidRPr="00ED4E28" w:rsidRDefault="00ED4E28" w:rsidP="00ED4E28">
            <w:pPr>
              <w:spacing w:line="256" w:lineRule="auto"/>
              <w:ind w:left="132" w:hanging="132"/>
              <w:rPr>
                <w:rFonts w:ascii="Arial" w:eastAsia="Arial" w:hAnsi="Arial" w:cs="Arial"/>
                <w:sz w:val="24"/>
                <w:szCs w:val="24"/>
              </w:rPr>
            </w:pPr>
            <w:r w:rsidRPr="00ED4E28">
              <w:rPr>
                <w:rFonts w:ascii="Arial" w:eastAsia="Arial" w:hAnsi="Arial" w:cs="Arial"/>
                <w:sz w:val="24"/>
                <w:szCs w:val="24"/>
                <w:lang w:val="pl-PL"/>
              </w:rPr>
              <w:t>motorička znanja:</w:t>
            </w:r>
          </w:p>
          <w:p w:rsidR="00ED4E28" w:rsidRPr="00ED4E28" w:rsidRDefault="00ED4E28" w:rsidP="00ED4E28">
            <w:pPr>
              <w:spacing w:line="256" w:lineRule="auto"/>
              <w:ind w:left="132" w:hanging="132"/>
              <w:rPr>
                <w:rFonts w:ascii="Arial" w:eastAsia="Arial" w:hAnsi="Arial" w:cs="Arial"/>
                <w:sz w:val="24"/>
                <w:szCs w:val="24"/>
              </w:rPr>
            </w:pPr>
            <w:r w:rsidRPr="00ED4E28">
              <w:rPr>
                <w:rFonts w:ascii="Arial" w:eastAsia="Arial" w:hAnsi="Arial" w:cs="Arial"/>
                <w:sz w:val="24"/>
                <w:szCs w:val="24"/>
                <w:lang w:val="sv-SE"/>
              </w:rPr>
              <w:t>- atletika</w:t>
            </w:r>
          </w:p>
          <w:p w:rsidR="00ED4E28" w:rsidRPr="00ED4E28" w:rsidRDefault="00ED4E28" w:rsidP="00ED4E28">
            <w:pPr>
              <w:spacing w:line="256" w:lineRule="auto"/>
              <w:ind w:left="132" w:hanging="132"/>
              <w:rPr>
                <w:rFonts w:ascii="Arial" w:eastAsia="Arial" w:hAnsi="Arial" w:cs="Arial"/>
                <w:sz w:val="24"/>
                <w:szCs w:val="24"/>
              </w:rPr>
            </w:pPr>
            <w:r w:rsidRPr="00ED4E28">
              <w:rPr>
                <w:rFonts w:ascii="Arial" w:eastAsia="Arial" w:hAnsi="Arial" w:cs="Arial"/>
                <w:sz w:val="24"/>
                <w:szCs w:val="24"/>
                <w:lang w:val="sv-SE"/>
              </w:rPr>
              <w:t>- sportska gimnastika</w:t>
            </w:r>
          </w:p>
          <w:p w:rsidR="00ED4E28" w:rsidRPr="00ED4E28" w:rsidRDefault="00ED4E28" w:rsidP="00ED4E28">
            <w:pPr>
              <w:spacing w:line="256" w:lineRule="auto"/>
              <w:ind w:left="132" w:hanging="132"/>
              <w:rPr>
                <w:rFonts w:ascii="Arial" w:eastAsia="Arial" w:hAnsi="Arial" w:cs="Arial"/>
                <w:sz w:val="24"/>
                <w:szCs w:val="24"/>
              </w:rPr>
            </w:pPr>
            <w:r w:rsidRPr="00ED4E28">
              <w:rPr>
                <w:rFonts w:ascii="Arial" w:eastAsia="Arial" w:hAnsi="Arial" w:cs="Arial"/>
                <w:sz w:val="24"/>
                <w:szCs w:val="24"/>
                <w:lang w:val="sv-SE"/>
              </w:rPr>
              <w:t>- plivanje</w:t>
            </w:r>
          </w:p>
          <w:p w:rsidR="00ED4E28" w:rsidRPr="00ED4E28" w:rsidRDefault="00ED4E28" w:rsidP="00ED4E28">
            <w:pPr>
              <w:spacing w:line="256" w:lineRule="auto"/>
              <w:ind w:left="132" w:hanging="132"/>
              <w:rPr>
                <w:rFonts w:ascii="Arial" w:eastAsia="Arial" w:hAnsi="Arial" w:cs="Arial"/>
                <w:sz w:val="24"/>
                <w:szCs w:val="24"/>
              </w:rPr>
            </w:pPr>
            <w:r w:rsidRPr="00ED4E28">
              <w:rPr>
                <w:rFonts w:ascii="Arial" w:eastAsia="Arial" w:hAnsi="Arial" w:cs="Arial"/>
                <w:sz w:val="24"/>
                <w:szCs w:val="24"/>
                <w:lang w:val="sv-SE"/>
              </w:rPr>
              <w:t>- košarka</w:t>
            </w:r>
          </w:p>
          <w:p w:rsidR="00ED4E28" w:rsidRPr="00ED4E28" w:rsidRDefault="00ED4E28" w:rsidP="00ED4E28">
            <w:pPr>
              <w:spacing w:line="256" w:lineRule="auto"/>
              <w:ind w:left="132" w:hanging="132"/>
              <w:rPr>
                <w:rFonts w:ascii="Arial" w:eastAsia="Arial" w:hAnsi="Arial" w:cs="Arial"/>
                <w:sz w:val="24"/>
                <w:szCs w:val="24"/>
              </w:rPr>
            </w:pPr>
            <w:r w:rsidRPr="00ED4E28">
              <w:rPr>
                <w:rFonts w:ascii="Arial" w:eastAsia="Arial" w:hAnsi="Arial" w:cs="Arial"/>
                <w:sz w:val="24"/>
                <w:szCs w:val="24"/>
                <w:lang w:val="sv-SE"/>
              </w:rPr>
              <w:t>- rukomet</w:t>
            </w:r>
          </w:p>
          <w:p w:rsidR="00ED4E28" w:rsidRPr="00ED4E28" w:rsidRDefault="00ED4E28" w:rsidP="00ED4E28">
            <w:pPr>
              <w:spacing w:line="256" w:lineRule="auto"/>
              <w:ind w:left="132" w:hanging="132"/>
              <w:rPr>
                <w:rFonts w:ascii="Arial" w:eastAsia="Arial" w:hAnsi="Arial" w:cs="Arial"/>
                <w:sz w:val="24"/>
                <w:szCs w:val="24"/>
              </w:rPr>
            </w:pPr>
            <w:r w:rsidRPr="00ED4E28">
              <w:rPr>
                <w:rFonts w:ascii="Arial" w:eastAsia="Arial" w:hAnsi="Arial" w:cs="Arial"/>
                <w:sz w:val="24"/>
                <w:szCs w:val="24"/>
                <w:lang w:val="sv-SE"/>
              </w:rPr>
              <w:lastRenderedPageBreak/>
              <w:t>- nogomet</w:t>
            </w:r>
          </w:p>
          <w:p w:rsidR="00ED4E28" w:rsidRPr="00ED4E28" w:rsidRDefault="00ED4E28" w:rsidP="00ED4E28">
            <w:pPr>
              <w:spacing w:line="256" w:lineRule="auto"/>
              <w:ind w:left="132" w:hanging="132"/>
              <w:rPr>
                <w:rFonts w:ascii="Arial" w:eastAsia="Arial" w:hAnsi="Arial" w:cs="Arial"/>
                <w:sz w:val="24"/>
                <w:szCs w:val="24"/>
              </w:rPr>
            </w:pPr>
            <w:r w:rsidRPr="00ED4E28">
              <w:rPr>
                <w:rFonts w:ascii="Arial" w:eastAsia="Arial" w:hAnsi="Arial" w:cs="Arial"/>
                <w:sz w:val="24"/>
                <w:szCs w:val="24"/>
                <w:lang w:val="sv-SE"/>
              </w:rPr>
              <w:t>- odbojka</w:t>
            </w:r>
          </w:p>
          <w:p w:rsidR="00ED4E28" w:rsidRPr="00ED4E28" w:rsidRDefault="00ED4E28" w:rsidP="00ED4E28">
            <w:pPr>
              <w:spacing w:line="256" w:lineRule="auto"/>
              <w:ind w:left="132" w:hanging="132"/>
              <w:rPr>
                <w:rFonts w:ascii="Arial" w:eastAsia="Arial" w:hAnsi="Arial" w:cs="Arial"/>
                <w:sz w:val="24"/>
                <w:szCs w:val="24"/>
              </w:rPr>
            </w:pPr>
            <w:r w:rsidRPr="00ED4E28">
              <w:rPr>
                <w:rFonts w:ascii="Arial" w:eastAsia="Arial" w:hAnsi="Arial" w:cs="Arial"/>
                <w:sz w:val="24"/>
                <w:szCs w:val="24"/>
                <w:lang w:val="sv-SE"/>
              </w:rPr>
              <w:t>- hokej</w:t>
            </w:r>
          </w:p>
          <w:p w:rsidR="00ED4E28" w:rsidRPr="00ED4E28" w:rsidRDefault="00ED4E28" w:rsidP="00ED4E28">
            <w:pPr>
              <w:spacing w:line="256" w:lineRule="auto"/>
              <w:ind w:left="132" w:hanging="132"/>
              <w:rPr>
                <w:rFonts w:ascii="Arial" w:eastAsia="Arial" w:hAnsi="Arial" w:cs="Arial"/>
                <w:sz w:val="24"/>
                <w:szCs w:val="24"/>
              </w:rPr>
            </w:pPr>
            <w:r w:rsidRPr="00ED4E28">
              <w:rPr>
                <w:rFonts w:ascii="Arial" w:eastAsia="Arial" w:hAnsi="Arial" w:cs="Arial"/>
                <w:sz w:val="24"/>
                <w:szCs w:val="24"/>
                <w:lang w:val="sv-SE"/>
              </w:rPr>
              <w:t>- ritmičko-sportska</w:t>
            </w:r>
          </w:p>
          <w:p w:rsidR="00ED4E28" w:rsidRPr="00ED4E28" w:rsidRDefault="00ED4E28" w:rsidP="00ED4E28">
            <w:pPr>
              <w:spacing w:line="256" w:lineRule="auto"/>
              <w:ind w:left="132" w:hanging="132"/>
              <w:rPr>
                <w:rFonts w:ascii="Arial" w:eastAsia="Arial" w:hAnsi="Arial" w:cs="Arial"/>
                <w:sz w:val="24"/>
                <w:szCs w:val="24"/>
              </w:rPr>
            </w:pPr>
            <w:r w:rsidRPr="00ED4E28">
              <w:rPr>
                <w:rFonts w:ascii="Arial" w:eastAsia="Arial" w:hAnsi="Arial" w:cs="Arial"/>
                <w:sz w:val="24"/>
                <w:szCs w:val="24"/>
                <w:lang w:val="sv-SE"/>
              </w:rPr>
              <w:t xml:space="preserve">  gimnastika</w:t>
            </w:r>
          </w:p>
          <w:p w:rsidR="00ED4E28" w:rsidRPr="00ED4E28" w:rsidRDefault="00ED4E28" w:rsidP="00ED4E28">
            <w:pPr>
              <w:spacing w:line="256" w:lineRule="auto"/>
              <w:ind w:left="132" w:hanging="132"/>
              <w:rPr>
                <w:rFonts w:ascii="Arial" w:eastAsia="Arial" w:hAnsi="Arial" w:cs="Arial"/>
                <w:sz w:val="24"/>
                <w:szCs w:val="24"/>
              </w:rPr>
            </w:pPr>
            <w:r w:rsidRPr="00ED4E28">
              <w:rPr>
                <w:rFonts w:ascii="Arial" w:eastAsia="Arial" w:hAnsi="Arial" w:cs="Arial"/>
                <w:sz w:val="24"/>
                <w:szCs w:val="24"/>
                <w:lang w:val="pt-BR"/>
              </w:rPr>
              <w:t>- borilački sportovi</w:t>
            </w:r>
          </w:p>
          <w:p w:rsidR="00ED4E28" w:rsidRPr="00ED4E28" w:rsidRDefault="00ED4E28" w:rsidP="00ED4E28">
            <w:pPr>
              <w:spacing w:line="256" w:lineRule="auto"/>
              <w:ind w:left="132" w:hanging="132"/>
              <w:rPr>
                <w:rFonts w:ascii="Arial" w:eastAsia="Arial" w:hAnsi="Arial" w:cs="Arial"/>
                <w:sz w:val="24"/>
                <w:szCs w:val="24"/>
              </w:rPr>
            </w:pPr>
            <w:r w:rsidRPr="00ED4E28">
              <w:rPr>
                <w:rFonts w:ascii="Arial" w:eastAsia="Arial" w:hAnsi="Arial" w:cs="Arial"/>
                <w:sz w:val="24"/>
                <w:szCs w:val="24"/>
                <w:lang w:val="pt-BR"/>
              </w:rPr>
              <w:t>- tenis</w:t>
            </w:r>
          </w:p>
          <w:p w:rsidR="00ED4E28" w:rsidRPr="00ED4E28" w:rsidRDefault="00ED4E28" w:rsidP="00ED4E28">
            <w:pPr>
              <w:spacing w:line="256" w:lineRule="auto"/>
              <w:ind w:left="132" w:hanging="132"/>
              <w:rPr>
                <w:rFonts w:ascii="Arial" w:eastAsia="Arial" w:hAnsi="Arial" w:cs="Arial"/>
                <w:sz w:val="24"/>
                <w:szCs w:val="24"/>
              </w:rPr>
            </w:pPr>
            <w:r w:rsidRPr="00ED4E28">
              <w:rPr>
                <w:rFonts w:ascii="Arial" w:eastAsia="Arial" w:hAnsi="Arial" w:cs="Arial"/>
                <w:sz w:val="24"/>
                <w:szCs w:val="24"/>
                <w:lang w:val="pt-BR"/>
              </w:rPr>
              <w:t>- stolni tenis</w:t>
            </w:r>
          </w:p>
          <w:p w:rsidR="00ED4E28" w:rsidRPr="00ED4E28" w:rsidRDefault="00ED4E28" w:rsidP="00ED4E28">
            <w:pPr>
              <w:spacing w:line="256" w:lineRule="auto"/>
              <w:ind w:left="132" w:hanging="132"/>
              <w:rPr>
                <w:rFonts w:ascii="Arial" w:eastAsia="Arial" w:hAnsi="Arial" w:cs="Arial"/>
                <w:sz w:val="24"/>
                <w:szCs w:val="24"/>
              </w:rPr>
            </w:pPr>
            <w:r w:rsidRPr="00ED4E28">
              <w:rPr>
                <w:rFonts w:ascii="Arial" w:eastAsia="Arial" w:hAnsi="Arial" w:cs="Arial"/>
                <w:sz w:val="24"/>
                <w:szCs w:val="24"/>
                <w:lang w:val="pt-BR"/>
              </w:rPr>
              <w:t>- badmington</w:t>
            </w:r>
          </w:p>
          <w:p w:rsidR="00ED4E28" w:rsidRPr="00ED4E28" w:rsidRDefault="00ED4E28" w:rsidP="00ED4E28">
            <w:pPr>
              <w:spacing w:line="256" w:lineRule="auto"/>
              <w:ind w:left="132" w:hanging="132"/>
              <w:rPr>
                <w:rFonts w:ascii="Arial" w:eastAsia="Arial" w:hAnsi="Arial" w:cs="Arial"/>
                <w:sz w:val="24"/>
                <w:szCs w:val="24"/>
              </w:rPr>
            </w:pPr>
          </w:p>
          <w:p w:rsidR="00ED4E28" w:rsidRPr="00ED4E28" w:rsidRDefault="00ED4E28" w:rsidP="00ED4E28">
            <w:pPr>
              <w:spacing w:after="240" w:line="256" w:lineRule="auto"/>
              <w:ind w:left="132" w:hanging="132"/>
              <w:rPr>
                <w:rFonts w:ascii="Arial" w:eastAsia="Arial" w:hAnsi="Arial" w:cs="Arial"/>
                <w:sz w:val="24"/>
                <w:szCs w:val="24"/>
              </w:rPr>
            </w:pPr>
            <w:r w:rsidRPr="00ED4E28">
              <w:rPr>
                <w:rFonts w:ascii="Arial" w:eastAsia="Arial" w:hAnsi="Arial" w:cs="Arial"/>
                <w:sz w:val="24"/>
                <w:szCs w:val="24"/>
                <w:lang w:val="pt-BR"/>
              </w:rPr>
              <w:t>- skijanje</w:t>
            </w:r>
          </w:p>
        </w:tc>
        <w:tc>
          <w:tcPr>
            <w:tcW w:w="2994" w:type="dxa"/>
            <w:tcBorders>
              <w:top w:val="single" w:sz="6" w:space="0" w:color="000000"/>
              <w:left w:val="single" w:sz="6" w:space="0" w:color="000000"/>
              <w:bottom w:val="single" w:sz="6" w:space="0" w:color="000000"/>
              <w:right w:val="single" w:sz="6" w:space="0" w:color="000000"/>
            </w:tcBorders>
          </w:tcPr>
          <w:p w:rsidR="00ED4E28" w:rsidRPr="00ED4E28" w:rsidRDefault="00ED4E28" w:rsidP="00ED4E28">
            <w:pPr>
              <w:spacing w:line="256" w:lineRule="auto"/>
              <w:rPr>
                <w:rFonts w:ascii="Arial" w:eastAsia="Arial" w:hAnsi="Arial" w:cs="Arial"/>
                <w:sz w:val="24"/>
                <w:szCs w:val="24"/>
              </w:rPr>
            </w:pPr>
            <w:r w:rsidRPr="00ED4E28">
              <w:rPr>
                <w:rFonts w:ascii="Arial" w:eastAsia="Arial" w:hAnsi="Arial" w:cs="Arial"/>
                <w:sz w:val="24"/>
                <w:szCs w:val="24"/>
              </w:rPr>
              <w:lastRenderedPageBreak/>
              <w:t>- stjecanje novih motoričkih znanja iz različitih kinezioloških aktivnosti (elementi sportova)</w:t>
            </w:r>
          </w:p>
          <w:p w:rsidR="00ED4E28" w:rsidRPr="00ED4E28" w:rsidRDefault="00ED4E28" w:rsidP="00ED4E28">
            <w:pPr>
              <w:spacing w:line="256" w:lineRule="auto"/>
              <w:ind w:left="165" w:hanging="165"/>
              <w:rPr>
                <w:rFonts w:ascii="Arial" w:eastAsia="Arial" w:hAnsi="Arial" w:cs="Arial"/>
                <w:sz w:val="24"/>
                <w:szCs w:val="24"/>
              </w:rPr>
            </w:pPr>
            <w:r w:rsidRPr="00ED4E28">
              <w:rPr>
                <w:rFonts w:ascii="Arial" w:eastAsia="Arial" w:hAnsi="Arial" w:cs="Arial"/>
                <w:sz w:val="24"/>
                <w:szCs w:val="24"/>
              </w:rPr>
              <w:t xml:space="preserve">- utjecati na razvitak mišićne mase i </w:t>
            </w:r>
            <w:r w:rsidRPr="00ED4E28">
              <w:rPr>
                <w:rFonts w:ascii="Arial" w:eastAsia="Arial" w:hAnsi="Arial" w:cs="Arial"/>
                <w:sz w:val="24"/>
                <w:szCs w:val="24"/>
              </w:rPr>
              <w:lastRenderedPageBreak/>
              <w:t>stvaranje optimalnih omjera svih morfoloških značajki</w:t>
            </w:r>
          </w:p>
          <w:p w:rsidR="00ED4E28" w:rsidRPr="00ED4E28" w:rsidRDefault="00ED4E28" w:rsidP="00ED4E28">
            <w:pPr>
              <w:spacing w:line="256" w:lineRule="auto"/>
              <w:ind w:left="165" w:hanging="165"/>
              <w:rPr>
                <w:rFonts w:ascii="Arial" w:eastAsia="Arial" w:hAnsi="Arial" w:cs="Arial"/>
                <w:sz w:val="24"/>
                <w:szCs w:val="24"/>
              </w:rPr>
            </w:pPr>
            <w:r w:rsidRPr="00ED4E28">
              <w:rPr>
                <w:rFonts w:ascii="Arial" w:eastAsia="Arial" w:hAnsi="Arial" w:cs="Arial"/>
                <w:sz w:val="24"/>
                <w:szCs w:val="24"/>
                <w:lang w:val="it-IT"/>
              </w:rPr>
              <w:t>- razvijati sposobnosti krvožilnog i dišnog sustava</w:t>
            </w:r>
          </w:p>
          <w:p w:rsidR="00ED4E28" w:rsidRPr="00ED4E28" w:rsidRDefault="00ED4E28" w:rsidP="00ED4E28">
            <w:pPr>
              <w:spacing w:line="256" w:lineRule="auto"/>
              <w:ind w:left="165" w:hanging="165"/>
              <w:rPr>
                <w:rFonts w:ascii="Arial" w:eastAsia="Arial" w:hAnsi="Arial" w:cs="Arial"/>
                <w:sz w:val="24"/>
                <w:szCs w:val="24"/>
              </w:rPr>
            </w:pPr>
            <w:r w:rsidRPr="00ED4E28">
              <w:rPr>
                <w:rFonts w:ascii="Arial" w:eastAsia="Arial" w:hAnsi="Arial" w:cs="Arial"/>
                <w:sz w:val="24"/>
                <w:szCs w:val="24"/>
              </w:rPr>
              <w:t>- utjecati na razvijanje bazičnih motoričkih sposobnosti (brzinu, koordinaciju, ravnotežu, preciznost, gibljivost i snagu)</w:t>
            </w:r>
          </w:p>
        </w:tc>
        <w:tc>
          <w:tcPr>
            <w:tcW w:w="1591" w:type="dxa"/>
            <w:tcBorders>
              <w:top w:val="single" w:sz="6" w:space="0" w:color="000000"/>
              <w:left w:val="single" w:sz="6" w:space="0" w:color="000000"/>
              <w:bottom w:val="single" w:sz="6" w:space="0" w:color="000000"/>
              <w:right w:val="single" w:sz="6" w:space="0" w:color="000000"/>
            </w:tcBorders>
          </w:tcPr>
          <w:p w:rsidR="00ED4E28" w:rsidRPr="00ED4E28" w:rsidRDefault="00ED4E28" w:rsidP="00ED4E28">
            <w:pPr>
              <w:spacing w:line="256" w:lineRule="auto"/>
              <w:jc w:val="center"/>
              <w:rPr>
                <w:rFonts w:ascii="Arial" w:eastAsia="Arial" w:hAnsi="Arial" w:cs="Arial"/>
                <w:sz w:val="24"/>
                <w:szCs w:val="24"/>
              </w:rPr>
            </w:pPr>
          </w:p>
          <w:p w:rsidR="00ED4E28" w:rsidRPr="00ED4E28" w:rsidRDefault="00ED4E28" w:rsidP="00ED4E28">
            <w:pPr>
              <w:spacing w:line="256" w:lineRule="auto"/>
              <w:jc w:val="center"/>
              <w:rPr>
                <w:rFonts w:ascii="Arial" w:eastAsia="Arial" w:hAnsi="Arial" w:cs="Arial"/>
                <w:sz w:val="24"/>
                <w:szCs w:val="24"/>
              </w:rPr>
            </w:pPr>
          </w:p>
          <w:p w:rsidR="00ED4E28" w:rsidRPr="00ED4E28" w:rsidRDefault="00ED4E28" w:rsidP="00ED4E28">
            <w:pPr>
              <w:spacing w:line="256" w:lineRule="auto"/>
              <w:jc w:val="center"/>
              <w:rPr>
                <w:rFonts w:ascii="Arial" w:eastAsia="Arial" w:hAnsi="Arial" w:cs="Arial"/>
                <w:sz w:val="24"/>
                <w:szCs w:val="24"/>
              </w:rPr>
            </w:pPr>
          </w:p>
          <w:p w:rsidR="00ED4E28" w:rsidRPr="00ED4E28" w:rsidRDefault="00ED4E28" w:rsidP="00ED4E28">
            <w:pPr>
              <w:spacing w:line="256" w:lineRule="auto"/>
              <w:jc w:val="center"/>
              <w:rPr>
                <w:rFonts w:ascii="Arial" w:eastAsia="Arial" w:hAnsi="Arial" w:cs="Arial"/>
                <w:sz w:val="24"/>
                <w:szCs w:val="24"/>
              </w:rPr>
            </w:pPr>
          </w:p>
          <w:p w:rsidR="00ED4E28" w:rsidRPr="00ED4E28" w:rsidRDefault="00ED4E28" w:rsidP="00ED4E28">
            <w:pPr>
              <w:spacing w:line="256" w:lineRule="auto"/>
              <w:jc w:val="center"/>
              <w:rPr>
                <w:rFonts w:ascii="Arial" w:eastAsia="Arial" w:hAnsi="Arial" w:cs="Arial"/>
                <w:sz w:val="24"/>
                <w:szCs w:val="24"/>
              </w:rPr>
            </w:pPr>
          </w:p>
          <w:p w:rsidR="00ED4E28" w:rsidRPr="00ED4E28" w:rsidRDefault="00ED4E28" w:rsidP="00ED4E28">
            <w:pPr>
              <w:spacing w:line="256" w:lineRule="auto"/>
              <w:jc w:val="center"/>
              <w:rPr>
                <w:rFonts w:ascii="Arial" w:eastAsia="Arial" w:hAnsi="Arial" w:cs="Arial"/>
                <w:sz w:val="24"/>
                <w:szCs w:val="24"/>
              </w:rPr>
            </w:pPr>
          </w:p>
          <w:p w:rsidR="00ED4E28" w:rsidRPr="00ED4E28" w:rsidRDefault="00ED4E28" w:rsidP="00ED4E28">
            <w:pPr>
              <w:spacing w:line="256" w:lineRule="auto"/>
              <w:jc w:val="center"/>
              <w:rPr>
                <w:rFonts w:ascii="Arial" w:eastAsia="Arial" w:hAnsi="Arial" w:cs="Arial"/>
                <w:sz w:val="24"/>
                <w:szCs w:val="24"/>
              </w:rPr>
            </w:pPr>
          </w:p>
          <w:p w:rsidR="00ED4E28" w:rsidRPr="00ED4E28" w:rsidRDefault="00ED4E28" w:rsidP="00ED4E28">
            <w:pPr>
              <w:spacing w:line="256" w:lineRule="auto"/>
              <w:jc w:val="center"/>
              <w:rPr>
                <w:rFonts w:ascii="Arial" w:eastAsia="Arial" w:hAnsi="Arial" w:cs="Arial"/>
                <w:sz w:val="24"/>
                <w:szCs w:val="24"/>
              </w:rPr>
            </w:pPr>
          </w:p>
          <w:p w:rsidR="00ED4E28" w:rsidRPr="00ED4E28" w:rsidRDefault="00ED4E28" w:rsidP="00ED4E28">
            <w:pPr>
              <w:spacing w:line="256" w:lineRule="auto"/>
              <w:rPr>
                <w:rFonts w:ascii="Arial" w:eastAsia="Arial" w:hAnsi="Arial" w:cs="Arial"/>
                <w:sz w:val="24"/>
                <w:szCs w:val="24"/>
              </w:rPr>
            </w:pPr>
            <w:r w:rsidRPr="00ED4E28">
              <w:rPr>
                <w:rFonts w:ascii="Arial" w:eastAsia="Arial" w:hAnsi="Arial" w:cs="Arial"/>
                <w:sz w:val="24"/>
                <w:szCs w:val="24"/>
              </w:rPr>
              <w:t>kontinuirano</w:t>
            </w:r>
          </w:p>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sz w:val="24"/>
                <w:szCs w:val="24"/>
              </w:rPr>
              <w:t>kroz godinu</w:t>
            </w:r>
          </w:p>
          <w:p w:rsidR="00ED4E28" w:rsidRPr="00ED4E28" w:rsidRDefault="00ED4E28" w:rsidP="00ED4E28">
            <w:pPr>
              <w:spacing w:line="256" w:lineRule="auto"/>
              <w:jc w:val="center"/>
              <w:rPr>
                <w:rFonts w:ascii="Arial" w:eastAsia="Arial" w:hAnsi="Arial" w:cs="Arial"/>
                <w:sz w:val="24"/>
                <w:szCs w:val="24"/>
              </w:rPr>
            </w:pPr>
          </w:p>
          <w:p w:rsidR="00ED4E28" w:rsidRPr="00ED4E28" w:rsidRDefault="00ED4E28" w:rsidP="00ED4E28">
            <w:pPr>
              <w:spacing w:line="256" w:lineRule="auto"/>
              <w:jc w:val="center"/>
              <w:rPr>
                <w:rFonts w:ascii="Arial" w:eastAsia="Arial" w:hAnsi="Arial" w:cs="Arial"/>
                <w:sz w:val="24"/>
                <w:szCs w:val="24"/>
              </w:rPr>
            </w:pPr>
          </w:p>
          <w:p w:rsidR="00ED4E28" w:rsidRPr="00ED4E28" w:rsidRDefault="00ED4E28" w:rsidP="00ED4E28">
            <w:pPr>
              <w:spacing w:line="256" w:lineRule="auto"/>
              <w:jc w:val="center"/>
              <w:rPr>
                <w:rFonts w:ascii="Arial" w:eastAsia="Arial" w:hAnsi="Arial" w:cs="Arial"/>
                <w:sz w:val="24"/>
                <w:szCs w:val="24"/>
              </w:rPr>
            </w:pPr>
          </w:p>
          <w:p w:rsidR="00ED4E28" w:rsidRPr="00ED4E28" w:rsidRDefault="00ED4E28" w:rsidP="00ED4E28">
            <w:pPr>
              <w:spacing w:line="256" w:lineRule="auto"/>
              <w:jc w:val="center"/>
              <w:rPr>
                <w:rFonts w:ascii="Arial" w:eastAsia="Arial" w:hAnsi="Arial" w:cs="Arial"/>
                <w:sz w:val="24"/>
                <w:szCs w:val="24"/>
              </w:rPr>
            </w:pPr>
          </w:p>
          <w:p w:rsidR="00ED4E28" w:rsidRPr="00ED4E28" w:rsidRDefault="00ED4E28" w:rsidP="00ED4E28">
            <w:pPr>
              <w:spacing w:line="256" w:lineRule="auto"/>
              <w:jc w:val="center"/>
              <w:rPr>
                <w:rFonts w:ascii="Arial" w:eastAsia="Arial" w:hAnsi="Arial" w:cs="Arial"/>
                <w:sz w:val="24"/>
                <w:szCs w:val="24"/>
              </w:rPr>
            </w:pPr>
          </w:p>
          <w:p w:rsidR="00ED4E28" w:rsidRPr="00ED4E28" w:rsidRDefault="00ED4E28" w:rsidP="00ED4E28">
            <w:pPr>
              <w:spacing w:line="256" w:lineRule="auto"/>
              <w:jc w:val="center"/>
              <w:rPr>
                <w:rFonts w:ascii="Arial" w:eastAsia="Arial" w:hAnsi="Arial" w:cs="Arial"/>
                <w:sz w:val="24"/>
                <w:szCs w:val="24"/>
              </w:rPr>
            </w:pPr>
          </w:p>
          <w:p w:rsidR="00ED4E28" w:rsidRPr="00ED4E28" w:rsidRDefault="00ED4E28" w:rsidP="00ED4E28">
            <w:pPr>
              <w:spacing w:line="256" w:lineRule="auto"/>
              <w:jc w:val="center"/>
              <w:rPr>
                <w:rFonts w:ascii="Arial" w:eastAsia="Arial" w:hAnsi="Arial" w:cs="Arial"/>
                <w:sz w:val="24"/>
                <w:szCs w:val="24"/>
              </w:rPr>
            </w:pPr>
          </w:p>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sz w:val="24"/>
                <w:szCs w:val="24"/>
              </w:rPr>
              <w:t>siječanj, veljača, ožujak</w:t>
            </w:r>
          </w:p>
        </w:tc>
      </w:tr>
      <w:tr w:rsidR="00ED4E28" w:rsidRPr="00ED4E28" w:rsidTr="00ED4E28">
        <w:trPr>
          <w:trHeight w:val="1680"/>
        </w:trPr>
        <w:tc>
          <w:tcPr>
            <w:tcW w:w="1893" w:type="dxa"/>
            <w:vMerge/>
            <w:tcBorders>
              <w:top w:val="single" w:sz="6" w:space="0" w:color="000000"/>
              <w:left w:val="single" w:sz="6" w:space="0" w:color="000000"/>
              <w:bottom w:val="single" w:sz="6" w:space="0" w:color="000000"/>
              <w:right w:val="single" w:sz="6" w:space="0" w:color="000000"/>
            </w:tcBorders>
            <w:vAlign w:val="center"/>
          </w:tcPr>
          <w:p w:rsidR="00ED4E28" w:rsidRPr="00ED4E28" w:rsidRDefault="00ED4E28" w:rsidP="00ED4E28">
            <w:pPr>
              <w:spacing w:line="256" w:lineRule="auto"/>
            </w:pPr>
          </w:p>
        </w:tc>
        <w:tc>
          <w:tcPr>
            <w:tcW w:w="2537" w:type="dxa"/>
            <w:tcBorders>
              <w:top w:val="single" w:sz="6" w:space="0" w:color="000000"/>
              <w:left w:val="single" w:sz="6" w:space="0" w:color="000000"/>
              <w:bottom w:val="single" w:sz="6" w:space="0" w:color="000000"/>
              <w:right w:val="single" w:sz="6" w:space="0" w:color="000000"/>
            </w:tcBorders>
          </w:tcPr>
          <w:p w:rsidR="00ED4E28" w:rsidRPr="00ED4E28" w:rsidRDefault="00ED4E28" w:rsidP="00ED4E28">
            <w:pPr>
              <w:spacing w:line="256" w:lineRule="auto"/>
              <w:rPr>
                <w:rFonts w:ascii="Arial" w:eastAsia="Arial" w:hAnsi="Arial" w:cs="Arial"/>
                <w:sz w:val="24"/>
                <w:szCs w:val="24"/>
              </w:rPr>
            </w:pPr>
            <w:r w:rsidRPr="00ED4E28">
              <w:rPr>
                <w:rFonts w:ascii="Arial" w:eastAsia="Arial" w:hAnsi="Arial" w:cs="Arial"/>
                <w:sz w:val="24"/>
                <w:szCs w:val="24"/>
                <w:lang w:val="it-IT"/>
              </w:rPr>
              <w:t>Inicijalna i finalna mjerenja</w:t>
            </w:r>
          </w:p>
        </w:tc>
        <w:tc>
          <w:tcPr>
            <w:tcW w:w="2994" w:type="dxa"/>
            <w:tcBorders>
              <w:top w:val="single" w:sz="6" w:space="0" w:color="000000"/>
              <w:left w:val="single" w:sz="6" w:space="0" w:color="000000"/>
              <w:bottom w:val="single" w:sz="6" w:space="0" w:color="000000"/>
              <w:right w:val="single" w:sz="6" w:space="0" w:color="000000"/>
            </w:tcBorders>
          </w:tcPr>
          <w:p w:rsidR="00ED4E28" w:rsidRPr="00ED4E28" w:rsidRDefault="00ED4E28" w:rsidP="00ED4E28">
            <w:pPr>
              <w:spacing w:line="256" w:lineRule="auto"/>
              <w:rPr>
                <w:rFonts w:ascii="Arial" w:eastAsia="Arial" w:hAnsi="Arial" w:cs="Arial"/>
                <w:sz w:val="24"/>
                <w:szCs w:val="24"/>
              </w:rPr>
            </w:pPr>
            <w:r w:rsidRPr="00ED4E28">
              <w:rPr>
                <w:rFonts w:ascii="Arial" w:eastAsia="Arial" w:hAnsi="Arial" w:cs="Arial"/>
                <w:sz w:val="24"/>
                <w:szCs w:val="24"/>
              </w:rPr>
              <w:t>- praćenje i vrednovanje</w:t>
            </w:r>
          </w:p>
          <w:p w:rsidR="00ED4E28" w:rsidRPr="00ED4E28" w:rsidRDefault="00ED4E28" w:rsidP="00ED4E28">
            <w:pPr>
              <w:spacing w:line="256" w:lineRule="auto"/>
              <w:rPr>
                <w:rFonts w:ascii="Arial" w:eastAsia="Arial" w:hAnsi="Arial" w:cs="Arial"/>
                <w:sz w:val="24"/>
                <w:szCs w:val="24"/>
              </w:rPr>
            </w:pPr>
            <w:r w:rsidRPr="00ED4E28">
              <w:rPr>
                <w:rFonts w:ascii="Arial" w:eastAsia="Arial" w:hAnsi="Arial" w:cs="Arial"/>
                <w:sz w:val="24"/>
                <w:szCs w:val="24"/>
              </w:rPr>
              <w:t>rada (utvrđivanje</w:t>
            </w:r>
          </w:p>
          <w:p w:rsidR="00ED4E28" w:rsidRPr="00ED4E28" w:rsidRDefault="00ED4E28" w:rsidP="00ED4E28">
            <w:pPr>
              <w:spacing w:line="256" w:lineRule="auto"/>
              <w:rPr>
                <w:rFonts w:ascii="Arial" w:eastAsia="Arial" w:hAnsi="Arial" w:cs="Arial"/>
                <w:sz w:val="24"/>
                <w:szCs w:val="24"/>
              </w:rPr>
            </w:pPr>
            <w:r w:rsidRPr="00ED4E28">
              <w:rPr>
                <w:rFonts w:ascii="Arial" w:eastAsia="Arial" w:hAnsi="Arial" w:cs="Arial"/>
                <w:sz w:val="24"/>
                <w:szCs w:val="24"/>
              </w:rPr>
              <w:t>inicijalnog stanja svakog</w:t>
            </w:r>
          </w:p>
          <w:p w:rsidR="00ED4E28" w:rsidRPr="00ED4E28" w:rsidRDefault="00ED4E28" w:rsidP="00ED4E28">
            <w:pPr>
              <w:spacing w:line="256" w:lineRule="auto"/>
              <w:rPr>
                <w:rFonts w:ascii="Arial" w:eastAsia="Arial" w:hAnsi="Arial" w:cs="Arial"/>
                <w:sz w:val="24"/>
                <w:szCs w:val="24"/>
              </w:rPr>
            </w:pPr>
            <w:r w:rsidRPr="00ED4E28">
              <w:rPr>
                <w:rFonts w:ascii="Arial" w:eastAsia="Arial" w:hAnsi="Arial" w:cs="Arial"/>
                <w:sz w:val="24"/>
                <w:szCs w:val="24"/>
              </w:rPr>
              <w:t>djeteta u procesu</w:t>
            </w:r>
          </w:p>
          <w:p w:rsidR="00ED4E28" w:rsidRPr="00ED4E28" w:rsidRDefault="00ED4E28" w:rsidP="00ED4E28">
            <w:pPr>
              <w:spacing w:line="256" w:lineRule="auto"/>
              <w:rPr>
                <w:rFonts w:ascii="Arial" w:eastAsia="Arial" w:hAnsi="Arial" w:cs="Arial"/>
                <w:sz w:val="24"/>
                <w:szCs w:val="24"/>
              </w:rPr>
            </w:pPr>
            <w:r w:rsidRPr="00ED4E28">
              <w:rPr>
                <w:rFonts w:ascii="Arial" w:eastAsia="Arial" w:hAnsi="Arial" w:cs="Arial"/>
                <w:sz w:val="24"/>
                <w:szCs w:val="24"/>
              </w:rPr>
              <w:t>vježbanja, te utvrđivanje</w:t>
            </w:r>
          </w:p>
          <w:p w:rsidR="00ED4E28" w:rsidRPr="00ED4E28" w:rsidRDefault="00ED4E28" w:rsidP="00ED4E28">
            <w:pPr>
              <w:spacing w:line="256" w:lineRule="auto"/>
              <w:rPr>
                <w:rFonts w:ascii="Arial" w:eastAsia="Arial" w:hAnsi="Arial" w:cs="Arial"/>
                <w:sz w:val="24"/>
                <w:szCs w:val="24"/>
              </w:rPr>
            </w:pPr>
            <w:r w:rsidRPr="00ED4E28">
              <w:rPr>
                <w:rFonts w:ascii="Arial" w:eastAsia="Arial" w:hAnsi="Arial" w:cs="Arial"/>
                <w:sz w:val="24"/>
                <w:szCs w:val="24"/>
                <w:lang w:val="it-IT"/>
              </w:rPr>
              <w:t>i analiza finalnih stanja)</w:t>
            </w:r>
          </w:p>
        </w:tc>
        <w:tc>
          <w:tcPr>
            <w:tcW w:w="1591" w:type="dxa"/>
            <w:tcBorders>
              <w:top w:val="single" w:sz="6" w:space="0" w:color="000000"/>
              <w:left w:val="single" w:sz="6" w:space="0" w:color="000000"/>
              <w:bottom w:val="single" w:sz="6" w:space="0" w:color="000000"/>
              <w:right w:val="single" w:sz="6" w:space="0" w:color="000000"/>
            </w:tcBorders>
            <w:vAlign w:val="center"/>
          </w:tcPr>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sz w:val="24"/>
                <w:szCs w:val="24"/>
                <w:lang w:val="it-IT"/>
              </w:rPr>
              <w:t>početkom i krajem provođenja programa – rujan/lipanj</w:t>
            </w:r>
          </w:p>
        </w:tc>
      </w:tr>
      <w:tr w:rsidR="00ED4E28" w:rsidRPr="00ED4E28" w:rsidTr="00ED4E28">
        <w:trPr>
          <w:trHeight w:val="4095"/>
        </w:trPr>
        <w:tc>
          <w:tcPr>
            <w:tcW w:w="1893" w:type="dxa"/>
            <w:vMerge w:val="restart"/>
            <w:tcBorders>
              <w:top w:val="single" w:sz="6" w:space="0" w:color="000000"/>
              <w:left w:val="single" w:sz="6" w:space="0" w:color="000000"/>
              <w:bottom w:val="single" w:sz="6" w:space="0" w:color="000000"/>
              <w:right w:val="single" w:sz="6" w:space="0" w:color="000000"/>
            </w:tcBorders>
            <w:vAlign w:val="center"/>
          </w:tcPr>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b/>
                <w:bCs/>
                <w:sz w:val="24"/>
                <w:szCs w:val="24"/>
                <w:lang w:val="it-IT"/>
              </w:rPr>
              <w:t>Izleti / posjete</w:t>
            </w:r>
          </w:p>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b/>
                <w:bCs/>
                <w:sz w:val="24"/>
                <w:szCs w:val="24"/>
                <w:lang w:val="it-IT"/>
              </w:rPr>
              <w:t>( ovisno o epidemiološkoj situaciji)</w:t>
            </w:r>
          </w:p>
        </w:tc>
        <w:tc>
          <w:tcPr>
            <w:tcW w:w="2537" w:type="dxa"/>
            <w:tcBorders>
              <w:top w:val="single" w:sz="6" w:space="0" w:color="000000"/>
              <w:left w:val="single" w:sz="6" w:space="0" w:color="000000"/>
              <w:bottom w:val="single" w:sz="6" w:space="0" w:color="000000"/>
              <w:right w:val="single" w:sz="6" w:space="0" w:color="000000"/>
            </w:tcBorders>
          </w:tcPr>
          <w:p w:rsidR="00ED4E28" w:rsidRPr="00ED4E28" w:rsidRDefault="00ED4E28" w:rsidP="00ED4E28">
            <w:pPr>
              <w:spacing w:line="256" w:lineRule="auto"/>
              <w:ind w:left="132" w:hanging="132"/>
              <w:rPr>
                <w:rFonts w:ascii="Arial" w:eastAsia="Arial" w:hAnsi="Arial" w:cs="Arial"/>
                <w:sz w:val="24"/>
                <w:szCs w:val="24"/>
              </w:rPr>
            </w:pPr>
            <w:r w:rsidRPr="00ED4E28">
              <w:rPr>
                <w:rFonts w:ascii="Arial" w:eastAsia="Arial" w:hAnsi="Arial" w:cs="Arial"/>
                <w:sz w:val="24"/>
                <w:szCs w:val="24"/>
                <w:lang w:val="it-IT"/>
              </w:rPr>
              <w:t>Jednodnevni izleti:</w:t>
            </w:r>
          </w:p>
          <w:p w:rsidR="00ED4E28" w:rsidRPr="00ED4E28" w:rsidRDefault="00ED4E28" w:rsidP="00ED4E28">
            <w:pPr>
              <w:spacing w:line="256" w:lineRule="auto"/>
              <w:ind w:left="132" w:hanging="132"/>
              <w:rPr>
                <w:rFonts w:ascii="Arial" w:eastAsia="Arial" w:hAnsi="Arial" w:cs="Arial"/>
                <w:sz w:val="24"/>
                <w:szCs w:val="24"/>
              </w:rPr>
            </w:pPr>
            <w:r w:rsidRPr="00ED4E28">
              <w:rPr>
                <w:rFonts w:ascii="Arial" w:eastAsia="Arial" w:hAnsi="Arial" w:cs="Arial"/>
                <w:sz w:val="24"/>
                <w:szCs w:val="24"/>
                <w:lang w:val="it-IT"/>
              </w:rPr>
              <w:t>- sportska druženja u prirodi i na snijegu</w:t>
            </w:r>
          </w:p>
          <w:p w:rsidR="00ED4E28" w:rsidRPr="00ED4E28" w:rsidRDefault="00ED4E28" w:rsidP="00ED4E28">
            <w:pPr>
              <w:spacing w:before="240" w:line="256" w:lineRule="auto"/>
              <w:ind w:left="132" w:hanging="132"/>
              <w:rPr>
                <w:rFonts w:ascii="Arial" w:eastAsia="Arial" w:hAnsi="Arial" w:cs="Arial"/>
                <w:sz w:val="24"/>
                <w:szCs w:val="24"/>
              </w:rPr>
            </w:pPr>
          </w:p>
          <w:p w:rsidR="00ED4E28" w:rsidRPr="00ED4E28" w:rsidRDefault="00ED4E28" w:rsidP="00ED4E28">
            <w:pPr>
              <w:spacing w:before="240" w:line="256" w:lineRule="auto"/>
              <w:ind w:left="132" w:hanging="132"/>
              <w:rPr>
                <w:rFonts w:ascii="Arial" w:eastAsia="Arial" w:hAnsi="Arial" w:cs="Arial"/>
                <w:sz w:val="24"/>
                <w:szCs w:val="24"/>
              </w:rPr>
            </w:pPr>
            <w:r w:rsidRPr="00ED4E28">
              <w:rPr>
                <w:rFonts w:ascii="Arial" w:eastAsia="Arial" w:hAnsi="Arial" w:cs="Arial"/>
                <w:sz w:val="24"/>
                <w:szCs w:val="24"/>
              </w:rPr>
              <w:t>Posjete sportskim klubovima</w:t>
            </w:r>
          </w:p>
          <w:p w:rsidR="00ED4E28" w:rsidRPr="00ED4E28" w:rsidRDefault="00ED4E28" w:rsidP="00ED4E28">
            <w:pPr>
              <w:spacing w:before="240" w:line="256" w:lineRule="auto"/>
              <w:ind w:left="132" w:hanging="132"/>
              <w:rPr>
                <w:rFonts w:ascii="Arial" w:eastAsia="Arial" w:hAnsi="Arial" w:cs="Arial"/>
                <w:sz w:val="24"/>
                <w:szCs w:val="24"/>
              </w:rPr>
            </w:pPr>
          </w:p>
          <w:p w:rsidR="00ED4E28" w:rsidRPr="00ED4E28" w:rsidRDefault="00ED4E28" w:rsidP="00ED4E28">
            <w:pPr>
              <w:spacing w:before="240" w:line="256" w:lineRule="auto"/>
              <w:ind w:left="132" w:hanging="132"/>
              <w:rPr>
                <w:rFonts w:ascii="Arial" w:eastAsia="Arial" w:hAnsi="Arial" w:cs="Arial"/>
                <w:sz w:val="24"/>
                <w:szCs w:val="24"/>
              </w:rPr>
            </w:pPr>
            <w:r w:rsidRPr="00ED4E28">
              <w:rPr>
                <w:rFonts w:ascii="Arial" w:eastAsia="Arial" w:hAnsi="Arial" w:cs="Arial"/>
                <w:sz w:val="24"/>
                <w:szCs w:val="24"/>
              </w:rPr>
              <w:t>Višednevni izleti:</w:t>
            </w:r>
          </w:p>
          <w:p w:rsidR="00ED4E28" w:rsidRPr="00ED4E28" w:rsidRDefault="00ED4E28" w:rsidP="00ED4E28">
            <w:pPr>
              <w:spacing w:line="256" w:lineRule="auto"/>
              <w:rPr>
                <w:rFonts w:ascii="Arial" w:eastAsia="Arial" w:hAnsi="Arial" w:cs="Arial"/>
                <w:sz w:val="24"/>
                <w:szCs w:val="24"/>
              </w:rPr>
            </w:pPr>
            <w:r w:rsidRPr="00ED4E28">
              <w:rPr>
                <w:rFonts w:ascii="Arial" w:eastAsia="Arial" w:hAnsi="Arial" w:cs="Arial"/>
                <w:sz w:val="24"/>
                <w:szCs w:val="24"/>
              </w:rPr>
              <w:t>zimovanje</w:t>
            </w:r>
          </w:p>
          <w:p w:rsidR="00ED4E28" w:rsidRPr="00ED4E28" w:rsidRDefault="00ED4E28" w:rsidP="00ED4E28">
            <w:pPr>
              <w:spacing w:line="256" w:lineRule="auto"/>
              <w:rPr>
                <w:rFonts w:ascii="Arial" w:eastAsia="Arial" w:hAnsi="Arial" w:cs="Arial"/>
                <w:sz w:val="24"/>
                <w:szCs w:val="24"/>
              </w:rPr>
            </w:pPr>
            <w:r w:rsidRPr="00ED4E28">
              <w:rPr>
                <w:rFonts w:ascii="Arial" w:eastAsia="Arial" w:hAnsi="Arial" w:cs="Arial"/>
                <w:sz w:val="24"/>
                <w:szCs w:val="24"/>
              </w:rPr>
              <w:t>ljetovanje</w:t>
            </w:r>
          </w:p>
        </w:tc>
        <w:tc>
          <w:tcPr>
            <w:tcW w:w="2994" w:type="dxa"/>
            <w:tcBorders>
              <w:top w:val="single" w:sz="6" w:space="0" w:color="000000"/>
              <w:left w:val="single" w:sz="6" w:space="0" w:color="000000"/>
              <w:bottom w:val="single" w:sz="6" w:space="0" w:color="000000"/>
              <w:right w:val="single" w:sz="6" w:space="0" w:color="000000"/>
            </w:tcBorders>
          </w:tcPr>
          <w:p w:rsidR="00ED4E28" w:rsidRPr="00ED4E28" w:rsidRDefault="00ED4E28" w:rsidP="00ED4E28">
            <w:pPr>
              <w:spacing w:line="256" w:lineRule="auto"/>
              <w:ind w:left="165" w:hanging="165"/>
              <w:rPr>
                <w:rFonts w:ascii="Arial" w:eastAsia="Arial" w:hAnsi="Arial" w:cs="Arial"/>
                <w:sz w:val="24"/>
                <w:szCs w:val="24"/>
              </w:rPr>
            </w:pPr>
            <w:r w:rsidRPr="00ED4E28">
              <w:rPr>
                <w:rFonts w:ascii="Arial" w:eastAsia="Arial" w:hAnsi="Arial" w:cs="Arial"/>
                <w:sz w:val="24"/>
                <w:szCs w:val="24"/>
              </w:rPr>
              <w:t>- boravak na svježem zraku, zadovoljenje potrebe za kretanjem, igrom i grupnom identifikacijom</w:t>
            </w:r>
          </w:p>
          <w:p w:rsidR="00ED4E28" w:rsidRPr="00ED4E28" w:rsidRDefault="00ED4E28" w:rsidP="00ED4E28">
            <w:pPr>
              <w:spacing w:before="240" w:line="256" w:lineRule="auto"/>
              <w:ind w:left="165" w:hanging="165"/>
              <w:rPr>
                <w:rFonts w:ascii="Arial" w:eastAsia="Arial" w:hAnsi="Arial" w:cs="Arial"/>
                <w:sz w:val="24"/>
                <w:szCs w:val="24"/>
              </w:rPr>
            </w:pPr>
            <w:r w:rsidRPr="00ED4E28">
              <w:rPr>
                <w:rFonts w:ascii="Arial" w:eastAsia="Arial" w:hAnsi="Arial" w:cs="Arial"/>
                <w:sz w:val="24"/>
                <w:szCs w:val="24"/>
              </w:rPr>
              <w:t>- doživljaj sportskih terena i primjena motoričkih znanja u stvarnim uvjetima</w:t>
            </w:r>
          </w:p>
          <w:p w:rsidR="00ED4E28" w:rsidRPr="00ED4E28" w:rsidRDefault="00ED4E28" w:rsidP="00ED4E28">
            <w:pPr>
              <w:spacing w:before="240" w:line="256" w:lineRule="auto"/>
              <w:ind w:left="165" w:hanging="165"/>
              <w:rPr>
                <w:rFonts w:ascii="Arial" w:eastAsia="Arial" w:hAnsi="Arial" w:cs="Arial"/>
                <w:sz w:val="24"/>
                <w:szCs w:val="24"/>
              </w:rPr>
            </w:pPr>
            <w:r w:rsidRPr="00ED4E28">
              <w:rPr>
                <w:rFonts w:ascii="Arial" w:eastAsia="Arial" w:hAnsi="Arial" w:cs="Arial"/>
                <w:sz w:val="24"/>
                <w:szCs w:val="24"/>
                <w:lang w:val="it-IT"/>
              </w:rPr>
              <w:t>- upoznavanje sa sportovima, sportskim disciplinama i sportašima</w:t>
            </w:r>
          </w:p>
        </w:tc>
        <w:tc>
          <w:tcPr>
            <w:tcW w:w="1591" w:type="dxa"/>
            <w:tcBorders>
              <w:top w:val="single" w:sz="6" w:space="0" w:color="000000"/>
              <w:left w:val="single" w:sz="6" w:space="0" w:color="000000"/>
              <w:bottom w:val="single" w:sz="6" w:space="0" w:color="000000"/>
              <w:right w:val="single" w:sz="6" w:space="0" w:color="000000"/>
            </w:tcBorders>
          </w:tcPr>
          <w:p w:rsidR="00ED4E28" w:rsidRPr="00ED4E28" w:rsidRDefault="00ED4E28" w:rsidP="00ED4E28">
            <w:pPr>
              <w:spacing w:line="256" w:lineRule="auto"/>
              <w:jc w:val="center"/>
              <w:rPr>
                <w:rFonts w:ascii="Arial" w:eastAsia="Arial" w:hAnsi="Arial" w:cs="Arial"/>
                <w:sz w:val="24"/>
                <w:szCs w:val="24"/>
              </w:rPr>
            </w:pPr>
          </w:p>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sz w:val="24"/>
                <w:szCs w:val="24"/>
              </w:rPr>
              <w:t>rujan</w:t>
            </w:r>
          </w:p>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sz w:val="24"/>
                <w:szCs w:val="24"/>
              </w:rPr>
              <w:t>svibanj</w:t>
            </w:r>
          </w:p>
          <w:p w:rsidR="00ED4E28" w:rsidRPr="00ED4E28" w:rsidRDefault="00ED4E28" w:rsidP="00ED4E28">
            <w:pPr>
              <w:spacing w:line="256" w:lineRule="auto"/>
              <w:jc w:val="center"/>
              <w:rPr>
                <w:rFonts w:ascii="Arial" w:eastAsia="Arial" w:hAnsi="Arial" w:cs="Arial"/>
                <w:sz w:val="24"/>
                <w:szCs w:val="24"/>
              </w:rPr>
            </w:pPr>
          </w:p>
          <w:p w:rsidR="00ED4E28" w:rsidRPr="00ED4E28" w:rsidRDefault="00ED4E28" w:rsidP="00ED4E28">
            <w:pPr>
              <w:spacing w:line="256" w:lineRule="auto"/>
              <w:rPr>
                <w:rFonts w:ascii="Arial" w:eastAsia="Arial" w:hAnsi="Arial" w:cs="Arial"/>
                <w:sz w:val="24"/>
                <w:szCs w:val="24"/>
              </w:rPr>
            </w:pPr>
          </w:p>
          <w:p w:rsidR="00ED4E28" w:rsidRPr="00ED4E28" w:rsidRDefault="00ED4E28" w:rsidP="00ED4E28">
            <w:pPr>
              <w:spacing w:line="256" w:lineRule="auto"/>
              <w:rPr>
                <w:rFonts w:ascii="Arial" w:eastAsia="Arial" w:hAnsi="Arial" w:cs="Arial"/>
                <w:sz w:val="24"/>
                <w:szCs w:val="24"/>
              </w:rPr>
            </w:pPr>
          </w:p>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sz w:val="24"/>
                <w:szCs w:val="24"/>
              </w:rPr>
              <w:t>prosinac</w:t>
            </w:r>
          </w:p>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sz w:val="24"/>
                <w:szCs w:val="24"/>
              </w:rPr>
              <w:t>siječanj</w:t>
            </w:r>
          </w:p>
          <w:p w:rsidR="00ED4E28" w:rsidRPr="00ED4E28" w:rsidRDefault="00ED4E28" w:rsidP="00ED4E28">
            <w:pPr>
              <w:spacing w:line="256" w:lineRule="auto"/>
              <w:jc w:val="center"/>
              <w:rPr>
                <w:rFonts w:ascii="Arial" w:eastAsia="Arial" w:hAnsi="Arial" w:cs="Arial"/>
                <w:sz w:val="24"/>
                <w:szCs w:val="24"/>
              </w:rPr>
            </w:pPr>
          </w:p>
          <w:p w:rsidR="00ED4E28" w:rsidRPr="00ED4E28" w:rsidRDefault="00ED4E28" w:rsidP="00ED4E28">
            <w:pPr>
              <w:spacing w:line="256" w:lineRule="auto"/>
              <w:rPr>
                <w:rFonts w:ascii="Arial" w:eastAsia="Arial" w:hAnsi="Arial" w:cs="Arial"/>
                <w:sz w:val="24"/>
                <w:szCs w:val="24"/>
              </w:rPr>
            </w:pPr>
          </w:p>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sz w:val="24"/>
                <w:szCs w:val="24"/>
              </w:rPr>
              <w:t>prosinac, siječanj,</w:t>
            </w:r>
          </w:p>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sz w:val="24"/>
                <w:szCs w:val="24"/>
              </w:rPr>
              <w:t>svibanj,</w:t>
            </w:r>
          </w:p>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sz w:val="24"/>
                <w:szCs w:val="24"/>
              </w:rPr>
              <w:t>lipanj</w:t>
            </w:r>
          </w:p>
        </w:tc>
      </w:tr>
      <w:tr w:rsidR="00ED4E28" w:rsidRPr="00ED4E28" w:rsidTr="00ED4E28">
        <w:trPr>
          <w:trHeight w:val="1065"/>
        </w:trPr>
        <w:tc>
          <w:tcPr>
            <w:tcW w:w="1893" w:type="dxa"/>
            <w:vMerge/>
            <w:tcBorders>
              <w:top w:val="nil"/>
              <w:left w:val="single" w:sz="6" w:space="0" w:color="000000"/>
              <w:bottom w:val="single" w:sz="6" w:space="0" w:color="000000"/>
              <w:right w:val="single" w:sz="6" w:space="0" w:color="000000"/>
            </w:tcBorders>
            <w:vAlign w:val="center"/>
          </w:tcPr>
          <w:p w:rsidR="00ED4E28" w:rsidRPr="00ED4E28" w:rsidRDefault="00ED4E28" w:rsidP="00ED4E28">
            <w:pPr>
              <w:spacing w:line="256" w:lineRule="auto"/>
            </w:pPr>
          </w:p>
        </w:tc>
        <w:tc>
          <w:tcPr>
            <w:tcW w:w="2537" w:type="dxa"/>
            <w:tcBorders>
              <w:top w:val="single" w:sz="6" w:space="0" w:color="000000"/>
              <w:left w:val="single" w:sz="6" w:space="0" w:color="000000"/>
              <w:bottom w:val="single" w:sz="6" w:space="0" w:color="000000"/>
              <w:right w:val="single" w:sz="6" w:space="0" w:color="000000"/>
            </w:tcBorders>
          </w:tcPr>
          <w:p w:rsidR="00ED4E28" w:rsidRPr="00ED4E28" w:rsidRDefault="00ED4E28" w:rsidP="00ED4E28">
            <w:pPr>
              <w:spacing w:line="256" w:lineRule="auto"/>
              <w:rPr>
                <w:rFonts w:ascii="Arial" w:eastAsia="Arial" w:hAnsi="Arial" w:cs="Arial"/>
                <w:sz w:val="24"/>
                <w:szCs w:val="24"/>
              </w:rPr>
            </w:pPr>
            <w:r w:rsidRPr="00ED4E28">
              <w:rPr>
                <w:rFonts w:ascii="Arial" w:eastAsia="Arial" w:hAnsi="Arial" w:cs="Arial"/>
                <w:sz w:val="24"/>
                <w:szCs w:val="24"/>
              </w:rPr>
              <w:t>Susreti sa sportašima</w:t>
            </w:r>
          </w:p>
        </w:tc>
        <w:tc>
          <w:tcPr>
            <w:tcW w:w="2994" w:type="dxa"/>
            <w:tcBorders>
              <w:top w:val="single" w:sz="6" w:space="0" w:color="000000"/>
              <w:left w:val="single" w:sz="6" w:space="0" w:color="000000"/>
              <w:bottom w:val="single" w:sz="6" w:space="0" w:color="000000"/>
              <w:right w:val="single" w:sz="6" w:space="0" w:color="000000"/>
            </w:tcBorders>
          </w:tcPr>
          <w:p w:rsidR="00ED4E28" w:rsidRPr="00ED4E28" w:rsidRDefault="00ED4E28" w:rsidP="00ED4E28">
            <w:pPr>
              <w:spacing w:line="256" w:lineRule="auto"/>
              <w:rPr>
                <w:rFonts w:ascii="Arial" w:eastAsia="Arial" w:hAnsi="Arial" w:cs="Arial"/>
                <w:sz w:val="24"/>
                <w:szCs w:val="24"/>
              </w:rPr>
            </w:pPr>
            <w:r w:rsidRPr="00ED4E28">
              <w:rPr>
                <w:rFonts w:ascii="Arial" w:eastAsia="Arial" w:hAnsi="Arial" w:cs="Arial"/>
                <w:sz w:val="24"/>
                <w:szCs w:val="24"/>
                <w:lang w:val="it-IT"/>
              </w:rPr>
              <w:t>- upoznavanje sa</w:t>
            </w:r>
          </w:p>
          <w:p w:rsidR="00ED4E28" w:rsidRPr="00ED4E28" w:rsidRDefault="00ED4E28" w:rsidP="00ED4E28">
            <w:pPr>
              <w:spacing w:line="256" w:lineRule="auto"/>
              <w:rPr>
                <w:rFonts w:ascii="Arial" w:eastAsia="Arial" w:hAnsi="Arial" w:cs="Arial"/>
                <w:sz w:val="24"/>
                <w:szCs w:val="24"/>
              </w:rPr>
            </w:pPr>
            <w:r w:rsidRPr="00ED4E28">
              <w:rPr>
                <w:rFonts w:ascii="Arial" w:eastAsia="Arial" w:hAnsi="Arial" w:cs="Arial"/>
                <w:sz w:val="24"/>
                <w:szCs w:val="24"/>
                <w:lang w:val="it-IT"/>
              </w:rPr>
              <w:t>sportovima, sportskim</w:t>
            </w:r>
          </w:p>
          <w:p w:rsidR="00ED4E28" w:rsidRPr="00ED4E28" w:rsidRDefault="00ED4E28" w:rsidP="00ED4E28">
            <w:pPr>
              <w:spacing w:line="256" w:lineRule="auto"/>
              <w:rPr>
                <w:rFonts w:ascii="Arial" w:eastAsia="Arial" w:hAnsi="Arial" w:cs="Arial"/>
                <w:sz w:val="24"/>
                <w:szCs w:val="24"/>
              </w:rPr>
            </w:pPr>
            <w:r w:rsidRPr="00ED4E28">
              <w:rPr>
                <w:rFonts w:ascii="Arial" w:eastAsia="Arial" w:hAnsi="Arial" w:cs="Arial"/>
                <w:sz w:val="24"/>
                <w:szCs w:val="24"/>
                <w:lang w:val="it-IT"/>
              </w:rPr>
              <w:t>disciplinama i</w:t>
            </w:r>
          </w:p>
          <w:p w:rsidR="00ED4E28" w:rsidRPr="00ED4E28" w:rsidRDefault="00ED4E28" w:rsidP="00ED4E28">
            <w:pPr>
              <w:spacing w:line="256" w:lineRule="auto"/>
              <w:rPr>
                <w:rFonts w:ascii="Arial" w:eastAsia="Arial" w:hAnsi="Arial" w:cs="Arial"/>
                <w:sz w:val="24"/>
                <w:szCs w:val="24"/>
              </w:rPr>
            </w:pPr>
            <w:r w:rsidRPr="00ED4E28">
              <w:rPr>
                <w:rFonts w:ascii="Arial" w:eastAsia="Arial" w:hAnsi="Arial" w:cs="Arial"/>
                <w:sz w:val="24"/>
                <w:szCs w:val="24"/>
              </w:rPr>
              <w:t>sportašima</w:t>
            </w:r>
          </w:p>
        </w:tc>
        <w:tc>
          <w:tcPr>
            <w:tcW w:w="1591" w:type="dxa"/>
            <w:tcBorders>
              <w:top w:val="single" w:sz="6" w:space="0" w:color="000000"/>
              <w:left w:val="single" w:sz="6" w:space="0" w:color="000000"/>
              <w:bottom w:val="single" w:sz="6" w:space="0" w:color="000000"/>
              <w:right w:val="single" w:sz="6" w:space="0" w:color="000000"/>
            </w:tcBorders>
            <w:vAlign w:val="center"/>
          </w:tcPr>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sz w:val="24"/>
                <w:szCs w:val="24"/>
              </w:rPr>
              <w:t>tijekom godine</w:t>
            </w:r>
          </w:p>
        </w:tc>
      </w:tr>
      <w:tr w:rsidR="00ED4E28" w:rsidRPr="00ED4E28" w:rsidTr="00ED4E28">
        <w:trPr>
          <w:trHeight w:val="1890"/>
        </w:trPr>
        <w:tc>
          <w:tcPr>
            <w:tcW w:w="1893" w:type="dxa"/>
            <w:tcBorders>
              <w:top w:val="single" w:sz="6" w:space="0" w:color="000000"/>
              <w:left w:val="single" w:sz="6" w:space="0" w:color="000000"/>
              <w:bottom w:val="single" w:sz="6" w:space="0" w:color="000000"/>
              <w:right w:val="single" w:sz="6" w:space="0" w:color="000000"/>
            </w:tcBorders>
            <w:vAlign w:val="center"/>
          </w:tcPr>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b/>
                <w:bCs/>
                <w:sz w:val="24"/>
                <w:szCs w:val="24"/>
                <w:lang w:val="it-IT"/>
              </w:rPr>
              <w:t>Prezentacije i promidžba programa</w:t>
            </w:r>
          </w:p>
          <w:p w:rsidR="00ED4E28" w:rsidRPr="00ED4E28" w:rsidRDefault="00ED4E28" w:rsidP="00ED4E28">
            <w:pPr>
              <w:spacing w:line="256" w:lineRule="auto"/>
              <w:jc w:val="center"/>
              <w:rPr>
                <w:rFonts w:ascii="Arial" w:eastAsia="Arial" w:hAnsi="Arial" w:cs="Arial"/>
                <w:sz w:val="24"/>
                <w:szCs w:val="24"/>
              </w:rPr>
            </w:pPr>
          </w:p>
        </w:tc>
        <w:tc>
          <w:tcPr>
            <w:tcW w:w="2537" w:type="dxa"/>
            <w:tcBorders>
              <w:top w:val="single" w:sz="6" w:space="0" w:color="000000"/>
              <w:left w:val="single" w:sz="6" w:space="0" w:color="000000"/>
              <w:bottom w:val="single" w:sz="6" w:space="0" w:color="000000"/>
              <w:right w:val="single" w:sz="6" w:space="0" w:color="000000"/>
            </w:tcBorders>
          </w:tcPr>
          <w:p w:rsidR="00ED4E28" w:rsidRPr="00ED4E28" w:rsidRDefault="00ED4E28" w:rsidP="00ED4E28">
            <w:pPr>
              <w:spacing w:before="240" w:line="256" w:lineRule="auto"/>
              <w:ind w:left="132" w:hanging="132"/>
              <w:rPr>
                <w:rFonts w:ascii="Arial" w:eastAsia="Arial" w:hAnsi="Arial" w:cs="Arial"/>
                <w:sz w:val="24"/>
                <w:szCs w:val="24"/>
              </w:rPr>
            </w:pPr>
            <w:r w:rsidRPr="00ED4E28">
              <w:rPr>
                <w:rFonts w:ascii="Arial" w:eastAsia="Arial" w:hAnsi="Arial" w:cs="Arial"/>
                <w:sz w:val="24"/>
                <w:szCs w:val="24"/>
              </w:rPr>
              <w:t>Prezentacije rada</w:t>
            </w:r>
          </w:p>
          <w:p w:rsidR="00ED4E28" w:rsidRPr="00ED4E28" w:rsidRDefault="00ED4E28" w:rsidP="00ED4E28">
            <w:pPr>
              <w:spacing w:line="256" w:lineRule="auto"/>
              <w:ind w:left="132" w:hanging="132"/>
              <w:rPr>
                <w:rFonts w:ascii="Arial" w:eastAsia="Arial" w:hAnsi="Arial" w:cs="Arial"/>
                <w:sz w:val="24"/>
                <w:szCs w:val="24"/>
              </w:rPr>
            </w:pPr>
          </w:p>
          <w:p w:rsidR="00ED4E28" w:rsidRPr="00ED4E28" w:rsidRDefault="00ED4E28" w:rsidP="00ED4E28">
            <w:pPr>
              <w:spacing w:line="256" w:lineRule="auto"/>
              <w:ind w:left="132" w:hanging="132"/>
              <w:rPr>
                <w:rFonts w:ascii="Arial" w:eastAsia="Arial" w:hAnsi="Arial" w:cs="Arial"/>
                <w:sz w:val="24"/>
                <w:szCs w:val="24"/>
              </w:rPr>
            </w:pPr>
          </w:p>
        </w:tc>
        <w:tc>
          <w:tcPr>
            <w:tcW w:w="2994" w:type="dxa"/>
            <w:tcBorders>
              <w:top w:val="single" w:sz="6" w:space="0" w:color="000000"/>
              <w:left w:val="single" w:sz="6" w:space="0" w:color="000000"/>
              <w:bottom w:val="single" w:sz="6" w:space="0" w:color="000000"/>
              <w:right w:val="single" w:sz="6" w:space="0" w:color="000000"/>
            </w:tcBorders>
          </w:tcPr>
          <w:p w:rsidR="00ED4E28" w:rsidRPr="00ED4E28" w:rsidRDefault="00ED4E28" w:rsidP="00ED4E28">
            <w:pPr>
              <w:spacing w:line="256" w:lineRule="auto"/>
              <w:ind w:left="165" w:hanging="165"/>
              <w:rPr>
                <w:rFonts w:ascii="Arial" w:eastAsia="Arial" w:hAnsi="Arial" w:cs="Arial"/>
                <w:sz w:val="24"/>
                <w:szCs w:val="24"/>
              </w:rPr>
            </w:pPr>
            <w:r w:rsidRPr="00ED4E28">
              <w:rPr>
                <w:rFonts w:ascii="Arial" w:eastAsia="Arial" w:hAnsi="Arial" w:cs="Arial"/>
                <w:sz w:val="24"/>
                <w:szCs w:val="24"/>
              </w:rPr>
              <w:t>- omogućiti djeci zadovoljenje potreba za afirmacijom, samovrednovanjem i samopoštovanjem</w:t>
            </w:r>
          </w:p>
          <w:p w:rsidR="00ED4E28" w:rsidRPr="00ED4E28" w:rsidRDefault="00ED4E28" w:rsidP="00ED4E28">
            <w:pPr>
              <w:spacing w:line="256" w:lineRule="auto"/>
              <w:ind w:left="165" w:hanging="165"/>
              <w:rPr>
                <w:rFonts w:ascii="Arial" w:eastAsia="Arial" w:hAnsi="Arial" w:cs="Arial"/>
                <w:sz w:val="24"/>
                <w:szCs w:val="24"/>
              </w:rPr>
            </w:pPr>
            <w:r w:rsidRPr="00ED4E28">
              <w:rPr>
                <w:rFonts w:ascii="Arial" w:eastAsia="Arial" w:hAnsi="Arial" w:cs="Arial"/>
                <w:sz w:val="24"/>
                <w:szCs w:val="24"/>
              </w:rPr>
              <w:t>- informirati roditelje o radu</w:t>
            </w:r>
          </w:p>
        </w:tc>
        <w:tc>
          <w:tcPr>
            <w:tcW w:w="1591" w:type="dxa"/>
            <w:tcBorders>
              <w:top w:val="single" w:sz="6" w:space="0" w:color="000000"/>
              <w:left w:val="single" w:sz="6" w:space="0" w:color="000000"/>
              <w:bottom w:val="single" w:sz="6" w:space="0" w:color="000000"/>
              <w:right w:val="single" w:sz="6" w:space="0" w:color="000000"/>
            </w:tcBorders>
            <w:vAlign w:val="center"/>
          </w:tcPr>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sz w:val="24"/>
                <w:szCs w:val="24"/>
              </w:rPr>
              <w:t>prosinac,</w:t>
            </w:r>
          </w:p>
          <w:p w:rsidR="00ED4E28" w:rsidRPr="00ED4E28" w:rsidRDefault="00ED4E28" w:rsidP="00ED4E28">
            <w:pPr>
              <w:spacing w:line="256" w:lineRule="auto"/>
              <w:jc w:val="center"/>
              <w:rPr>
                <w:rFonts w:ascii="Arial" w:eastAsia="Arial" w:hAnsi="Arial" w:cs="Arial"/>
                <w:sz w:val="24"/>
                <w:szCs w:val="24"/>
              </w:rPr>
            </w:pPr>
            <w:r w:rsidRPr="00ED4E28">
              <w:rPr>
                <w:rFonts w:ascii="Arial" w:eastAsia="Arial" w:hAnsi="Arial" w:cs="Arial"/>
                <w:sz w:val="24"/>
                <w:szCs w:val="24"/>
              </w:rPr>
              <w:t>lipanj</w:t>
            </w:r>
          </w:p>
        </w:tc>
      </w:tr>
    </w:tbl>
    <w:p w:rsidR="00ED4E28" w:rsidRPr="00ED4E28" w:rsidRDefault="00ED4E28" w:rsidP="00ED4E28">
      <w:pPr>
        <w:spacing w:line="252" w:lineRule="auto"/>
        <w:rPr>
          <w:rFonts w:ascii="Arial" w:eastAsia="Arial" w:hAnsi="Arial" w:cs="Arial"/>
          <w:color w:val="000000" w:themeColor="text1"/>
          <w:sz w:val="32"/>
          <w:szCs w:val="32"/>
        </w:rPr>
      </w:pPr>
    </w:p>
    <w:tbl>
      <w:tblPr>
        <w:tblW w:w="9690" w:type="dxa"/>
        <w:tblLayout w:type="fixed"/>
        <w:tblLook w:val="04A0" w:firstRow="1" w:lastRow="0" w:firstColumn="1" w:lastColumn="0" w:noHBand="0" w:noVBand="1"/>
      </w:tblPr>
      <w:tblGrid>
        <w:gridCol w:w="715"/>
        <w:gridCol w:w="1160"/>
        <w:gridCol w:w="1530"/>
        <w:gridCol w:w="1635"/>
        <w:gridCol w:w="1485"/>
        <w:gridCol w:w="1695"/>
        <w:gridCol w:w="1470"/>
      </w:tblGrid>
      <w:tr w:rsidR="00ED4E28" w:rsidRPr="00ED4E28" w:rsidTr="00ED4E28">
        <w:trPr>
          <w:trHeight w:val="270"/>
        </w:trPr>
        <w:tc>
          <w:tcPr>
            <w:tcW w:w="9690"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it-IT"/>
              </w:rPr>
            </w:pPr>
            <w:r w:rsidRPr="00ED4E28">
              <w:rPr>
                <w:rFonts w:eastAsia="Times New Roman" w:cs="Calibri"/>
                <w:b/>
                <w:bCs/>
                <w:color w:val="000000"/>
              </w:rPr>
              <w:lastRenderedPageBreak/>
              <w:t xml:space="preserve">RASPORED RADA PO SKUPINAMA - TJEDAN 1 </w:t>
            </w:r>
          </w:p>
        </w:tc>
      </w:tr>
      <w:tr w:rsidR="00ED4E28" w:rsidRPr="00ED4E28" w:rsidTr="00ED4E28">
        <w:trPr>
          <w:trHeight w:val="270"/>
        </w:trPr>
        <w:tc>
          <w:tcPr>
            <w:tcW w:w="715" w:type="dxa"/>
            <w:tcBorders>
              <w:left w:val="single" w:sz="8" w:space="0" w:color="000000"/>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RB</w:t>
            </w:r>
          </w:p>
        </w:tc>
        <w:tc>
          <w:tcPr>
            <w:tcW w:w="1160"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VRIJEME</w:t>
            </w:r>
          </w:p>
        </w:tc>
        <w:tc>
          <w:tcPr>
            <w:tcW w:w="1530"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PONEDJELJAK</w:t>
            </w:r>
          </w:p>
        </w:tc>
        <w:tc>
          <w:tcPr>
            <w:tcW w:w="1635"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UTORAK</w:t>
            </w:r>
          </w:p>
        </w:tc>
        <w:tc>
          <w:tcPr>
            <w:tcW w:w="1485"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SRIJEDA</w:t>
            </w:r>
          </w:p>
        </w:tc>
        <w:tc>
          <w:tcPr>
            <w:tcW w:w="1695"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ČETVRTAK</w:t>
            </w:r>
          </w:p>
        </w:tc>
        <w:tc>
          <w:tcPr>
            <w:tcW w:w="1470"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PETAK</w:t>
            </w:r>
          </w:p>
        </w:tc>
      </w:tr>
      <w:tr w:rsidR="00ED4E28" w:rsidRPr="00ED4E28" w:rsidTr="00ED4E28">
        <w:trPr>
          <w:trHeight w:val="583"/>
        </w:trPr>
        <w:tc>
          <w:tcPr>
            <w:tcW w:w="715" w:type="dxa"/>
            <w:tcBorders>
              <w:left w:val="single" w:sz="8" w:space="0" w:color="000000"/>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right"/>
              <w:rPr>
                <w:rFonts w:ascii="Calibri" w:eastAsia="Times New Roman" w:hAnsi="Calibri" w:cs="Calibri"/>
                <w:b/>
                <w:bCs/>
                <w:color w:val="000000"/>
                <w:lang w:val="en-US"/>
              </w:rPr>
            </w:pPr>
            <w:r w:rsidRPr="00ED4E28">
              <w:rPr>
                <w:rFonts w:eastAsia="Times New Roman" w:cs="Calibri"/>
                <w:b/>
                <w:bCs/>
                <w:color w:val="000000"/>
              </w:rPr>
              <w:t>1</w:t>
            </w:r>
          </w:p>
        </w:tc>
        <w:tc>
          <w:tcPr>
            <w:tcW w:w="1160"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8,30-9,10</w:t>
            </w:r>
          </w:p>
        </w:tc>
        <w:tc>
          <w:tcPr>
            <w:tcW w:w="1530" w:type="dxa"/>
            <w:tcBorders>
              <w:bottom w:val="single" w:sz="8" w:space="0" w:color="000000"/>
              <w:right w:val="single" w:sz="8" w:space="0" w:color="000000"/>
            </w:tcBorders>
            <w:shd w:val="clear" w:color="000000" w:fill="92D05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 xml:space="preserve"> ŽABICE</w:t>
            </w:r>
          </w:p>
        </w:tc>
        <w:tc>
          <w:tcPr>
            <w:tcW w:w="1635" w:type="dxa"/>
            <w:tcBorders>
              <w:bottom w:val="single" w:sz="8" w:space="0" w:color="000000"/>
              <w:right w:val="single" w:sz="8" w:space="0" w:color="000000"/>
            </w:tcBorders>
            <w:shd w:val="clear" w:color="000000" w:fill="92D05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 xml:space="preserve"> ŽABICE</w:t>
            </w:r>
          </w:p>
        </w:tc>
        <w:tc>
          <w:tcPr>
            <w:tcW w:w="1485" w:type="dxa"/>
            <w:tcBorders>
              <w:bottom w:val="single" w:sz="8" w:space="0" w:color="000000"/>
              <w:right w:val="single" w:sz="8" w:space="0" w:color="000000"/>
            </w:tcBorders>
            <w:shd w:val="clear" w:color="000000" w:fill="D9D9D9"/>
            <w:vAlign w:val="center"/>
          </w:tcPr>
          <w:p w:rsidR="00ED4E28" w:rsidRPr="00ED4E28" w:rsidRDefault="00ED4E28" w:rsidP="00ED4E28">
            <w:pPr>
              <w:widowControl w:val="0"/>
              <w:spacing w:after="0" w:line="240" w:lineRule="auto"/>
              <w:jc w:val="center"/>
              <w:rPr>
                <w:rFonts w:ascii="Calibri" w:eastAsia="Times New Roman" w:hAnsi="Calibri" w:cs="Calibri"/>
                <w:i/>
                <w:iCs/>
                <w:color w:val="FF0000"/>
                <w:sz w:val="16"/>
                <w:szCs w:val="16"/>
                <w:lang w:val="en-US"/>
              </w:rPr>
            </w:pPr>
            <w:r w:rsidRPr="00ED4E28">
              <w:rPr>
                <w:rFonts w:eastAsia="Times New Roman" w:cs="Calibri"/>
                <w:i/>
                <w:iCs/>
                <w:color w:val="FF0000"/>
                <w:sz w:val="16"/>
                <w:szCs w:val="16"/>
              </w:rPr>
              <w:t>ORLOVI</w:t>
            </w:r>
          </w:p>
        </w:tc>
        <w:tc>
          <w:tcPr>
            <w:tcW w:w="1695" w:type="dxa"/>
            <w:tcBorders>
              <w:bottom w:val="single" w:sz="8" w:space="0" w:color="000000"/>
              <w:right w:val="single" w:sz="8" w:space="0" w:color="000000"/>
            </w:tcBorders>
            <w:shd w:val="clear" w:color="000000" w:fill="00B0F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KAPLJICE</w:t>
            </w:r>
          </w:p>
        </w:tc>
        <w:tc>
          <w:tcPr>
            <w:tcW w:w="1470" w:type="dxa"/>
            <w:tcBorders>
              <w:bottom w:val="single" w:sz="8" w:space="0" w:color="000000"/>
              <w:right w:val="single" w:sz="8" w:space="0" w:color="000000"/>
            </w:tcBorders>
            <w:shd w:val="clear" w:color="000000" w:fill="92D05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 xml:space="preserve"> ŽABICE</w:t>
            </w:r>
          </w:p>
        </w:tc>
      </w:tr>
      <w:tr w:rsidR="00ED4E28" w:rsidRPr="00ED4E28" w:rsidTr="00ED4E28">
        <w:trPr>
          <w:trHeight w:val="603"/>
        </w:trPr>
        <w:tc>
          <w:tcPr>
            <w:tcW w:w="715" w:type="dxa"/>
            <w:tcBorders>
              <w:left w:val="single" w:sz="8" w:space="0" w:color="000000"/>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right"/>
              <w:rPr>
                <w:rFonts w:ascii="Calibri" w:eastAsia="Times New Roman" w:hAnsi="Calibri" w:cs="Calibri"/>
                <w:b/>
                <w:bCs/>
                <w:color w:val="000000"/>
                <w:lang w:val="en-US"/>
              </w:rPr>
            </w:pPr>
            <w:r w:rsidRPr="00ED4E28">
              <w:rPr>
                <w:rFonts w:eastAsia="Times New Roman" w:cs="Calibri"/>
                <w:b/>
                <w:bCs/>
                <w:color w:val="000000"/>
              </w:rPr>
              <w:t>2</w:t>
            </w:r>
          </w:p>
        </w:tc>
        <w:tc>
          <w:tcPr>
            <w:tcW w:w="1160"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9,10-9,50</w:t>
            </w:r>
          </w:p>
        </w:tc>
        <w:tc>
          <w:tcPr>
            <w:tcW w:w="1530" w:type="dxa"/>
            <w:tcBorders>
              <w:bottom w:val="single" w:sz="8" w:space="0" w:color="000000"/>
              <w:right w:val="single" w:sz="8" w:space="0" w:color="000000"/>
            </w:tcBorders>
            <w:shd w:val="clear" w:color="000000" w:fill="D1079C"/>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LUMBRELICE</w:t>
            </w:r>
          </w:p>
        </w:tc>
        <w:tc>
          <w:tcPr>
            <w:tcW w:w="1635" w:type="dxa"/>
            <w:tcBorders>
              <w:bottom w:val="single" w:sz="8" w:space="0" w:color="000000"/>
              <w:right w:val="single" w:sz="8" w:space="0" w:color="000000"/>
            </w:tcBorders>
            <w:shd w:val="clear" w:color="000000" w:fill="D1079C"/>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LUMBRELICE</w:t>
            </w:r>
          </w:p>
        </w:tc>
        <w:tc>
          <w:tcPr>
            <w:tcW w:w="1485"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rPr>
                <w:rFonts w:ascii="Calibri" w:eastAsia="Times New Roman" w:hAnsi="Calibri" w:cs="Calibri"/>
                <w:color w:val="000000"/>
                <w:lang w:val="en-US"/>
              </w:rPr>
            </w:pPr>
            <w:r w:rsidRPr="00ED4E28">
              <w:rPr>
                <w:rFonts w:eastAsia="Times New Roman" w:cs="Calibri"/>
                <w:color w:val="000000"/>
              </w:rPr>
              <w:t> </w:t>
            </w:r>
          </w:p>
        </w:tc>
        <w:tc>
          <w:tcPr>
            <w:tcW w:w="1695" w:type="dxa"/>
            <w:tcBorders>
              <w:bottom w:val="single" w:sz="8" w:space="0" w:color="000000"/>
              <w:right w:val="single" w:sz="8" w:space="0" w:color="000000"/>
            </w:tcBorders>
            <w:shd w:val="clear" w:color="000000" w:fill="D1079C"/>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LUMBRELICE</w:t>
            </w:r>
          </w:p>
        </w:tc>
        <w:tc>
          <w:tcPr>
            <w:tcW w:w="1470" w:type="dxa"/>
            <w:tcBorders>
              <w:bottom w:val="single" w:sz="8" w:space="0" w:color="000000"/>
              <w:right w:val="single" w:sz="8" w:space="0" w:color="000000"/>
            </w:tcBorders>
            <w:shd w:val="clear" w:color="000000" w:fill="D1079C"/>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LUMBRELICE</w:t>
            </w:r>
          </w:p>
        </w:tc>
      </w:tr>
      <w:tr w:rsidR="00ED4E28" w:rsidRPr="00ED4E28" w:rsidTr="00ED4E28">
        <w:trPr>
          <w:trHeight w:val="587"/>
        </w:trPr>
        <w:tc>
          <w:tcPr>
            <w:tcW w:w="715" w:type="dxa"/>
            <w:tcBorders>
              <w:left w:val="single" w:sz="8" w:space="0" w:color="000000"/>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right"/>
              <w:rPr>
                <w:rFonts w:ascii="Calibri" w:eastAsia="Times New Roman" w:hAnsi="Calibri" w:cs="Calibri"/>
                <w:b/>
                <w:bCs/>
                <w:color w:val="000000"/>
                <w:lang w:val="en-US"/>
              </w:rPr>
            </w:pPr>
            <w:r w:rsidRPr="00ED4E28">
              <w:rPr>
                <w:rFonts w:eastAsia="Times New Roman" w:cs="Calibri"/>
                <w:b/>
                <w:bCs/>
                <w:color w:val="000000"/>
              </w:rPr>
              <w:t>3</w:t>
            </w:r>
          </w:p>
        </w:tc>
        <w:tc>
          <w:tcPr>
            <w:tcW w:w="1160"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9,50-10,30</w:t>
            </w:r>
          </w:p>
        </w:tc>
        <w:tc>
          <w:tcPr>
            <w:tcW w:w="1530" w:type="dxa"/>
            <w:tcBorders>
              <w:bottom w:val="single" w:sz="8" w:space="0" w:color="000000"/>
              <w:right w:val="single" w:sz="8" w:space="0" w:color="000000"/>
            </w:tcBorders>
            <w:shd w:val="clear" w:color="000000" w:fill="7030A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BALONČIĆI</w:t>
            </w:r>
          </w:p>
        </w:tc>
        <w:tc>
          <w:tcPr>
            <w:tcW w:w="1635" w:type="dxa"/>
            <w:tcBorders>
              <w:bottom w:val="single" w:sz="8" w:space="0" w:color="000000"/>
              <w:right w:val="single" w:sz="8" w:space="0" w:color="000000"/>
            </w:tcBorders>
            <w:shd w:val="clear" w:color="000000" w:fill="7030A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BALONČIĆI</w:t>
            </w:r>
          </w:p>
        </w:tc>
        <w:tc>
          <w:tcPr>
            <w:tcW w:w="1485"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rPr>
                <w:rFonts w:ascii="Calibri" w:eastAsia="Times New Roman" w:hAnsi="Calibri" w:cs="Calibri"/>
                <w:color w:val="000000"/>
                <w:lang w:val="en-US"/>
              </w:rPr>
            </w:pPr>
            <w:r w:rsidRPr="00ED4E28">
              <w:rPr>
                <w:rFonts w:eastAsia="Times New Roman" w:cs="Calibri"/>
                <w:color w:val="000000"/>
              </w:rPr>
              <w:t> </w:t>
            </w:r>
          </w:p>
        </w:tc>
        <w:tc>
          <w:tcPr>
            <w:tcW w:w="1695" w:type="dxa"/>
            <w:tcBorders>
              <w:bottom w:val="single" w:sz="8" w:space="0" w:color="000000"/>
              <w:right w:val="single" w:sz="8" w:space="0" w:color="000000"/>
            </w:tcBorders>
            <w:shd w:val="clear" w:color="000000" w:fill="7030A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BALONČIĆI</w:t>
            </w:r>
          </w:p>
        </w:tc>
        <w:tc>
          <w:tcPr>
            <w:tcW w:w="1470" w:type="dxa"/>
            <w:tcBorders>
              <w:bottom w:val="single" w:sz="8" w:space="0" w:color="000000"/>
              <w:right w:val="single" w:sz="8" w:space="0" w:color="000000"/>
            </w:tcBorders>
            <w:shd w:val="clear" w:color="000000" w:fill="7030A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BALONČIĆI</w:t>
            </w:r>
          </w:p>
        </w:tc>
      </w:tr>
      <w:tr w:rsidR="00ED4E28" w:rsidRPr="00ED4E28" w:rsidTr="00ED4E28">
        <w:trPr>
          <w:trHeight w:val="608"/>
        </w:trPr>
        <w:tc>
          <w:tcPr>
            <w:tcW w:w="715" w:type="dxa"/>
            <w:tcBorders>
              <w:left w:val="single" w:sz="8" w:space="0" w:color="000000"/>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right"/>
              <w:rPr>
                <w:rFonts w:ascii="Calibri" w:eastAsia="Times New Roman" w:hAnsi="Calibri" w:cs="Calibri"/>
                <w:b/>
                <w:bCs/>
                <w:color w:val="000000"/>
                <w:lang w:val="en-US"/>
              </w:rPr>
            </w:pPr>
            <w:r w:rsidRPr="00ED4E28">
              <w:rPr>
                <w:rFonts w:eastAsia="Times New Roman" w:cs="Calibri"/>
                <w:b/>
                <w:bCs/>
                <w:color w:val="000000"/>
              </w:rPr>
              <w:t>4</w:t>
            </w:r>
          </w:p>
        </w:tc>
        <w:tc>
          <w:tcPr>
            <w:tcW w:w="1160"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10,30-11,10</w:t>
            </w:r>
          </w:p>
        </w:tc>
        <w:tc>
          <w:tcPr>
            <w:tcW w:w="1530" w:type="dxa"/>
            <w:tcBorders>
              <w:bottom w:val="single" w:sz="8" w:space="0" w:color="000000"/>
              <w:right w:val="single" w:sz="8" w:space="0" w:color="000000"/>
            </w:tcBorders>
            <w:shd w:val="clear" w:color="000000" w:fill="00B0F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KAPLJICE</w:t>
            </w:r>
          </w:p>
        </w:tc>
        <w:tc>
          <w:tcPr>
            <w:tcW w:w="1635" w:type="dxa"/>
            <w:tcBorders>
              <w:bottom w:val="single" w:sz="8" w:space="0" w:color="000000"/>
              <w:right w:val="single" w:sz="8" w:space="0" w:color="000000"/>
            </w:tcBorders>
            <w:shd w:val="clear" w:color="000000" w:fill="00B0F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KAPLJICE</w:t>
            </w:r>
          </w:p>
        </w:tc>
        <w:tc>
          <w:tcPr>
            <w:tcW w:w="1485"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rPr>
                <w:rFonts w:ascii="Calibri" w:eastAsia="Times New Roman" w:hAnsi="Calibri" w:cs="Calibri"/>
                <w:color w:val="000000"/>
                <w:lang w:val="en-US"/>
              </w:rPr>
            </w:pPr>
            <w:r w:rsidRPr="00ED4E28">
              <w:rPr>
                <w:rFonts w:eastAsia="Times New Roman" w:cs="Calibri"/>
                <w:color w:val="000000"/>
              </w:rPr>
              <w:t> </w:t>
            </w:r>
          </w:p>
        </w:tc>
        <w:tc>
          <w:tcPr>
            <w:tcW w:w="1695" w:type="dxa"/>
            <w:tcBorders>
              <w:bottom w:val="single" w:sz="8" w:space="0" w:color="000000"/>
              <w:right w:val="single" w:sz="8" w:space="0" w:color="000000"/>
            </w:tcBorders>
            <w:shd w:val="clear" w:color="000000" w:fill="FFFF0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BANANICE</w:t>
            </w:r>
          </w:p>
        </w:tc>
        <w:tc>
          <w:tcPr>
            <w:tcW w:w="1470" w:type="dxa"/>
            <w:tcBorders>
              <w:bottom w:val="single" w:sz="8" w:space="0" w:color="000000"/>
              <w:right w:val="single" w:sz="8" w:space="0" w:color="000000"/>
            </w:tcBorders>
            <w:shd w:val="clear" w:color="000000" w:fill="FFFF0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BANANICE</w:t>
            </w:r>
          </w:p>
        </w:tc>
      </w:tr>
      <w:tr w:rsidR="00ED4E28" w:rsidRPr="00ED4E28" w:rsidTr="00ED4E28">
        <w:trPr>
          <w:trHeight w:val="580"/>
        </w:trPr>
        <w:tc>
          <w:tcPr>
            <w:tcW w:w="715" w:type="dxa"/>
            <w:tcBorders>
              <w:left w:val="single" w:sz="8" w:space="0" w:color="000000"/>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right"/>
              <w:rPr>
                <w:rFonts w:ascii="Calibri" w:eastAsia="Times New Roman" w:hAnsi="Calibri" w:cs="Calibri"/>
                <w:b/>
                <w:bCs/>
                <w:color w:val="000000"/>
                <w:lang w:val="en-US"/>
              </w:rPr>
            </w:pPr>
            <w:r w:rsidRPr="00ED4E28">
              <w:rPr>
                <w:rFonts w:eastAsia="Times New Roman" w:cs="Calibri"/>
                <w:b/>
                <w:bCs/>
                <w:color w:val="000000"/>
              </w:rPr>
              <w:t>5</w:t>
            </w:r>
          </w:p>
        </w:tc>
        <w:tc>
          <w:tcPr>
            <w:tcW w:w="1160"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11,10-11,50</w:t>
            </w:r>
          </w:p>
        </w:tc>
        <w:tc>
          <w:tcPr>
            <w:tcW w:w="1530" w:type="dxa"/>
            <w:tcBorders>
              <w:bottom w:val="single" w:sz="8" w:space="0" w:color="000000"/>
              <w:right w:val="single" w:sz="8" w:space="0" w:color="000000"/>
            </w:tcBorders>
            <w:shd w:val="clear" w:color="000000" w:fill="FFFF0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BANANICE</w:t>
            </w:r>
          </w:p>
        </w:tc>
        <w:tc>
          <w:tcPr>
            <w:tcW w:w="1635" w:type="dxa"/>
            <w:tcBorders>
              <w:bottom w:val="single" w:sz="8" w:space="0" w:color="000000"/>
              <w:right w:val="single" w:sz="8" w:space="0" w:color="000000"/>
            </w:tcBorders>
            <w:shd w:val="clear" w:color="000000" w:fill="D9D9D9"/>
            <w:vAlign w:val="center"/>
          </w:tcPr>
          <w:p w:rsidR="00ED4E28" w:rsidRPr="00ED4E28" w:rsidRDefault="00ED4E28" w:rsidP="00ED4E28">
            <w:pPr>
              <w:widowControl w:val="0"/>
              <w:spacing w:after="0" w:line="240" w:lineRule="auto"/>
              <w:jc w:val="center"/>
              <w:rPr>
                <w:rFonts w:ascii="Calibri" w:eastAsia="Times New Roman" w:hAnsi="Calibri" w:cs="Calibri"/>
                <w:i/>
                <w:iCs/>
                <w:color w:val="FF0000"/>
                <w:sz w:val="16"/>
                <w:szCs w:val="16"/>
                <w:lang w:val="en-US"/>
              </w:rPr>
            </w:pPr>
            <w:r w:rsidRPr="00ED4E28">
              <w:rPr>
                <w:rFonts w:eastAsia="Times New Roman" w:cs="Calibri"/>
                <w:i/>
                <w:iCs/>
                <w:color w:val="FF0000"/>
                <w:sz w:val="16"/>
                <w:szCs w:val="16"/>
              </w:rPr>
              <w:t>ORLOVI</w:t>
            </w:r>
          </w:p>
        </w:tc>
        <w:tc>
          <w:tcPr>
            <w:tcW w:w="1485"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rPr>
                <w:rFonts w:ascii="Calibri" w:eastAsia="Times New Roman" w:hAnsi="Calibri" w:cs="Calibri"/>
                <w:color w:val="000000"/>
                <w:lang w:val="en-US"/>
              </w:rPr>
            </w:pPr>
            <w:r w:rsidRPr="00ED4E28">
              <w:rPr>
                <w:rFonts w:eastAsia="Times New Roman" w:cs="Calibri"/>
                <w:color w:val="000000"/>
              </w:rPr>
              <w:t> </w:t>
            </w:r>
          </w:p>
        </w:tc>
        <w:tc>
          <w:tcPr>
            <w:tcW w:w="1695" w:type="dxa"/>
            <w:tcBorders>
              <w:bottom w:val="single" w:sz="8" w:space="0" w:color="000000"/>
              <w:right w:val="single" w:sz="8" w:space="0" w:color="000000"/>
            </w:tcBorders>
            <w:shd w:val="clear" w:color="000000" w:fill="D9D9D9"/>
            <w:vAlign w:val="center"/>
          </w:tcPr>
          <w:p w:rsidR="00ED4E28" w:rsidRPr="00ED4E28" w:rsidRDefault="00ED4E28" w:rsidP="00ED4E28">
            <w:pPr>
              <w:widowControl w:val="0"/>
              <w:spacing w:after="0" w:line="240" w:lineRule="auto"/>
              <w:jc w:val="center"/>
              <w:rPr>
                <w:rFonts w:ascii="Calibri" w:eastAsia="Times New Roman" w:hAnsi="Calibri" w:cs="Calibri"/>
                <w:i/>
                <w:iCs/>
                <w:color w:val="FF0000"/>
                <w:sz w:val="16"/>
                <w:szCs w:val="16"/>
                <w:lang w:val="en-US"/>
              </w:rPr>
            </w:pPr>
            <w:r w:rsidRPr="00ED4E28">
              <w:rPr>
                <w:rFonts w:eastAsia="Times New Roman" w:cs="Calibri"/>
                <w:i/>
                <w:iCs/>
                <w:color w:val="FF0000"/>
                <w:sz w:val="16"/>
                <w:szCs w:val="16"/>
              </w:rPr>
              <w:t>ORLOVI</w:t>
            </w:r>
          </w:p>
        </w:tc>
        <w:tc>
          <w:tcPr>
            <w:tcW w:w="1470" w:type="dxa"/>
            <w:tcBorders>
              <w:bottom w:val="single" w:sz="8" w:space="0" w:color="000000"/>
              <w:right w:val="single" w:sz="8" w:space="0" w:color="000000"/>
            </w:tcBorders>
            <w:shd w:val="clear" w:color="000000" w:fill="D9D9D9"/>
            <w:vAlign w:val="center"/>
          </w:tcPr>
          <w:p w:rsidR="00ED4E28" w:rsidRPr="00ED4E28" w:rsidRDefault="00ED4E28" w:rsidP="00ED4E28">
            <w:pPr>
              <w:widowControl w:val="0"/>
              <w:spacing w:after="0" w:line="240" w:lineRule="auto"/>
              <w:jc w:val="center"/>
              <w:rPr>
                <w:rFonts w:ascii="Calibri" w:eastAsia="Times New Roman" w:hAnsi="Calibri" w:cs="Calibri"/>
                <w:i/>
                <w:iCs/>
                <w:color w:val="FF0000"/>
                <w:sz w:val="16"/>
                <w:szCs w:val="16"/>
                <w:lang w:val="en-US"/>
              </w:rPr>
            </w:pPr>
            <w:r w:rsidRPr="00ED4E28">
              <w:rPr>
                <w:rFonts w:eastAsia="Times New Roman" w:cs="Calibri"/>
                <w:i/>
                <w:iCs/>
                <w:color w:val="FF0000"/>
                <w:sz w:val="16"/>
                <w:szCs w:val="16"/>
              </w:rPr>
              <w:t>ORLOVI</w:t>
            </w:r>
          </w:p>
        </w:tc>
      </w:tr>
      <w:tr w:rsidR="00ED4E28" w:rsidRPr="00ED4E28" w:rsidTr="00ED4E28">
        <w:trPr>
          <w:trHeight w:val="270"/>
        </w:trPr>
        <w:tc>
          <w:tcPr>
            <w:tcW w:w="715" w:type="dxa"/>
            <w:tcBorders>
              <w:left w:val="single" w:sz="8" w:space="0" w:color="000000"/>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rPr>
                <w:rFonts w:ascii="Calibri" w:eastAsia="Times New Roman" w:hAnsi="Calibri" w:cs="Calibri"/>
                <w:color w:val="000000"/>
                <w:lang w:val="en-US"/>
              </w:rPr>
            </w:pPr>
            <w:r w:rsidRPr="00ED4E28">
              <w:rPr>
                <w:rFonts w:eastAsia="Times New Roman" w:cs="Calibri"/>
                <w:color w:val="000000"/>
              </w:rPr>
              <w:t> </w:t>
            </w:r>
          </w:p>
        </w:tc>
        <w:tc>
          <w:tcPr>
            <w:tcW w:w="1160"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rPr>
                <w:rFonts w:ascii="Calibri" w:eastAsia="Times New Roman" w:hAnsi="Calibri" w:cs="Calibri"/>
                <w:color w:val="000000"/>
                <w:lang w:val="en-US"/>
              </w:rPr>
            </w:pPr>
            <w:r w:rsidRPr="00ED4E28">
              <w:rPr>
                <w:rFonts w:eastAsia="Times New Roman" w:cs="Calibri"/>
                <w:color w:val="000000"/>
              </w:rPr>
              <w:t> </w:t>
            </w:r>
          </w:p>
        </w:tc>
        <w:tc>
          <w:tcPr>
            <w:tcW w:w="1530"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rPr>
                <w:rFonts w:ascii="Calibri" w:eastAsia="Times New Roman" w:hAnsi="Calibri" w:cs="Calibri"/>
                <w:color w:val="000000"/>
                <w:lang w:val="en-US"/>
              </w:rPr>
            </w:pPr>
            <w:r w:rsidRPr="00ED4E28">
              <w:rPr>
                <w:rFonts w:eastAsia="Times New Roman" w:cs="Calibri"/>
                <w:color w:val="000000"/>
              </w:rPr>
              <w:t> </w:t>
            </w:r>
          </w:p>
        </w:tc>
        <w:tc>
          <w:tcPr>
            <w:tcW w:w="1635" w:type="dxa"/>
            <w:tcBorders>
              <w:bottom w:val="single" w:sz="8" w:space="0" w:color="000000"/>
              <w:right w:val="single" w:sz="8" w:space="0" w:color="000000"/>
            </w:tcBorders>
            <w:shd w:val="clear" w:color="000000" w:fill="FFFF0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BANANICE</w:t>
            </w:r>
          </w:p>
        </w:tc>
        <w:tc>
          <w:tcPr>
            <w:tcW w:w="1485"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rPr>
                <w:rFonts w:ascii="Calibri" w:eastAsia="Times New Roman" w:hAnsi="Calibri" w:cs="Calibri"/>
                <w:color w:val="000000"/>
                <w:lang w:val="en-US"/>
              </w:rPr>
            </w:pPr>
            <w:r w:rsidRPr="00ED4E28">
              <w:rPr>
                <w:rFonts w:eastAsia="Times New Roman" w:cs="Calibri"/>
                <w:color w:val="000000"/>
              </w:rPr>
              <w:t> </w:t>
            </w:r>
          </w:p>
        </w:tc>
        <w:tc>
          <w:tcPr>
            <w:tcW w:w="1695" w:type="dxa"/>
            <w:tcBorders>
              <w:bottom w:val="single" w:sz="8" w:space="0" w:color="000000"/>
              <w:right w:val="single" w:sz="8" w:space="0" w:color="000000"/>
            </w:tcBorders>
            <w:shd w:val="clear" w:color="000000" w:fill="92D05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 xml:space="preserve"> ŽABICE</w:t>
            </w:r>
          </w:p>
        </w:tc>
        <w:tc>
          <w:tcPr>
            <w:tcW w:w="1470" w:type="dxa"/>
            <w:tcBorders>
              <w:bottom w:val="single" w:sz="8" w:space="0" w:color="000000"/>
              <w:right w:val="single" w:sz="8" w:space="0" w:color="000000"/>
            </w:tcBorders>
            <w:shd w:val="clear" w:color="000000" w:fill="00B0F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KAPLJICE</w:t>
            </w:r>
          </w:p>
        </w:tc>
      </w:tr>
      <w:tr w:rsidR="00ED4E28" w:rsidRPr="00ED4E28" w:rsidTr="00ED4E28">
        <w:trPr>
          <w:trHeight w:val="270"/>
        </w:trPr>
        <w:tc>
          <w:tcPr>
            <w:tcW w:w="9690"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it-IT"/>
              </w:rPr>
            </w:pPr>
            <w:r w:rsidRPr="00ED4E28">
              <w:rPr>
                <w:rFonts w:eastAsia="Times New Roman" w:cs="Calibri"/>
                <w:b/>
                <w:bCs/>
                <w:color w:val="000000"/>
              </w:rPr>
              <w:t>RASPORED RADA PO SKUPINAMA - TJEDAN 2</w:t>
            </w:r>
          </w:p>
        </w:tc>
      </w:tr>
      <w:tr w:rsidR="00ED4E28" w:rsidRPr="00ED4E28" w:rsidTr="00ED4E28">
        <w:trPr>
          <w:trHeight w:val="270"/>
        </w:trPr>
        <w:tc>
          <w:tcPr>
            <w:tcW w:w="715" w:type="dxa"/>
            <w:tcBorders>
              <w:left w:val="single" w:sz="8" w:space="0" w:color="000000"/>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RB</w:t>
            </w:r>
          </w:p>
        </w:tc>
        <w:tc>
          <w:tcPr>
            <w:tcW w:w="1160"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VRIJEME</w:t>
            </w:r>
          </w:p>
        </w:tc>
        <w:tc>
          <w:tcPr>
            <w:tcW w:w="1530"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PONEDJELJAK</w:t>
            </w:r>
          </w:p>
        </w:tc>
        <w:tc>
          <w:tcPr>
            <w:tcW w:w="1635"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UTORAK</w:t>
            </w:r>
          </w:p>
        </w:tc>
        <w:tc>
          <w:tcPr>
            <w:tcW w:w="1485"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SRIJEDA</w:t>
            </w:r>
          </w:p>
        </w:tc>
        <w:tc>
          <w:tcPr>
            <w:tcW w:w="1695"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ČETVRTAK</w:t>
            </w:r>
          </w:p>
        </w:tc>
        <w:tc>
          <w:tcPr>
            <w:tcW w:w="1470"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PETAK</w:t>
            </w:r>
          </w:p>
        </w:tc>
      </w:tr>
      <w:tr w:rsidR="00ED4E28" w:rsidRPr="00ED4E28" w:rsidTr="00ED4E28">
        <w:trPr>
          <w:trHeight w:val="544"/>
        </w:trPr>
        <w:tc>
          <w:tcPr>
            <w:tcW w:w="715" w:type="dxa"/>
            <w:tcBorders>
              <w:left w:val="single" w:sz="8" w:space="0" w:color="000000"/>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right"/>
              <w:rPr>
                <w:rFonts w:ascii="Calibri" w:eastAsia="Times New Roman" w:hAnsi="Calibri" w:cs="Calibri"/>
                <w:b/>
                <w:bCs/>
                <w:color w:val="000000"/>
                <w:lang w:val="en-US"/>
              </w:rPr>
            </w:pPr>
            <w:r w:rsidRPr="00ED4E28">
              <w:rPr>
                <w:rFonts w:eastAsia="Times New Roman" w:cs="Calibri"/>
                <w:b/>
                <w:bCs/>
                <w:color w:val="000000"/>
              </w:rPr>
              <w:t>1</w:t>
            </w:r>
          </w:p>
        </w:tc>
        <w:tc>
          <w:tcPr>
            <w:tcW w:w="1160"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8,30-9,10</w:t>
            </w:r>
          </w:p>
        </w:tc>
        <w:tc>
          <w:tcPr>
            <w:tcW w:w="1530" w:type="dxa"/>
            <w:tcBorders>
              <w:bottom w:val="single" w:sz="8" w:space="0" w:color="000000"/>
              <w:right w:val="single" w:sz="8" w:space="0" w:color="000000"/>
            </w:tcBorders>
            <w:shd w:val="clear" w:color="auto" w:fill="FFFF0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BANANICE</w:t>
            </w:r>
          </w:p>
        </w:tc>
        <w:tc>
          <w:tcPr>
            <w:tcW w:w="1635" w:type="dxa"/>
            <w:tcBorders>
              <w:bottom w:val="single" w:sz="8" w:space="0" w:color="000000"/>
              <w:right w:val="single" w:sz="8" w:space="0" w:color="000000"/>
            </w:tcBorders>
            <w:shd w:val="clear" w:color="auto" w:fill="FFFF0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 xml:space="preserve"> BANANICE</w:t>
            </w:r>
          </w:p>
        </w:tc>
        <w:tc>
          <w:tcPr>
            <w:tcW w:w="1485" w:type="dxa"/>
            <w:tcBorders>
              <w:bottom w:val="single" w:sz="8" w:space="0" w:color="000000"/>
              <w:right w:val="single" w:sz="8" w:space="0" w:color="000000"/>
            </w:tcBorders>
            <w:shd w:val="clear" w:color="000000" w:fill="D9D9D9"/>
            <w:vAlign w:val="center"/>
          </w:tcPr>
          <w:p w:rsidR="00ED4E28" w:rsidRPr="00ED4E28" w:rsidRDefault="00ED4E28" w:rsidP="00ED4E28">
            <w:pPr>
              <w:widowControl w:val="0"/>
              <w:spacing w:after="0" w:line="240" w:lineRule="auto"/>
              <w:jc w:val="center"/>
              <w:rPr>
                <w:rFonts w:ascii="Calibri" w:eastAsia="Times New Roman" w:hAnsi="Calibri" w:cs="Calibri"/>
                <w:i/>
                <w:iCs/>
                <w:color w:val="FF0000"/>
                <w:sz w:val="16"/>
                <w:szCs w:val="16"/>
                <w:lang w:val="en-US"/>
              </w:rPr>
            </w:pPr>
            <w:r w:rsidRPr="00ED4E28">
              <w:rPr>
                <w:rFonts w:eastAsia="Times New Roman" w:cs="Calibri"/>
                <w:i/>
                <w:iCs/>
                <w:color w:val="FF0000"/>
                <w:sz w:val="16"/>
                <w:szCs w:val="16"/>
              </w:rPr>
              <w:t>ORLOVI</w:t>
            </w:r>
          </w:p>
        </w:tc>
        <w:tc>
          <w:tcPr>
            <w:tcW w:w="1695" w:type="dxa"/>
            <w:tcBorders>
              <w:bottom w:val="single" w:sz="8" w:space="0" w:color="000000"/>
              <w:right w:val="single" w:sz="8" w:space="0" w:color="000000"/>
            </w:tcBorders>
            <w:shd w:val="clear" w:color="000000" w:fill="00B0F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KAPLJICE</w:t>
            </w:r>
          </w:p>
        </w:tc>
        <w:tc>
          <w:tcPr>
            <w:tcW w:w="1470" w:type="dxa"/>
            <w:tcBorders>
              <w:bottom w:val="single" w:sz="8" w:space="0" w:color="000000"/>
              <w:right w:val="single" w:sz="8" w:space="0" w:color="000000"/>
            </w:tcBorders>
            <w:shd w:val="clear" w:color="auto" w:fill="FFFF0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 xml:space="preserve"> BANANICE</w:t>
            </w:r>
          </w:p>
        </w:tc>
      </w:tr>
      <w:tr w:rsidR="00ED4E28" w:rsidRPr="00ED4E28" w:rsidTr="00ED4E28">
        <w:trPr>
          <w:trHeight w:val="478"/>
        </w:trPr>
        <w:tc>
          <w:tcPr>
            <w:tcW w:w="715" w:type="dxa"/>
            <w:tcBorders>
              <w:left w:val="single" w:sz="8" w:space="0" w:color="000000"/>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right"/>
              <w:rPr>
                <w:rFonts w:ascii="Calibri" w:eastAsia="Times New Roman" w:hAnsi="Calibri" w:cs="Calibri"/>
                <w:b/>
                <w:bCs/>
                <w:color w:val="000000"/>
                <w:lang w:val="en-US"/>
              </w:rPr>
            </w:pPr>
            <w:r w:rsidRPr="00ED4E28">
              <w:rPr>
                <w:rFonts w:eastAsia="Times New Roman" w:cs="Calibri"/>
                <w:b/>
                <w:bCs/>
                <w:color w:val="000000"/>
              </w:rPr>
              <w:t>2</w:t>
            </w:r>
          </w:p>
        </w:tc>
        <w:tc>
          <w:tcPr>
            <w:tcW w:w="1160"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9,10-9,50</w:t>
            </w:r>
          </w:p>
        </w:tc>
        <w:tc>
          <w:tcPr>
            <w:tcW w:w="1530" w:type="dxa"/>
            <w:tcBorders>
              <w:bottom w:val="single" w:sz="8" w:space="0" w:color="000000"/>
              <w:right w:val="single" w:sz="8" w:space="0" w:color="000000"/>
            </w:tcBorders>
            <w:shd w:val="clear" w:color="000000" w:fill="D1079C"/>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LUMBRELICE</w:t>
            </w:r>
          </w:p>
        </w:tc>
        <w:tc>
          <w:tcPr>
            <w:tcW w:w="1635" w:type="dxa"/>
            <w:tcBorders>
              <w:bottom w:val="single" w:sz="8" w:space="0" w:color="000000"/>
              <w:right w:val="single" w:sz="8" w:space="0" w:color="000000"/>
            </w:tcBorders>
            <w:shd w:val="clear" w:color="000000" w:fill="D1079C"/>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LUMBRELICE</w:t>
            </w:r>
          </w:p>
        </w:tc>
        <w:tc>
          <w:tcPr>
            <w:tcW w:w="1485"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rPr>
                <w:rFonts w:ascii="Calibri" w:eastAsia="Times New Roman" w:hAnsi="Calibri" w:cs="Calibri"/>
                <w:color w:val="000000"/>
                <w:lang w:val="en-US"/>
              </w:rPr>
            </w:pPr>
            <w:r w:rsidRPr="00ED4E28">
              <w:rPr>
                <w:rFonts w:eastAsia="Times New Roman" w:cs="Calibri"/>
                <w:color w:val="000000"/>
              </w:rPr>
              <w:t> </w:t>
            </w:r>
          </w:p>
        </w:tc>
        <w:tc>
          <w:tcPr>
            <w:tcW w:w="1695" w:type="dxa"/>
            <w:tcBorders>
              <w:bottom w:val="single" w:sz="8" w:space="0" w:color="000000"/>
              <w:right w:val="single" w:sz="8" w:space="0" w:color="000000"/>
            </w:tcBorders>
            <w:shd w:val="clear" w:color="000000" w:fill="D1079C"/>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LUMBRELICE</w:t>
            </w:r>
          </w:p>
        </w:tc>
        <w:tc>
          <w:tcPr>
            <w:tcW w:w="1470" w:type="dxa"/>
            <w:tcBorders>
              <w:bottom w:val="single" w:sz="8" w:space="0" w:color="000000"/>
              <w:right w:val="single" w:sz="8" w:space="0" w:color="000000"/>
            </w:tcBorders>
            <w:shd w:val="clear" w:color="000000" w:fill="D1079C"/>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LUMBRELICE</w:t>
            </w:r>
          </w:p>
        </w:tc>
      </w:tr>
      <w:tr w:rsidR="00ED4E28" w:rsidRPr="00ED4E28" w:rsidTr="00ED4E28">
        <w:trPr>
          <w:trHeight w:val="595"/>
        </w:trPr>
        <w:tc>
          <w:tcPr>
            <w:tcW w:w="715" w:type="dxa"/>
            <w:tcBorders>
              <w:left w:val="single" w:sz="8" w:space="0" w:color="000000"/>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right"/>
              <w:rPr>
                <w:rFonts w:ascii="Calibri" w:eastAsia="Times New Roman" w:hAnsi="Calibri" w:cs="Calibri"/>
                <w:b/>
                <w:bCs/>
                <w:color w:val="000000"/>
                <w:lang w:val="en-US"/>
              </w:rPr>
            </w:pPr>
            <w:r w:rsidRPr="00ED4E28">
              <w:rPr>
                <w:rFonts w:eastAsia="Times New Roman" w:cs="Calibri"/>
                <w:b/>
                <w:bCs/>
                <w:color w:val="000000"/>
              </w:rPr>
              <w:t>3</w:t>
            </w:r>
          </w:p>
        </w:tc>
        <w:tc>
          <w:tcPr>
            <w:tcW w:w="1160"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9,50-10,30</w:t>
            </w:r>
          </w:p>
        </w:tc>
        <w:tc>
          <w:tcPr>
            <w:tcW w:w="1530" w:type="dxa"/>
            <w:tcBorders>
              <w:bottom w:val="single" w:sz="8" w:space="0" w:color="000000"/>
              <w:right w:val="single" w:sz="8" w:space="0" w:color="000000"/>
            </w:tcBorders>
            <w:shd w:val="clear" w:color="000000" w:fill="7030A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BALONČIĆI</w:t>
            </w:r>
          </w:p>
        </w:tc>
        <w:tc>
          <w:tcPr>
            <w:tcW w:w="1635" w:type="dxa"/>
            <w:tcBorders>
              <w:bottom w:val="single" w:sz="8" w:space="0" w:color="000000"/>
              <w:right w:val="single" w:sz="8" w:space="0" w:color="000000"/>
            </w:tcBorders>
            <w:shd w:val="clear" w:color="000000" w:fill="7030A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BALONČIĆI</w:t>
            </w:r>
          </w:p>
        </w:tc>
        <w:tc>
          <w:tcPr>
            <w:tcW w:w="1485"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rPr>
                <w:rFonts w:ascii="Calibri" w:eastAsia="Times New Roman" w:hAnsi="Calibri" w:cs="Calibri"/>
                <w:color w:val="000000"/>
                <w:lang w:val="en-US"/>
              </w:rPr>
            </w:pPr>
            <w:r w:rsidRPr="00ED4E28">
              <w:rPr>
                <w:rFonts w:eastAsia="Times New Roman" w:cs="Calibri"/>
                <w:color w:val="000000"/>
              </w:rPr>
              <w:t> </w:t>
            </w:r>
          </w:p>
        </w:tc>
        <w:tc>
          <w:tcPr>
            <w:tcW w:w="1695" w:type="dxa"/>
            <w:tcBorders>
              <w:bottom w:val="single" w:sz="8" w:space="0" w:color="000000"/>
              <w:right w:val="single" w:sz="8" w:space="0" w:color="000000"/>
            </w:tcBorders>
            <w:shd w:val="clear" w:color="000000" w:fill="7030A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BALONČIĆI</w:t>
            </w:r>
          </w:p>
        </w:tc>
        <w:tc>
          <w:tcPr>
            <w:tcW w:w="1470" w:type="dxa"/>
            <w:tcBorders>
              <w:bottom w:val="single" w:sz="8" w:space="0" w:color="000000"/>
              <w:right w:val="single" w:sz="8" w:space="0" w:color="000000"/>
            </w:tcBorders>
            <w:shd w:val="clear" w:color="000000" w:fill="7030A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BALONČIĆI</w:t>
            </w:r>
          </w:p>
        </w:tc>
      </w:tr>
      <w:tr w:rsidR="00ED4E28" w:rsidRPr="00ED4E28" w:rsidTr="00ED4E28">
        <w:trPr>
          <w:trHeight w:val="593"/>
        </w:trPr>
        <w:tc>
          <w:tcPr>
            <w:tcW w:w="715" w:type="dxa"/>
            <w:tcBorders>
              <w:left w:val="single" w:sz="8" w:space="0" w:color="000000"/>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right"/>
              <w:rPr>
                <w:rFonts w:ascii="Calibri" w:eastAsia="Times New Roman" w:hAnsi="Calibri" w:cs="Calibri"/>
                <w:b/>
                <w:bCs/>
                <w:color w:val="000000"/>
                <w:lang w:val="en-US"/>
              </w:rPr>
            </w:pPr>
            <w:r w:rsidRPr="00ED4E28">
              <w:rPr>
                <w:rFonts w:eastAsia="Times New Roman" w:cs="Calibri"/>
                <w:b/>
                <w:bCs/>
                <w:color w:val="000000"/>
              </w:rPr>
              <w:t>4</w:t>
            </w:r>
          </w:p>
        </w:tc>
        <w:tc>
          <w:tcPr>
            <w:tcW w:w="1160"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10,30-11,10</w:t>
            </w:r>
          </w:p>
        </w:tc>
        <w:tc>
          <w:tcPr>
            <w:tcW w:w="1530" w:type="dxa"/>
            <w:tcBorders>
              <w:bottom w:val="single" w:sz="8" w:space="0" w:color="000000"/>
              <w:right w:val="single" w:sz="8" w:space="0" w:color="000000"/>
            </w:tcBorders>
            <w:shd w:val="clear" w:color="000000" w:fill="00B0F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KAPLJICE</w:t>
            </w:r>
          </w:p>
        </w:tc>
        <w:tc>
          <w:tcPr>
            <w:tcW w:w="1635" w:type="dxa"/>
            <w:tcBorders>
              <w:bottom w:val="single" w:sz="8" w:space="0" w:color="000000"/>
              <w:right w:val="single" w:sz="8" w:space="0" w:color="000000"/>
            </w:tcBorders>
            <w:shd w:val="clear" w:color="000000" w:fill="00B0F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KAPLJICE</w:t>
            </w:r>
          </w:p>
        </w:tc>
        <w:tc>
          <w:tcPr>
            <w:tcW w:w="1485"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rPr>
                <w:rFonts w:ascii="Calibri" w:eastAsia="Times New Roman" w:hAnsi="Calibri" w:cs="Calibri"/>
                <w:color w:val="000000"/>
                <w:lang w:val="en-US"/>
              </w:rPr>
            </w:pPr>
            <w:r w:rsidRPr="00ED4E28">
              <w:rPr>
                <w:rFonts w:eastAsia="Times New Roman" w:cs="Calibri"/>
                <w:color w:val="000000"/>
              </w:rPr>
              <w:t> </w:t>
            </w:r>
          </w:p>
        </w:tc>
        <w:tc>
          <w:tcPr>
            <w:tcW w:w="1695" w:type="dxa"/>
            <w:tcBorders>
              <w:bottom w:val="single" w:sz="8" w:space="0" w:color="000000"/>
              <w:right w:val="single" w:sz="8" w:space="0" w:color="000000"/>
            </w:tcBorders>
            <w:shd w:val="clear" w:color="auto" w:fill="92D05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ŽABICE</w:t>
            </w:r>
          </w:p>
        </w:tc>
        <w:tc>
          <w:tcPr>
            <w:tcW w:w="1470" w:type="dxa"/>
            <w:tcBorders>
              <w:bottom w:val="single" w:sz="8" w:space="0" w:color="000000"/>
              <w:right w:val="single" w:sz="8" w:space="0" w:color="000000"/>
            </w:tcBorders>
            <w:shd w:val="clear" w:color="000000" w:fill="00B0F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KAPLJICE</w:t>
            </w:r>
          </w:p>
        </w:tc>
      </w:tr>
      <w:tr w:rsidR="00ED4E28" w:rsidRPr="00ED4E28" w:rsidTr="00ED4E28">
        <w:trPr>
          <w:trHeight w:val="498"/>
        </w:trPr>
        <w:tc>
          <w:tcPr>
            <w:tcW w:w="715" w:type="dxa"/>
            <w:tcBorders>
              <w:left w:val="single" w:sz="8" w:space="0" w:color="000000"/>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right"/>
              <w:rPr>
                <w:rFonts w:ascii="Calibri" w:eastAsia="Times New Roman" w:hAnsi="Calibri" w:cs="Calibri"/>
                <w:b/>
                <w:bCs/>
                <w:color w:val="000000"/>
                <w:lang w:val="en-US"/>
              </w:rPr>
            </w:pPr>
            <w:r w:rsidRPr="00ED4E28">
              <w:rPr>
                <w:rFonts w:eastAsia="Times New Roman" w:cs="Calibri"/>
                <w:b/>
                <w:bCs/>
                <w:color w:val="000000"/>
              </w:rPr>
              <w:t>5</w:t>
            </w:r>
          </w:p>
        </w:tc>
        <w:tc>
          <w:tcPr>
            <w:tcW w:w="1160"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jc w:val="center"/>
              <w:rPr>
                <w:rFonts w:ascii="Calibri" w:eastAsia="Times New Roman" w:hAnsi="Calibri" w:cs="Calibri"/>
                <w:b/>
                <w:bCs/>
                <w:color w:val="000000"/>
                <w:lang w:val="en-US"/>
              </w:rPr>
            </w:pPr>
            <w:r w:rsidRPr="00ED4E28">
              <w:rPr>
                <w:rFonts w:eastAsia="Times New Roman" w:cs="Calibri"/>
                <w:b/>
                <w:bCs/>
                <w:color w:val="000000"/>
              </w:rPr>
              <w:t>11,10-11,50</w:t>
            </w:r>
          </w:p>
        </w:tc>
        <w:tc>
          <w:tcPr>
            <w:tcW w:w="1530" w:type="dxa"/>
            <w:tcBorders>
              <w:bottom w:val="single" w:sz="8" w:space="0" w:color="000000"/>
              <w:right w:val="single" w:sz="8" w:space="0" w:color="000000"/>
            </w:tcBorders>
            <w:shd w:val="clear" w:color="auto" w:fill="92D05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ŽABICE</w:t>
            </w:r>
          </w:p>
        </w:tc>
        <w:tc>
          <w:tcPr>
            <w:tcW w:w="1635" w:type="dxa"/>
            <w:tcBorders>
              <w:bottom w:val="single" w:sz="8" w:space="0" w:color="000000"/>
              <w:right w:val="single" w:sz="8" w:space="0" w:color="000000"/>
            </w:tcBorders>
            <w:shd w:val="clear" w:color="000000" w:fill="D9D9D9"/>
            <w:vAlign w:val="center"/>
          </w:tcPr>
          <w:p w:rsidR="00ED4E28" w:rsidRPr="00ED4E28" w:rsidRDefault="00ED4E28" w:rsidP="00ED4E28">
            <w:pPr>
              <w:widowControl w:val="0"/>
              <w:spacing w:after="0" w:line="240" w:lineRule="auto"/>
              <w:jc w:val="center"/>
              <w:rPr>
                <w:rFonts w:ascii="Calibri" w:eastAsia="Times New Roman" w:hAnsi="Calibri" w:cs="Calibri"/>
                <w:i/>
                <w:iCs/>
                <w:color w:val="FF0000"/>
                <w:sz w:val="16"/>
                <w:szCs w:val="16"/>
                <w:lang w:val="en-US"/>
              </w:rPr>
            </w:pPr>
            <w:r w:rsidRPr="00ED4E28">
              <w:rPr>
                <w:rFonts w:eastAsia="Times New Roman" w:cs="Calibri"/>
                <w:i/>
                <w:iCs/>
                <w:color w:val="FF0000"/>
                <w:sz w:val="16"/>
                <w:szCs w:val="16"/>
              </w:rPr>
              <w:t>ORLOVI</w:t>
            </w:r>
          </w:p>
        </w:tc>
        <w:tc>
          <w:tcPr>
            <w:tcW w:w="1485"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rPr>
                <w:rFonts w:ascii="Calibri" w:eastAsia="Times New Roman" w:hAnsi="Calibri" w:cs="Calibri"/>
                <w:color w:val="000000"/>
                <w:lang w:val="en-US"/>
              </w:rPr>
            </w:pPr>
            <w:r w:rsidRPr="00ED4E28">
              <w:rPr>
                <w:rFonts w:eastAsia="Times New Roman" w:cs="Calibri"/>
                <w:color w:val="000000"/>
              </w:rPr>
              <w:t> </w:t>
            </w:r>
          </w:p>
        </w:tc>
        <w:tc>
          <w:tcPr>
            <w:tcW w:w="1695" w:type="dxa"/>
            <w:tcBorders>
              <w:bottom w:val="single" w:sz="8" w:space="0" w:color="000000"/>
              <w:right w:val="single" w:sz="8" w:space="0" w:color="000000"/>
            </w:tcBorders>
            <w:shd w:val="clear" w:color="000000" w:fill="D9D9D9"/>
            <w:vAlign w:val="center"/>
          </w:tcPr>
          <w:p w:rsidR="00ED4E28" w:rsidRPr="00ED4E28" w:rsidRDefault="00ED4E28" w:rsidP="00ED4E28">
            <w:pPr>
              <w:widowControl w:val="0"/>
              <w:spacing w:after="0" w:line="240" w:lineRule="auto"/>
              <w:jc w:val="center"/>
              <w:rPr>
                <w:rFonts w:ascii="Calibri" w:eastAsia="Times New Roman" w:hAnsi="Calibri" w:cs="Calibri"/>
                <w:i/>
                <w:iCs/>
                <w:color w:val="FF0000"/>
                <w:sz w:val="16"/>
                <w:szCs w:val="16"/>
                <w:lang w:val="en-US"/>
              </w:rPr>
            </w:pPr>
            <w:r w:rsidRPr="00ED4E28">
              <w:rPr>
                <w:rFonts w:eastAsia="Times New Roman" w:cs="Calibri"/>
                <w:i/>
                <w:iCs/>
                <w:color w:val="FF0000"/>
                <w:sz w:val="16"/>
                <w:szCs w:val="16"/>
              </w:rPr>
              <w:t>ORLOVI</w:t>
            </w:r>
          </w:p>
        </w:tc>
        <w:tc>
          <w:tcPr>
            <w:tcW w:w="1470" w:type="dxa"/>
            <w:tcBorders>
              <w:bottom w:val="single" w:sz="8" w:space="0" w:color="000000"/>
              <w:right w:val="single" w:sz="8" w:space="0" w:color="000000"/>
            </w:tcBorders>
            <w:shd w:val="clear" w:color="auto" w:fill="92D05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ŽABICE</w:t>
            </w:r>
          </w:p>
        </w:tc>
      </w:tr>
      <w:tr w:rsidR="00ED4E28" w:rsidRPr="00ED4E28" w:rsidTr="00ED4E28">
        <w:trPr>
          <w:trHeight w:val="270"/>
        </w:trPr>
        <w:tc>
          <w:tcPr>
            <w:tcW w:w="715" w:type="dxa"/>
            <w:tcBorders>
              <w:left w:val="single" w:sz="8" w:space="0" w:color="000000"/>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rPr>
                <w:rFonts w:ascii="Calibri" w:eastAsia="Times New Roman" w:hAnsi="Calibri" w:cs="Calibri"/>
                <w:color w:val="000000"/>
                <w:lang w:val="en-US"/>
              </w:rPr>
            </w:pPr>
            <w:r w:rsidRPr="00ED4E28">
              <w:rPr>
                <w:rFonts w:eastAsia="Times New Roman" w:cs="Calibri"/>
                <w:color w:val="000000"/>
              </w:rPr>
              <w:t> </w:t>
            </w:r>
          </w:p>
        </w:tc>
        <w:tc>
          <w:tcPr>
            <w:tcW w:w="1160"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rPr>
                <w:rFonts w:ascii="Calibri" w:eastAsia="Times New Roman" w:hAnsi="Calibri" w:cs="Calibri"/>
                <w:color w:val="000000"/>
                <w:lang w:val="en-US"/>
              </w:rPr>
            </w:pPr>
            <w:r w:rsidRPr="00ED4E28">
              <w:rPr>
                <w:rFonts w:eastAsia="Times New Roman" w:cs="Calibri"/>
                <w:color w:val="000000"/>
              </w:rPr>
              <w:t> </w:t>
            </w:r>
          </w:p>
        </w:tc>
        <w:tc>
          <w:tcPr>
            <w:tcW w:w="1530"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rPr>
                <w:rFonts w:ascii="Calibri" w:eastAsia="Times New Roman" w:hAnsi="Calibri" w:cs="Calibri"/>
                <w:color w:val="000000"/>
                <w:lang w:val="en-US"/>
              </w:rPr>
            </w:pPr>
            <w:r w:rsidRPr="00ED4E28">
              <w:rPr>
                <w:rFonts w:eastAsia="Times New Roman" w:cs="Calibri"/>
                <w:color w:val="000000"/>
              </w:rPr>
              <w:t> </w:t>
            </w:r>
          </w:p>
        </w:tc>
        <w:tc>
          <w:tcPr>
            <w:tcW w:w="1635" w:type="dxa"/>
            <w:tcBorders>
              <w:bottom w:val="single" w:sz="8" w:space="0" w:color="000000"/>
              <w:right w:val="single" w:sz="8" w:space="0" w:color="000000"/>
            </w:tcBorders>
            <w:shd w:val="clear" w:color="auto" w:fill="92D05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ŽABICE</w:t>
            </w:r>
          </w:p>
        </w:tc>
        <w:tc>
          <w:tcPr>
            <w:tcW w:w="1485" w:type="dxa"/>
            <w:tcBorders>
              <w:bottom w:val="single" w:sz="8" w:space="0" w:color="000000"/>
              <w:right w:val="single" w:sz="8" w:space="0" w:color="000000"/>
            </w:tcBorders>
            <w:shd w:val="clear" w:color="auto" w:fill="auto"/>
            <w:vAlign w:val="center"/>
          </w:tcPr>
          <w:p w:rsidR="00ED4E28" w:rsidRPr="00ED4E28" w:rsidRDefault="00ED4E28" w:rsidP="00ED4E28">
            <w:pPr>
              <w:widowControl w:val="0"/>
              <w:spacing w:after="0" w:line="240" w:lineRule="auto"/>
              <w:rPr>
                <w:rFonts w:ascii="Calibri" w:eastAsia="Times New Roman" w:hAnsi="Calibri" w:cs="Calibri"/>
                <w:color w:val="000000"/>
                <w:lang w:val="en-US"/>
              </w:rPr>
            </w:pPr>
            <w:r w:rsidRPr="00ED4E28">
              <w:rPr>
                <w:rFonts w:eastAsia="Times New Roman" w:cs="Calibri"/>
                <w:color w:val="000000"/>
              </w:rPr>
              <w:t> </w:t>
            </w:r>
          </w:p>
        </w:tc>
        <w:tc>
          <w:tcPr>
            <w:tcW w:w="1695" w:type="dxa"/>
            <w:tcBorders>
              <w:bottom w:val="single" w:sz="8" w:space="0" w:color="000000"/>
              <w:right w:val="single" w:sz="8" w:space="0" w:color="000000"/>
            </w:tcBorders>
            <w:shd w:val="clear" w:color="auto" w:fill="FFFF00"/>
            <w:vAlign w:val="center"/>
          </w:tcPr>
          <w:p w:rsidR="00ED4E28" w:rsidRPr="00ED4E28" w:rsidRDefault="00ED4E28" w:rsidP="00ED4E28">
            <w:pPr>
              <w:widowControl w:val="0"/>
              <w:spacing w:after="0" w:line="240" w:lineRule="auto"/>
              <w:jc w:val="center"/>
              <w:rPr>
                <w:rFonts w:ascii="Calibri" w:eastAsia="Times New Roman" w:hAnsi="Calibri" w:cs="Calibri"/>
                <w:color w:val="000000"/>
                <w:sz w:val="16"/>
                <w:szCs w:val="16"/>
                <w:lang w:val="en-US"/>
              </w:rPr>
            </w:pPr>
            <w:r w:rsidRPr="00ED4E28">
              <w:rPr>
                <w:rFonts w:eastAsia="Times New Roman" w:cs="Calibri"/>
                <w:color w:val="000000"/>
                <w:sz w:val="16"/>
                <w:szCs w:val="16"/>
              </w:rPr>
              <w:t>BANANICE</w:t>
            </w:r>
          </w:p>
        </w:tc>
        <w:tc>
          <w:tcPr>
            <w:tcW w:w="1470" w:type="dxa"/>
            <w:tcBorders>
              <w:bottom w:val="single" w:sz="8" w:space="0" w:color="000000"/>
              <w:right w:val="single" w:sz="8" w:space="0" w:color="000000"/>
            </w:tcBorders>
            <w:shd w:val="clear" w:color="000000" w:fill="D9D9D9"/>
            <w:vAlign w:val="center"/>
          </w:tcPr>
          <w:p w:rsidR="00ED4E28" w:rsidRPr="00ED4E28" w:rsidRDefault="00ED4E28" w:rsidP="00ED4E28">
            <w:pPr>
              <w:widowControl w:val="0"/>
              <w:spacing w:after="0" w:line="240" w:lineRule="auto"/>
              <w:jc w:val="center"/>
              <w:rPr>
                <w:rFonts w:ascii="Calibri" w:eastAsia="Times New Roman" w:hAnsi="Calibri" w:cs="Calibri"/>
                <w:i/>
                <w:iCs/>
                <w:color w:val="FF0000"/>
                <w:sz w:val="16"/>
                <w:szCs w:val="16"/>
                <w:lang w:val="en-US"/>
              </w:rPr>
            </w:pPr>
            <w:r w:rsidRPr="00ED4E28">
              <w:rPr>
                <w:rFonts w:eastAsia="Times New Roman" w:cs="Calibri"/>
                <w:i/>
                <w:iCs/>
                <w:color w:val="FF0000"/>
                <w:sz w:val="16"/>
                <w:szCs w:val="16"/>
              </w:rPr>
              <w:t>ORLOVI</w:t>
            </w:r>
          </w:p>
        </w:tc>
      </w:tr>
    </w:tbl>
    <w:p w:rsidR="00ED4E28" w:rsidRPr="00ED4E28" w:rsidRDefault="00ED4E28" w:rsidP="00ED4E28">
      <w:pPr>
        <w:spacing w:line="256" w:lineRule="auto"/>
      </w:pPr>
    </w:p>
    <w:p w:rsidR="00ED4E28" w:rsidRPr="00ED4E28" w:rsidRDefault="00ED4E28" w:rsidP="00ED4E28">
      <w:pPr>
        <w:spacing w:line="256" w:lineRule="auto"/>
        <w:rPr>
          <w:rFonts w:ascii="Arial" w:eastAsia="Calibri" w:hAnsi="Arial" w:cs="Arial"/>
          <w:b/>
          <w:color w:val="FF0000"/>
          <w:sz w:val="32"/>
          <w:szCs w:val="32"/>
        </w:rPr>
      </w:pPr>
    </w:p>
    <w:p w:rsidR="00ED4E28" w:rsidRPr="00ED4E28" w:rsidRDefault="00ED4E28" w:rsidP="00ED4E28">
      <w:pPr>
        <w:spacing w:line="256" w:lineRule="auto"/>
        <w:jc w:val="right"/>
        <w:rPr>
          <w:rFonts w:ascii="Arial" w:eastAsia="Calibri" w:hAnsi="Arial" w:cs="Arial"/>
          <w:sz w:val="24"/>
          <w:szCs w:val="24"/>
        </w:rPr>
      </w:pPr>
      <w:r w:rsidRPr="00ED4E28">
        <w:rPr>
          <w:rFonts w:ascii="Arial" w:eastAsia="Calibri" w:hAnsi="Arial" w:cs="Arial"/>
          <w:sz w:val="24"/>
          <w:szCs w:val="24"/>
        </w:rPr>
        <w:t>Stručni tim CPO-a Zamet</w:t>
      </w:r>
    </w:p>
    <w:p w:rsidR="00ED4E28" w:rsidRDefault="00ED4E28">
      <w:pPr>
        <w:rPr>
          <w:rFonts w:ascii="Arial" w:eastAsia="Calibri" w:hAnsi="Arial" w:cs="Arial"/>
          <w:b/>
          <w:sz w:val="24"/>
          <w:szCs w:val="24"/>
        </w:rPr>
      </w:pPr>
    </w:p>
    <w:p w:rsidR="00ED4E28" w:rsidRDefault="00ED4E28">
      <w:pPr>
        <w:rPr>
          <w:rFonts w:ascii="Arial" w:eastAsia="Calibri" w:hAnsi="Arial" w:cs="Arial"/>
          <w:b/>
          <w:sz w:val="24"/>
          <w:szCs w:val="24"/>
        </w:rPr>
      </w:pPr>
    </w:p>
    <w:p w:rsidR="00ED4E28" w:rsidRDefault="00ED4E28">
      <w:pPr>
        <w:rPr>
          <w:rFonts w:ascii="Arial" w:eastAsia="Calibri" w:hAnsi="Arial" w:cs="Arial"/>
          <w:b/>
          <w:sz w:val="24"/>
          <w:szCs w:val="24"/>
        </w:rPr>
      </w:pPr>
    </w:p>
    <w:p w:rsidR="00ED4E28" w:rsidRDefault="00ED4E28">
      <w:pPr>
        <w:rPr>
          <w:rFonts w:ascii="Arial" w:eastAsia="Calibri" w:hAnsi="Arial" w:cs="Arial"/>
          <w:b/>
          <w:sz w:val="24"/>
          <w:szCs w:val="24"/>
        </w:rPr>
      </w:pPr>
    </w:p>
    <w:p w:rsidR="00ED4E28" w:rsidRDefault="00ED4E28">
      <w:pPr>
        <w:rPr>
          <w:rFonts w:ascii="Arial" w:eastAsia="Calibri" w:hAnsi="Arial" w:cs="Arial"/>
          <w:b/>
          <w:sz w:val="24"/>
          <w:szCs w:val="24"/>
        </w:rPr>
      </w:pPr>
    </w:p>
    <w:p w:rsidR="00ED4E28" w:rsidRDefault="00ED4E28">
      <w:pPr>
        <w:rPr>
          <w:rFonts w:ascii="Arial" w:eastAsia="Calibri" w:hAnsi="Arial" w:cs="Arial"/>
          <w:b/>
          <w:sz w:val="24"/>
          <w:szCs w:val="24"/>
        </w:rPr>
      </w:pPr>
    </w:p>
    <w:p w:rsidR="00ED4E28" w:rsidRDefault="00ED4E28">
      <w:pPr>
        <w:rPr>
          <w:rFonts w:ascii="Arial" w:eastAsia="Calibri" w:hAnsi="Arial" w:cs="Arial"/>
          <w:b/>
          <w:sz w:val="24"/>
          <w:szCs w:val="24"/>
        </w:rPr>
      </w:pPr>
    </w:p>
    <w:p w:rsidR="00ED4E28" w:rsidRDefault="00ED4E28">
      <w:pPr>
        <w:rPr>
          <w:rFonts w:ascii="Arial" w:eastAsia="Calibri" w:hAnsi="Arial" w:cs="Arial"/>
          <w:b/>
          <w:sz w:val="24"/>
          <w:szCs w:val="24"/>
        </w:rPr>
      </w:pPr>
    </w:p>
    <w:p w:rsidR="00ED4E28" w:rsidRDefault="00ED4E28">
      <w:pPr>
        <w:rPr>
          <w:rFonts w:ascii="Arial" w:eastAsia="Calibri" w:hAnsi="Arial" w:cs="Arial"/>
          <w:b/>
          <w:sz w:val="24"/>
          <w:szCs w:val="24"/>
        </w:rPr>
      </w:pPr>
    </w:p>
    <w:p w:rsidR="00ED4E28" w:rsidRDefault="00ED4E28">
      <w:pPr>
        <w:rPr>
          <w:rFonts w:ascii="Arial" w:eastAsia="Calibri" w:hAnsi="Arial" w:cs="Arial"/>
          <w:b/>
          <w:sz w:val="24"/>
          <w:szCs w:val="24"/>
        </w:rPr>
      </w:pPr>
    </w:p>
    <w:p w:rsidR="009D49C9" w:rsidRPr="009D49C9" w:rsidRDefault="009D49C9" w:rsidP="00F75EAF">
      <w:pPr>
        <w:spacing w:line="256" w:lineRule="auto"/>
        <w:rPr>
          <w:rFonts w:ascii="Arial" w:eastAsia="Calibri" w:hAnsi="Arial" w:cs="Arial"/>
          <w:b/>
          <w:sz w:val="24"/>
          <w:szCs w:val="24"/>
        </w:rPr>
      </w:pPr>
    </w:p>
    <w:p w:rsidR="009D49C9" w:rsidRPr="00C75104" w:rsidRDefault="009D49C9" w:rsidP="009D49C9">
      <w:pPr>
        <w:spacing w:line="256" w:lineRule="auto"/>
        <w:jc w:val="center"/>
        <w:rPr>
          <w:rFonts w:ascii="Arial" w:eastAsia="Calibri" w:hAnsi="Arial" w:cs="Arial"/>
          <w:b/>
          <w:sz w:val="24"/>
          <w:szCs w:val="24"/>
        </w:rPr>
      </w:pPr>
      <w:r w:rsidRPr="00C75104">
        <w:rPr>
          <w:rFonts w:ascii="Arial" w:eastAsia="Calibri" w:hAnsi="Arial" w:cs="Arial"/>
          <w:b/>
          <w:sz w:val="24"/>
          <w:szCs w:val="24"/>
        </w:rPr>
        <w:lastRenderedPageBreak/>
        <w:t>EU PROJEKTI</w:t>
      </w:r>
    </w:p>
    <w:p w:rsidR="009D49C9" w:rsidRPr="009D49C9" w:rsidRDefault="009D49C9" w:rsidP="00C75104">
      <w:pPr>
        <w:spacing w:line="256" w:lineRule="auto"/>
        <w:ind w:firstLine="708"/>
        <w:jc w:val="both"/>
        <w:rPr>
          <w:rFonts w:ascii="Arial" w:eastAsia="Calibri" w:hAnsi="Arial" w:cs="Arial"/>
          <w:sz w:val="24"/>
          <w:szCs w:val="24"/>
        </w:rPr>
      </w:pPr>
      <w:r w:rsidRPr="009D49C9">
        <w:rPr>
          <w:rFonts w:ascii="Arial" w:eastAsia="Calibri" w:hAnsi="Arial" w:cs="Arial"/>
          <w:sz w:val="24"/>
          <w:szCs w:val="24"/>
        </w:rPr>
        <w:t>Dječji vrtić Rijeka promišlja o važnosti uključivanja u europske projekte. Vrtić kao odgojno-obrazovna ustanova ima ključnu ulogu u pripremi djeteta za nove promjene i suočavanje s novim izazovima. Multikulturalna budućnost  kojom će postati europski građani može se približiti djetetu i obiteljima projektima kojima vrtić surađuje s drugim ustanovama Europske unije. Projektima se ostvaruje suradnja s predškolskim ustanovama iz drugih zemalja, razmjenjuju se iskustva i primjeri dobre prakse, sudjeluje na edukacijama. Kurikulum vrtića time postiže novu europsku dimenziju, stvaraju se nova znanja, inovativni pristupi i podiže kvaliteta rada. DV Rijeka kontinuirano prati i sudjeluje u natječajima za uključivanje u aktivnosti na Europskoj razini.</w:t>
      </w:r>
    </w:p>
    <w:tbl>
      <w:tblPr>
        <w:tblStyle w:val="Reetkatablice2"/>
        <w:tblW w:w="9923" w:type="dxa"/>
        <w:tblInd w:w="-289" w:type="dxa"/>
        <w:tblLayout w:type="fixed"/>
        <w:tblLook w:val="0000" w:firstRow="0" w:lastRow="0" w:firstColumn="0" w:lastColumn="0" w:noHBand="0" w:noVBand="0"/>
      </w:tblPr>
      <w:tblGrid>
        <w:gridCol w:w="1842"/>
        <w:gridCol w:w="8081"/>
      </w:tblGrid>
      <w:tr w:rsidR="009D49C9" w:rsidRPr="009D49C9" w:rsidTr="008F285B">
        <w:trPr>
          <w:trHeight w:val="110"/>
        </w:trPr>
        <w:tc>
          <w:tcPr>
            <w:tcW w:w="1842" w:type="dxa"/>
          </w:tcPr>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b/>
                <w:bCs/>
                <w:color w:val="000000"/>
                <w:sz w:val="24"/>
                <w:szCs w:val="24"/>
              </w:rPr>
              <w:t>Projekt</w:t>
            </w:r>
          </w:p>
        </w:tc>
        <w:tc>
          <w:tcPr>
            <w:tcW w:w="8080" w:type="dxa"/>
          </w:tcPr>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b/>
                <w:bCs/>
                <w:color w:val="000000"/>
                <w:sz w:val="24"/>
                <w:szCs w:val="24"/>
              </w:rPr>
              <w:t>Erasmus+ akreditacija</w:t>
            </w:r>
          </w:p>
        </w:tc>
      </w:tr>
      <w:tr w:rsidR="009D49C9" w:rsidRPr="009D49C9" w:rsidTr="008F285B">
        <w:trPr>
          <w:trHeight w:val="110"/>
        </w:trPr>
        <w:tc>
          <w:tcPr>
            <w:tcW w:w="1842" w:type="dxa"/>
          </w:tcPr>
          <w:p w:rsidR="009D49C9" w:rsidRPr="009D49C9" w:rsidRDefault="009D49C9" w:rsidP="009D49C9">
            <w:pPr>
              <w:widowControl w:val="0"/>
              <w:spacing w:line="256" w:lineRule="auto"/>
              <w:rPr>
                <w:rFonts w:ascii="Arial" w:hAnsi="Arial" w:cs="Arial"/>
                <w:b/>
                <w:bCs/>
                <w:color w:val="000000"/>
                <w:sz w:val="24"/>
                <w:szCs w:val="24"/>
              </w:rPr>
            </w:pPr>
          </w:p>
          <w:p w:rsidR="009D49C9" w:rsidRPr="009D49C9" w:rsidRDefault="009D49C9" w:rsidP="009D49C9">
            <w:pPr>
              <w:widowControl w:val="0"/>
              <w:spacing w:line="256" w:lineRule="auto"/>
              <w:rPr>
                <w:rFonts w:ascii="Arial" w:hAnsi="Arial" w:cs="Arial"/>
                <w:b/>
                <w:bCs/>
                <w:color w:val="000000"/>
                <w:sz w:val="24"/>
                <w:szCs w:val="24"/>
              </w:rPr>
            </w:pPr>
            <w:r w:rsidRPr="009D49C9">
              <w:rPr>
                <w:rFonts w:ascii="Arial" w:hAnsi="Arial" w:cs="Arial"/>
                <w:b/>
                <w:bCs/>
                <w:color w:val="000000"/>
                <w:sz w:val="24"/>
                <w:szCs w:val="24"/>
              </w:rPr>
              <w:t>Namjena</w:t>
            </w:r>
          </w:p>
        </w:tc>
        <w:tc>
          <w:tcPr>
            <w:tcW w:w="8080" w:type="dxa"/>
          </w:tcPr>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color w:val="000000"/>
                <w:sz w:val="24"/>
                <w:szCs w:val="24"/>
              </w:rPr>
              <w:t>Projekt je namijenjen osnaživanju:</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Djece</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Odgojitelja DV Rijeka</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Drugih stručnih osoba DV Rijeka</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Roditeljima djece uključene u provedbu</w:t>
            </w:r>
          </w:p>
        </w:tc>
      </w:tr>
      <w:tr w:rsidR="009D49C9" w:rsidRPr="009D49C9" w:rsidTr="008F285B">
        <w:trPr>
          <w:trHeight w:val="110"/>
        </w:trPr>
        <w:tc>
          <w:tcPr>
            <w:tcW w:w="1842" w:type="dxa"/>
          </w:tcPr>
          <w:p w:rsidR="009D49C9" w:rsidRPr="009D49C9" w:rsidRDefault="009D49C9" w:rsidP="009D49C9">
            <w:pPr>
              <w:widowControl w:val="0"/>
              <w:spacing w:line="256" w:lineRule="auto"/>
              <w:rPr>
                <w:rFonts w:ascii="Arial" w:eastAsia="Calibri" w:hAnsi="Arial" w:cs="Arial"/>
                <w:b/>
                <w:bCs/>
                <w:color w:val="000000"/>
                <w:sz w:val="24"/>
                <w:szCs w:val="24"/>
              </w:rPr>
            </w:pPr>
          </w:p>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b/>
                <w:bCs/>
                <w:color w:val="000000"/>
                <w:sz w:val="24"/>
                <w:szCs w:val="24"/>
              </w:rPr>
              <w:t>Koordinator za DV Rijeka</w:t>
            </w:r>
          </w:p>
        </w:tc>
        <w:tc>
          <w:tcPr>
            <w:tcW w:w="8080" w:type="dxa"/>
          </w:tcPr>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color w:val="000000"/>
                <w:sz w:val="24"/>
                <w:szCs w:val="24"/>
              </w:rPr>
              <w:t>Vanessa Šćulac, mag. praesc. educ.</w:t>
            </w:r>
          </w:p>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color w:val="000000"/>
                <w:sz w:val="24"/>
                <w:szCs w:val="24"/>
              </w:rPr>
              <w:t>voditelj CPO Potok</w:t>
            </w:r>
          </w:p>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color w:val="000000"/>
                <w:sz w:val="24"/>
                <w:szCs w:val="24"/>
              </w:rPr>
              <w:t xml:space="preserve"> e-mail </w:t>
            </w:r>
            <w:hyperlink r:id="rId23">
              <w:r w:rsidRPr="009D49C9">
                <w:rPr>
                  <w:rFonts w:ascii="Arial" w:eastAsia="Calibri" w:hAnsi="Arial" w:cs="Arial"/>
                  <w:color w:val="000000"/>
                  <w:sz w:val="24"/>
                  <w:szCs w:val="24"/>
                </w:rPr>
                <w:t>vanessa.sculac@rivrtici.hr</w:t>
              </w:r>
            </w:hyperlink>
          </w:p>
        </w:tc>
      </w:tr>
      <w:tr w:rsidR="009D49C9" w:rsidRPr="009D49C9" w:rsidTr="008F285B">
        <w:trPr>
          <w:trHeight w:val="110"/>
        </w:trPr>
        <w:tc>
          <w:tcPr>
            <w:tcW w:w="1842" w:type="dxa"/>
          </w:tcPr>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b/>
                <w:bCs/>
                <w:color w:val="000000"/>
                <w:sz w:val="24"/>
                <w:szCs w:val="24"/>
              </w:rPr>
              <w:t>Vremenik</w:t>
            </w:r>
          </w:p>
        </w:tc>
        <w:tc>
          <w:tcPr>
            <w:tcW w:w="8080" w:type="dxa"/>
          </w:tcPr>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color w:val="000000"/>
                <w:sz w:val="24"/>
                <w:szCs w:val="24"/>
              </w:rPr>
              <w:t>2021.-2027.</w:t>
            </w:r>
          </w:p>
        </w:tc>
      </w:tr>
      <w:tr w:rsidR="009D49C9" w:rsidRPr="009D49C9" w:rsidTr="008F285B">
        <w:trPr>
          <w:trHeight w:val="110"/>
        </w:trPr>
        <w:tc>
          <w:tcPr>
            <w:tcW w:w="1842" w:type="dxa"/>
          </w:tcPr>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b/>
                <w:bCs/>
                <w:color w:val="000000"/>
                <w:sz w:val="24"/>
                <w:szCs w:val="24"/>
              </w:rPr>
              <w:t>Troškovnik</w:t>
            </w:r>
          </w:p>
        </w:tc>
        <w:tc>
          <w:tcPr>
            <w:tcW w:w="8080" w:type="dxa"/>
          </w:tcPr>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color w:val="000000"/>
                <w:sz w:val="24"/>
                <w:szCs w:val="24"/>
              </w:rPr>
              <w:t>Za prvu godinu provedbe projekta Dječji vrtić Rijeka je dobio financijsku potporu Agencije za mobilnost i programe EU u iznosu od 26.310,00 EURA.</w:t>
            </w:r>
          </w:p>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color w:val="000000"/>
                <w:sz w:val="24"/>
                <w:szCs w:val="24"/>
              </w:rPr>
              <w:t>Za drugu godinu provedbe 32.470,00 EURA</w:t>
            </w:r>
          </w:p>
        </w:tc>
      </w:tr>
      <w:tr w:rsidR="009D49C9" w:rsidRPr="009D49C9" w:rsidTr="008F285B">
        <w:trPr>
          <w:trHeight w:val="781"/>
        </w:trPr>
        <w:tc>
          <w:tcPr>
            <w:tcW w:w="1842" w:type="dxa"/>
          </w:tcPr>
          <w:p w:rsidR="009D49C9" w:rsidRPr="009D49C9" w:rsidRDefault="009D49C9" w:rsidP="009D49C9">
            <w:pPr>
              <w:widowControl w:val="0"/>
              <w:spacing w:line="256" w:lineRule="auto"/>
              <w:rPr>
                <w:rFonts w:ascii="Arial" w:hAnsi="Arial" w:cs="Arial"/>
                <w:b/>
                <w:bCs/>
                <w:color w:val="000000"/>
                <w:sz w:val="24"/>
                <w:szCs w:val="24"/>
              </w:rPr>
            </w:pPr>
          </w:p>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b/>
                <w:bCs/>
                <w:color w:val="000000"/>
                <w:sz w:val="24"/>
                <w:szCs w:val="24"/>
              </w:rPr>
              <w:t>Ciljevi projekta</w:t>
            </w:r>
          </w:p>
        </w:tc>
        <w:tc>
          <w:tcPr>
            <w:tcW w:w="8080" w:type="dxa"/>
          </w:tcPr>
          <w:p w:rsidR="009D49C9" w:rsidRPr="009D49C9" w:rsidRDefault="009D49C9" w:rsidP="002E0545">
            <w:pPr>
              <w:widowControl w:val="0"/>
              <w:numPr>
                <w:ilvl w:val="0"/>
                <w:numId w:val="91"/>
              </w:numPr>
              <w:suppressAutoHyphens/>
              <w:jc w:val="both"/>
              <w:rPr>
                <w:rFonts w:ascii="Arial" w:hAnsi="Arial" w:cs="Arial"/>
                <w:b/>
                <w:color w:val="000000"/>
                <w:sz w:val="24"/>
                <w:szCs w:val="24"/>
              </w:rPr>
            </w:pPr>
            <w:r w:rsidRPr="009D49C9">
              <w:rPr>
                <w:rFonts w:ascii="Arial" w:hAnsi="Arial" w:cs="Arial"/>
                <w:b/>
                <w:color w:val="000000"/>
                <w:sz w:val="24"/>
                <w:szCs w:val="24"/>
              </w:rPr>
              <w:t xml:space="preserve">Razvoj i unaprjeđenje osobnih i profesionalnih kompetencija odgojno-obrazovnih djelatnika - </w:t>
            </w:r>
            <w:r w:rsidRPr="009D49C9">
              <w:rPr>
                <w:rFonts w:ascii="Arial" w:hAnsi="Arial" w:cs="Arial"/>
                <w:color w:val="000000"/>
                <w:sz w:val="24"/>
                <w:szCs w:val="24"/>
              </w:rPr>
              <w:t xml:space="preserve">ovaj cilj podrazumijeva razvoj i poboljšanje jezičnih, digitalnih, međukulturalnih i komunikacijskih kompetencija djelatnika. Razvojem jezične kompetencije na engleskom i talijanskom jeziku osnažit ćemo stručne djelatnike za njihovu upotrebu u edukacijama i razmjeni iskustva s kolegama tijekom međunarodne razmjene i suradnje. Razvojem digitalnih kompetencija potaknut ćemo stručne djelatnike na uključivanje u online edukacije, razmjenu iskustva dobre prakse na e-platformama, online suradnju s roditeljima i povećanje upotrebe digitalnih alata, medija i tehnologija u radu s djecom. Kontinuiranim razvojem profesionalnih kompetencija želimo motivirati odgajatelje, povećati njihovo samopouzdanje i zadovoljstvo poslom. </w:t>
            </w:r>
          </w:p>
          <w:p w:rsidR="009D49C9" w:rsidRPr="009D49C9" w:rsidRDefault="009D49C9" w:rsidP="009D49C9">
            <w:pPr>
              <w:widowControl w:val="0"/>
              <w:spacing w:line="256" w:lineRule="auto"/>
              <w:jc w:val="both"/>
              <w:rPr>
                <w:rFonts w:ascii="Arial" w:hAnsi="Arial" w:cs="Arial"/>
                <w:b/>
                <w:color w:val="000000"/>
                <w:sz w:val="24"/>
                <w:szCs w:val="24"/>
              </w:rPr>
            </w:pPr>
            <w:r w:rsidRPr="009D49C9">
              <w:rPr>
                <w:rFonts w:ascii="Arial" w:hAnsi="Arial" w:cs="Arial"/>
                <w:color w:val="000000"/>
                <w:sz w:val="24"/>
                <w:szCs w:val="24"/>
              </w:rPr>
              <w:t>Rezultate rada na unaprjeđivanju osobnih i profesionalnih kompetencija očekujemo već nakon prvih mobilnosti, unutar prve godine. Nakon 5 godina očekujemo uključivanje većine stručnih djelatnika izravno kroz mobilnosti ili posredno sudjelovanjem u edukacijama, radionicama i ostalim oblicima stručnog usavršavanja organiziranog od strane sudionika mobilnosti.</w:t>
            </w:r>
          </w:p>
          <w:p w:rsidR="009D49C9" w:rsidRPr="009D49C9" w:rsidRDefault="009D49C9" w:rsidP="002E0545">
            <w:pPr>
              <w:widowControl w:val="0"/>
              <w:numPr>
                <w:ilvl w:val="0"/>
                <w:numId w:val="91"/>
              </w:numPr>
              <w:suppressAutoHyphens/>
              <w:jc w:val="both"/>
              <w:rPr>
                <w:rFonts w:ascii="Arial" w:hAnsi="Arial" w:cs="Arial"/>
                <w:b/>
                <w:color w:val="000000"/>
                <w:sz w:val="24"/>
                <w:szCs w:val="24"/>
              </w:rPr>
            </w:pPr>
            <w:r w:rsidRPr="009D49C9">
              <w:rPr>
                <w:rFonts w:ascii="Arial" w:hAnsi="Arial" w:cs="Arial"/>
                <w:color w:val="000000"/>
                <w:sz w:val="24"/>
                <w:szCs w:val="24"/>
              </w:rPr>
              <w:t xml:space="preserve"> </w:t>
            </w:r>
            <w:r w:rsidRPr="009D49C9">
              <w:rPr>
                <w:rFonts w:ascii="Arial" w:hAnsi="Arial" w:cs="Arial"/>
                <w:b/>
                <w:color w:val="000000"/>
                <w:sz w:val="24"/>
                <w:szCs w:val="24"/>
              </w:rPr>
              <w:t xml:space="preserve">Unaprijediti kvalitetu odgojno-obrazovnog rada uvođenjem inovacija i novih pristupa - </w:t>
            </w:r>
            <w:r w:rsidRPr="009D49C9">
              <w:rPr>
                <w:rFonts w:ascii="Arial" w:hAnsi="Arial" w:cs="Arial"/>
                <w:color w:val="000000"/>
                <w:sz w:val="24"/>
                <w:szCs w:val="24"/>
              </w:rPr>
              <w:t xml:space="preserve">Odgojno-obrazovnu praksu želimo unaprijediti razmjenom iskustva i stjecanjem novih znanja, vještina i vrijednosti u međukulturalnoj razmjeni i suradnji. Novi pristupi u </w:t>
            </w:r>
            <w:r w:rsidRPr="009D49C9">
              <w:rPr>
                <w:rFonts w:ascii="Arial" w:hAnsi="Arial" w:cs="Arial"/>
                <w:color w:val="000000"/>
                <w:sz w:val="24"/>
                <w:szCs w:val="24"/>
              </w:rPr>
              <w:lastRenderedPageBreak/>
              <w:t>odgojno-obrazovnom radu bit će usmjereni na povećanje participacije djece, razvoj kreativnosti, učenje istraživanjem i pokretom u prirodnom okruženju. Praksu ćemo modernizirati uvođenjem digitalnih alata, medija i tehnologija u redovni rad, rad s potencijalno darovitom djecom i djecom iz marginaliziranih skupina. U skladu s ovim ciljem osmislit će se kraći programi za rad s darovitima, program šumskog vrtića i program poticanja rane znanstvene pismenosti. Uvođenje inovativnih oblika u rad bit će vidljivo nakon svake mobilnosti. Nove metode i pristupi će se implementirati neposredno nakon stjecanja novih znanja, a napredak u kvaliteti rada odgojno-obrazovne skupine i programa bit će vidljiv u razdoblju od 2-3 godine.</w:t>
            </w:r>
          </w:p>
          <w:p w:rsidR="009D49C9" w:rsidRPr="009D49C9" w:rsidRDefault="009D49C9" w:rsidP="002E0545">
            <w:pPr>
              <w:widowControl w:val="0"/>
              <w:numPr>
                <w:ilvl w:val="0"/>
                <w:numId w:val="91"/>
              </w:numPr>
              <w:suppressAutoHyphens/>
              <w:jc w:val="both"/>
              <w:rPr>
                <w:rFonts w:ascii="Arial" w:hAnsi="Arial" w:cs="Arial"/>
                <w:b/>
                <w:color w:val="000000"/>
                <w:sz w:val="24"/>
                <w:szCs w:val="24"/>
              </w:rPr>
            </w:pPr>
            <w:r w:rsidRPr="009D49C9">
              <w:rPr>
                <w:rFonts w:ascii="Arial" w:hAnsi="Arial" w:cs="Arial"/>
                <w:color w:val="000000"/>
                <w:sz w:val="24"/>
                <w:szCs w:val="24"/>
              </w:rPr>
              <w:t xml:space="preserve"> </w:t>
            </w:r>
            <w:r w:rsidRPr="009D49C9">
              <w:rPr>
                <w:rFonts w:ascii="Arial" w:hAnsi="Arial" w:cs="Arial"/>
                <w:b/>
                <w:color w:val="000000"/>
                <w:sz w:val="24"/>
                <w:szCs w:val="24"/>
              </w:rPr>
              <w:t xml:space="preserve">Razvoj ključnih kompetencija kod djece  - </w:t>
            </w:r>
            <w:r w:rsidRPr="009D49C9">
              <w:rPr>
                <w:rFonts w:ascii="Arial" w:hAnsi="Arial" w:cs="Arial"/>
                <w:color w:val="000000"/>
                <w:sz w:val="24"/>
                <w:szCs w:val="24"/>
              </w:rPr>
              <w:t xml:space="preserve">Profesionalnim razvojem odgajatelja i uvođenjem novih pristupa i inovacija u rad poticat ćemo razvoj ključnih kompetencija kod djece: komunikacija na talijanskom i engleskom jeziku, digitalna, socijalna i građanska kompetencija, osnovne kompetencije u prirodoslovlju te kulturna svijest i izražavanje. Zbog socijalne, kulturne i etničke različitosti djece polaznika usmjereni smo na razvoj navedenih ključnih kompetencija kako bi se svoj djeci omogućile jednake prilike i mogućnosti za rast i razvoj u našoj ustanovi. </w:t>
            </w:r>
          </w:p>
          <w:p w:rsidR="009D49C9" w:rsidRPr="009D49C9" w:rsidRDefault="009D49C9" w:rsidP="009D49C9">
            <w:pPr>
              <w:widowControl w:val="0"/>
              <w:spacing w:line="256" w:lineRule="auto"/>
              <w:jc w:val="both"/>
              <w:rPr>
                <w:rFonts w:ascii="Arial" w:hAnsi="Arial" w:cs="Arial"/>
                <w:b/>
                <w:color w:val="000000"/>
                <w:sz w:val="24"/>
                <w:szCs w:val="24"/>
              </w:rPr>
            </w:pPr>
            <w:r w:rsidRPr="009D49C9">
              <w:rPr>
                <w:rFonts w:ascii="Arial" w:hAnsi="Arial" w:cs="Arial"/>
                <w:color w:val="000000"/>
                <w:sz w:val="24"/>
                <w:szCs w:val="24"/>
              </w:rPr>
              <w:t>Rezultati će biti vidljivi već u prvom polugodištu, nakon uvođenja novih metoda u rad s djecom, a na kraju akreditacijskog razdoblja nove metode će postati dio redovnih programa. Sudjelovanjem u takvim programima djeca će poboljšati svoje kompetencije ovisno o svojim osobnim sposobnostima i participaciji</w:t>
            </w:r>
          </w:p>
          <w:p w:rsidR="009D49C9" w:rsidRPr="009D49C9" w:rsidRDefault="009D49C9" w:rsidP="002E0545">
            <w:pPr>
              <w:widowControl w:val="0"/>
              <w:numPr>
                <w:ilvl w:val="0"/>
                <w:numId w:val="91"/>
              </w:numPr>
              <w:suppressAutoHyphens/>
              <w:jc w:val="both"/>
              <w:rPr>
                <w:rFonts w:ascii="Arial" w:hAnsi="Arial" w:cs="Arial"/>
                <w:b/>
                <w:color w:val="000000"/>
                <w:sz w:val="24"/>
                <w:szCs w:val="24"/>
              </w:rPr>
            </w:pPr>
            <w:r w:rsidRPr="009D49C9">
              <w:rPr>
                <w:rFonts w:ascii="Arial" w:hAnsi="Arial" w:cs="Arial"/>
                <w:b/>
                <w:color w:val="000000"/>
                <w:sz w:val="24"/>
                <w:szCs w:val="24"/>
              </w:rPr>
              <w:t xml:space="preserve"> Poticanje različitosti, tolerancije, inkluzije i demokratskih vrijednosti u ustanovi </w:t>
            </w:r>
            <w:r w:rsidRPr="009D49C9">
              <w:rPr>
                <w:rFonts w:ascii="Arial" w:hAnsi="Arial" w:cs="Arial"/>
                <w:color w:val="000000"/>
                <w:sz w:val="24"/>
                <w:szCs w:val="24"/>
              </w:rPr>
              <w:t xml:space="preserve">Zbog socijalne, kulturne i etničke različitosti djece polaznika usmjereni smo na stvaranje bolje klime tolerancije, prihvaćanja različitosti i razvoj demokratskih vrijednosti. Inkluzijom djece različitog socijalnog, kulturnog i etničkog podrijetla i razvojem socijalnih kompetencija djece utjecat ćemo na prihvaćanje različitosti među djecom. Na taj način, utjecat ćemo na pozitivan i tolerantan odnos prema drugima, međuljudsku i međukulturnu suradnju i uzajamno pomaganje djece i odraslih. Razmjenom iskustava i edukacijama stručnih djelatnika osvještavat ćemo i senzibilizirati stručne djelatnike za socijalno uključivanju djece marginaliziranih skupina. </w:t>
            </w:r>
          </w:p>
          <w:p w:rsidR="009D49C9" w:rsidRPr="009D49C9" w:rsidRDefault="009D49C9" w:rsidP="009D49C9">
            <w:pPr>
              <w:widowControl w:val="0"/>
              <w:spacing w:line="256" w:lineRule="auto"/>
              <w:jc w:val="both"/>
              <w:rPr>
                <w:rFonts w:ascii="Arial" w:hAnsi="Arial" w:cs="Arial"/>
                <w:b/>
                <w:color w:val="000000"/>
                <w:sz w:val="24"/>
                <w:szCs w:val="24"/>
              </w:rPr>
            </w:pPr>
            <w:r w:rsidRPr="009D49C9">
              <w:rPr>
                <w:rFonts w:ascii="Arial" w:hAnsi="Arial" w:cs="Arial"/>
                <w:color w:val="000000"/>
                <w:sz w:val="24"/>
                <w:szCs w:val="24"/>
              </w:rPr>
              <w:t>Rezultati će očekivano biti vidljivi nakon 5 godina. Promjena kulture je dugoročni proces koji obuhvaća promjenu prostorno-materijalnog, socijalnog okruženja i vođenja ustanove. U razdoblju od 5 godina nastojat ćemo utjecati na stavove i vrijednosti odgojitelja, roditelja i djece te ćemo time doprinijeti ostvarivanju ovog cilja i promjeni kulture ustanove.</w:t>
            </w:r>
          </w:p>
          <w:p w:rsidR="009D49C9" w:rsidRPr="009D49C9" w:rsidRDefault="009D49C9" w:rsidP="002E0545">
            <w:pPr>
              <w:widowControl w:val="0"/>
              <w:numPr>
                <w:ilvl w:val="0"/>
                <w:numId w:val="91"/>
              </w:numPr>
              <w:suppressAutoHyphens/>
              <w:jc w:val="both"/>
              <w:rPr>
                <w:rFonts w:ascii="Arial" w:hAnsi="Arial" w:cs="Arial"/>
                <w:b/>
                <w:color w:val="000000"/>
                <w:sz w:val="24"/>
                <w:szCs w:val="24"/>
              </w:rPr>
            </w:pPr>
            <w:r w:rsidRPr="009D49C9">
              <w:rPr>
                <w:rFonts w:ascii="Arial" w:hAnsi="Arial" w:cs="Arial"/>
                <w:color w:val="000000"/>
                <w:sz w:val="24"/>
                <w:szCs w:val="24"/>
              </w:rPr>
              <w:t xml:space="preserve"> </w:t>
            </w:r>
            <w:r w:rsidRPr="009D49C9">
              <w:rPr>
                <w:rFonts w:ascii="Arial" w:hAnsi="Arial" w:cs="Arial"/>
                <w:b/>
                <w:color w:val="000000"/>
                <w:sz w:val="24"/>
                <w:szCs w:val="24"/>
              </w:rPr>
              <w:t xml:space="preserve">Povećanje uključivanja djelatnika u EU projekte i razvoj europske dimenzije ustanove - </w:t>
            </w:r>
            <w:r w:rsidRPr="009D49C9">
              <w:rPr>
                <w:rFonts w:ascii="Arial" w:hAnsi="Arial" w:cs="Arial"/>
                <w:color w:val="000000"/>
                <w:sz w:val="24"/>
                <w:szCs w:val="24"/>
              </w:rPr>
              <w:t xml:space="preserve">Procijenili smo da nedovoljna zainteresiranog naših djelatnika za EU projekte proizlazi iz manjka samopouzdanja u vlastite profesionalne kompetencije i zatvorenosti prema novim iskustvima. Dijeljenjem pozitivnih iskustava iz postojećih projekata motivirat ćemo djelatnike na mobilnosti, </w:t>
            </w:r>
            <w:r w:rsidRPr="009D49C9">
              <w:rPr>
                <w:rFonts w:ascii="Arial" w:hAnsi="Arial" w:cs="Arial"/>
                <w:color w:val="000000"/>
                <w:sz w:val="24"/>
                <w:szCs w:val="24"/>
              </w:rPr>
              <w:lastRenderedPageBreak/>
              <w:t>osmišljavanje projekata i suradnju među ustanovama. Uključivanjem što većeg broja djelatnika u projekte i mobilnosti povećavat ćemo jezične, komunikacijske, digitalne kompetencije odgojitelja. Nadalje, sudjelovanjem u planiranim mobilnostima informirat ćemo se o europskim trendovima u obrazovanju i na prijeko potrebnu komunikaciju i suradnju s kolegama diljem Europe. Uključivanjem u projekte želimo razvijati svijest djelatnika i djece o lokalnoj, nacionalnoj i europskoj kulturnoj baštini te razumijevanju kulturne i jezične raznolikosti i europskih vrijednosti. Konačna težnja naše ustanove je izgradnja europskog identiteta. S obzirom na dosadašnje iskustvo značajnog povećanja broja djelatnika u europskim projektima, u sljedećih 5 godina očekujemo dodatno povećanje na četvrtinu ukupnog broja djelatnika, a to je oko 60 djelatnika koji do sada nisu bili uključeni u projekte.</w:t>
            </w:r>
          </w:p>
          <w:p w:rsidR="009D49C9" w:rsidRPr="009D49C9" w:rsidRDefault="009D49C9" w:rsidP="009D49C9">
            <w:pPr>
              <w:widowControl w:val="0"/>
              <w:spacing w:line="256" w:lineRule="auto"/>
              <w:jc w:val="both"/>
              <w:rPr>
                <w:rFonts w:ascii="Arial" w:hAnsi="Arial" w:cs="Arial"/>
                <w:color w:val="000000"/>
                <w:sz w:val="24"/>
                <w:szCs w:val="24"/>
              </w:rPr>
            </w:pPr>
          </w:p>
        </w:tc>
      </w:tr>
      <w:tr w:rsidR="009D49C9" w:rsidRPr="009D49C9" w:rsidTr="008F285B">
        <w:trPr>
          <w:trHeight w:val="992"/>
        </w:trPr>
        <w:tc>
          <w:tcPr>
            <w:tcW w:w="1842" w:type="dxa"/>
          </w:tcPr>
          <w:p w:rsidR="009D49C9" w:rsidRPr="009D49C9" w:rsidRDefault="009D49C9" w:rsidP="009D49C9">
            <w:pPr>
              <w:widowControl w:val="0"/>
              <w:spacing w:line="256" w:lineRule="auto"/>
              <w:rPr>
                <w:rFonts w:ascii="Arial" w:hAnsi="Arial" w:cs="Arial"/>
                <w:b/>
                <w:bCs/>
                <w:color w:val="000000"/>
                <w:sz w:val="24"/>
                <w:szCs w:val="24"/>
              </w:rPr>
            </w:pPr>
          </w:p>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b/>
                <w:bCs/>
                <w:color w:val="000000"/>
                <w:sz w:val="24"/>
                <w:szCs w:val="24"/>
              </w:rPr>
              <w:t>Očekivani ishodi projekta</w:t>
            </w:r>
          </w:p>
        </w:tc>
        <w:tc>
          <w:tcPr>
            <w:tcW w:w="8080" w:type="dxa"/>
          </w:tcPr>
          <w:p w:rsidR="009D49C9" w:rsidRPr="009D49C9" w:rsidRDefault="009D49C9" w:rsidP="009D49C9">
            <w:pPr>
              <w:widowControl w:val="0"/>
              <w:spacing w:line="256" w:lineRule="auto"/>
              <w:jc w:val="both"/>
              <w:rPr>
                <w:rFonts w:ascii="Arial" w:eastAsia="Calibri" w:hAnsi="Arial" w:cs="Arial"/>
                <w:color w:val="000000"/>
                <w:sz w:val="24"/>
                <w:szCs w:val="24"/>
              </w:rPr>
            </w:pPr>
            <w:r w:rsidRPr="009D49C9">
              <w:rPr>
                <w:rFonts w:ascii="Arial" w:eastAsia="Calibri" w:hAnsi="Arial" w:cs="Arial"/>
                <w:color w:val="000000"/>
                <w:sz w:val="24"/>
                <w:szCs w:val="24"/>
              </w:rPr>
              <w:t xml:space="preserve">Planiranim aktivnostima želimo obuhvatiti što veći broj različitih profila naših djelatnika - ravnatelja vrtića, voditelje Centara predškolskih odgoja, stručne suradnike pedagoge, psihologe, edukacijske rehabilitatore, odgojitelje-rehabilitatore, u najvećem broju odgojitelje ranog i predškolskog odgoja i u konačnici, ono najvažnije, djecu polaznike Dječjeg vrtića Rijeka. Stvaranjem uvjeta za komunikaciju na stranom jeziku želimo osnažiti djelatnike za uporabu jezika u svakodnevnom radu, učenju i razmjeni iskustava. Razvojem digitalnih kompetencija želimo potaknuti stručne suradnike i odgojitelje na online suradnju s roditeljima, uključivanje u online edukacije, razmjenu iskustva dobre prakse na e-platformama i povećanje upotrebe digitalnih alata, medija i tehnologija. Na taj način želimo povećati samopouzdanje djelatnika u vlastite jezične i digitalne kompetencije što će rezultirati i većim uključivanjem u edukacije i međunarodne projekte. Planirane aktivnosti upoznavanja i istraživanja novih pristupa u međukulturalnoj razmjeni i suradnji namijenjeni su odgojiteljima, odgojiteljima-rehabilitatorima i stručnim suradnicima, a bit će usmjereni na povećanje participacije djece, razvoj kreativnosti, učenje istraživanjem i pokretom u prirodnom okruženju. Od sudionika se očekuje da će stečena znanja i vještine implementirati u svoju praksu, u skladu s mogućnostima i potrebama djece njihovih odgojnih skupina (sklopovi aktivnosti u radu, projekti...). Očekujemo da će sve navedeno rezultirati moderniziranjem i unaprjeđenjem odgojno-obrazovnog procesa uvođenjem novih pristupa, digitalnih alata, medija i tehnologija u redovni rad te u rad s potencijalno darovitom djecom i djecom iz marginaliziranih skupina (djeca pripadnici talijanske nacionalne manjine, romske nacionalne manjine, djeca različitih kultura i socijalnih uvjeta). U skladu s postavljenim ciljevima, osmislit će se kraći programi za rad s darovitima, program šumskog vrtića i program poticanja rane znanstvene pismenosti. Zbog socijalne, kulturne i etničke različitosti djece polaznika naših vrtića usmjereni smo na stvaranje bolje klime tolerancije, prihvaćanja različitosti i razvoj demokratskih vrijednosti u našem vrtiću. Razmjenom iskustava i edukacijama osvještavat ćemo i senzibilizirati stručne djelatnike za socijalno uključivanje djece marginaliziranih skupina. Inkluzijom djece različitog socijalnog, kulturnog i </w:t>
            </w:r>
            <w:r w:rsidRPr="009D49C9">
              <w:rPr>
                <w:rFonts w:ascii="Arial" w:eastAsia="Calibri" w:hAnsi="Arial" w:cs="Arial"/>
                <w:color w:val="000000"/>
                <w:sz w:val="24"/>
                <w:szCs w:val="24"/>
              </w:rPr>
              <w:lastRenderedPageBreak/>
              <w:t>etničkog podrijetla i raznim aktivnostima u redovnom radu razvijat ćemo socijalne kompetencije djece i utjecati na prihvaćanje različitosti među djecom.</w:t>
            </w:r>
          </w:p>
        </w:tc>
      </w:tr>
      <w:tr w:rsidR="009D49C9" w:rsidRPr="009D49C9" w:rsidTr="008F285B">
        <w:trPr>
          <w:trHeight w:val="979"/>
        </w:trPr>
        <w:tc>
          <w:tcPr>
            <w:tcW w:w="1842" w:type="dxa"/>
          </w:tcPr>
          <w:p w:rsidR="009D49C9" w:rsidRPr="009D49C9" w:rsidRDefault="009D49C9" w:rsidP="009D49C9">
            <w:pPr>
              <w:widowControl w:val="0"/>
              <w:spacing w:line="256" w:lineRule="auto"/>
              <w:rPr>
                <w:rFonts w:ascii="Arial" w:eastAsia="Calibri" w:hAnsi="Arial" w:cs="Arial"/>
                <w:b/>
                <w:bCs/>
                <w:color w:val="000000"/>
                <w:sz w:val="24"/>
                <w:szCs w:val="24"/>
              </w:rPr>
            </w:pPr>
          </w:p>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b/>
                <w:bCs/>
                <w:color w:val="000000"/>
                <w:sz w:val="24"/>
                <w:szCs w:val="24"/>
              </w:rPr>
              <w:t>Način realizacije</w:t>
            </w:r>
          </w:p>
        </w:tc>
        <w:tc>
          <w:tcPr>
            <w:tcW w:w="8080" w:type="dxa"/>
          </w:tcPr>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color w:val="000000"/>
                <w:sz w:val="24"/>
                <w:szCs w:val="24"/>
              </w:rPr>
              <w:t>Svim djelatnicima će se omogućiti prijava na natječaj za sudjelovanje preko google form upitnika, a djelatnicima će se omogućiti:</w:t>
            </w:r>
          </w:p>
          <w:p w:rsidR="009D49C9" w:rsidRPr="009D49C9" w:rsidRDefault="009D49C9" w:rsidP="002E0545">
            <w:pPr>
              <w:widowControl w:val="0"/>
              <w:numPr>
                <w:ilvl w:val="0"/>
                <w:numId w:val="90"/>
              </w:numPr>
              <w:suppressAutoHyphens/>
              <w:rPr>
                <w:rFonts w:ascii="Arial" w:hAnsi="Arial" w:cs="Arial"/>
                <w:color w:val="000000"/>
                <w:sz w:val="24"/>
                <w:szCs w:val="24"/>
              </w:rPr>
            </w:pPr>
            <w:r w:rsidRPr="009D49C9">
              <w:rPr>
                <w:rFonts w:ascii="Arial" w:hAnsi="Arial" w:cs="Arial"/>
                <w:color w:val="000000"/>
                <w:sz w:val="24"/>
                <w:szCs w:val="24"/>
              </w:rPr>
              <w:t xml:space="preserve">stjecanje novih kompetencija koje se mogu primijeniti u radu s djecom  </w:t>
            </w:r>
          </w:p>
          <w:p w:rsidR="009D49C9" w:rsidRPr="009D49C9" w:rsidRDefault="009D49C9" w:rsidP="002E0545">
            <w:pPr>
              <w:widowControl w:val="0"/>
              <w:numPr>
                <w:ilvl w:val="0"/>
                <w:numId w:val="90"/>
              </w:numPr>
              <w:suppressAutoHyphens/>
              <w:rPr>
                <w:rFonts w:ascii="Arial" w:hAnsi="Arial" w:cs="Arial"/>
                <w:color w:val="000000"/>
                <w:sz w:val="24"/>
                <w:szCs w:val="24"/>
              </w:rPr>
            </w:pPr>
            <w:r w:rsidRPr="009D49C9">
              <w:rPr>
                <w:rFonts w:ascii="Arial" w:hAnsi="Arial" w:cs="Arial"/>
                <w:color w:val="000000"/>
                <w:sz w:val="24"/>
                <w:szCs w:val="24"/>
              </w:rPr>
              <w:t xml:space="preserve">uvođenje inovativnijih pristupa u vlastitu odgojno-obrazovnu praksu </w:t>
            </w:r>
          </w:p>
          <w:p w:rsidR="009D49C9" w:rsidRPr="009D49C9" w:rsidRDefault="009D49C9" w:rsidP="002E0545">
            <w:pPr>
              <w:widowControl w:val="0"/>
              <w:numPr>
                <w:ilvl w:val="0"/>
                <w:numId w:val="90"/>
              </w:numPr>
              <w:suppressAutoHyphens/>
              <w:rPr>
                <w:rFonts w:ascii="Arial" w:hAnsi="Arial" w:cs="Arial"/>
                <w:color w:val="000000"/>
                <w:sz w:val="24"/>
                <w:szCs w:val="24"/>
              </w:rPr>
            </w:pPr>
            <w:r w:rsidRPr="009D49C9">
              <w:rPr>
                <w:rFonts w:ascii="Arial" w:hAnsi="Arial" w:cs="Arial"/>
                <w:color w:val="000000"/>
                <w:sz w:val="24"/>
                <w:szCs w:val="24"/>
              </w:rPr>
              <w:t xml:space="preserve">korištenje primjera dobre prakse iz drugih zemalja u radu s djecom </w:t>
            </w:r>
          </w:p>
          <w:p w:rsidR="009D49C9" w:rsidRPr="009D49C9" w:rsidRDefault="009D49C9" w:rsidP="002E0545">
            <w:pPr>
              <w:widowControl w:val="0"/>
              <w:numPr>
                <w:ilvl w:val="0"/>
                <w:numId w:val="90"/>
              </w:numPr>
              <w:suppressAutoHyphens/>
              <w:rPr>
                <w:rFonts w:ascii="Arial" w:hAnsi="Arial" w:cs="Arial"/>
                <w:color w:val="000000"/>
                <w:sz w:val="24"/>
                <w:szCs w:val="24"/>
              </w:rPr>
            </w:pPr>
            <w:r w:rsidRPr="009D49C9">
              <w:rPr>
                <w:rFonts w:ascii="Arial" w:hAnsi="Arial" w:cs="Arial"/>
                <w:color w:val="000000"/>
                <w:sz w:val="24"/>
                <w:szCs w:val="24"/>
              </w:rPr>
              <w:t>dijeljenje iskustava s ostalim polaznicima strukturiranih tečajeva i učenje od svojih kolega</w:t>
            </w:r>
          </w:p>
          <w:p w:rsidR="009D49C9" w:rsidRPr="009D49C9" w:rsidRDefault="009D49C9" w:rsidP="002E0545">
            <w:pPr>
              <w:widowControl w:val="0"/>
              <w:numPr>
                <w:ilvl w:val="0"/>
                <w:numId w:val="90"/>
              </w:numPr>
              <w:suppressAutoHyphens/>
              <w:rPr>
                <w:rFonts w:ascii="Arial" w:hAnsi="Arial" w:cs="Arial"/>
                <w:color w:val="000000"/>
                <w:sz w:val="24"/>
                <w:szCs w:val="24"/>
              </w:rPr>
            </w:pPr>
            <w:r w:rsidRPr="009D49C9">
              <w:rPr>
                <w:rFonts w:ascii="Arial" w:hAnsi="Arial" w:cs="Arial"/>
                <w:color w:val="000000"/>
                <w:sz w:val="24"/>
                <w:szCs w:val="24"/>
              </w:rPr>
              <w:t xml:space="preserve">unaprjeđenje znanja stranoga jezika (engleski / talijanski) </w:t>
            </w:r>
          </w:p>
          <w:p w:rsidR="009D49C9" w:rsidRPr="009D49C9" w:rsidRDefault="009D49C9" w:rsidP="002E0545">
            <w:pPr>
              <w:widowControl w:val="0"/>
              <w:numPr>
                <w:ilvl w:val="0"/>
                <w:numId w:val="90"/>
              </w:numPr>
              <w:suppressAutoHyphens/>
              <w:rPr>
                <w:rFonts w:ascii="Arial" w:hAnsi="Arial" w:cs="Arial"/>
                <w:color w:val="000000"/>
                <w:sz w:val="24"/>
                <w:szCs w:val="24"/>
              </w:rPr>
            </w:pPr>
            <w:r w:rsidRPr="009D49C9">
              <w:rPr>
                <w:rFonts w:ascii="Arial" w:hAnsi="Arial" w:cs="Arial"/>
                <w:color w:val="000000"/>
                <w:sz w:val="24"/>
                <w:szCs w:val="24"/>
              </w:rPr>
              <w:t xml:space="preserve">proširivanje vidika u međukulturalnom okruženju  </w:t>
            </w:r>
          </w:p>
          <w:p w:rsidR="009D49C9" w:rsidRPr="009D49C9" w:rsidRDefault="009D49C9" w:rsidP="002E0545">
            <w:pPr>
              <w:widowControl w:val="0"/>
              <w:numPr>
                <w:ilvl w:val="0"/>
                <w:numId w:val="90"/>
              </w:numPr>
              <w:suppressAutoHyphens/>
              <w:rPr>
                <w:rFonts w:ascii="Arial" w:hAnsi="Arial" w:cs="Arial"/>
                <w:color w:val="000000"/>
                <w:sz w:val="24"/>
                <w:szCs w:val="24"/>
              </w:rPr>
            </w:pPr>
            <w:r w:rsidRPr="009D49C9">
              <w:rPr>
                <w:rFonts w:ascii="Arial" w:hAnsi="Arial" w:cs="Arial"/>
                <w:color w:val="000000"/>
                <w:sz w:val="24"/>
                <w:szCs w:val="24"/>
              </w:rPr>
              <w:t xml:space="preserve">jačanje samopouzdanja boravkom u inozemstvu </w:t>
            </w:r>
          </w:p>
          <w:p w:rsidR="009D49C9" w:rsidRPr="009D49C9" w:rsidRDefault="009D49C9" w:rsidP="002E0545">
            <w:pPr>
              <w:widowControl w:val="0"/>
              <w:numPr>
                <w:ilvl w:val="0"/>
                <w:numId w:val="90"/>
              </w:numPr>
              <w:suppressAutoHyphens/>
              <w:rPr>
                <w:rFonts w:ascii="Arial" w:hAnsi="Arial" w:cs="Arial"/>
                <w:color w:val="000000"/>
                <w:sz w:val="24"/>
                <w:szCs w:val="24"/>
              </w:rPr>
            </w:pPr>
            <w:r w:rsidRPr="009D49C9">
              <w:rPr>
                <w:rFonts w:ascii="Arial" w:hAnsi="Arial" w:cs="Arial"/>
                <w:color w:val="000000"/>
                <w:sz w:val="24"/>
                <w:szCs w:val="24"/>
              </w:rPr>
              <w:t>dijeljenje novih znanja i iskustva s djelatnicima DV Rijeka i šire koji ne sudjeluju na mobilnostima kroz interne radionice</w:t>
            </w:r>
          </w:p>
          <w:p w:rsidR="009D49C9" w:rsidRPr="009D49C9" w:rsidRDefault="009D49C9" w:rsidP="002E0545">
            <w:pPr>
              <w:widowControl w:val="0"/>
              <w:numPr>
                <w:ilvl w:val="0"/>
                <w:numId w:val="90"/>
              </w:numPr>
              <w:suppressAutoHyphens/>
              <w:rPr>
                <w:rFonts w:ascii="Arial" w:hAnsi="Arial" w:cs="Arial"/>
                <w:color w:val="000000"/>
                <w:sz w:val="24"/>
                <w:szCs w:val="24"/>
              </w:rPr>
            </w:pPr>
            <w:r w:rsidRPr="009D49C9">
              <w:rPr>
                <w:rFonts w:ascii="Arial" w:hAnsi="Arial" w:cs="Arial"/>
                <w:color w:val="000000"/>
                <w:sz w:val="24"/>
                <w:szCs w:val="24"/>
              </w:rPr>
              <w:t xml:space="preserve">upoznavanja novim digitalnim alatima koji mogu biti korišteni u radu s djecom  </w:t>
            </w:r>
          </w:p>
          <w:p w:rsidR="009D49C9" w:rsidRPr="009D49C9" w:rsidRDefault="009D49C9" w:rsidP="009D49C9">
            <w:pPr>
              <w:widowControl w:val="0"/>
              <w:spacing w:line="256" w:lineRule="auto"/>
              <w:rPr>
                <w:rFonts w:ascii="Arial" w:hAnsi="Arial" w:cs="Arial"/>
                <w:color w:val="000000"/>
                <w:sz w:val="24"/>
                <w:szCs w:val="24"/>
              </w:rPr>
            </w:pPr>
          </w:p>
        </w:tc>
      </w:tr>
      <w:tr w:rsidR="009D49C9" w:rsidRPr="009D49C9" w:rsidTr="008F285B">
        <w:trPr>
          <w:trHeight w:val="566"/>
        </w:trPr>
        <w:tc>
          <w:tcPr>
            <w:tcW w:w="1842" w:type="dxa"/>
          </w:tcPr>
          <w:p w:rsidR="009D49C9" w:rsidRPr="009D49C9" w:rsidRDefault="009D49C9" w:rsidP="009D49C9">
            <w:pPr>
              <w:widowControl w:val="0"/>
              <w:spacing w:line="256" w:lineRule="auto"/>
              <w:rPr>
                <w:rFonts w:ascii="Arial" w:eastAsia="Calibri" w:hAnsi="Arial" w:cs="Arial"/>
                <w:b/>
                <w:bCs/>
                <w:color w:val="000000"/>
                <w:sz w:val="24"/>
                <w:szCs w:val="24"/>
              </w:rPr>
            </w:pPr>
          </w:p>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b/>
                <w:bCs/>
                <w:color w:val="000000"/>
                <w:sz w:val="24"/>
                <w:szCs w:val="24"/>
              </w:rPr>
              <w:t>Evaluacija i vrednovanje projekta</w:t>
            </w:r>
          </w:p>
        </w:tc>
        <w:tc>
          <w:tcPr>
            <w:tcW w:w="8080" w:type="dxa"/>
          </w:tcPr>
          <w:p w:rsidR="009D49C9" w:rsidRPr="009D49C9" w:rsidRDefault="009D49C9" w:rsidP="002E0545">
            <w:pPr>
              <w:widowControl w:val="0"/>
              <w:numPr>
                <w:ilvl w:val="0"/>
                <w:numId w:val="93"/>
              </w:numPr>
              <w:suppressAutoHyphens/>
              <w:jc w:val="both"/>
              <w:rPr>
                <w:rFonts w:ascii="Arial" w:hAnsi="Arial" w:cs="Arial"/>
                <w:color w:val="000000"/>
                <w:sz w:val="24"/>
                <w:szCs w:val="24"/>
              </w:rPr>
            </w:pPr>
            <w:r w:rsidRPr="009D49C9">
              <w:rPr>
                <w:rFonts w:ascii="Arial" w:hAnsi="Arial" w:cs="Arial"/>
                <w:color w:val="000000"/>
                <w:sz w:val="24"/>
                <w:szCs w:val="24"/>
              </w:rPr>
              <w:t xml:space="preserve">Evaluacija učinaka projekta vršiti će se prema izrađenom protokolu projektnoga tima, a provoditi će se sa sudionicima mobilnosti, po završetku mobilnosti. </w:t>
            </w:r>
          </w:p>
          <w:p w:rsidR="009D49C9" w:rsidRPr="009D49C9" w:rsidRDefault="009D49C9" w:rsidP="002E0545">
            <w:pPr>
              <w:widowControl w:val="0"/>
              <w:numPr>
                <w:ilvl w:val="0"/>
                <w:numId w:val="93"/>
              </w:numPr>
              <w:suppressAutoHyphens/>
              <w:jc w:val="both"/>
              <w:rPr>
                <w:rFonts w:ascii="Arial" w:hAnsi="Arial" w:cs="Arial"/>
                <w:color w:val="000000"/>
                <w:sz w:val="24"/>
                <w:szCs w:val="24"/>
              </w:rPr>
            </w:pPr>
            <w:r w:rsidRPr="009D49C9">
              <w:rPr>
                <w:rFonts w:ascii="Arial" w:hAnsi="Arial" w:cs="Arial"/>
                <w:color w:val="000000"/>
                <w:sz w:val="24"/>
                <w:szCs w:val="24"/>
              </w:rPr>
              <w:t>Usvojenost planiranih ishoda učenja ocijenit će se kroz izrađene strateške</w:t>
            </w:r>
          </w:p>
          <w:p w:rsidR="009D49C9" w:rsidRPr="009D49C9" w:rsidRDefault="009D49C9" w:rsidP="009D49C9">
            <w:pPr>
              <w:widowControl w:val="0"/>
              <w:spacing w:line="256" w:lineRule="auto"/>
              <w:ind w:left="708"/>
              <w:jc w:val="both"/>
              <w:rPr>
                <w:rFonts w:ascii="Arial" w:hAnsi="Arial" w:cs="Arial"/>
                <w:color w:val="000000"/>
                <w:sz w:val="24"/>
                <w:szCs w:val="24"/>
              </w:rPr>
            </w:pPr>
            <w:r w:rsidRPr="009D49C9">
              <w:rPr>
                <w:rFonts w:ascii="Arial" w:hAnsi="Arial" w:cs="Arial"/>
                <w:color w:val="000000"/>
                <w:sz w:val="24"/>
                <w:szCs w:val="24"/>
              </w:rPr>
              <w:t>dokumente (odnosno kroz njihova poboljšanja). Procjena usvojenosti ishoda učenja bit će dana kroz analize njihovih godišnjih izvješća o radu. U izvješćima o radu će biti naveden broj novouvedenih metoda rada ili umjetničkih tehnika u rad s djecom odnosno procjena stupnja uključenosti djece u aktivnosti.</w:t>
            </w:r>
          </w:p>
          <w:p w:rsidR="009D49C9" w:rsidRPr="009D49C9" w:rsidRDefault="009D49C9" w:rsidP="002E0545">
            <w:pPr>
              <w:widowControl w:val="0"/>
              <w:numPr>
                <w:ilvl w:val="0"/>
                <w:numId w:val="93"/>
              </w:numPr>
              <w:suppressAutoHyphens/>
              <w:jc w:val="both"/>
              <w:rPr>
                <w:rFonts w:ascii="Arial" w:hAnsi="Arial" w:cs="Arial"/>
                <w:color w:val="000000"/>
                <w:sz w:val="24"/>
                <w:szCs w:val="24"/>
              </w:rPr>
            </w:pPr>
            <w:r w:rsidRPr="009D49C9">
              <w:rPr>
                <w:rFonts w:ascii="Arial" w:hAnsi="Arial" w:cs="Arial"/>
                <w:color w:val="000000"/>
                <w:sz w:val="24"/>
                <w:szCs w:val="24"/>
              </w:rPr>
              <w:t>Tijekom provedbe projekta (po povratku s mobilnosti, na kraju projekta) sudionici će pripremiti izvješće o radu na projektu i postignutim rezultatima</w:t>
            </w:r>
          </w:p>
          <w:p w:rsidR="009D49C9" w:rsidRPr="009D49C9" w:rsidRDefault="009D49C9" w:rsidP="002E0545">
            <w:pPr>
              <w:widowControl w:val="0"/>
              <w:numPr>
                <w:ilvl w:val="0"/>
                <w:numId w:val="93"/>
              </w:numPr>
              <w:suppressAutoHyphens/>
              <w:jc w:val="both"/>
              <w:rPr>
                <w:rFonts w:ascii="Arial" w:hAnsi="Arial" w:cs="Arial"/>
                <w:color w:val="000000"/>
                <w:sz w:val="24"/>
                <w:szCs w:val="24"/>
              </w:rPr>
            </w:pPr>
            <w:r w:rsidRPr="009D49C9">
              <w:rPr>
                <w:rFonts w:ascii="Arial" w:hAnsi="Arial" w:cs="Arial"/>
                <w:color w:val="000000"/>
                <w:sz w:val="24"/>
                <w:szCs w:val="24"/>
              </w:rPr>
              <w:t>Aktivnosti i postignuti rezultati će biti prezentirani na razini ustanove, na međužupanijskoj i međunarodnoj razini kojima će se procijeniti učinak projekta i njegova implementacija</w:t>
            </w:r>
          </w:p>
        </w:tc>
      </w:tr>
    </w:tbl>
    <w:p w:rsidR="009D49C9" w:rsidRPr="009D49C9" w:rsidRDefault="009D49C9" w:rsidP="009D49C9">
      <w:pPr>
        <w:spacing w:line="256" w:lineRule="auto"/>
        <w:jc w:val="both"/>
        <w:rPr>
          <w:rFonts w:ascii="Arial" w:eastAsia="Calibri" w:hAnsi="Arial" w:cs="Arial"/>
          <w:sz w:val="24"/>
          <w:szCs w:val="24"/>
        </w:rPr>
      </w:pPr>
    </w:p>
    <w:p w:rsidR="009D49C9" w:rsidRPr="009D49C9" w:rsidRDefault="009D49C9" w:rsidP="009D49C9">
      <w:pPr>
        <w:spacing w:line="360" w:lineRule="auto"/>
        <w:rPr>
          <w:rFonts w:ascii="Arial" w:eastAsia="Calibri" w:hAnsi="Arial" w:cs="Arial"/>
          <w:sz w:val="24"/>
          <w:szCs w:val="24"/>
        </w:rPr>
      </w:pPr>
    </w:p>
    <w:p w:rsidR="009D49C9" w:rsidRDefault="009D49C9" w:rsidP="009D49C9">
      <w:pPr>
        <w:spacing w:line="360" w:lineRule="auto"/>
        <w:rPr>
          <w:rFonts w:ascii="Arial" w:eastAsia="Calibri" w:hAnsi="Arial" w:cs="Arial"/>
          <w:sz w:val="24"/>
          <w:szCs w:val="24"/>
        </w:rPr>
      </w:pPr>
    </w:p>
    <w:p w:rsidR="000F41A0" w:rsidRDefault="000F41A0" w:rsidP="009D49C9">
      <w:pPr>
        <w:spacing w:line="360" w:lineRule="auto"/>
        <w:rPr>
          <w:rFonts w:ascii="Arial" w:eastAsia="Calibri" w:hAnsi="Arial" w:cs="Arial"/>
          <w:sz w:val="24"/>
          <w:szCs w:val="24"/>
        </w:rPr>
      </w:pPr>
    </w:p>
    <w:p w:rsidR="000F41A0" w:rsidRDefault="000F41A0" w:rsidP="009D49C9">
      <w:pPr>
        <w:spacing w:line="360" w:lineRule="auto"/>
        <w:rPr>
          <w:rFonts w:ascii="Arial" w:eastAsia="Calibri" w:hAnsi="Arial" w:cs="Arial"/>
          <w:sz w:val="24"/>
          <w:szCs w:val="24"/>
        </w:rPr>
      </w:pPr>
    </w:p>
    <w:p w:rsidR="00C75104" w:rsidRDefault="00C75104" w:rsidP="009D49C9">
      <w:pPr>
        <w:spacing w:line="360" w:lineRule="auto"/>
        <w:rPr>
          <w:rFonts w:ascii="Arial" w:eastAsia="Calibri" w:hAnsi="Arial" w:cs="Arial"/>
          <w:sz w:val="24"/>
          <w:szCs w:val="24"/>
        </w:rPr>
      </w:pPr>
    </w:p>
    <w:p w:rsidR="000F41A0" w:rsidRPr="009D49C9" w:rsidRDefault="000F41A0" w:rsidP="009D49C9">
      <w:pPr>
        <w:spacing w:line="360" w:lineRule="auto"/>
        <w:rPr>
          <w:rFonts w:ascii="Arial" w:eastAsia="Calibri" w:hAnsi="Arial" w:cs="Arial"/>
          <w:sz w:val="24"/>
          <w:szCs w:val="24"/>
        </w:rPr>
      </w:pPr>
    </w:p>
    <w:tbl>
      <w:tblPr>
        <w:tblStyle w:val="Reetkatablice2"/>
        <w:tblW w:w="9923" w:type="dxa"/>
        <w:tblInd w:w="-289" w:type="dxa"/>
        <w:tblLayout w:type="fixed"/>
        <w:tblLook w:val="0000" w:firstRow="0" w:lastRow="0" w:firstColumn="0" w:lastColumn="0" w:noHBand="0" w:noVBand="0"/>
      </w:tblPr>
      <w:tblGrid>
        <w:gridCol w:w="1842"/>
        <w:gridCol w:w="8081"/>
      </w:tblGrid>
      <w:tr w:rsidR="009D49C9" w:rsidRPr="009D49C9" w:rsidTr="008F285B">
        <w:trPr>
          <w:trHeight w:val="110"/>
        </w:trPr>
        <w:tc>
          <w:tcPr>
            <w:tcW w:w="1842" w:type="dxa"/>
          </w:tcPr>
          <w:p w:rsidR="009D49C9" w:rsidRPr="009D49C9" w:rsidRDefault="009D49C9" w:rsidP="009D49C9">
            <w:pPr>
              <w:widowControl w:val="0"/>
              <w:spacing w:line="256" w:lineRule="auto"/>
              <w:rPr>
                <w:rFonts w:ascii="Arial" w:hAnsi="Arial" w:cs="Arial"/>
                <w:color w:val="000000"/>
                <w:sz w:val="24"/>
                <w:szCs w:val="24"/>
              </w:rPr>
            </w:pPr>
            <w:bookmarkStart w:id="163" w:name="_Hlk82873389"/>
            <w:r w:rsidRPr="009D49C9">
              <w:rPr>
                <w:rFonts w:ascii="Arial" w:hAnsi="Arial" w:cs="Arial"/>
                <w:b/>
                <w:bCs/>
                <w:color w:val="000000"/>
                <w:sz w:val="24"/>
                <w:szCs w:val="24"/>
              </w:rPr>
              <w:lastRenderedPageBreak/>
              <w:t>Projekt</w:t>
            </w:r>
          </w:p>
        </w:tc>
        <w:tc>
          <w:tcPr>
            <w:tcW w:w="8081" w:type="dxa"/>
          </w:tcPr>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b/>
                <w:bCs/>
                <w:color w:val="000000"/>
                <w:sz w:val="24"/>
                <w:szCs w:val="24"/>
              </w:rPr>
              <w:t>Erasmus+ KA2 projekt – Bez umjetnosti nema inovacija</w:t>
            </w:r>
          </w:p>
        </w:tc>
      </w:tr>
      <w:tr w:rsidR="009D49C9" w:rsidRPr="009D49C9" w:rsidTr="008F285B">
        <w:trPr>
          <w:trHeight w:val="110"/>
        </w:trPr>
        <w:tc>
          <w:tcPr>
            <w:tcW w:w="1842" w:type="dxa"/>
          </w:tcPr>
          <w:p w:rsidR="009D49C9" w:rsidRPr="009D49C9" w:rsidRDefault="009D49C9" w:rsidP="009D49C9">
            <w:pPr>
              <w:widowControl w:val="0"/>
              <w:spacing w:line="256" w:lineRule="auto"/>
              <w:rPr>
                <w:rFonts w:ascii="Arial" w:hAnsi="Arial" w:cs="Arial"/>
                <w:b/>
                <w:bCs/>
                <w:color w:val="000000"/>
                <w:sz w:val="24"/>
                <w:szCs w:val="24"/>
              </w:rPr>
            </w:pPr>
          </w:p>
          <w:p w:rsidR="009D49C9" w:rsidRPr="009D49C9" w:rsidRDefault="009D49C9" w:rsidP="009D49C9">
            <w:pPr>
              <w:widowControl w:val="0"/>
              <w:spacing w:line="256" w:lineRule="auto"/>
              <w:rPr>
                <w:rFonts w:ascii="Arial" w:hAnsi="Arial" w:cs="Arial"/>
                <w:b/>
                <w:bCs/>
                <w:color w:val="000000"/>
                <w:sz w:val="24"/>
                <w:szCs w:val="24"/>
              </w:rPr>
            </w:pPr>
            <w:r w:rsidRPr="009D49C9">
              <w:rPr>
                <w:rFonts w:ascii="Arial" w:hAnsi="Arial" w:cs="Arial"/>
                <w:b/>
                <w:bCs/>
                <w:color w:val="000000"/>
                <w:sz w:val="24"/>
                <w:szCs w:val="24"/>
              </w:rPr>
              <w:t>Namjena</w:t>
            </w:r>
          </w:p>
        </w:tc>
        <w:tc>
          <w:tcPr>
            <w:tcW w:w="8081" w:type="dxa"/>
          </w:tcPr>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color w:val="000000"/>
                <w:sz w:val="24"/>
                <w:szCs w:val="24"/>
              </w:rPr>
              <w:t>Projekt je namijenjen osnaživanju:</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Djece</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Odgojitelja DV Rijeka</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Drugih stručnih osoba DV Rijeka</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Roditeljima djece uključene u provedbu</w:t>
            </w:r>
          </w:p>
        </w:tc>
      </w:tr>
      <w:tr w:rsidR="009D49C9" w:rsidRPr="009D49C9" w:rsidTr="008F285B">
        <w:trPr>
          <w:trHeight w:val="110"/>
        </w:trPr>
        <w:tc>
          <w:tcPr>
            <w:tcW w:w="1842" w:type="dxa"/>
          </w:tcPr>
          <w:p w:rsidR="009D49C9" w:rsidRPr="009D49C9" w:rsidRDefault="009D49C9" w:rsidP="009D49C9">
            <w:pPr>
              <w:widowControl w:val="0"/>
              <w:spacing w:line="256" w:lineRule="auto"/>
              <w:rPr>
                <w:rFonts w:ascii="Arial" w:eastAsia="Calibri" w:hAnsi="Arial" w:cs="Arial"/>
                <w:b/>
                <w:bCs/>
                <w:color w:val="000000"/>
                <w:sz w:val="24"/>
                <w:szCs w:val="24"/>
              </w:rPr>
            </w:pPr>
          </w:p>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b/>
                <w:bCs/>
                <w:color w:val="000000"/>
                <w:sz w:val="24"/>
                <w:szCs w:val="24"/>
              </w:rPr>
              <w:t>Koordinator za DV Rijeka</w:t>
            </w:r>
          </w:p>
        </w:tc>
        <w:tc>
          <w:tcPr>
            <w:tcW w:w="8081" w:type="dxa"/>
          </w:tcPr>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color w:val="000000"/>
                <w:sz w:val="24"/>
                <w:szCs w:val="24"/>
              </w:rPr>
              <w:t>Vanessa Šćulac, mag. praesc. educ.</w:t>
            </w:r>
          </w:p>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color w:val="000000"/>
                <w:sz w:val="24"/>
                <w:szCs w:val="24"/>
              </w:rPr>
              <w:t>voditelj CPO Potok</w:t>
            </w:r>
          </w:p>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color w:val="000000"/>
                <w:sz w:val="24"/>
                <w:szCs w:val="24"/>
              </w:rPr>
              <w:t xml:space="preserve"> e-mail </w:t>
            </w:r>
            <w:hyperlink r:id="rId24">
              <w:r w:rsidRPr="009D49C9">
                <w:rPr>
                  <w:rFonts w:ascii="Arial" w:eastAsia="Calibri" w:hAnsi="Arial" w:cs="Arial"/>
                  <w:color w:val="000000"/>
                  <w:sz w:val="24"/>
                  <w:szCs w:val="24"/>
                </w:rPr>
                <w:t>vanessa.sculac@rivrtici.hr</w:t>
              </w:r>
            </w:hyperlink>
          </w:p>
        </w:tc>
      </w:tr>
      <w:tr w:rsidR="009D49C9" w:rsidRPr="009D49C9" w:rsidTr="008F285B">
        <w:trPr>
          <w:trHeight w:val="110"/>
        </w:trPr>
        <w:tc>
          <w:tcPr>
            <w:tcW w:w="1842" w:type="dxa"/>
          </w:tcPr>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b/>
                <w:bCs/>
                <w:color w:val="000000"/>
                <w:sz w:val="24"/>
                <w:szCs w:val="24"/>
              </w:rPr>
              <w:t>Vremenik</w:t>
            </w:r>
          </w:p>
        </w:tc>
        <w:tc>
          <w:tcPr>
            <w:tcW w:w="8081" w:type="dxa"/>
          </w:tcPr>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color w:val="000000"/>
                <w:sz w:val="24"/>
                <w:szCs w:val="24"/>
              </w:rPr>
              <w:t>1.listopada 2020. – 31.ožujka 2023.</w:t>
            </w:r>
          </w:p>
        </w:tc>
      </w:tr>
      <w:tr w:rsidR="009D49C9" w:rsidRPr="009D49C9" w:rsidTr="008F285B">
        <w:trPr>
          <w:trHeight w:val="110"/>
        </w:trPr>
        <w:tc>
          <w:tcPr>
            <w:tcW w:w="1842" w:type="dxa"/>
          </w:tcPr>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b/>
                <w:bCs/>
                <w:color w:val="000000"/>
                <w:sz w:val="24"/>
                <w:szCs w:val="24"/>
              </w:rPr>
              <w:t>Troškovnik</w:t>
            </w:r>
          </w:p>
        </w:tc>
        <w:tc>
          <w:tcPr>
            <w:tcW w:w="8081" w:type="dxa"/>
          </w:tcPr>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color w:val="000000"/>
                <w:sz w:val="24"/>
                <w:szCs w:val="24"/>
              </w:rPr>
              <w:t>Za provedbu projekta Dječji vrtić Rijeka je dobio financijsku potporu Agencije za mobilnost i programe EU u iznosu od 20.970,00 EURA.</w:t>
            </w:r>
          </w:p>
        </w:tc>
      </w:tr>
      <w:tr w:rsidR="009D49C9" w:rsidRPr="009D49C9" w:rsidTr="008F285B">
        <w:trPr>
          <w:trHeight w:val="781"/>
        </w:trPr>
        <w:tc>
          <w:tcPr>
            <w:tcW w:w="1842" w:type="dxa"/>
          </w:tcPr>
          <w:p w:rsidR="009D49C9" w:rsidRPr="009D49C9" w:rsidRDefault="009D49C9" w:rsidP="009D49C9">
            <w:pPr>
              <w:widowControl w:val="0"/>
              <w:spacing w:line="256" w:lineRule="auto"/>
              <w:rPr>
                <w:rFonts w:ascii="Arial" w:hAnsi="Arial" w:cs="Arial"/>
                <w:b/>
                <w:bCs/>
                <w:color w:val="000000"/>
                <w:sz w:val="24"/>
                <w:szCs w:val="24"/>
              </w:rPr>
            </w:pPr>
          </w:p>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b/>
                <w:bCs/>
                <w:color w:val="000000"/>
                <w:sz w:val="24"/>
                <w:szCs w:val="24"/>
              </w:rPr>
              <w:t>Ciljevi projekta</w:t>
            </w:r>
          </w:p>
        </w:tc>
        <w:tc>
          <w:tcPr>
            <w:tcW w:w="8081" w:type="dxa"/>
          </w:tcPr>
          <w:p w:rsidR="009D49C9" w:rsidRPr="009D49C9" w:rsidRDefault="009D49C9" w:rsidP="009D49C9">
            <w:pPr>
              <w:widowControl w:val="0"/>
              <w:spacing w:line="256" w:lineRule="auto"/>
              <w:jc w:val="both"/>
              <w:rPr>
                <w:rFonts w:ascii="Arial" w:hAnsi="Arial" w:cs="Arial"/>
                <w:color w:val="000000"/>
                <w:sz w:val="24"/>
                <w:szCs w:val="24"/>
              </w:rPr>
            </w:pPr>
            <w:r w:rsidRPr="009D49C9">
              <w:rPr>
                <w:rFonts w:ascii="Arial" w:hAnsi="Arial" w:cs="Arial"/>
                <w:color w:val="000000"/>
                <w:sz w:val="24"/>
                <w:szCs w:val="24"/>
              </w:rPr>
              <w:t>Projektom “Bez umjetnosti nema inovacija” odlučili smo povezati umjetnost i znanstvenu pismenost. Jedan od prioriteta naših institucija je inovativnost u aktivnostima usmjerenih na dizajnersko razmišljanje i razvijanje kreativnih vještina. Ciljevi i rezultati koje želimo postići:</w:t>
            </w:r>
          </w:p>
          <w:p w:rsidR="009D49C9" w:rsidRPr="009D49C9" w:rsidRDefault="009D49C9" w:rsidP="009D49C9">
            <w:pPr>
              <w:widowControl w:val="0"/>
              <w:spacing w:line="256" w:lineRule="auto"/>
              <w:jc w:val="both"/>
              <w:rPr>
                <w:rFonts w:ascii="Arial" w:hAnsi="Arial" w:cs="Arial"/>
                <w:color w:val="000000"/>
                <w:sz w:val="24"/>
                <w:szCs w:val="24"/>
              </w:rPr>
            </w:pPr>
            <w:r w:rsidRPr="009D49C9">
              <w:rPr>
                <w:rFonts w:ascii="Arial" w:hAnsi="Arial" w:cs="Arial"/>
                <w:color w:val="000000"/>
                <w:sz w:val="24"/>
                <w:szCs w:val="24"/>
              </w:rPr>
              <w:t>- omogućiti našim odgojiteljima stjecanje inovativnih vještina povezivanjem STEM aktivnosti, prirode, recikliranja, matematike, biomimike s umjetničkim aktivnostima te korištenje spoznaja dobivenih sudjelovanjem u mobilnostima, a time i razvijanje europske dimenzije.</w:t>
            </w:r>
          </w:p>
          <w:p w:rsidR="009D49C9" w:rsidRPr="009D49C9" w:rsidRDefault="009D49C9" w:rsidP="009D49C9">
            <w:pPr>
              <w:widowControl w:val="0"/>
              <w:spacing w:line="256" w:lineRule="auto"/>
              <w:jc w:val="both"/>
              <w:rPr>
                <w:rFonts w:ascii="Arial" w:hAnsi="Arial" w:cs="Arial"/>
                <w:color w:val="000000"/>
                <w:sz w:val="24"/>
                <w:szCs w:val="24"/>
              </w:rPr>
            </w:pPr>
            <w:r w:rsidRPr="009D49C9">
              <w:rPr>
                <w:rFonts w:ascii="Arial" w:hAnsi="Arial" w:cs="Arial"/>
                <w:color w:val="000000"/>
                <w:sz w:val="24"/>
                <w:szCs w:val="24"/>
              </w:rPr>
              <w:t>- skrenuti pozornost na važnost svijeta inovacija, stvarati inovativno i dizajnerski usmjereno razmišljanje</w:t>
            </w:r>
          </w:p>
          <w:p w:rsidR="009D49C9" w:rsidRPr="009D49C9" w:rsidRDefault="009D49C9" w:rsidP="009D49C9">
            <w:pPr>
              <w:widowControl w:val="0"/>
              <w:spacing w:line="256" w:lineRule="auto"/>
              <w:jc w:val="both"/>
              <w:rPr>
                <w:rFonts w:ascii="Arial" w:hAnsi="Arial" w:cs="Arial"/>
                <w:color w:val="000000"/>
                <w:sz w:val="24"/>
                <w:szCs w:val="24"/>
              </w:rPr>
            </w:pPr>
            <w:r w:rsidRPr="009D49C9">
              <w:rPr>
                <w:rFonts w:ascii="Arial" w:hAnsi="Arial" w:cs="Arial"/>
                <w:color w:val="000000"/>
                <w:sz w:val="24"/>
                <w:szCs w:val="24"/>
              </w:rPr>
              <w:t>- pridonijeti jačanju značaja prirode, recikliranja i matematike i njihov učinak na inovativno razmišljanje.</w:t>
            </w:r>
          </w:p>
          <w:p w:rsidR="009D49C9" w:rsidRPr="009D49C9" w:rsidRDefault="009D49C9" w:rsidP="009D49C9">
            <w:pPr>
              <w:widowControl w:val="0"/>
              <w:spacing w:line="256" w:lineRule="auto"/>
              <w:jc w:val="both"/>
              <w:rPr>
                <w:rFonts w:ascii="Arial" w:hAnsi="Arial" w:cs="Arial"/>
                <w:color w:val="000000"/>
                <w:sz w:val="24"/>
                <w:szCs w:val="24"/>
              </w:rPr>
            </w:pPr>
            <w:r w:rsidRPr="009D49C9">
              <w:rPr>
                <w:rFonts w:ascii="Arial" w:hAnsi="Arial" w:cs="Arial"/>
                <w:color w:val="000000"/>
                <w:sz w:val="24"/>
                <w:szCs w:val="24"/>
              </w:rPr>
              <w:t>- jačati dječje kompetencije u istraživanju, ​​inovacijama, postavljanju pitanja, razvijati vještine rješavanja problema, da postanu samopouzdani u svom djelovanju.</w:t>
            </w:r>
          </w:p>
          <w:p w:rsidR="009D49C9" w:rsidRPr="009D49C9" w:rsidRDefault="009D49C9" w:rsidP="009D49C9">
            <w:pPr>
              <w:widowControl w:val="0"/>
              <w:spacing w:line="256" w:lineRule="auto"/>
              <w:jc w:val="both"/>
              <w:rPr>
                <w:rFonts w:ascii="Arial" w:hAnsi="Arial" w:cs="Arial"/>
                <w:color w:val="000000"/>
                <w:sz w:val="24"/>
                <w:szCs w:val="24"/>
              </w:rPr>
            </w:pPr>
            <w:r w:rsidRPr="009D49C9">
              <w:rPr>
                <w:rFonts w:ascii="Arial" w:hAnsi="Arial" w:cs="Arial"/>
                <w:color w:val="000000"/>
                <w:sz w:val="24"/>
                <w:szCs w:val="24"/>
              </w:rPr>
              <w:t xml:space="preserve">Projekt je pokrenut u suradnji s vrtićima iz nekoliko europskih država – Turskom (Nesrin Boysan Anaokulu iz Kayseri), Litvom (Vilinaus inzinerijos ir techologiu licejus), Latvijom (pirmsskolas izglītības iestāde Perlite iz Rige), Srbijom (Naša radost iz Subotice) i Bugarskom (Slaveykova polyana iz Sofije). Pokretač i nositelj projekta je vrtić </w:t>
            </w:r>
            <w:hyperlink r:id="rId25">
              <w:r w:rsidRPr="009D49C9">
                <w:rPr>
                  <w:rFonts w:ascii="Arial" w:hAnsi="Arial" w:cs="Arial"/>
                  <w:color w:val="000000"/>
                  <w:sz w:val="24"/>
                  <w:szCs w:val="24"/>
                </w:rPr>
                <w:t>Nesrin Boysan Anaokulu</w:t>
              </w:r>
            </w:hyperlink>
            <w:r w:rsidRPr="009D49C9">
              <w:rPr>
                <w:rFonts w:ascii="Arial" w:hAnsi="Arial" w:cs="Arial"/>
                <w:color w:val="000000"/>
                <w:sz w:val="24"/>
                <w:szCs w:val="24"/>
              </w:rPr>
              <w:t xml:space="preserve"> iz Turske, a koordinatorica Canan Urat. Dječji vrtić Rijeka je uključen s nekoliko podcentara – Potok, Krnjevo, Mavrica Podmurvice, Zvonimir Cviić i Belveder.</w:t>
            </w:r>
          </w:p>
        </w:tc>
      </w:tr>
      <w:tr w:rsidR="009D49C9" w:rsidRPr="009D49C9" w:rsidTr="008F285B">
        <w:trPr>
          <w:trHeight w:val="992"/>
        </w:trPr>
        <w:tc>
          <w:tcPr>
            <w:tcW w:w="1842" w:type="dxa"/>
          </w:tcPr>
          <w:p w:rsidR="009D49C9" w:rsidRPr="009D49C9" w:rsidRDefault="009D49C9" w:rsidP="009D49C9">
            <w:pPr>
              <w:widowControl w:val="0"/>
              <w:spacing w:line="256" w:lineRule="auto"/>
              <w:rPr>
                <w:rFonts w:ascii="Arial" w:hAnsi="Arial" w:cs="Arial"/>
                <w:b/>
                <w:bCs/>
                <w:color w:val="000000"/>
                <w:sz w:val="24"/>
                <w:szCs w:val="24"/>
              </w:rPr>
            </w:pPr>
          </w:p>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b/>
                <w:bCs/>
                <w:color w:val="000000"/>
                <w:sz w:val="24"/>
                <w:szCs w:val="24"/>
              </w:rPr>
              <w:t>Očekivani ishodi projekta</w:t>
            </w:r>
          </w:p>
        </w:tc>
        <w:tc>
          <w:tcPr>
            <w:tcW w:w="8081" w:type="dxa"/>
          </w:tcPr>
          <w:p w:rsidR="009D49C9" w:rsidRPr="009D49C9" w:rsidRDefault="009D49C9" w:rsidP="009D49C9">
            <w:pPr>
              <w:widowControl w:val="0"/>
              <w:spacing w:line="256" w:lineRule="auto"/>
              <w:jc w:val="both"/>
              <w:rPr>
                <w:rFonts w:ascii="Arial" w:eastAsia="Calibri" w:hAnsi="Arial" w:cs="Arial"/>
                <w:color w:val="000000"/>
                <w:sz w:val="24"/>
                <w:szCs w:val="24"/>
              </w:rPr>
            </w:pPr>
            <w:r w:rsidRPr="009D49C9">
              <w:rPr>
                <w:rFonts w:ascii="Arial" w:eastAsia="Calibri" w:hAnsi="Arial" w:cs="Arial"/>
                <w:color w:val="000000"/>
                <w:sz w:val="24"/>
                <w:szCs w:val="24"/>
              </w:rPr>
              <w:t>Predškolske umjetničke aktivnosti pridonose razmišljanju usmjerenom na dizajn djece i njihovom inovativnom biću. Kreativnost je glavni izvor inovacija (Vijeće EU, 2008: 2). Kapacitet kreativnosti treba povećati. Stoga bi obrazovni sustavi trebali osigurati razvoj kompetencija podržavajući kreativnost (ATEE, 2009: 5).</w:t>
            </w:r>
          </w:p>
          <w:p w:rsidR="009D49C9" w:rsidRPr="009D49C9" w:rsidRDefault="009D49C9" w:rsidP="009D49C9">
            <w:pPr>
              <w:widowControl w:val="0"/>
              <w:spacing w:line="256" w:lineRule="auto"/>
              <w:jc w:val="both"/>
              <w:rPr>
                <w:rFonts w:ascii="Arial" w:eastAsia="Calibri" w:hAnsi="Arial" w:cs="Arial"/>
                <w:color w:val="000000"/>
                <w:sz w:val="24"/>
                <w:szCs w:val="24"/>
              </w:rPr>
            </w:pPr>
            <w:r w:rsidRPr="009D49C9">
              <w:rPr>
                <w:rFonts w:ascii="Arial" w:eastAsia="Calibri" w:hAnsi="Arial" w:cs="Arial"/>
                <w:color w:val="000000"/>
                <w:sz w:val="24"/>
                <w:szCs w:val="24"/>
              </w:rPr>
              <w:t>Očekuje povećanje samopouzdanja u svakodnevnim aktivnostima kod djece. U svakodnevnim situacijama se očekuje povećanje vještina rješavanja problema naročito onih koji se odnose na umjetničko stvaralaštvo i znanstvenu pismenost, postavljanje pitanja. U svojim aktivnostima djeca će se susresti s drugim europskim jezicima i kulturama te će povećati svoje spoznaje o europskom identitetu.</w:t>
            </w:r>
          </w:p>
          <w:p w:rsidR="009D49C9" w:rsidRPr="009D49C9" w:rsidRDefault="009D49C9" w:rsidP="009D49C9">
            <w:pPr>
              <w:widowControl w:val="0"/>
              <w:spacing w:line="256" w:lineRule="auto"/>
              <w:jc w:val="both"/>
              <w:rPr>
                <w:rFonts w:ascii="Arial" w:eastAsia="Calibri" w:hAnsi="Arial" w:cs="Arial"/>
                <w:color w:val="000000"/>
                <w:sz w:val="24"/>
                <w:szCs w:val="24"/>
              </w:rPr>
            </w:pPr>
            <w:r w:rsidRPr="009D49C9">
              <w:rPr>
                <w:rFonts w:ascii="Arial" w:eastAsia="Calibri" w:hAnsi="Arial" w:cs="Arial"/>
                <w:color w:val="000000"/>
                <w:sz w:val="24"/>
                <w:szCs w:val="24"/>
              </w:rPr>
              <w:t xml:space="preserve">Za odgajatelje/osoblje očekuje se povećanje razine motivacije i </w:t>
            </w:r>
            <w:r w:rsidRPr="009D49C9">
              <w:rPr>
                <w:rFonts w:ascii="Arial" w:eastAsia="Calibri" w:hAnsi="Arial" w:cs="Arial"/>
                <w:color w:val="000000"/>
                <w:sz w:val="24"/>
                <w:szCs w:val="24"/>
              </w:rPr>
              <w:lastRenderedPageBreak/>
              <w:t>zadovoljstva poslom, poboljšanje njihovog odnosa s djecom. Također, teži se stvaranju inovativnog i izazovnog okruženja u kojem će dijete moći samostalno rješavati probleme, postavljati pitanja. Očekuje se i stjecanje novih inovativnih vještina stečenih u suradnji s europskim partnerima, koje će odgojitelji implementirati u svoj neposredni rad s djecom. Odgojitelji će stečena znanja dijeliti s roditeljima, drugim odgojiteljima, partnerima, na taj način educirati druge djelatnike.</w:t>
            </w:r>
          </w:p>
          <w:p w:rsidR="009D49C9" w:rsidRPr="009D49C9" w:rsidRDefault="009D49C9" w:rsidP="009D49C9">
            <w:pPr>
              <w:widowControl w:val="0"/>
              <w:spacing w:line="256" w:lineRule="auto"/>
              <w:jc w:val="both"/>
              <w:rPr>
                <w:rFonts w:ascii="Arial" w:eastAsia="Calibri" w:hAnsi="Arial" w:cs="Arial"/>
                <w:color w:val="000000"/>
                <w:sz w:val="24"/>
                <w:szCs w:val="24"/>
              </w:rPr>
            </w:pPr>
            <w:r w:rsidRPr="009D49C9">
              <w:rPr>
                <w:rFonts w:ascii="Arial" w:eastAsia="Calibri" w:hAnsi="Arial" w:cs="Arial"/>
                <w:color w:val="000000"/>
                <w:sz w:val="24"/>
                <w:szCs w:val="24"/>
              </w:rPr>
              <w:t>Na institucijskoj razini se očekuje europska i nacionalna prepoznatljivost ustanove. Uvođenje inovativnih rješenja u redovni odgojno-obrazovni program i time podizanje kvalitete postojećih programa. Provedbom projekta pronalazit će se novi partneri i suradnici za buduće edukacije i projekte, a time i veći broj projekata koji će se provoditi u DV Rijeka. U kurikulumu i Godišnjem planu i programu Dječjeg vrtića Rijeka će biti vidljiva inovativnost i europski plan razvoja ustanove.</w:t>
            </w:r>
          </w:p>
        </w:tc>
      </w:tr>
      <w:tr w:rsidR="009D49C9" w:rsidRPr="009D49C9" w:rsidTr="008F285B">
        <w:trPr>
          <w:trHeight w:val="979"/>
        </w:trPr>
        <w:tc>
          <w:tcPr>
            <w:tcW w:w="1842" w:type="dxa"/>
          </w:tcPr>
          <w:p w:rsidR="009D49C9" w:rsidRPr="009D49C9" w:rsidRDefault="009D49C9" w:rsidP="009D49C9">
            <w:pPr>
              <w:widowControl w:val="0"/>
              <w:spacing w:line="256" w:lineRule="auto"/>
              <w:rPr>
                <w:rFonts w:ascii="Arial" w:eastAsia="Calibri" w:hAnsi="Arial" w:cs="Arial"/>
                <w:b/>
                <w:bCs/>
                <w:color w:val="000000"/>
                <w:sz w:val="24"/>
                <w:szCs w:val="24"/>
              </w:rPr>
            </w:pPr>
          </w:p>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b/>
                <w:bCs/>
                <w:color w:val="000000"/>
                <w:sz w:val="24"/>
                <w:szCs w:val="24"/>
              </w:rPr>
              <w:t>Način realizacije</w:t>
            </w:r>
          </w:p>
        </w:tc>
        <w:tc>
          <w:tcPr>
            <w:tcW w:w="8081" w:type="dxa"/>
          </w:tcPr>
          <w:p w:rsidR="009D49C9" w:rsidRPr="009D49C9" w:rsidRDefault="009D49C9" w:rsidP="009D49C9">
            <w:pPr>
              <w:widowControl w:val="0"/>
              <w:spacing w:line="256" w:lineRule="auto"/>
              <w:jc w:val="both"/>
              <w:rPr>
                <w:rFonts w:ascii="Arial" w:hAnsi="Arial" w:cs="Arial"/>
                <w:color w:val="000000"/>
                <w:sz w:val="24"/>
                <w:szCs w:val="24"/>
              </w:rPr>
            </w:pPr>
            <w:r w:rsidRPr="009D49C9">
              <w:rPr>
                <w:rFonts w:ascii="Arial" w:hAnsi="Arial" w:cs="Arial"/>
                <w:color w:val="000000"/>
                <w:sz w:val="24"/>
                <w:szCs w:val="24"/>
              </w:rPr>
              <w:t>Projekt će se provoditi u skupinama podcentara Potok, Krnjevo, Podmurvice, Mavrica, Zvonimir Cviić i Rastočine. Odgojitelji iz tih podcentara će obogatiti svoj rad i kvalitetu programa sudjelovanjem u mobilnostima u partnerskim ustanovama, suradnjom s njihovim djelatnicima, izmjenom primjera dobre prakse s kolegicama u ustanovi te među partnerima te implementacijom rezultata u redovni rad.</w:t>
            </w:r>
          </w:p>
          <w:p w:rsidR="009D49C9" w:rsidRPr="009D49C9" w:rsidRDefault="009D49C9" w:rsidP="009D49C9">
            <w:pPr>
              <w:widowControl w:val="0"/>
              <w:spacing w:line="256" w:lineRule="auto"/>
              <w:jc w:val="both"/>
              <w:rPr>
                <w:rFonts w:ascii="Arial" w:hAnsi="Arial" w:cs="Arial"/>
                <w:color w:val="000000"/>
                <w:sz w:val="24"/>
                <w:szCs w:val="24"/>
              </w:rPr>
            </w:pPr>
            <w:r w:rsidRPr="009D49C9">
              <w:rPr>
                <w:rFonts w:ascii="Arial" w:hAnsi="Arial" w:cs="Arial"/>
                <w:color w:val="000000"/>
                <w:sz w:val="24"/>
                <w:szCs w:val="24"/>
              </w:rPr>
              <w:t>Plan provedbe aktivnosti učenja, podučavanja i osposobljavanja:</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Tema susreta -Umjetnost i gnječenje materijala (umjetničke aktivnosti i općenito znanje) u Bugarskoj (Sofia)</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Tema susreta – Recikliranje i dizajniranje- u Latviji (Riga)</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Rujan, 2021. Tema susreta – Umjetnost i priroda - u Hrvatskoj</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Tema susreta – STEM i umjetnost - u Litvi (Vilniaus)</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Tema susreta – Umjetnost i matematika - u Srbiji (Subotica)</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Tema susreta – Umjetnost i biomimika-  u Turskoj (Kayseri)</w:t>
            </w:r>
          </w:p>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color w:val="000000"/>
                <w:sz w:val="24"/>
                <w:szCs w:val="24"/>
              </w:rPr>
              <w:t>Ciljevi projekta će se ostvarivati i virtualnim projektom na eTwinningu, kojim će se stvoriti dodatna vrijednost ovom projektu i suradnja s većim brojem partnera.</w:t>
            </w:r>
          </w:p>
        </w:tc>
      </w:tr>
      <w:tr w:rsidR="009D49C9" w:rsidRPr="009D49C9" w:rsidTr="008F285B">
        <w:trPr>
          <w:trHeight w:val="566"/>
        </w:trPr>
        <w:tc>
          <w:tcPr>
            <w:tcW w:w="1842" w:type="dxa"/>
          </w:tcPr>
          <w:p w:rsidR="009D49C9" w:rsidRPr="009D49C9" w:rsidRDefault="009D49C9" w:rsidP="009D49C9">
            <w:pPr>
              <w:widowControl w:val="0"/>
              <w:spacing w:line="256" w:lineRule="auto"/>
              <w:rPr>
                <w:rFonts w:ascii="Arial" w:eastAsia="Calibri" w:hAnsi="Arial" w:cs="Arial"/>
                <w:b/>
                <w:bCs/>
                <w:color w:val="000000"/>
                <w:sz w:val="24"/>
                <w:szCs w:val="24"/>
              </w:rPr>
            </w:pPr>
          </w:p>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b/>
                <w:bCs/>
                <w:color w:val="000000"/>
                <w:sz w:val="24"/>
                <w:szCs w:val="24"/>
              </w:rPr>
              <w:t>Evaluacija i vrednovanje projekta</w:t>
            </w:r>
          </w:p>
        </w:tc>
        <w:tc>
          <w:tcPr>
            <w:tcW w:w="8081" w:type="dxa"/>
          </w:tcPr>
          <w:p w:rsidR="009D49C9" w:rsidRPr="009D49C9" w:rsidRDefault="009D49C9" w:rsidP="002E0545">
            <w:pPr>
              <w:widowControl w:val="0"/>
              <w:numPr>
                <w:ilvl w:val="0"/>
                <w:numId w:val="93"/>
              </w:numPr>
              <w:suppressAutoHyphens/>
              <w:jc w:val="both"/>
              <w:rPr>
                <w:rFonts w:ascii="Arial" w:hAnsi="Arial" w:cs="Arial"/>
                <w:color w:val="000000"/>
                <w:sz w:val="24"/>
                <w:szCs w:val="24"/>
              </w:rPr>
            </w:pPr>
            <w:r w:rsidRPr="009D49C9">
              <w:rPr>
                <w:rFonts w:ascii="Arial" w:hAnsi="Arial" w:cs="Arial"/>
                <w:color w:val="000000"/>
                <w:sz w:val="24"/>
                <w:szCs w:val="24"/>
              </w:rPr>
              <w:t>Evaluacija učinaka projekta vršiti će se prema izrađenom protokolu projektnoga tima, a provoditi će se sa sudionicima mobilnosti, prije početka i nakon završetka iste te učinka projekta na samu ustanovu. Pripremit će se upitnici za evaluaciju mobilnosti.</w:t>
            </w:r>
          </w:p>
          <w:p w:rsidR="009D49C9" w:rsidRPr="009D49C9" w:rsidRDefault="009D49C9" w:rsidP="002E0545">
            <w:pPr>
              <w:widowControl w:val="0"/>
              <w:numPr>
                <w:ilvl w:val="0"/>
                <w:numId w:val="93"/>
              </w:numPr>
              <w:suppressAutoHyphens/>
              <w:jc w:val="both"/>
              <w:rPr>
                <w:rFonts w:ascii="Arial" w:hAnsi="Arial" w:cs="Arial"/>
                <w:color w:val="000000"/>
                <w:sz w:val="24"/>
                <w:szCs w:val="24"/>
              </w:rPr>
            </w:pPr>
            <w:r w:rsidRPr="009D49C9">
              <w:rPr>
                <w:rFonts w:ascii="Arial" w:hAnsi="Arial" w:cs="Arial"/>
                <w:color w:val="000000"/>
                <w:sz w:val="24"/>
                <w:szCs w:val="24"/>
              </w:rPr>
              <w:t>Usvojenost planiranih ishoda učenja ocijenit će se kroz izrađene strateške</w:t>
            </w:r>
          </w:p>
          <w:p w:rsidR="009D49C9" w:rsidRPr="009D49C9" w:rsidRDefault="009D49C9" w:rsidP="009D49C9">
            <w:pPr>
              <w:widowControl w:val="0"/>
              <w:spacing w:line="256" w:lineRule="auto"/>
              <w:ind w:left="708"/>
              <w:jc w:val="both"/>
              <w:rPr>
                <w:rFonts w:ascii="Arial" w:hAnsi="Arial" w:cs="Arial"/>
                <w:color w:val="000000"/>
                <w:sz w:val="24"/>
                <w:szCs w:val="24"/>
              </w:rPr>
            </w:pPr>
            <w:r w:rsidRPr="009D49C9">
              <w:rPr>
                <w:rFonts w:ascii="Arial" w:hAnsi="Arial" w:cs="Arial"/>
                <w:color w:val="000000"/>
                <w:sz w:val="24"/>
                <w:szCs w:val="24"/>
              </w:rPr>
              <w:t>dokumente (odnosno kroz njihova poboljšanja). Procjena usvojenosti ishoda učenja bit će dana kroz analize njihovih godišnjih izvješća o radu. U izvješćima o radu će biti naveden broj novouvedenih metoda rada ili umjetničkih tehnika u rad s djecom odnosno procjena stupnja uključenosti djece u aktivnosti.</w:t>
            </w:r>
          </w:p>
          <w:p w:rsidR="009D49C9" w:rsidRPr="009D49C9" w:rsidRDefault="009D49C9" w:rsidP="002E0545">
            <w:pPr>
              <w:widowControl w:val="0"/>
              <w:numPr>
                <w:ilvl w:val="0"/>
                <w:numId w:val="93"/>
              </w:numPr>
              <w:suppressAutoHyphens/>
              <w:jc w:val="both"/>
              <w:rPr>
                <w:rFonts w:ascii="Arial" w:hAnsi="Arial" w:cs="Arial"/>
                <w:color w:val="000000"/>
                <w:sz w:val="24"/>
                <w:szCs w:val="24"/>
              </w:rPr>
            </w:pPr>
            <w:r w:rsidRPr="009D49C9">
              <w:rPr>
                <w:rFonts w:ascii="Arial" w:hAnsi="Arial" w:cs="Arial"/>
                <w:color w:val="000000"/>
                <w:sz w:val="24"/>
                <w:szCs w:val="24"/>
              </w:rPr>
              <w:t>Tijekom provedbe projekta (po povratku s mobilnosti, na kraju projekta) sudionici će pripremiti izvješće o radu na projektu i postignutim rezultatima</w:t>
            </w:r>
          </w:p>
          <w:p w:rsidR="009D49C9" w:rsidRPr="009D49C9" w:rsidRDefault="009D49C9" w:rsidP="002E0545">
            <w:pPr>
              <w:widowControl w:val="0"/>
              <w:numPr>
                <w:ilvl w:val="0"/>
                <w:numId w:val="93"/>
              </w:numPr>
              <w:suppressAutoHyphens/>
              <w:jc w:val="both"/>
              <w:rPr>
                <w:rFonts w:ascii="Arial" w:hAnsi="Arial" w:cs="Arial"/>
                <w:color w:val="000000"/>
                <w:sz w:val="24"/>
                <w:szCs w:val="24"/>
              </w:rPr>
            </w:pPr>
            <w:r w:rsidRPr="009D49C9">
              <w:rPr>
                <w:rFonts w:ascii="Arial" w:hAnsi="Arial" w:cs="Arial"/>
                <w:color w:val="000000"/>
                <w:sz w:val="24"/>
                <w:szCs w:val="24"/>
              </w:rPr>
              <w:t>Aktivnosti i postignuti rezultati će biti prezentirani na razini ustanove, na međužupanijskoj i međunarodnoj razini kojima će se procijeniti učinak projekta i njegova implementacija</w:t>
            </w:r>
          </w:p>
        </w:tc>
      </w:tr>
      <w:bookmarkEnd w:id="163"/>
      <w:tr w:rsidR="009D49C9" w:rsidRPr="009D49C9" w:rsidTr="008F285B">
        <w:trPr>
          <w:trHeight w:val="110"/>
        </w:trPr>
        <w:tc>
          <w:tcPr>
            <w:tcW w:w="1842" w:type="dxa"/>
          </w:tcPr>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b/>
                <w:bCs/>
                <w:color w:val="000000"/>
                <w:sz w:val="24"/>
                <w:szCs w:val="24"/>
              </w:rPr>
              <w:lastRenderedPageBreak/>
              <w:t>Projekt</w:t>
            </w:r>
          </w:p>
        </w:tc>
        <w:tc>
          <w:tcPr>
            <w:tcW w:w="8081" w:type="dxa"/>
          </w:tcPr>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b/>
                <w:bCs/>
                <w:color w:val="000000"/>
                <w:sz w:val="24"/>
                <w:szCs w:val="24"/>
              </w:rPr>
              <w:t>Erasmus+ KA2 projekt – mala partnerstva</w:t>
            </w:r>
          </w:p>
        </w:tc>
      </w:tr>
      <w:tr w:rsidR="009D49C9" w:rsidRPr="009D49C9" w:rsidTr="008F285B">
        <w:trPr>
          <w:trHeight w:val="110"/>
        </w:trPr>
        <w:tc>
          <w:tcPr>
            <w:tcW w:w="1842" w:type="dxa"/>
          </w:tcPr>
          <w:p w:rsidR="009D49C9" w:rsidRPr="009D49C9" w:rsidRDefault="009D49C9" w:rsidP="009D49C9">
            <w:pPr>
              <w:widowControl w:val="0"/>
              <w:spacing w:line="256" w:lineRule="auto"/>
              <w:rPr>
                <w:rFonts w:ascii="Arial" w:hAnsi="Arial" w:cs="Arial"/>
                <w:b/>
                <w:bCs/>
                <w:color w:val="000000"/>
                <w:sz w:val="24"/>
                <w:szCs w:val="24"/>
              </w:rPr>
            </w:pPr>
            <w:r w:rsidRPr="009D49C9">
              <w:rPr>
                <w:rFonts w:ascii="Arial" w:hAnsi="Arial" w:cs="Arial"/>
                <w:b/>
                <w:bCs/>
                <w:color w:val="000000"/>
                <w:sz w:val="24"/>
                <w:szCs w:val="24"/>
              </w:rPr>
              <w:t>Naziv projekta</w:t>
            </w:r>
          </w:p>
        </w:tc>
        <w:tc>
          <w:tcPr>
            <w:tcW w:w="8081" w:type="dxa"/>
          </w:tcPr>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color w:val="000000"/>
                <w:sz w:val="24"/>
                <w:szCs w:val="24"/>
              </w:rPr>
              <w:t>DAJ 5 ZA EUROPSKI LET - UKLJUČIVI, ZAHVALNI, SRETNI I ZDRAVI SU AKTIVNI EVROPSKI GRAĐANI (5 = ZA djecu, odgojitelje, roditelje, vanjske suradnike, društvo)</w:t>
            </w:r>
          </w:p>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color w:val="000000"/>
                <w:sz w:val="24"/>
                <w:szCs w:val="24"/>
              </w:rPr>
              <w:t xml:space="preserve">HIGH5 for a European flight - H appy, I nclusive, Grateful and Healthy are active citizens of Europe </w:t>
            </w:r>
          </w:p>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color w:val="000000"/>
                <w:sz w:val="24"/>
                <w:szCs w:val="24"/>
              </w:rPr>
              <w:t>(5 is for children, educators, parents, external collaborators, society)</w:t>
            </w:r>
          </w:p>
        </w:tc>
      </w:tr>
      <w:tr w:rsidR="009D49C9" w:rsidRPr="009D49C9" w:rsidTr="008F285B">
        <w:trPr>
          <w:trHeight w:val="110"/>
        </w:trPr>
        <w:tc>
          <w:tcPr>
            <w:tcW w:w="1842" w:type="dxa"/>
          </w:tcPr>
          <w:p w:rsidR="009D49C9" w:rsidRPr="009D49C9" w:rsidRDefault="009D49C9" w:rsidP="009D49C9">
            <w:pPr>
              <w:widowControl w:val="0"/>
              <w:spacing w:line="256" w:lineRule="auto"/>
              <w:rPr>
                <w:rFonts w:ascii="Arial" w:hAnsi="Arial" w:cs="Arial"/>
                <w:b/>
                <w:bCs/>
                <w:color w:val="000000"/>
                <w:sz w:val="24"/>
                <w:szCs w:val="24"/>
              </w:rPr>
            </w:pPr>
          </w:p>
          <w:p w:rsidR="009D49C9" w:rsidRPr="009D49C9" w:rsidRDefault="009D49C9" w:rsidP="009D49C9">
            <w:pPr>
              <w:widowControl w:val="0"/>
              <w:spacing w:line="256" w:lineRule="auto"/>
              <w:rPr>
                <w:rFonts w:ascii="Arial" w:hAnsi="Arial" w:cs="Arial"/>
                <w:b/>
                <w:bCs/>
                <w:color w:val="000000"/>
                <w:sz w:val="24"/>
                <w:szCs w:val="24"/>
              </w:rPr>
            </w:pPr>
            <w:r w:rsidRPr="009D49C9">
              <w:rPr>
                <w:rFonts w:ascii="Arial" w:hAnsi="Arial" w:cs="Arial"/>
                <w:b/>
                <w:bCs/>
                <w:color w:val="000000"/>
                <w:sz w:val="24"/>
                <w:szCs w:val="24"/>
              </w:rPr>
              <w:t>Namjena</w:t>
            </w:r>
          </w:p>
        </w:tc>
        <w:tc>
          <w:tcPr>
            <w:tcW w:w="8081" w:type="dxa"/>
          </w:tcPr>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color w:val="000000"/>
                <w:sz w:val="24"/>
                <w:szCs w:val="24"/>
              </w:rPr>
              <w:t>Ciljne skupine našeg projekta su:</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djeca s manje mogućnosti koja su uključena u vrtić</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zaposleno stručno osoblje vrtića</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djeca s manje mogućnosti koja nisu uključena u vrtić</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druga djeca iz vrtića</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roditelji sve djece upisane i neupisane u vrtić,</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lokalna zajednicai zainteresirana javnost</w:t>
            </w:r>
          </w:p>
        </w:tc>
      </w:tr>
      <w:tr w:rsidR="009D49C9" w:rsidRPr="009D49C9" w:rsidTr="008F285B">
        <w:trPr>
          <w:trHeight w:val="110"/>
        </w:trPr>
        <w:tc>
          <w:tcPr>
            <w:tcW w:w="1842" w:type="dxa"/>
          </w:tcPr>
          <w:p w:rsidR="009D49C9" w:rsidRPr="009D49C9" w:rsidRDefault="009D49C9" w:rsidP="009D49C9">
            <w:pPr>
              <w:widowControl w:val="0"/>
              <w:spacing w:line="256" w:lineRule="auto"/>
              <w:rPr>
                <w:rFonts w:ascii="Arial" w:hAnsi="Arial" w:cs="Arial"/>
                <w:b/>
                <w:bCs/>
                <w:color w:val="000000"/>
                <w:sz w:val="24"/>
                <w:szCs w:val="24"/>
              </w:rPr>
            </w:pPr>
            <w:r w:rsidRPr="009D49C9">
              <w:rPr>
                <w:rFonts w:ascii="Arial" w:hAnsi="Arial" w:cs="Arial"/>
                <w:b/>
                <w:bCs/>
                <w:color w:val="000000"/>
                <w:sz w:val="24"/>
                <w:szCs w:val="24"/>
              </w:rPr>
              <w:t>Koordinator projekta</w:t>
            </w:r>
          </w:p>
        </w:tc>
        <w:tc>
          <w:tcPr>
            <w:tcW w:w="8081" w:type="dxa"/>
          </w:tcPr>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color w:val="000000"/>
                <w:sz w:val="24"/>
                <w:szCs w:val="24"/>
              </w:rPr>
              <w:t xml:space="preserve">Vrtec Hrastnik, Slovenija </w:t>
            </w:r>
          </w:p>
        </w:tc>
      </w:tr>
      <w:tr w:rsidR="009D49C9" w:rsidRPr="009D49C9" w:rsidTr="008F285B">
        <w:trPr>
          <w:trHeight w:val="110"/>
        </w:trPr>
        <w:tc>
          <w:tcPr>
            <w:tcW w:w="1842" w:type="dxa"/>
          </w:tcPr>
          <w:p w:rsidR="009D49C9" w:rsidRPr="009D49C9" w:rsidRDefault="009D49C9" w:rsidP="009D49C9">
            <w:pPr>
              <w:widowControl w:val="0"/>
              <w:spacing w:line="256" w:lineRule="auto"/>
              <w:rPr>
                <w:rFonts w:ascii="Arial" w:hAnsi="Arial" w:cs="Arial"/>
                <w:b/>
                <w:bCs/>
                <w:color w:val="000000"/>
                <w:sz w:val="24"/>
                <w:szCs w:val="24"/>
              </w:rPr>
            </w:pPr>
            <w:r w:rsidRPr="009D49C9">
              <w:rPr>
                <w:rFonts w:ascii="Arial" w:hAnsi="Arial" w:cs="Arial"/>
                <w:b/>
                <w:bCs/>
                <w:color w:val="000000"/>
                <w:sz w:val="24"/>
                <w:szCs w:val="24"/>
              </w:rPr>
              <w:t>Koordinator za DV Rijeka</w:t>
            </w:r>
          </w:p>
        </w:tc>
        <w:tc>
          <w:tcPr>
            <w:tcW w:w="8081" w:type="dxa"/>
          </w:tcPr>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color w:val="000000"/>
                <w:sz w:val="24"/>
                <w:szCs w:val="24"/>
              </w:rPr>
              <w:t>Vanessa Šćulac, mag. praesc. educ.</w:t>
            </w:r>
          </w:p>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color w:val="000000"/>
                <w:sz w:val="24"/>
                <w:szCs w:val="24"/>
              </w:rPr>
              <w:t>voditelj CPO Potok</w:t>
            </w:r>
          </w:p>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color w:val="000000"/>
                <w:sz w:val="24"/>
                <w:szCs w:val="24"/>
              </w:rPr>
              <w:t xml:space="preserve"> e-mail </w:t>
            </w:r>
            <w:hyperlink r:id="rId26">
              <w:r w:rsidRPr="009D49C9">
                <w:rPr>
                  <w:rFonts w:ascii="Arial" w:eastAsia="Calibri" w:hAnsi="Arial" w:cs="Arial"/>
                  <w:color w:val="000000"/>
                  <w:sz w:val="24"/>
                  <w:szCs w:val="24"/>
                </w:rPr>
                <w:t>vanessa.sculac@rivrtici.hr</w:t>
              </w:r>
            </w:hyperlink>
          </w:p>
        </w:tc>
      </w:tr>
      <w:tr w:rsidR="009D49C9" w:rsidRPr="009D49C9" w:rsidTr="008F285B">
        <w:trPr>
          <w:trHeight w:val="110"/>
        </w:trPr>
        <w:tc>
          <w:tcPr>
            <w:tcW w:w="1842" w:type="dxa"/>
          </w:tcPr>
          <w:p w:rsidR="009D49C9" w:rsidRPr="009D49C9" w:rsidRDefault="009D49C9" w:rsidP="009D49C9">
            <w:pPr>
              <w:widowControl w:val="0"/>
              <w:spacing w:line="256" w:lineRule="auto"/>
              <w:rPr>
                <w:rFonts w:ascii="Arial" w:hAnsi="Arial" w:cs="Arial"/>
                <w:b/>
                <w:bCs/>
                <w:color w:val="000000"/>
                <w:sz w:val="24"/>
                <w:szCs w:val="24"/>
              </w:rPr>
            </w:pPr>
            <w:r w:rsidRPr="009D49C9">
              <w:rPr>
                <w:rFonts w:ascii="Arial" w:hAnsi="Arial" w:cs="Arial"/>
                <w:b/>
                <w:bCs/>
                <w:color w:val="000000"/>
                <w:sz w:val="24"/>
                <w:szCs w:val="24"/>
              </w:rPr>
              <w:t>Vremenik</w:t>
            </w:r>
          </w:p>
        </w:tc>
        <w:tc>
          <w:tcPr>
            <w:tcW w:w="8081" w:type="dxa"/>
          </w:tcPr>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color w:val="000000"/>
                <w:sz w:val="24"/>
                <w:szCs w:val="24"/>
              </w:rPr>
              <w:t>1.siječnja 2022.-1.siječnja 2024.</w:t>
            </w:r>
          </w:p>
        </w:tc>
      </w:tr>
      <w:tr w:rsidR="009D49C9" w:rsidRPr="009D49C9" w:rsidTr="008F285B">
        <w:trPr>
          <w:trHeight w:val="110"/>
        </w:trPr>
        <w:tc>
          <w:tcPr>
            <w:tcW w:w="1842" w:type="dxa"/>
          </w:tcPr>
          <w:p w:rsidR="009D49C9" w:rsidRPr="009D49C9" w:rsidRDefault="009D49C9" w:rsidP="009D49C9">
            <w:pPr>
              <w:widowControl w:val="0"/>
              <w:spacing w:line="256" w:lineRule="auto"/>
              <w:rPr>
                <w:rFonts w:ascii="Arial" w:hAnsi="Arial" w:cs="Arial"/>
                <w:b/>
                <w:bCs/>
                <w:color w:val="000000"/>
                <w:sz w:val="24"/>
                <w:szCs w:val="24"/>
              </w:rPr>
            </w:pPr>
            <w:r w:rsidRPr="009D49C9">
              <w:rPr>
                <w:rFonts w:ascii="Arial" w:hAnsi="Arial" w:cs="Arial"/>
                <w:b/>
                <w:bCs/>
                <w:color w:val="000000"/>
                <w:sz w:val="24"/>
                <w:szCs w:val="24"/>
              </w:rPr>
              <w:t>Troškovnik</w:t>
            </w:r>
          </w:p>
        </w:tc>
        <w:tc>
          <w:tcPr>
            <w:tcW w:w="8081" w:type="dxa"/>
          </w:tcPr>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color w:val="000000"/>
                <w:sz w:val="24"/>
                <w:szCs w:val="24"/>
              </w:rPr>
              <w:t>Za provedbu projekta vrtić Hrastnik je dobio financijsku potporu Centera Republike Slovenije za mobilnost in evropske programe izobraževanja in usposabljanja (CMEPIUS) u vrijednosti od 60 000,00 EURA.</w:t>
            </w:r>
          </w:p>
        </w:tc>
      </w:tr>
      <w:tr w:rsidR="009D49C9" w:rsidRPr="009D49C9" w:rsidTr="008F285B">
        <w:trPr>
          <w:trHeight w:val="110"/>
        </w:trPr>
        <w:tc>
          <w:tcPr>
            <w:tcW w:w="1842" w:type="dxa"/>
            <w:shd w:val="clear" w:color="auto" w:fill="auto"/>
          </w:tcPr>
          <w:p w:rsidR="009D49C9" w:rsidRPr="009D49C9" w:rsidRDefault="009D49C9" w:rsidP="009D49C9">
            <w:pPr>
              <w:widowControl w:val="0"/>
              <w:spacing w:line="256" w:lineRule="auto"/>
              <w:rPr>
                <w:rFonts w:ascii="Arial" w:hAnsi="Arial" w:cs="Arial"/>
                <w:b/>
                <w:bCs/>
                <w:color w:val="000000"/>
                <w:sz w:val="24"/>
                <w:szCs w:val="24"/>
              </w:rPr>
            </w:pPr>
            <w:r w:rsidRPr="009D49C9">
              <w:rPr>
                <w:rFonts w:ascii="Arial" w:hAnsi="Arial" w:cs="Arial"/>
                <w:b/>
                <w:bCs/>
                <w:color w:val="000000"/>
                <w:sz w:val="24"/>
                <w:szCs w:val="24"/>
              </w:rPr>
              <w:t>Teme projekta:</w:t>
            </w:r>
          </w:p>
        </w:tc>
        <w:tc>
          <w:tcPr>
            <w:tcW w:w="8081" w:type="dxa"/>
          </w:tcPr>
          <w:p w:rsidR="009D49C9" w:rsidRPr="009D49C9" w:rsidRDefault="009D49C9" w:rsidP="002E0545">
            <w:pPr>
              <w:widowControl w:val="0"/>
              <w:numPr>
                <w:ilvl w:val="0"/>
                <w:numId w:val="94"/>
              </w:numPr>
              <w:suppressAutoHyphens/>
              <w:jc w:val="both"/>
              <w:rPr>
                <w:rFonts w:ascii="Arial" w:hAnsi="Arial" w:cs="Arial"/>
                <w:color w:val="000000"/>
                <w:sz w:val="24"/>
                <w:szCs w:val="24"/>
              </w:rPr>
            </w:pPr>
            <w:r w:rsidRPr="009D49C9">
              <w:rPr>
                <w:rFonts w:ascii="Arial" w:hAnsi="Arial" w:cs="Arial"/>
                <w:color w:val="000000"/>
                <w:sz w:val="24"/>
                <w:szCs w:val="24"/>
              </w:rPr>
              <w:t>Integracija, promicanje ravnopravnosti i nediskriminacije.</w:t>
            </w:r>
          </w:p>
          <w:p w:rsidR="009D49C9" w:rsidRPr="009D49C9" w:rsidRDefault="009D49C9" w:rsidP="002E0545">
            <w:pPr>
              <w:widowControl w:val="0"/>
              <w:numPr>
                <w:ilvl w:val="0"/>
                <w:numId w:val="94"/>
              </w:numPr>
              <w:suppressAutoHyphens/>
              <w:jc w:val="both"/>
              <w:rPr>
                <w:rFonts w:ascii="Arial" w:hAnsi="Arial" w:cs="Arial"/>
                <w:color w:val="000000"/>
                <w:sz w:val="24"/>
                <w:szCs w:val="24"/>
              </w:rPr>
            </w:pPr>
            <w:r w:rsidRPr="009D49C9">
              <w:rPr>
                <w:rFonts w:ascii="Arial" w:hAnsi="Arial" w:cs="Arial"/>
                <w:color w:val="000000"/>
                <w:sz w:val="24"/>
                <w:szCs w:val="24"/>
              </w:rPr>
              <w:t>Posebne potrebe</w:t>
            </w:r>
          </w:p>
          <w:p w:rsidR="009D49C9" w:rsidRPr="009D49C9" w:rsidRDefault="009D49C9" w:rsidP="002E0545">
            <w:pPr>
              <w:widowControl w:val="0"/>
              <w:numPr>
                <w:ilvl w:val="0"/>
                <w:numId w:val="94"/>
              </w:numPr>
              <w:suppressAutoHyphens/>
              <w:jc w:val="both"/>
              <w:rPr>
                <w:rFonts w:ascii="Arial" w:hAnsi="Arial" w:cs="Arial"/>
                <w:color w:val="000000"/>
                <w:sz w:val="24"/>
                <w:szCs w:val="24"/>
              </w:rPr>
            </w:pPr>
            <w:r w:rsidRPr="009D49C9">
              <w:rPr>
                <w:rFonts w:ascii="Arial" w:hAnsi="Arial" w:cs="Arial"/>
                <w:color w:val="000000"/>
                <w:sz w:val="24"/>
                <w:szCs w:val="24"/>
              </w:rPr>
              <w:t>Tjelesno i duševno zdravlje, dobrobit</w:t>
            </w:r>
          </w:p>
        </w:tc>
      </w:tr>
      <w:tr w:rsidR="009D49C9" w:rsidRPr="009D49C9" w:rsidTr="008F285B">
        <w:trPr>
          <w:trHeight w:val="781"/>
        </w:trPr>
        <w:tc>
          <w:tcPr>
            <w:tcW w:w="1842" w:type="dxa"/>
          </w:tcPr>
          <w:p w:rsidR="009D49C9" w:rsidRPr="009D49C9" w:rsidRDefault="009D49C9" w:rsidP="009D49C9">
            <w:pPr>
              <w:widowControl w:val="0"/>
              <w:spacing w:line="256" w:lineRule="auto"/>
              <w:rPr>
                <w:rFonts w:ascii="Arial" w:hAnsi="Arial" w:cs="Arial"/>
                <w:b/>
                <w:bCs/>
                <w:color w:val="000000"/>
                <w:sz w:val="24"/>
                <w:szCs w:val="24"/>
              </w:rPr>
            </w:pPr>
          </w:p>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b/>
                <w:bCs/>
                <w:color w:val="000000"/>
                <w:sz w:val="24"/>
                <w:szCs w:val="24"/>
              </w:rPr>
              <w:t>Ciljevi projekta</w:t>
            </w:r>
          </w:p>
        </w:tc>
        <w:tc>
          <w:tcPr>
            <w:tcW w:w="8081" w:type="dxa"/>
          </w:tcPr>
          <w:p w:rsidR="009D49C9" w:rsidRPr="009D49C9" w:rsidRDefault="009D49C9" w:rsidP="009D49C9">
            <w:pPr>
              <w:widowControl w:val="0"/>
              <w:spacing w:line="256" w:lineRule="auto"/>
              <w:jc w:val="both"/>
              <w:rPr>
                <w:rFonts w:ascii="Arial" w:hAnsi="Arial" w:cs="Arial"/>
                <w:color w:val="000000"/>
                <w:sz w:val="24"/>
                <w:szCs w:val="24"/>
              </w:rPr>
            </w:pPr>
            <w:r w:rsidRPr="009D49C9">
              <w:rPr>
                <w:rFonts w:ascii="Arial" w:hAnsi="Arial" w:cs="Arial"/>
                <w:color w:val="000000"/>
                <w:sz w:val="24"/>
                <w:szCs w:val="24"/>
              </w:rPr>
              <w:t>C1- osnažiti djecu s manje mogućnosti (djeca s posebnim potrebama, djeca slabijeg društvenog porijekla, djeca imigranata, migranata, iz manjinskih kultura, Romi) za veće aktivno sudjelovanje u svakodnevnom životu u vrtiću, lokalnoj sredini i EU;</w:t>
            </w:r>
          </w:p>
          <w:p w:rsidR="009D49C9" w:rsidRPr="009D49C9" w:rsidRDefault="009D49C9" w:rsidP="009D49C9">
            <w:pPr>
              <w:widowControl w:val="0"/>
              <w:spacing w:line="256" w:lineRule="auto"/>
              <w:jc w:val="both"/>
              <w:rPr>
                <w:rFonts w:ascii="Arial" w:hAnsi="Arial" w:cs="Arial"/>
                <w:color w:val="000000"/>
                <w:sz w:val="24"/>
                <w:szCs w:val="24"/>
              </w:rPr>
            </w:pPr>
            <w:r w:rsidRPr="009D49C9">
              <w:rPr>
                <w:rFonts w:ascii="Arial" w:hAnsi="Arial" w:cs="Arial"/>
                <w:color w:val="000000"/>
                <w:sz w:val="24"/>
                <w:szCs w:val="24"/>
              </w:rPr>
              <w:t>C2- opremiti odgajatelje takvim znanjem i kompetencijama da će djeci moći pružiti manje mogućnosti s dovoljno podržavajućim i aktivnim okruženjem koje će im omogućiti veće sudjelovanje; opremiti odgojitelje koji rade s djecom sa manjim mogućnostima (djeca s posebnim potrebama, djeca slabijeg porijekla, djeca s useljenicima) takvim kompetencijama da mogu opremiti djecu sa manje mogućnosti sa spoznajom o sebi, svojim mogućnostima i posebnostima.</w:t>
            </w:r>
          </w:p>
          <w:p w:rsidR="009D49C9" w:rsidRPr="009D49C9" w:rsidRDefault="009D49C9" w:rsidP="009D49C9">
            <w:pPr>
              <w:widowControl w:val="0"/>
              <w:spacing w:line="256" w:lineRule="auto"/>
              <w:jc w:val="both"/>
              <w:rPr>
                <w:rFonts w:ascii="Arial" w:hAnsi="Arial" w:cs="Arial"/>
                <w:color w:val="000000"/>
                <w:sz w:val="24"/>
                <w:szCs w:val="24"/>
              </w:rPr>
            </w:pPr>
            <w:r w:rsidRPr="009D49C9">
              <w:rPr>
                <w:rFonts w:ascii="Arial" w:hAnsi="Arial" w:cs="Arial"/>
                <w:color w:val="000000"/>
                <w:sz w:val="24"/>
                <w:szCs w:val="24"/>
              </w:rPr>
              <w:t>C3- želimo da sva djeca sa manje mogućnosti i odgajatelji u vrtićima mogu pronaći one atribute koji im daju priliku za aktivnije sudjelovanje i koji im omogućuju da osmisle, žive i rade u inkluzivnom okruženju za sve; kako bi mogli istaknuti različitost kod djece s manje mogućnosti, dati im posebnu vrijednost i ojačati ih za aktivne građane Europe (povezano s prioritetom - višom kvalitetom sustava</w:t>
            </w:r>
          </w:p>
          <w:p w:rsidR="009D49C9" w:rsidRPr="009D49C9" w:rsidRDefault="009D49C9" w:rsidP="009D49C9">
            <w:pPr>
              <w:widowControl w:val="0"/>
              <w:spacing w:line="256" w:lineRule="auto"/>
              <w:jc w:val="both"/>
              <w:rPr>
                <w:rFonts w:ascii="Arial" w:hAnsi="Arial" w:cs="Arial"/>
                <w:color w:val="000000"/>
                <w:sz w:val="24"/>
                <w:szCs w:val="24"/>
              </w:rPr>
            </w:pPr>
          </w:p>
        </w:tc>
      </w:tr>
      <w:tr w:rsidR="009D49C9" w:rsidRPr="009D49C9" w:rsidTr="008F285B">
        <w:trPr>
          <w:trHeight w:val="992"/>
        </w:trPr>
        <w:tc>
          <w:tcPr>
            <w:tcW w:w="1842" w:type="dxa"/>
          </w:tcPr>
          <w:p w:rsidR="009D49C9" w:rsidRPr="009D49C9" w:rsidRDefault="009D49C9" w:rsidP="009D49C9">
            <w:pPr>
              <w:widowControl w:val="0"/>
              <w:spacing w:line="256" w:lineRule="auto"/>
              <w:rPr>
                <w:rFonts w:ascii="Arial" w:hAnsi="Arial" w:cs="Arial"/>
                <w:b/>
                <w:bCs/>
                <w:color w:val="000000"/>
                <w:sz w:val="24"/>
                <w:szCs w:val="24"/>
              </w:rPr>
            </w:pPr>
          </w:p>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b/>
                <w:bCs/>
                <w:color w:val="000000"/>
                <w:sz w:val="24"/>
                <w:szCs w:val="24"/>
              </w:rPr>
              <w:t xml:space="preserve">Očekivani ishodi </w:t>
            </w:r>
            <w:r w:rsidRPr="009D49C9">
              <w:rPr>
                <w:rFonts w:ascii="Arial" w:hAnsi="Arial" w:cs="Arial"/>
                <w:b/>
                <w:bCs/>
                <w:color w:val="000000"/>
                <w:sz w:val="24"/>
                <w:szCs w:val="24"/>
              </w:rPr>
              <w:lastRenderedPageBreak/>
              <w:t>projekta</w:t>
            </w:r>
          </w:p>
        </w:tc>
        <w:tc>
          <w:tcPr>
            <w:tcW w:w="8081" w:type="dxa"/>
          </w:tcPr>
          <w:p w:rsidR="009D49C9" w:rsidRPr="009D49C9" w:rsidRDefault="009D49C9" w:rsidP="009D49C9">
            <w:pPr>
              <w:widowControl w:val="0"/>
              <w:spacing w:line="256" w:lineRule="auto"/>
              <w:jc w:val="both"/>
              <w:rPr>
                <w:rFonts w:ascii="Arial" w:eastAsia="Calibri" w:hAnsi="Arial" w:cs="Arial"/>
                <w:color w:val="000000"/>
                <w:sz w:val="24"/>
                <w:szCs w:val="24"/>
              </w:rPr>
            </w:pPr>
            <w:r w:rsidRPr="009D49C9">
              <w:rPr>
                <w:rFonts w:ascii="Arial" w:eastAsia="Calibri" w:hAnsi="Arial" w:cs="Arial"/>
                <w:color w:val="000000"/>
                <w:sz w:val="24"/>
                <w:szCs w:val="24"/>
              </w:rPr>
              <w:lastRenderedPageBreak/>
              <w:t>Očekivani rezultati ove aktivnosti bit će:</w:t>
            </w:r>
          </w:p>
          <w:p w:rsidR="009D49C9" w:rsidRPr="009D49C9" w:rsidRDefault="009D49C9" w:rsidP="009D49C9">
            <w:pPr>
              <w:widowControl w:val="0"/>
              <w:spacing w:line="256" w:lineRule="auto"/>
              <w:jc w:val="both"/>
              <w:rPr>
                <w:rFonts w:ascii="Arial" w:eastAsia="Calibri" w:hAnsi="Arial" w:cs="Arial"/>
                <w:color w:val="000000"/>
                <w:sz w:val="24"/>
                <w:szCs w:val="24"/>
              </w:rPr>
            </w:pPr>
            <w:r w:rsidRPr="009D49C9">
              <w:rPr>
                <w:rFonts w:ascii="Arial" w:eastAsia="Calibri" w:hAnsi="Arial" w:cs="Arial"/>
                <w:color w:val="000000"/>
                <w:sz w:val="24"/>
                <w:szCs w:val="24"/>
              </w:rPr>
              <w:t xml:space="preserve">-razvoj podplanova projekata za svako polje (diseminacija, širenje ZOOM -ovih dječijih sastanaka, eTwinning, Vrata za školsko obrazovanje - SEG, </w:t>
            </w:r>
            <w:r w:rsidRPr="009D49C9">
              <w:rPr>
                <w:rFonts w:ascii="Arial" w:eastAsia="Calibri" w:hAnsi="Arial" w:cs="Arial"/>
                <w:color w:val="000000"/>
                <w:sz w:val="24"/>
                <w:szCs w:val="24"/>
              </w:rPr>
              <w:lastRenderedPageBreak/>
              <w:t>platforma projekta Erasmus, priprema Europass certifikata o mobilnosti, pregled literature o Eurydiceu - gore navedeno)</w:t>
            </w:r>
          </w:p>
          <w:p w:rsidR="009D49C9" w:rsidRPr="009D49C9" w:rsidRDefault="009D49C9" w:rsidP="009D49C9">
            <w:pPr>
              <w:widowControl w:val="0"/>
              <w:spacing w:line="256" w:lineRule="auto"/>
              <w:jc w:val="both"/>
              <w:rPr>
                <w:rFonts w:ascii="Arial" w:eastAsia="Calibri" w:hAnsi="Arial" w:cs="Arial"/>
                <w:color w:val="000000"/>
                <w:sz w:val="24"/>
                <w:szCs w:val="24"/>
              </w:rPr>
            </w:pPr>
            <w:r w:rsidRPr="009D49C9">
              <w:rPr>
                <w:rFonts w:ascii="Arial" w:eastAsia="Calibri" w:hAnsi="Arial" w:cs="Arial"/>
                <w:color w:val="000000"/>
                <w:sz w:val="24"/>
                <w:szCs w:val="24"/>
              </w:rPr>
              <w:t>- upoznati članove oba tima (prezentacije, očekivanja, motivacija za rad na ovom projektu, vlastita pedagoška praksa itd.)</w:t>
            </w:r>
          </w:p>
          <w:p w:rsidR="009D49C9" w:rsidRPr="009D49C9" w:rsidRDefault="009D49C9" w:rsidP="009D49C9">
            <w:pPr>
              <w:widowControl w:val="0"/>
              <w:spacing w:line="256" w:lineRule="auto"/>
              <w:jc w:val="both"/>
              <w:rPr>
                <w:rFonts w:ascii="Arial" w:eastAsia="Calibri" w:hAnsi="Arial" w:cs="Arial"/>
                <w:color w:val="000000"/>
                <w:sz w:val="24"/>
                <w:szCs w:val="24"/>
              </w:rPr>
            </w:pPr>
            <w:r w:rsidRPr="009D49C9">
              <w:rPr>
                <w:rFonts w:ascii="Arial" w:eastAsia="Calibri" w:hAnsi="Arial" w:cs="Arial"/>
                <w:color w:val="000000"/>
                <w:sz w:val="24"/>
                <w:szCs w:val="24"/>
              </w:rPr>
              <w:t>-uspostavljanje dobre komunikacije,</w:t>
            </w:r>
          </w:p>
          <w:p w:rsidR="009D49C9" w:rsidRPr="009D49C9" w:rsidRDefault="009D49C9" w:rsidP="009D49C9">
            <w:pPr>
              <w:widowControl w:val="0"/>
              <w:spacing w:line="256" w:lineRule="auto"/>
              <w:jc w:val="both"/>
              <w:rPr>
                <w:rFonts w:ascii="Arial" w:eastAsia="Calibri" w:hAnsi="Arial" w:cs="Arial"/>
                <w:color w:val="000000"/>
                <w:sz w:val="24"/>
                <w:szCs w:val="24"/>
              </w:rPr>
            </w:pPr>
            <w:r w:rsidRPr="009D49C9">
              <w:rPr>
                <w:rFonts w:ascii="Arial" w:eastAsia="Calibri" w:hAnsi="Arial" w:cs="Arial"/>
                <w:color w:val="000000"/>
                <w:sz w:val="24"/>
                <w:szCs w:val="24"/>
              </w:rPr>
              <w:t>-pojašnjenje mogućih nejasnoća u projektu,</w:t>
            </w:r>
          </w:p>
          <w:p w:rsidR="009D49C9" w:rsidRPr="009D49C9" w:rsidRDefault="009D49C9" w:rsidP="009D49C9">
            <w:pPr>
              <w:widowControl w:val="0"/>
              <w:spacing w:line="256" w:lineRule="auto"/>
              <w:jc w:val="both"/>
              <w:rPr>
                <w:rFonts w:ascii="Arial" w:eastAsia="Calibri" w:hAnsi="Arial" w:cs="Arial"/>
                <w:color w:val="000000"/>
                <w:sz w:val="24"/>
                <w:szCs w:val="24"/>
              </w:rPr>
            </w:pPr>
            <w:r w:rsidRPr="009D49C9">
              <w:rPr>
                <w:rFonts w:ascii="Arial" w:eastAsia="Calibri" w:hAnsi="Arial" w:cs="Arial"/>
                <w:color w:val="000000"/>
                <w:sz w:val="24"/>
                <w:szCs w:val="24"/>
              </w:rPr>
              <w:t>-pregled raspodjele zadataka i odgovornosti,</w:t>
            </w:r>
          </w:p>
          <w:p w:rsidR="009D49C9" w:rsidRPr="009D49C9" w:rsidRDefault="009D49C9" w:rsidP="009D49C9">
            <w:pPr>
              <w:widowControl w:val="0"/>
              <w:spacing w:line="256" w:lineRule="auto"/>
              <w:jc w:val="both"/>
              <w:rPr>
                <w:rFonts w:ascii="Arial" w:eastAsia="Calibri" w:hAnsi="Arial" w:cs="Arial"/>
                <w:color w:val="000000"/>
                <w:sz w:val="24"/>
                <w:szCs w:val="24"/>
              </w:rPr>
            </w:pPr>
            <w:r w:rsidRPr="009D49C9">
              <w:rPr>
                <w:rFonts w:ascii="Arial" w:eastAsia="Calibri" w:hAnsi="Arial" w:cs="Arial"/>
                <w:color w:val="000000"/>
                <w:sz w:val="24"/>
                <w:szCs w:val="24"/>
              </w:rPr>
              <w:t>-pregled financijske sheme projekta i postizanje dogovora o raspodjeli financijskih sredstava.</w:t>
            </w:r>
          </w:p>
        </w:tc>
      </w:tr>
      <w:tr w:rsidR="009D49C9" w:rsidRPr="009D49C9" w:rsidTr="008F285B">
        <w:trPr>
          <w:trHeight w:val="979"/>
        </w:trPr>
        <w:tc>
          <w:tcPr>
            <w:tcW w:w="1842" w:type="dxa"/>
          </w:tcPr>
          <w:p w:rsidR="009D49C9" w:rsidRPr="009D49C9" w:rsidRDefault="009D49C9" w:rsidP="009D49C9">
            <w:pPr>
              <w:widowControl w:val="0"/>
              <w:spacing w:line="256" w:lineRule="auto"/>
              <w:rPr>
                <w:rFonts w:ascii="Arial" w:eastAsia="Calibri" w:hAnsi="Arial" w:cs="Arial"/>
                <w:b/>
                <w:bCs/>
                <w:color w:val="000000"/>
                <w:sz w:val="24"/>
                <w:szCs w:val="24"/>
              </w:rPr>
            </w:pPr>
          </w:p>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b/>
                <w:bCs/>
                <w:color w:val="000000"/>
                <w:sz w:val="24"/>
                <w:szCs w:val="24"/>
              </w:rPr>
              <w:t>Način realizacije</w:t>
            </w:r>
          </w:p>
        </w:tc>
        <w:tc>
          <w:tcPr>
            <w:tcW w:w="8081" w:type="dxa"/>
          </w:tcPr>
          <w:p w:rsidR="009D49C9" w:rsidRPr="009D49C9" w:rsidRDefault="009D49C9" w:rsidP="009D49C9">
            <w:pPr>
              <w:widowControl w:val="0"/>
              <w:spacing w:line="256" w:lineRule="auto"/>
              <w:jc w:val="both"/>
              <w:rPr>
                <w:rFonts w:ascii="Arial" w:hAnsi="Arial" w:cs="Arial"/>
                <w:color w:val="000000"/>
                <w:sz w:val="24"/>
                <w:szCs w:val="24"/>
              </w:rPr>
            </w:pPr>
            <w:r w:rsidRPr="009D49C9">
              <w:rPr>
                <w:rFonts w:ascii="Arial" w:hAnsi="Arial" w:cs="Arial"/>
                <w:color w:val="000000"/>
                <w:sz w:val="24"/>
                <w:szCs w:val="24"/>
              </w:rPr>
              <w:t>U projekt će biti uključeni odgojitelji i drugo osoblje u skupinama s posebnim programom za djecu s teškoćama iz PPO Maestral, Potok i Krnjevo.</w:t>
            </w:r>
          </w:p>
          <w:p w:rsidR="009D49C9" w:rsidRPr="009D49C9" w:rsidRDefault="009D49C9" w:rsidP="009D49C9">
            <w:pPr>
              <w:widowControl w:val="0"/>
              <w:spacing w:line="256" w:lineRule="auto"/>
              <w:jc w:val="both"/>
              <w:rPr>
                <w:rFonts w:ascii="Arial" w:hAnsi="Arial" w:cs="Arial"/>
                <w:sz w:val="24"/>
                <w:szCs w:val="24"/>
              </w:rPr>
            </w:pPr>
            <w:r w:rsidRPr="009D49C9">
              <w:rPr>
                <w:rFonts w:ascii="Arial" w:hAnsi="Arial" w:cs="Arial"/>
                <w:color w:val="000000"/>
                <w:sz w:val="24"/>
                <w:szCs w:val="24"/>
              </w:rPr>
              <w:t>Aktivnosti učenja, podučavanja i osposobljavanja i mobilnosti u partnerske zemlje planirane su u svibnju i listopadu i to dva puta u vrtiću Hrastnik te dva puta u Dva puta u Dječjem vrtiću Rijeka. Održavat će se i virtualni sastanci u svrhu učenja, izmjene primjera dobre prakse i dogovora o projektnim aktivnostima.</w:t>
            </w:r>
          </w:p>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color w:val="000000"/>
                <w:sz w:val="24"/>
                <w:szCs w:val="24"/>
              </w:rPr>
              <w:t>Ciljevi projekta će se ostvarivati i virtualnim projektom na eTwinningu, kojim će se stvoriti dodatna vrijednost ovom projektu i suradnja s većim brojem partnera.</w:t>
            </w:r>
          </w:p>
        </w:tc>
      </w:tr>
      <w:tr w:rsidR="009D49C9" w:rsidRPr="009D49C9" w:rsidTr="008F285B">
        <w:trPr>
          <w:trHeight w:val="566"/>
        </w:trPr>
        <w:tc>
          <w:tcPr>
            <w:tcW w:w="1842" w:type="dxa"/>
          </w:tcPr>
          <w:p w:rsidR="009D49C9" w:rsidRPr="009D49C9" w:rsidRDefault="009D49C9" w:rsidP="009D49C9">
            <w:pPr>
              <w:widowControl w:val="0"/>
              <w:spacing w:line="256" w:lineRule="auto"/>
              <w:rPr>
                <w:rFonts w:ascii="Arial" w:eastAsia="Calibri" w:hAnsi="Arial" w:cs="Arial"/>
                <w:b/>
                <w:bCs/>
                <w:color w:val="000000"/>
                <w:sz w:val="24"/>
                <w:szCs w:val="24"/>
              </w:rPr>
            </w:pPr>
          </w:p>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b/>
                <w:bCs/>
                <w:color w:val="000000"/>
                <w:sz w:val="24"/>
                <w:szCs w:val="24"/>
              </w:rPr>
              <w:t>Evaluacija i vrednovanje projekta</w:t>
            </w:r>
          </w:p>
        </w:tc>
        <w:tc>
          <w:tcPr>
            <w:tcW w:w="8081" w:type="dxa"/>
          </w:tcPr>
          <w:p w:rsidR="009D49C9" w:rsidRPr="009D49C9" w:rsidRDefault="009D49C9" w:rsidP="002E0545">
            <w:pPr>
              <w:widowControl w:val="0"/>
              <w:numPr>
                <w:ilvl w:val="0"/>
                <w:numId w:val="93"/>
              </w:numPr>
              <w:suppressAutoHyphens/>
              <w:jc w:val="both"/>
              <w:rPr>
                <w:rFonts w:ascii="Arial" w:hAnsi="Arial" w:cs="Arial"/>
                <w:color w:val="000000"/>
                <w:sz w:val="24"/>
                <w:szCs w:val="24"/>
              </w:rPr>
            </w:pPr>
            <w:r w:rsidRPr="009D49C9">
              <w:rPr>
                <w:rFonts w:ascii="Arial" w:hAnsi="Arial" w:cs="Arial"/>
                <w:color w:val="000000"/>
                <w:sz w:val="24"/>
                <w:szCs w:val="24"/>
              </w:rPr>
              <w:t>Evaluacija je postupak kojim mjerimo učinke i rezultate aktivnosti u odnosu na postavljene ciljeve i kriterije mjerenja, koje smo utvrdili prije početka mjerenja. Predmet ocjenjivanja, kriterije i postupke određujemo sami. Uključuje analizu i tumačenje podataka o projektu kako bi se identificirala postignuća i slabosti. Uključuje elemente kvalitativne i kvantitativne metodologije istraživanja.</w:t>
            </w:r>
          </w:p>
          <w:p w:rsidR="009D49C9" w:rsidRPr="009D49C9" w:rsidRDefault="009D49C9" w:rsidP="002E0545">
            <w:pPr>
              <w:widowControl w:val="0"/>
              <w:numPr>
                <w:ilvl w:val="0"/>
                <w:numId w:val="93"/>
              </w:numPr>
              <w:suppressAutoHyphens/>
              <w:jc w:val="both"/>
              <w:rPr>
                <w:rFonts w:ascii="Arial" w:hAnsi="Arial" w:cs="Arial"/>
                <w:color w:val="000000"/>
                <w:sz w:val="24"/>
                <w:szCs w:val="24"/>
              </w:rPr>
            </w:pPr>
            <w:r w:rsidRPr="009D49C9">
              <w:rPr>
                <w:rFonts w:ascii="Arial" w:hAnsi="Arial" w:cs="Arial"/>
                <w:color w:val="000000"/>
                <w:sz w:val="24"/>
                <w:szCs w:val="24"/>
              </w:rPr>
              <w:t>Koristit ćemo sljedeće analize:</w:t>
            </w:r>
          </w:p>
          <w:p w:rsidR="009D49C9" w:rsidRPr="009D49C9" w:rsidRDefault="009D49C9" w:rsidP="009D49C9">
            <w:pPr>
              <w:widowControl w:val="0"/>
              <w:spacing w:line="256" w:lineRule="auto"/>
              <w:jc w:val="both"/>
              <w:rPr>
                <w:rFonts w:ascii="Arial" w:hAnsi="Arial" w:cs="Arial"/>
                <w:color w:val="000000"/>
                <w:sz w:val="24"/>
                <w:szCs w:val="24"/>
              </w:rPr>
            </w:pPr>
            <w:r w:rsidRPr="009D49C9">
              <w:rPr>
                <w:rFonts w:ascii="Arial" w:hAnsi="Arial" w:cs="Arial"/>
                <w:color w:val="000000"/>
                <w:sz w:val="24"/>
                <w:szCs w:val="24"/>
              </w:rPr>
              <w:t>- upitnici / online ankete za uključene zaposlenike, za roditelje koji sudjeluju, za članove vanjskih organizacija koje sudjeluju;</w:t>
            </w:r>
          </w:p>
          <w:p w:rsidR="009D49C9" w:rsidRPr="009D49C9" w:rsidRDefault="009D49C9" w:rsidP="009D49C9">
            <w:pPr>
              <w:widowControl w:val="0"/>
              <w:spacing w:line="256" w:lineRule="auto"/>
              <w:jc w:val="both"/>
              <w:rPr>
                <w:rFonts w:ascii="Arial" w:hAnsi="Arial" w:cs="Arial"/>
                <w:color w:val="000000"/>
                <w:sz w:val="24"/>
                <w:szCs w:val="24"/>
              </w:rPr>
            </w:pPr>
            <w:r w:rsidRPr="009D49C9">
              <w:rPr>
                <w:rFonts w:ascii="Arial" w:hAnsi="Arial" w:cs="Arial"/>
                <w:color w:val="000000"/>
                <w:sz w:val="24"/>
                <w:szCs w:val="24"/>
              </w:rPr>
              <w:t>- intervjui za pojedince u posebnim kampanjama ili s fokusnom skupinom (6 osoba ili više);</w:t>
            </w:r>
          </w:p>
          <w:p w:rsidR="009D49C9" w:rsidRPr="009D49C9" w:rsidRDefault="009D49C9" w:rsidP="009D49C9">
            <w:pPr>
              <w:widowControl w:val="0"/>
              <w:spacing w:line="256" w:lineRule="auto"/>
              <w:jc w:val="both"/>
              <w:rPr>
                <w:rFonts w:ascii="Arial" w:hAnsi="Arial" w:cs="Arial"/>
                <w:color w:val="000000"/>
                <w:sz w:val="24"/>
                <w:szCs w:val="24"/>
              </w:rPr>
            </w:pPr>
            <w:r w:rsidRPr="009D49C9">
              <w:rPr>
                <w:rFonts w:ascii="Arial" w:hAnsi="Arial" w:cs="Arial"/>
                <w:color w:val="000000"/>
                <w:sz w:val="24"/>
                <w:szCs w:val="24"/>
              </w:rPr>
              <w:t>- opise djece nakon izvršenih radnji i zapise nakon pripovijedanja;</w:t>
            </w:r>
          </w:p>
          <w:p w:rsidR="009D49C9" w:rsidRPr="009D49C9" w:rsidRDefault="009D49C9" w:rsidP="009D49C9">
            <w:pPr>
              <w:widowControl w:val="0"/>
              <w:spacing w:line="256" w:lineRule="auto"/>
              <w:jc w:val="both"/>
              <w:rPr>
                <w:rFonts w:ascii="Arial" w:hAnsi="Arial" w:cs="Arial"/>
                <w:color w:val="000000"/>
                <w:sz w:val="24"/>
                <w:szCs w:val="24"/>
              </w:rPr>
            </w:pPr>
            <w:r w:rsidRPr="009D49C9">
              <w:rPr>
                <w:rFonts w:ascii="Arial" w:hAnsi="Arial" w:cs="Arial"/>
                <w:color w:val="000000"/>
                <w:sz w:val="24"/>
                <w:szCs w:val="24"/>
              </w:rPr>
              <w:t>- slikovni putopisi djece, mjereći njihovu dobrobit. Tijekom provedbe projekta (po povratku s mobilnosti, na kraju projekta) sudionici će pripremiti izvješće o radu na projektu i postignutim rezultatima</w:t>
            </w:r>
          </w:p>
          <w:p w:rsidR="009D49C9" w:rsidRDefault="009D49C9" w:rsidP="002E0545">
            <w:pPr>
              <w:widowControl w:val="0"/>
              <w:numPr>
                <w:ilvl w:val="0"/>
                <w:numId w:val="93"/>
              </w:numPr>
              <w:suppressAutoHyphens/>
              <w:jc w:val="both"/>
              <w:rPr>
                <w:rFonts w:ascii="Arial" w:hAnsi="Arial" w:cs="Arial"/>
                <w:color w:val="000000"/>
                <w:sz w:val="24"/>
                <w:szCs w:val="24"/>
              </w:rPr>
            </w:pPr>
            <w:r w:rsidRPr="009D49C9">
              <w:rPr>
                <w:rFonts w:ascii="Arial" w:hAnsi="Arial" w:cs="Arial"/>
                <w:color w:val="000000"/>
                <w:sz w:val="24"/>
                <w:szCs w:val="24"/>
              </w:rPr>
              <w:t>Aktivnosti i postignuti rezultati će biti prezentirani na razini ustanove, na međužupanijskoj i međunarodnoj razini kojima će se procijeniti učinak projekta i njegova implementacija</w:t>
            </w:r>
          </w:p>
          <w:p w:rsidR="000F41A0" w:rsidRDefault="000F41A0" w:rsidP="000F41A0">
            <w:pPr>
              <w:widowControl w:val="0"/>
              <w:suppressAutoHyphens/>
              <w:jc w:val="both"/>
              <w:rPr>
                <w:rFonts w:ascii="Arial" w:hAnsi="Arial" w:cs="Arial"/>
                <w:color w:val="000000"/>
                <w:sz w:val="24"/>
                <w:szCs w:val="24"/>
              </w:rPr>
            </w:pPr>
          </w:p>
          <w:p w:rsidR="000F41A0" w:rsidRDefault="000F41A0" w:rsidP="000F41A0">
            <w:pPr>
              <w:widowControl w:val="0"/>
              <w:suppressAutoHyphens/>
              <w:jc w:val="both"/>
              <w:rPr>
                <w:rFonts w:ascii="Arial" w:hAnsi="Arial" w:cs="Arial"/>
                <w:color w:val="000000"/>
                <w:sz w:val="24"/>
                <w:szCs w:val="24"/>
              </w:rPr>
            </w:pPr>
          </w:p>
          <w:p w:rsidR="000F41A0" w:rsidRDefault="000F41A0" w:rsidP="000F41A0">
            <w:pPr>
              <w:widowControl w:val="0"/>
              <w:suppressAutoHyphens/>
              <w:jc w:val="both"/>
              <w:rPr>
                <w:rFonts w:ascii="Arial" w:hAnsi="Arial" w:cs="Arial"/>
                <w:color w:val="000000"/>
                <w:sz w:val="24"/>
                <w:szCs w:val="24"/>
              </w:rPr>
            </w:pPr>
          </w:p>
          <w:p w:rsidR="000F41A0" w:rsidRDefault="000F41A0" w:rsidP="000F41A0">
            <w:pPr>
              <w:widowControl w:val="0"/>
              <w:suppressAutoHyphens/>
              <w:jc w:val="both"/>
              <w:rPr>
                <w:rFonts w:ascii="Arial" w:hAnsi="Arial" w:cs="Arial"/>
                <w:color w:val="000000"/>
                <w:sz w:val="24"/>
                <w:szCs w:val="24"/>
              </w:rPr>
            </w:pPr>
          </w:p>
          <w:p w:rsidR="000F41A0" w:rsidRDefault="000F41A0" w:rsidP="000F41A0">
            <w:pPr>
              <w:widowControl w:val="0"/>
              <w:suppressAutoHyphens/>
              <w:jc w:val="both"/>
              <w:rPr>
                <w:rFonts w:ascii="Arial" w:hAnsi="Arial" w:cs="Arial"/>
                <w:color w:val="000000"/>
                <w:sz w:val="24"/>
                <w:szCs w:val="24"/>
              </w:rPr>
            </w:pPr>
          </w:p>
          <w:p w:rsidR="000F41A0" w:rsidRDefault="000F41A0" w:rsidP="000F41A0">
            <w:pPr>
              <w:widowControl w:val="0"/>
              <w:suppressAutoHyphens/>
              <w:jc w:val="both"/>
              <w:rPr>
                <w:rFonts w:ascii="Arial" w:hAnsi="Arial" w:cs="Arial"/>
                <w:color w:val="000000"/>
                <w:sz w:val="24"/>
                <w:szCs w:val="24"/>
              </w:rPr>
            </w:pPr>
          </w:p>
          <w:p w:rsidR="000F41A0" w:rsidRDefault="000F41A0" w:rsidP="000F41A0">
            <w:pPr>
              <w:widowControl w:val="0"/>
              <w:suppressAutoHyphens/>
              <w:jc w:val="both"/>
              <w:rPr>
                <w:rFonts w:ascii="Arial" w:hAnsi="Arial" w:cs="Arial"/>
                <w:color w:val="000000"/>
                <w:sz w:val="24"/>
                <w:szCs w:val="24"/>
              </w:rPr>
            </w:pPr>
          </w:p>
          <w:p w:rsidR="000F41A0" w:rsidRDefault="000F41A0" w:rsidP="000F41A0">
            <w:pPr>
              <w:widowControl w:val="0"/>
              <w:suppressAutoHyphens/>
              <w:jc w:val="both"/>
              <w:rPr>
                <w:rFonts w:ascii="Arial" w:hAnsi="Arial" w:cs="Arial"/>
                <w:color w:val="000000"/>
                <w:sz w:val="24"/>
                <w:szCs w:val="24"/>
              </w:rPr>
            </w:pPr>
          </w:p>
          <w:p w:rsidR="000F41A0" w:rsidRDefault="000F41A0" w:rsidP="000F41A0">
            <w:pPr>
              <w:widowControl w:val="0"/>
              <w:suppressAutoHyphens/>
              <w:jc w:val="both"/>
              <w:rPr>
                <w:rFonts w:ascii="Arial" w:hAnsi="Arial" w:cs="Arial"/>
                <w:color w:val="000000"/>
                <w:sz w:val="24"/>
                <w:szCs w:val="24"/>
              </w:rPr>
            </w:pPr>
          </w:p>
          <w:p w:rsidR="000F41A0" w:rsidRPr="009D49C9" w:rsidRDefault="000F41A0" w:rsidP="000F41A0">
            <w:pPr>
              <w:widowControl w:val="0"/>
              <w:suppressAutoHyphens/>
              <w:jc w:val="both"/>
              <w:rPr>
                <w:rFonts w:ascii="Arial" w:hAnsi="Arial" w:cs="Arial"/>
                <w:color w:val="000000"/>
                <w:sz w:val="24"/>
                <w:szCs w:val="24"/>
              </w:rPr>
            </w:pPr>
          </w:p>
        </w:tc>
      </w:tr>
      <w:tr w:rsidR="009D49C9" w:rsidRPr="009D49C9" w:rsidTr="008F285B">
        <w:trPr>
          <w:trHeight w:val="110"/>
        </w:trPr>
        <w:tc>
          <w:tcPr>
            <w:tcW w:w="1842" w:type="dxa"/>
          </w:tcPr>
          <w:p w:rsidR="009D49C9" w:rsidRPr="009D49C9" w:rsidRDefault="009D49C9" w:rsidP="009D49C9">
            <w:pPr>
              <w:widowControl w:val="0"/>
              <w:spacing w:line="256" w:lineRule="auto"/>
              <w:rPr>
                <w:rFonts w:ascii="Arial" w:hAnsi="Arial" w:cs="Arial"/>
                <w:color w:val="000000"/>
                <w:sz w:val="24"/>
                <w:szCs w:val="24"/>
              </w:rPr>
            </w:pPr>
            <w:bookmarkStart w:id="164" w:name="_Hlk114053875"/>
            <w:r w:rsidRPr="009D49C9">
              <w:rPr>
                <w:rFonts w:ascii="Arial" w:hAnsi="Arial" w:cs="Arial"/>
                <w:b/>
                <w:bCs/>
                <w:color w:val="000000"/>
                <w:sz w:val="24"/>
                <w:szCs w:val="24"/>
              </w:rPr>
              <w:lastRenderedPageBreak/>
              <w:t>Projekt</w:t>
            </w:r>
          </w:p>
        </w:tc>
        <w:tc>
          <w:tcPr>
            <w:tcW w:w="8081" w:type="dxa"/>
          </w:tcPr>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b/>
                <w:bCs/>
                <w:color w:val="000000"/>
                <w:sz w:val="24"/>
                <w:szCs w:val="24"/>
              </w:rPr>
              <w:t>Erasmus+ KA2 projekt – Zeleni odgojitelji za zelenu djecu</w:t>
            </w:r>
          </w:p>
        </w:tc>
      </w:tr>
      <w:tr w:rsidR="009D49C9" w:rsidRPr="009D49C9" w:rsidTr="008F285B">
        <w:trPr>
          <w:trHeight w:val="110"/>
        </w:trPr>
        <w:tc>
          <w:tcPr>
            <w:tcW w:w="1842" w:type="dxa"/>
          </w:tcPr>
          <w:p w:rsidR="009D49C9" w:rsidRPr="009D49C9" w:rsidRDefault="009D49C9" w:rsidP="009D49C9">
            <w:pPr>
              <w:widowControl w:val="0"/>
              <w:spacing w:line="256" w:lineRule="auto"/>
              <w:rPr>
                <w:rFonts w:ascii="Arial" w:hAnsi="Arial" w:cs="Arial"/>
                <w:b/>
                <w:bCs/>
                <w:color w:val="000000"/>
                <w:sz w:val="24"/>
                <w:szCs w:val="24"/>
              </w:rPr>
            </w:pPr>
          </w:p>
          <w:p w:rsidR="009D49C9" w:rsidRPr="009D49C9" w:rsidRDefault="009D49C9" w:rsidP="009D49C9">
            <w:pPr>
              <w:widowControl w:val="0"/>
              <w:spacing w:line="256" w:lineRule="auto"/>
              <w:rPr>
                <w:rFonts w:ascii="Arial" w:hAnsi="Arial" w:cs="Arial"/>
                <w:b/>
                <w:bCs/>
                <w:color w:val="000000"/>
                <w:sz w:val="24"/>
                <w:szCs w:val="24"/>
              </w:rPr>
            </w:pPr>
            <w:r w:rsidRPr="009D49C9">
              <w:rPr>
                <w:rFonts w:ascii="Arial" w:hAnsi="Arial" w:cs="Arial"/>
                <w:b/>
                <w:bCs/>
                <w:color w:val="000000"/>
                <w:sz w:val="24"/>
                <w:szCs w:val="24"/>
              </w:rPr>
              <w:t>Namjena</w:t>
            </w:r>
          </w:p>
        </w:tc>
        <w:tc>
          <w:tcPr>
            <w:tcW w:w="8081" w:type="dxa"/>
          </w:tcPr>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color w:val="000000"/>
                <w:sz w:val="24"/>
                <w:szCs w:val="24"/>
              </w:rPr>
              <w:t>Projekt je namijenjen osnaživanju:</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Djece</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Odgojitelja DV Rijeka</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Drugih stručnih osoba DV Rijeka</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Roditelja djece uključene u provedbu</w:t>
            </w:r>
          </w:p>
        </w:tc>
      </w:tr>
      <w:tr w:rsidR="009D49C9" w:rsidRPr="009D49C9" w:rsidTr="008F285B">
        <w:trPr>
          <w:trHeight w:val="110"/>
        </w:trPr>
        <w:tc>
          <w:tcPr>
            <w:tcW w:w="1842" w:type="dxa"/>
          </w:tcPr>
          <w:p w:rsidR="009D49C9" w:rsidRPr="009D49C9" w:rsidRDefault="009D49C9" w:rsidP="009D49C9">
            <w:pPr>
              <w:widowControl w:val="0"/>
              <w:spacing w:line="256" w:lineRule="auto"/>
              <w:rPr>
                <w:rFonts w:ascii="Arial" w:eastAsia="Calibri" w:hAnsi="Arial" w:cs="Arial"/>
                <w:b/>
                <w:bCs/>
                <w:color w:val="000000"/>
                <w:sz w:val="24"/>
                <w:szCs w:val="24"/>
              </w:rPr>
            </w:pPr>
          </w:p>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b/>
                <w:bCs/>
                <w:color w:val="000000"/>
                <w:sz w:val="24"/>
                <w:szCs w:val="24"/>
              </w:rPr>
              <w:t>Koordinator za DV Rijeka</w:t>
            </w:r>
          </w:p>
        </w:tc>
        <w:tc>
          <w:tcPr>
            <w:tcW w:w="8081" w:type="dxa"/>
          </w:tcPr>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color w:val="000000"/>
                <w:sz w:val="24"/>
                <w:szCs w:val="24"/>
              </w:rPr>
              <w:t>Vanessa Šćulac, mag. praesc. educ.</w:t>
            </w:r>
          </w:p>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color w:val="000000"/>
                <w:sz w:val="24"/>
                <w:szCs w:val="24"/>
              </w:rPr>
              <w:t>voditelj CPO Potok</w:t>
            </w:r>
          </w:p>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color w:val="000000"/>
                <w:sz w:val="24"/>
                <w:szCs w:val="24"/>
              </w:rPr>
              <w:t xml:space="preserve"> e-mail </w:t>
            </w:r>
            <w:hyperlink r:id="rId27">
              <w:r w:rsidRPr="009D49C9">
                <w:rPr>
                  <w:rFonts w:ascii="Arial" w:eastAsia="Calibri" w:hAnsi="Arial" w:cs="Arial"/>
                  <w:color w:val="000000"/>
                  <w:sz w:val="24"/>
                  <w:szCs w:val="24"/>
                </w:rPr>
                <w:t>vanessa.sculac@rivrtici.hr</w:t>
              </w:r>
            </w:hyperlink>
          </w:p>
        </w:tc>
      </w:tr>
      <w:tr w:rsidR="009D49C9" w:rsidRPr="009D49C9" w:rsidTr="008F285B">
        <w:trPr>
          <w:trHeight w:val="110"/>
        </w:trPr>
        <w:tc>
          <w:tcPr>
            <w:tcW w:w="1842" w:type="dxa"/>
          </w:tcPr>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b/>
                <w:bCs/>
                <w:color w:val="000000"/>
                <w:sz w:val="24"/>
                <w:szCs w:val="24"/>
              </w:rPr>
              <w:t>Vremenik</w:t>
            </w:r>
          </w:p>
        </w:tc>
        <w:tc>
          <w:tcPr>
            <w:tcW w:w="8081" w:type="dxa"/>
          </w:tcPr>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color w:val="000000"/>
                <w:sz w:val="24"/>
                <w:szCs w:val="24"/>
              </w:rPr>
              <w:t>1.siječnja 2022. – 1.siječnja 2024.</w:t>
            </w:r>
          </w:p>
        </w:tc>
      </w:tr>
      <w:tr w:rsidR="009D49C9" w:rsidRPr="009D49C9" w:rsidTr="008F285B">
        <w:trPr>
          <w:trHeight w:val="110"/>
        </w:trPr>
        <w:tc>
          <w:tcPr>
            <w:tcW w:w="1842" w:type="dxa"/>
          </w:tcPr>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b/>
                <w:bCs/>
                <w:color w:val="000000"/>
                <w:sz w:val="24"/>
                <w:szCs w:val="24"/>
              </w:rPr>
              <w:t>Troškovnik</w:t>
            </w:r>
          </w:p>
        </w:tc>
        <w:tc>
          <w:tcPr>
            <w:tcW w:w="8081" w:type="dxa"/>
          </w:tcPr>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color w:val="000000"/>
                <w:sz w:val="24"/>
                <w:szCs w:val="24"/>
              </w:rPr>
              <w:t>Za provedbu projekta Dječji vrtić Rijeka je dobio financijsku potporu Agencije za mobilnost i programe EU u iznosu od 23.379,00 eura.</w:t>
            </w:r>
          </w:p>
        </w:tc>
      </w:tr>
      <w:tr w:rsidR="009D49C9" w:rsidRPr="009D49C9" w:rsidTr="008F285B">
        <w:trPr>
          <w:trHeight w:val="781"/>
        </w:trPr>
        <w:tc>
          <w:tcPr>
            <w:tcW w:w="1842" w:type="dxa"/>
          </w:tcPr>
          <w:p w:rsidR="009D49C9" w:rsidRPr="009D49C9" w:rsidRDefault="009D49C9" w:rsidP="009D49C9">
            <w:pPr>
              <w:widowControl w:val="0"/>
              <w:spacing w:line="256" w:lineRule="auto"/>
              <w:rPr>
                <w:rFonts w:ascii="Arial" w:hAnsi="Arial" w:cs="Arial"/>
                <w:b/>
                <w:bCs/>
                <w:color w:val="000000"/>
                <w:sz w:val="24"/>
                <w:szCs w:val="24"/>
              </w:rPr>
            </w:pPr>
          </w:p>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b/>
                <w:bCs/>
                <w:color w:val="000000"/>
                <w:sz w:val="24"/>
                <w:szCs w:val="24"/>
              </w:rPr>
              <w:t>Ciljevi projekta</w:t>
            </w:r>
          </w:p>
        </w:tc>
        <w:tc>
          <w:tcPr>
            <w:tcW w:w="8081" w:type="dxa"/>
          </w:tcPr>
          <w:p w:rsidR="009D49C9" w:rsidRPr="009D49C9" w:rsidRDefault="009D49C9" w:rsidP="009D49C9">
            <w:pPr>
              <w:widowControl w:val="0"/>
              <w:spacing w:line="256" w:lineRule="auto"/>
              <w:jc w:val="both"/>
              <w:rPr>
                <w:rFonts w:ascii="Arial" w:hAnsi="Arial" w:cs="Arial"/>
                <w:color w:val="000000"/>
                <w:sz w:val="24"/>
                <w:szCs w:val="24"/>
              </w:rPr>
            </w:pPr>
            <w:r w:rsidRPr="009D49C9">
              <w:rPr>
                <w:rFonts w:ascii="Arial" w:hAnsi="Arial" w:cs="Arial"/>
                <w:color w:val="000000"/>
                <w:sz w:val="24"/>
                <w:szCs w:val="24"/>
              </w:rPr>
              <w:t>Projekt Green Teachers for Green Kids (Zeleni odgojitelji za zelenu djecu) je nastao iz potrebe za podizanjem ekološke svijesti kod odgojitelja i djece. Problemi s okolišem uzrokuju mnoge druge probleme poput klimatskih promjena i neupotrebljivih vodnih resursa i uočava se važnost odgoja pojedinaca koji svjesno čuvaju okoliš, sprječavaju onečišćenje okoliša i shvaćaju ozbiljnost problema.</w:t>
            </w:r>
            <w:r w:rsidRPr="009D49C9">
              <w:rPr>
                <w:rFonts w:ascii="Arial" w:hAnsi="Arial" w:cs="Arial"/>
                <w:sz w:val="24"/>
                <w:szCs w:val="24"/>
              </w:rPr>
              <w:t xml:space="preserve"> </w:t>
            </w:r>
            <w:r w:rsidRPr="009D49C9">
              <w:rPr>
                <w:rFonts w:ascii="Arial" w:hAnsi="Arial" w:cs="Arial"/>
                <w:color w:val="000000"/>
                <w:sz w:val="24"/>
                <w:szCs w:val="24"/>
              </w:rPr>
              <w:t>Jedan od prioriteta Erasmus+ programa je briga za okoliš, podizanje ekološke svijesti i borba protiv klimatskih promjena.</w:t>
            </w:r>
          </w:p>
          <w:p w:rsidR="009D49C9" w:rsidRPr="009D49C9" w:rsidRDefault="009D49C9" w:rsidP="009D49C9">
            <w:pPr>
              <w:widowControl w:val="0"/>
              <w:spacing w:line="256" w:lineRule="auto"/>
              <w:jc w:val="both"/>
              <w:rPr>
                <w:rFonts w:ascii="Arial" w:hAnsi="Arial" w:cs="Arial"/>
                <w:color w:val="000000"/>
                <w:sz w:val="24"/>
                <w:szCs w:val="24"/>
              </w:rPr>
            </w:pPr>
          </w:p>
          <w:p w:rsidR="009D49C9" w:rsidRPr="009D49C9" w:rsidRDefault="009D49C9" w:rsidP="009D49C9">
            <w:pPr>
              <w:widowControl w:val="0"/>
              <w:spacing w:line="256" w:lineRule="auto"/>
              <w:jc w:val="both"/>
              <w:rPr>
                <w:rFonts w:ascii="Arial" w:hAnsi="Arial" w:cs="Arial"/>
                <w:color w:val="000000"/>
                <w:sz w:val="24"/>
                <w:szCs w:val="24"/>
              </w:rPr>
            </w:pPr>
            <w:r w:rsidRPr="009D49C9">
              <w:rPr>
                <w:rFonts w:ascii="Arial" w:hAnsi="Arial" w:cs="Arial"/>
                <w:color w:val="000000"/>
                <w:sz w:val="24"/>
                <w:szCs w:val="24"/>
              </w:rPr>
              <w:t>Glavni cilj našeg projekta održivost okoliša. Glavna pitanja za koje će se pronalaziti rješenja/podići je svijest o zagađenju okoliša, klimatske promjene, globalno zatopljenje i suša, nesvjesno korištenje sirovina i važnost recikliranja te održavati ideju brige o prirodnim resursima. Projekt osigurava da odgojitelji/djeca/roditelji razumiju važnost onečišćenja okoliša i još veću važnost njegove zaštite.</w:t>
            </w:r>
          </w:p>
          <w:p w:rsidR="009D49C9" w:rsidRPr="009D49C9" w:rsidRDefault="009D49C9" w:rsidP="009D49C9">
            <w:pPr>
              <w:widowControl w:val="0"/>
              <w:spacing w:line="256" w:lineRule="auto"/>
              <w:jc w:val="both"/>
              <w:rPr>
                <w:rFonts w:ascii="Arial" w:hAnsi="Arial" w:cs="Arial"/>
                <w:color w:val="000000"/>
                <w:sz w:val="24"/>
                <w:szCs w:val="24"/>
              </w:rPr>
            </w:pPr>
          </w:p>
          <w:p w:rsidR="009D49C9" w:rsidRPr="009D49C9" w:rsidRDefault="009D49C9" w:rsidP="009D49C9">
            <w:pPr>
              <w:widowControl w:val="0"/>
              <w:spacing w:line="256" w:lineRule="auto"/>
              <w:jc w:val="both"/>
              <w:rPr>
                <w:rFonts w:ascii="Arial" w:hAnsi="Arial" w:cs="Arial"/>
                <w:color w:val="000000"/>
                <w:sz w:val="24"/>
                <w:szCs w:val="24"/>
              </w:rPr>
            </w:pPr>
            <w:r w:rsidRPr="009D49C9">
              <w:rPr>
                <w:rFonts w:ascii="Arial" w:hAnsi="Arial" w:cs="Arial"/>
                <w:color w:val="000000"/>
                <w:sz w:val="24"/>
                <w:szCs w:val="24"/>
              </w:rPr>
              <w:t xml:space="preserve">Projekt je pokrenut u suradnji s vrtićima jednom udrugom iz nekoliko europskih država –  Unye Anafarta Ilkokulu iz Turske, Association Hexagonale de l'Innovation Sociale et de l'Education iz Francuske, Escola Ignasi Melé i Farré, Tossa de Mar, Girona, Španjolska, Kauno menu darzelis "Etiudas" iz Litve, Tallinna Arbu Lasteaed iz Estonije. </w:t>
            </w:r>
          </w:p>
          <w:p w:rsidR="009D49C9" w:rsidRPr="009D49C9" w:rsidRDefault="009D49C9" w:rsidP="009D49C9">
            <w:pPr>
              <w:widowControl w:val="0"/>
              <w:spacing w:line="256" w:lineRule="auto"/>
              <w:jc w:val="both"/>
              <w:rPr>
                <w:rFonts w:ascii="Arial" w:hAnsi="Arial" w:cs="Arial"/>
                <w:color w:val="000000"/>
                <w:sz w:val="24"/>
                <w:szCs w:val="24"/>
              </w:rPr>
            </w:pPr>
            <w:r w:rsidRPr="009D49C9">
              <w:rPr>
                <w:rFonts w:ascii="Arial" w:hAnsi="Arial" w:cs="Arial"/>
                <w:color w:val="000000"/>
                <w:sz w:val="24"/>
                <w:szCs w:val="24"/>
              </w:rPr>
              <w:t>Pokretač i nositelj projekta je vrtić Butaland Flemingsberg iz Stocholma, Švedska, a koordinatorica Nazrin Mansurzada. Dječji vrtić Rijeka je uključen s nekoliko podcentara – Potok, Krnjevo, Mavrica Podmurvice, Rastočine i Belveder.</w:t>
            </w:r>
          </w:p>
        </w:tc>
      </w:tr>
      <w:tr w:rsidR="009D49C9" w:rsidRPr="009D49C9" w:rsidTr="008F285B">
        <w:trPr>
          <w:trHeight w:val="992"/>
        </w:trPr>
        <w:tc>
          <w:tcPr>
            <w:tcW w:w="1842" w:type="dxa"/>
          </w:tcPr>
          <w:p w:rsidR="009D49C9" w:rsidRPr="009D49C9" w:rsidRDefault="009D49C9" w:rsidP="009D49C9">
            <w:pPr>
              <w:widowControl w:val="0"/>
              <w:spacing w:line="256" w:lineRule="auto"/>
              <w:rPr>
                <w:rFonts w:ascii="Arial" w:hAnsi="Arial" w:cs="Arial"/>
                <w:b/>
                <w:bCs/>
                <w:color w:val="000000"/>
                <w:sz w:val="24"/>
                <w:szCs w:val="24"/>
              </w:rPr>
            </w:pPr>
          </w:p>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b/>
                <w:bCs/>
                <w:color w:val="000000"/>
                <w:sz w:val="24"/>
                <w:szCs w:val="24"/>
              </w:rPr>
              <w:t>Očekivani ishodi projekta</w:t>
            </w:r>
          </w:p>
        </w:tc>
        <w:tc>
          <w:tcPr>
            <w:tcW w:w="8081" w:type="dxa"/>
          </w:tcPr>
          <w:p w:rsidR="009D49C9" w:rsidRPr="009D49C9" w:rsidRDefault="009D49C9" w:rsidP="009D49C9">
            <w:pPr>
              <w:widowControl w:val="0"/>
              <w:spacing w:line="256" w:lineRule="auto"/>
              <w:jc w:val="both"/>
              <w:rPr>
                <w:rFonts w:ascii="Arial" w:eastAsia="Calibri" w:hAnsi="Arial" w:cs="Arial"/>
                <w:color w:val="000000"/>
                <w:sz w:val="24"/>
                <w:szCs w:val="24"/>
              </w:rPr>
            </w:pPr>
            <w:r w:rsidRPr="009D49C9">
              <w:rPr>
                <w:rFonts w:ascii="Arial" w:eastAsia="Calibri" w:hAnsi="Arial" w:cs="Arial"/>
                <w:color w:val="000000"/>
                <w:sz w:val="24"/>
                <w:szCs w:val="24"/>
              </w:rPr>
              <w:t xml:space="preserve">Poduzimanjem akcije i stvaranjem opipljivih rješenja/podižemo svijest o zagađenju okoliša, klimatskim promjenama, globalnom zagrijavanju i suši, nesvjesnom korištenje sirovina i važnosti recikliranja. U tu svrhu razvijat ćemo materijale za obuku korištenjem web 2 alata. Koristit ćemo se e-Twinningom, društvenim medijima, YouTubeom i stvarati video zapise, bilten, plakate, logotipe, slike i knjige za poučavanje i učenje o okolišu itd. Izradit ćemo vlastite proizvode kao što su edukativni materijali vezani uz okoliš, dizajniranje logotipa, natjecanja, kalendar, e-magazini, odlazit ćemo na izlete, snimati video zapise, kratke filmove, dnevnike, obilježit ćemo važne dane u zemljama partnerima. Aktivnosti podrazumijevaju zadatke iz </w:t>
            </w:r>
            <w:r w:rsidRPr="009D49C9">
              <w:rPr>
                <w:rFonts w:ascii="Arial" w:eastAsia="Calibri" w:hAnsi="Arial" w:cs="Arial"/>
                <w:color w:val="000000"/>
                <w:sz w:val="24"/>
                <w:szCs w:val="24"/>
              </w:rPr>
              <w:lastRenderedPageBreak/>
              <w:t xml:space="preserve">stvarnog života, tako će svi sudionici istinski biti uključeni u ekološku zaštitu okruženja. </w:t>
            </w:r>
          </w:p>
          <w:p w:rsidR="009D49C9" w:rsidRPr="009D49C9" w:rsidRDefault="009D49C9" w:rsidP="009D49C9">
            <w:pPr>
              <w:widowControl w:val="0"/>
              <w:spacing w:line="256" w:lineRule="auto"/>
              <w:jc w:val="both"/>
              <w:rPr>
                <w:rFonts w:ascii="Arial" w:eastAsia="Calibri" w:hAnsi="Arial" w:cs="Arial"/>
                <w:color w:val="000000"/>
                <w:sz w:val="24"/>
                <w:szCs w:val="24"/>
              </w:rPr>
            </w:pPr>
          </w:p>
          <w:p w:rsidR="009D49C9" w:rsidRPr="009D49C9" w:rsidRDefault="009D49C9" w:rsidP="009D49C9">
            <w:pPr>
              <w:widowControl w:val="0"/>
              <w:spacing w:line="256" w:lineRule="auto"/>
              <w:jc w:val="both"/>
              <w:rPr>
                <w:rFonts w:ascii="Arial" w:eastAsia="Calibri" w:hAnsi="Arial" w:cs="Arial"/>
                <w:color w:val="000000"/>
                <w:sz w:val="24"/>
                <w:szCs w:val="24"/>
              </w:rPr>
            </w:pPr>
            <w:r w:rsidRPr="009D49C9">
              <w:rPr>
                <w:rFonts w:ascii="Arial" w:eastAsia="Calibri" w:hAnsi="Arial" w:cs="Arial"/>
                <w:color w:val="000000"/>
                <w:sz w:val="24"/>
                <w:szCs w:val="24"/>
              </w:rPr>
              <w:t xml:space="preserve">Očekuje povećanje samopouzdanja u svakodnevnim aktivnostima kod djece u području ekološkog odgoja. U svojim aktivnostima djeca će se susresti s drugim europskim jezicima i kulturama te će povećati svoje spoznaje o europskom identitetu. </w:t>
            </w:r>
          </w:p>
          <w:p w:rsidR="009D49C9" w:rsidRPr="009D49C9" w:rsidRDefault="009D49C9" w:rsidP="009D49C9">
            <w:pPr>
              <w:widowControl w:val="0"/>
              <w:spacing w:line="256" w:lineRule="auto"/>
              <w:jc w:val="both"/>
              <w:rPr>
                <w:rFonts w:ascii="Arial" w:eastAsia="Calibri" w:hAnsi="Arial" w:cs="Arial"/>
                <w:color w:val="000000"/>
                <w:sz w:val="24"/>
                <w:szCs w:val="24"/>
              </w:rPr>
            </w:pPr>
            <w:r w:rsidRPr="009D49C9">
              <w:rPr>
                <w:rFonts w:ascii="Arial" w:eastAsia="Calibri" w:hAnsi="Arial" w:cs="Arial"/>
                <w:color w:val="000000"/>
                <w:sz w:val="24"/>
                <w:szCs w:val="24"/>
              </w:rPr>
              <w:t>Djeca će učiti radeći, razvijat će ispravan stav/vještine prema pitanjima okoliša, poboljšati vještine učenja, životne vještine, osjećaj za inicijativu i poduzetništvo, jačat će ekološku svijest, aktivno sudjelovati u procesu učenja.</w:t>
            </w:r>
            <w:r w:rsidRPr="009D49C9">
              <w:rPr>
                <w:rFonts w:ascii="Arial" w:hAnsi="Arial" w:cs="Arial"/>
                <w:sz w:val="24"/>
                <w:szCs w:val="24"/>
              </w:rPr>
              <w:t xml:space="preserve"> </w:t>
            </w:r>
            <w:r w:rsidRPr="009D49C9">
              <w:rPr>
                <w:rFonts w:ascii="Arial" w:eastAsia="Calibri" w:hAnsi="Arial" w:cs="Arial"/>
                <w:color w:val="000000"/>
                <w:sz w:val="24"/>
                <w:szCs w:val="24"/>
              </w:rPr>
              <w:t>Djeca će steći cjeloživotne vještine uključivanjem u globalne probleme, svijest o okolišu i vještine poučavanja i učenja uz kulturno poštovanje i europske vrijednost.</w:t>
            </w:r>
          </w:p>
          <w:p w:rsidR="009D49C9" w:rsidRPr="009D49C9" w:rsidRDefault="009D49C9" w:rsidP="009D49C9">
            <w:pPr>
              <w:widowControl w:val="0"/>
              <w:spacing w:line="256" w:lineRule="auto"/>
              <w:jc w:val="both"/>
              <w:rPr>
                <w:rFonts w:ascii="Arial" w:eastAsia="Calibri" w:hAnsi="Arial" w:cs="Arial"/>
                <w:color w:val="000000"/>
                <w:sz w:val="24"/>
                <w:szCs w:val="24"/>
              </w:rPr>
            </w:pPr>
          </w:p>
          <w:p w:rsidR="009D49C9" w:rsidRPr="009D49C9" w:rsidRDefault="009D49C9" w:rsidP="009D49C9">
            <w:pPr>
              <w:widowControl w:val="0"/>
              <w:spacing w:line="256" w:lineRule="auto"/>
              <w:jc w:val="both"/>
              <w:rPr>
                <w:rFonts w:ascii="Arial" w:eastAsia="Calibri" w:hAnsi="Arial" w:cs="Arial"/>
                <w:color w:val="000000"/>
                <w:sz w:val="24"/>
                <w:szCs w:val="24"/>
              </w:rPr>
            </w:pPr>
            <w:r w:rsidRPr="009D49C9">
              <w:rPr>
                <w:rFonts w:ascii="Arial" w:eastAsia="Calibri" w:hAnsi="Arial" w:cs="Arial"/>
                <w:color w:val="000000"/>
                <w:sz w:val="24"/>
                <w:szCs w:val="24"/>
              </w:rPr>
              <w:t>Osoblje/odgojitelji će imati više razumijevanje za društvenu/jezičnu/kulturnu raznolikost. Strane jezike vježbat će u stvarnom</w:t>
            </w:r>
          </w:p>
          <w:p w:rsidR="009D49C9" w:rsidRPr="009D49C9" w:rsidRDefault="009D49C9" w:rsidP="009D49C9">
            <w:pPr>
              <w:widowControl w:val="0"/>
              <w:spacing w:line="256" w:lineRule="auto"/>
              <w:jc w:val="both"/>
              <w:rPr>
                <w:rFonts w:ascii="Arial" w:eastAsia="Calibri" w:hAnsi="Arial" w:cs="Arial"/>
                <w:color w:val="000000"/>
                <w:sz w:val="24"/>
                <w:szCs w:val="24"/>
              </w:rPr>
            </w:pPr>
            <w:r w:rsidRPr="009D49C9">
              <w:rPr>
                <w:rFonts w:ascii="Arial" w:eastAsia="Calibri" w:hAnsi="Arial" w:cs="Arial"/>
                <w:color w:val="000000"/>
                <w:sz w:val="24"/>
                <w:szCs w:val="24"/>
              </w:rPr>
              <w:t xml:space="preserve">kontekst. Razvijaju se njihove ICT kompetencije. Upoznat će različite obrazovne sustave, usporediti iskustva, a biti će i neposredno uključeni u plan i program vrtića/organizacije. Očekuje se povećanje razine motivacije i zadovoljstva poslom i profesionalni razvoj. Širiti će se mreže partnera, podržati razvoj, prijenos i implementacija inovativnih praksi kao i provedba zajedničkih inicijativa promicanja suradnja i razmjena iskustava na europskoj razini. </w:t>
            </w:r>
          </w:p>
          <w:p w:rsidR="009D49C9" w:rsidRPr="009D49C9" w:rsidRDefault="009D49C9" w:rsidP="009D49C9">
            <w:pPr>
              <w:widowControl w:val="0"/>
              <w:spacing w:line="256" w:lineRule="auto"/>
              <w:jc w:val="both"/>
              <w:rPr>
                <w:rFonts w:ascii="Arial" w:eastAsia="Calibri" w:hAnsi="Arial" w:cs="Arial"/>
                <w:color w:val="000000"/>
                <w:sz w:val="24"/>
                <w:szCs w:val="24"/>
              </w:rPr>
            </w:pPr>
            <w:r w:rsidRPr="009D49C9">
              <w:rPr>
                <w:rFonts w:ascii="Arial" w:eastAsia="Calibri" w:hAnsi="Arial" w:cs="Arial"/>
                <w:color w:val="000000"/>
                <w:sz w:val="24"/>
                <w:szCs w:val="24"/>
              </w:rPr>
              <w:t xml:space="preserve">Odgojitelji će imati priliku raditi na transnacionalnom projektu, razviti međusobnu suradnju, biti svjesniji važnosti okoliša na međunarodnoj razini, pridonijeti zaštiti okoliša zahvaljujući ovom zelenom projektu - ekološkom projektu. </w:t>
            </w:r>
          </w:p>
          <w:p w:rsidR="009D49C9" w:rsidRPr="009D49C9" w:rsidRDefault="009D49C9" w:rsidP="009D49C9">
            <w:pPr>
              <w:widowControl w:val="0"/>
              <w:spacing w:line="256" w:lineRule="auto"/>
              <w:jc w:val="both"/>
              <w:rPr>
                <w:rFonts w:ascii="Arial" w:eastAsia="Calibri" w:hAnsi="Arial" w:cs="Arial"/>
                <w:color w:val="000000"/>
                <w:sz w:val="24"/>
                <w:szCs w:val="24"/>
              </w:rPr>
            </w:pPr>
          </w:p>
          <w:p w:rsidR="009D49C9" w:rsidRPr="009D49C9" w:rsidRDefault="009D49C9" w:rsidP="009D49C9">
            <w:pPr>
              <w:widowControl w:val="0"/>
              <w:spacing w:line="256" w:lineRule="auto"/>
              <w:jc w:val="both"/>
              <w:rPr>
                <w:rFonts w:ascii="Arial" w:eastAsia="Calibri" w:hAnsi="Arial" w:cs="Arial"/>
                <w:color w:val="000000"/>
                <w:sz w:val="24"/>
                <w:szCs w:val="24"/>
              </w:rPr>
            </w:pPr>
            <w:r w:rsidRPr="009D49C9">
              <w:rPr>
                <w:rFonts w:ascii="Arial" w:eastAsia="Calibri" w:hAnsi="Arial" w:cs="Arial"/>
                <w:color w:val="000000"/>
                <w:sz w:val="24"/>
                <w:szCs w:val="24"/>
              </w:rPr>
              <w:t>Na institucijskoj razini se očekuje europska i nacionalna prepoznatljivost ustanove. Uvođenje inovativnih rješenja u redovni odgojno-obrazovni program i time podizanje kvalitete postojećih programa. Provedbom projekta pronalazit će se novi partneri i suradnici za buduće edukacije i projekte, a time i veći broj projekata koji će se provoditi u DV Rijeka. U kurikulumu i Godišnjem planu i programu Dječjeg vrtića Rijeka će biti vidljiva inovativnost i europski plan razvoja ustanove.</w:t>
            </w:r>
          </w:p>
        </w:tc>
      </w:tr>
      <w:tr w:rsidR="009D49C9" w:rsidRPr="009D49C9" w:rsidTr="008F285B">
        <w:trPr>
          <w:trHeight w:val="979"/>
        </w:trPr>
        <w:tc>
          <w:tcPr>
            <w:tcW w:w="1842" w:type="dxa"/>
          </w:tcPr>
          <w:p w:rsidR="009D49C9" w:rsidRPr="009D49C9" w:rsidRDefault="009D49C9" w:rsidP="009D49C9">
            <w:pPr>
              <w:widowControl w:val="0"/>
              <w:spacing w:line="256" w:lineRule="auto"/>
              <w:rPr>
                <w:rFonts w:ascii="Arial" w:eastAsia="Calibri" w:hAnsi="Arial" w:cs="Arial"/>
                <w:b/>
                <w:bCs/>
                <w:color w:val="000000"/>
                <w:sz w:val="24"/>
                <w:szCs w:val="24"/>
              </w:rPr>
            </w:pPr>
          </w:p>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b/>
                <w:bCs/>
                <w:color w:val="000000"/>
                <w:sz w:val="24"/>
                <w:szCs w:val="24"/>
              </w:rPr>
              <w:t>Način realizacije</w:t>
            </w:r>
          </w:p>
        </w:tc>
        <w:tc>
          <w:tcPr>
            <w:tcW w:w="8081" w:type="dxa"/>
          </w:tcPr>
          <w:p w:rsidR="009D49C9" w:rsidRPr="009D49C9" w:rsidRDefault="009D49C9" w:rsidP="009D49C9">
            <w:pPr>
              <w:widowControl w:val="0"/>
              <w:spacing w:line="256" w:lineRule="auto"/>
              <w:jc w:val="both"/>
              <w:rPr>
                <w:rFonts w:ascii="Arial" w:hAnsi="Arial" w:cs="Arial"/>
                <w:color w:val="000000"/>
                <w:sz w:val="24"/>
                <w:szCs w:val="24"/>
              </w:rPr>
            </w:pPr>
            <w:r w:rsidRPr="009D49C9">
              <w:rPr>
                <w:rFonts w:ascii="Arial" w:hAnsi="Arial" w:cs="Arial"/>
                <w:color w:val="000000"/>
                <w:sz w:val="24"/>
                <w:szCs w:val="24"/>
              </w:rPr>
              <w:t>Projekt će se provoditi u skupinama podcentara Potok, Krnjevo, Podmurvice, Mavrica, Rastočine i Belveder. Odgojitelji iz tih podcentara će obogatiti svoj rad i kvalitetu programa sudjelovanjem u mobilnostima u partnerskim ustanovama, suradnjom s njihovim djelatnicima, izmjenom primjera dobre prakse s kolegicama u ustanovi te među partnerima te implementacijom rezultata u redovni rad.</w:t>
            </w:r>
          </w:p>
          <w:p w:rsidR="009D49C9" w:rsidRPr="009D49C9" w:rsidRDefault="009D49C9" w:rsidP="009D49C9">
            <w:pPr>
              <w:widowControl w:val="0"/>
              <w:spacing w:line="256" w:lineRule="auto"/>
              <w:jc w:val="both"/>
              <w:rPr>
                <w:rFonts w:ascii="Arial" w:hAnsi="Arial" w:cs="Arial"/>
                <w:color w:val="000000"/>
                <w:sz w:val="24"/>
                <w:szCs w:val="24"/>
              </w:rPr>
            </w:pPr>
            <w:r w:rsidRPr="009D49C9">
              <w:rPr>
                <w:rFonts w:ascii="Arial" w:hAnsi="Arial" w:cs="Arial"/>
                <w:color w:val="000000"/>
                <w:sz w:val="24"/>
                <w:szCs w:val="24"/>
              </w:rPr>
              <w:t>Nazivi tema na kojima će biti fokus su:</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Tema susreta - Ekološka svjesnost započinje u obitelji (Francuska)</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Tema susreta – Čist okoliš – recikliranje (Švedska)</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Tema susreta – Pokrov prirode, tla i našeg vrta (Španjolska)</w:t>
            </w:r>
          </w:p>
          <w:p w:rsidR="009D49C9" w:rsidRPr="009D49C9" w:rsidRDefault="009D49C9" w:rsidP="002E0545">
            <w:pPr>
              <w:widowControl w:val="0"/>
              <w:numPr>
                <w:ilvl w:val="0"/>
                <w:numId w:val="92"/>
              </w:numPr>
              <w:suppressAutoHyphens/>
              <w:rPr>
                <w:rFonts w:ascii="Arial" w:hAnsi="Arial" w:cs="Arial"/>
                <w:color w:val="000000"/>
                <w:sz w:val="24"/>
                <w:szCs w:val="24"/>
              </w:rPr>
            </w:pPr>
            <w:r w:rsidRPr="009D49C9">
              <w:rPr>
                <w:rFonts w:ascii="Arial" w:hAnsi="Arial" w:cs="Arial"/>
                <w:color w:val="000000"/>
                <w:sz w:val="24"/>
                <w:szCs w:val="24"/>
              </w:rPr>
              <w:t>Tema susreta – Čist zrak – čista voda (Hrvatska)</w:t>
            </w:r>
          </w:p>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color w:val="000000"/>
                <w:sz w:val="24"/>
                <w:szCs w:val="24"/>
              </w:rPr>
              <w:t xml:space="preserve">Osim aktivnosti učenja planirana su i tri sastanka koja će se održati u </w:t>
            </w:r>
            <w:r w:rsidRPr="009D49C9">
              <w:rPr>
                <w:rFonts w:ascii="Arial" w:hAnsi="Arial" w:cs="Arial"/>
                <w:color w:val="000000"/>
                <w:sz w:val="24"/>
                <w:szCs w:val="24"/>
              </w:rPr>
              <w:lastRenderedPageBreak/>
              <w:t>Turskoj, Estoniji i Litvi.</w:t>
            </w:r>
          </w:p>
          <w:p w:rsidR="009D49C9" w:rsidRPr="009D49C9" w:rsidRDefault="009D49C9" w:rsidP="009D49C9">
            <w:pPr>
              <w:widowControl w:val="0"/>
              <w:spacing w:line="256" w:lineRule="auto"/>
              <w:rPr>
                <w:rFonts w:ascii="Arial" w:hAnsi="Arial" w:cs="Arial"/>
                <w:color w:val="000000"/>
                <w:sz w:val="24"/>
                <w:szCs w:val="24"/>
              </w:rPr>
            </w:pPr>
            <w:r w:rsidRPr="009D49C9">
              <w:rPr>
                <w:rFonts w:ascii="Arial" w:hAnsi="Arial" w:cs="Arial"/>
                <w:color w:val="000000"/>
                <w:sz w:val="24"/>
                <w:szCs w:val="24"/>
              </w:rPr>
              <w:t>Ciljevi projekta će se ostvarivati i virtualnim projektom na eTwinningu, kojim će se stvoriti dodatna vrijednost ovom projektu i suradnja s većim brojem partnera.</w:t>
            </w:r>
          </w:p>
        </w:tc>
      </w:tr>
      <w:tr w:rsidR="009D49C9" w:rsidRPr="009D49C9" w:rsidTr="008F285B">
        <w:trPr>
          <w:trHeight w:val="566"/>
        </w:trPr>
        <w:tc>
          <w:tcPr>
            <w:tcW w:w="1842" w:type="dxa"/>
          </w:tcPr>
          <w:p w:rsidR="009D49C9" w:rsidRPr="009D49C9" w:rsidRDefault="009D49C9" w:rsidP="009D49C9">
            <w:pPr>
              <w:widowControl w:val="0"/>
              <w:spacing w:line="256" w:lineRule="auto"/>
              <w:rPr>
                <w:rFonts w:ascii="Arial" w:eastAsia="Calibri" w:hAnsi="Arial" w:cs="Arial"/>
                <w:b/>
                <w:bCs/>
                <w:color w:val="000000"/>
                <w:sz w:val="24"/>
                <w:szCs w:val="24"/>
              </w:rPr>
            </w:pPr>
          </w:p>
          <w:p w:rsidR="009D49C9" w:rsidRPr="009D49C9" w:rsidRDefault="009D49C9" w:rsidP="009D49C9">
            <w:pPr>
              <w:widowControl w:val="0"/>
              <w:spacing w:line="256" w:lineRule="auto"/>
              <w:rPr>
                <w:rFonts w:ascii="Arial" w:eastAsia="Calibri" w:hAnsi="Arial" w:cs="Arial"/>
                <w:color w:val="000000"/>
                <w:sz w:val="24"/>
                <w:szCs w:val="24"/>
              </w:rPr>
            </w:pPr>
            <w:r w:rsidRPr="009D49C9">
              <w:rPr>
                <w:rFonts w:ascii="Arial" w:eastAsia="Calibri" w:hAnsi="Arial" w:cs="Arial"/>
                <w:b/>
                <w:bCs/>
                <w:color w:val="000000"/>
                <w:sz w:val="24"/>
                <w:szCs w:val="24"/>
              </w:rPr>
              <w:t>Evaluacija i vrednovanje projekta</w:t>
            </w:r>
          </w:p>
        </w:tc>
        <w:tc>
          <w:tcPr>
            <w:tcW w:w="8081" w:type="dxa"/>
          </w:tcPr>
          <w:p w:rsidR="009D49C9" w:rsidRPr="009D49C9" w:rsidRDefault="009D49C9" w:rsidP="002E0545">
            <w:pPr>
              <w:widowControl w:val="0"/>
              <w:numPr>
                <w:ilvl w:val="0"/>
                <w:numId w:val="93"/>
              </w:numPr>
              <w:suppressAutoHyphens/>
              <w:jc w:val="both"/>
              <w:rPr>
                <w:rFonts w:ascii="Arial" w:hAnsi="Arial" w:cs="Arial"/>
                <w:color w:val="000000"/>
                <w:sz w:val="24"/>
                <w:szCs w:val="24"/>
              </w:rPr>
            </w:pPr>
            <w:r w:rsidRPr="009D49C9">
              <w:rPr>
                <w:rFonts w:ascii="Arial" w:hAnsi="Arial" w:cs="Arial"/>
                <w:color w:val="000000"/>
                <w:sz w:val="24"/>
                <w:szCs w:val="24"/>
              </w:rPr>
              <w:t>Evaluacija učinaka projekta vršiti će se prema izrađenom protokolu projektnoga tima, a provoditi će se sa sudionicima mobilnosti, prije početka i nakon završetka iste te učinak projekta na samu ustanovu. Pripremit će se upitnici za evaluaciju mobilnosti.</w:t>
            </w:r>
          </w:p>
          <w:p w:rsidR="009D49C9" w:rsidRPr="009D49C9" w:rsidRDefault="009D49C9" w:rsidP="002E0545">
            <w:pPr>
              <w:widowControl w:val="0"/>
              <w:numPr>
                <w:ilvl w:val="0"/>
                <w:numId w:val="93"/>
              </w:numPr>
              <w:suppressAutoHyphens/>
              <w:ind w:left="708"/>
              <w:jc w:val="both"/>
              <w:rPr>
                <w:rFonts w:ascii="Arial" w:hAnsi="Arial" w:cs="Arial"/>
                <w:color w:val="000000"/>
                <w:sz w:val="24"/>
                <w:szCs w:val="24"/>
              </w:rPr>
            </w:pPr>
            <w:r w:rsidRPr="009D49C9">
              <w:rPr>
                <w:rFonts w:ascii="Arial" w:hAnsi="Arial" w:cs="Arial"/>
                <w:color w:val="000000"/>
                <w:sz w:val="24"/>
                <w:szCs w:val="24"/>
              </w:rPr>
              <w:t>Usvojenost planiranih ishoda učenja ocijenit će se kroz izrađene strateške dokumente (odnosno kroz njihova poboljšanja). Procjena usvojenosti ishoda učenja bit će dana kroz analize njihovih godišnjih izvješća o radu. U izvješćima o radu će biti naveden broj novouvedenih metoda rada ili umjetničkih tehnika u rad s djecom odnosno procjena stupnja uključenosti djece u aktivnosti.</w:t>
            </w:r>
          </w:p>
          <w:p w:rsidR="009D49C9" w:rsidRPr="009D49C9" w:rsidRDefault="009D49C9" w:rsidP="002E0545">
            <w:pPr>
              <w:widowControl w:val="0"/>
              <w:numPr>
                <w:ilvl w:val="0"/>
                <w:numId w:val="93"/>
              </w:numPr>
              <w:suppressAutoHyphens/>
              <w:jc w:val="both"/>
              <w:rPr>
                <w:rFonts w:ascii="Arial" w:hAnsi="Arial" w:cs="Arial"/>
                <w:color w:val="000000"/>
                <w:sz w:val="24"/>
                <w:szCs w:val="24"/>
              </w:rPr>
            </w:pPr>
            <w:r w:rsidRPr="009D49C9">
              <w:rPr>
                <w:rFonts w:ascii="Arial" w:hAnsi="Arial" w:cs="Arial"/>
                <w:color w:val="000000"/>
                <w:sz w:val="24"/>
                <w:szCs w:val="24"/>
              </w:rPr>
              <w:t>Tijekom provedbe projekta (po povratku s mobilnosti, na kraju projekta) sudionici će pripremiti izvješće o radu na projektu i postignutim rezultatima</w:t>
            </w:r>
          </w:p>
          <w:p w:rsidR="009D49C9" w:rsidRPr="009D49C9" w:rsidRDefault="009D49C9" w:rsidP="002E0545">
            <w:pPr>
              <w:widowControl w:val="0"/>
              <w:numPr>
                <w:ilvl w:val="0"/>
                <w:numId w:val="93"/>
              </w:numPr>
              <w:suppressAutoHyphens/>
              <w:jc w:val="both"/>
              <w:rPr>
                <w:rFonts w:ascii="Arial" w:hAnsi="Arial" w:cs="Arial"/>
                <w:color w:val="000000"/>
                <w:sz w:val="24"/>
                <w:szCs w:val="24"/>
              </w:rPr>
            </w:pPr>
            <w:r w:rsidRPr="009D49C9">
              <w:rPr>
                <w:rFonts w:ascii="Arial" w:hAnsi="Arial" w:cs="Arial"/>
                <w:color w:val="000000"/>
                <w:sz w:val="24"/>
                <w:szCs w:val="24"/>
              </w:rPr>
              <w:t>Aktivnosti i postignuti rezultati će biti prezentirani na razini ustanove, na međužupanijskoj i međunarodnoj razini kojima će se procijeniti učinak projekta i njegova implementacija</w:t>
            </w:r>
          </w:p>
          <w:p w:rsidR="009D49C9" w:rsidRPr="009D49C9" w:rsidRDefault="009D49C9" w:rsidP="002E0545">
            <w:pPr>
              <w:widowControl w:val="0"/>
              <w:numPr>
                <w:ilvl w:val="0"/>
                <w:numId w:val="93"/>
              </w:numPr>
              <w:suppressAutoHyphens/>
              <w:jc w:val="both"/>
              <w:rPr>
                <w:rFonts w:ascii="Arial" w:hAnsi="Arial" w:cs="Arial"/>
                <w:color w:val="000000"/>
                <w:sz w:val="24"/>
                <w:szCs w:val="24"/>
              </w:rPr>
            </w:pPr>
            <w:r w:rsidRPr="009D49C9">
              <w:rPr>
                <w:rFonts w:ascii="Arial" w:hAnsi="Arial" w:cs="Arial"/>
                <w:color w:val="000000"/>
                <w:sz w:val="24"/>
                <w:szCs w:val="24"/>
              </w:rPr>
              <w:t xml:space="preserve">Praćenje će se odvijati u svim procesima svake zemlje: planiranje, provedba, evaluacija, diseminacija rezultata, proračunska potrošnja. </w:t>
            </w:r>
          </w:p>
          <w:p w:rsidR="009D49C9" w:rsidRPr="009D49C9" w:rsidRDefault="009D49C9" w:rsidP="002E0545">
            <w:pPr>
              <w:widowControl w:val="0"/>
              <w:numPr>
                <w:ilvl w:val="0"/>
                <w:numId w:val="93"/>
              </w:numPr>
              <w:suppressAutoHyphens/>
              <w:jc w:val="both"/>
              <w:rPr>
                <w:rFonts w:ascii="Arial" w:hAnsi="Arial" w:cs="Arial"/>
                <w:color w:val="000000"/>
                <w:sz w:val="24"/>
                <w:szCs w:val="24"/>
              </w:rPr>
            </w:pPr>
            <w:r w:rsidRPr="009D49C9">
              <w:rPr>
                <w:rFonts w:ascii="Arial" w:hAnsi="Arial" w:cs="Arial"/>
                <w:color w:val="000000"/>
                <w:sz w:val="24"/>
                <w:szCs w:val="24"/>
              </w:rPr>
              <w:t>Svi će partneri izvještavati o: upravljanju projektom (proračun), upravljanju vremenom (aktivnosti), provedbi, koristima i diseminacija rezultata.</w:t>
            </w:r>
          </w:p>
        </w:tc>
      </w:tr>
      <w:bookmarkEnd w:id="164"/>
    </w:tbl>
    <w:p w:rsidR="009D49C9" w:rsidRPr="009D49C9" w:rsidRDefault="009D49C9" w:rsidP="009D49C9">
      <w:pPr>
        <w:spacing w:line="256" w:lineRule="auto"/>
        <w:rPr>
          <w:rFonts w:ascii="Arial" w:hAnsi="Arial" w:cs="Arial"/>
          <w:sz w:val="24"/>
          <w:szCs w:val="24"/>
        </w:rPr>
      </w:pPr>
    </w:p>
    <w:p w:rsidR="009D49C9" w:rsidRPr="009D49C9" w:rsidRDefault="009D49C9" w:rsidP="009D49C9">
      <w:pPr>
        <w:spacing w:line="254" w:lineRule="auto"/>
        <w:rPr>
          <w:rFonts w:ascii="Arial" w:eastAsia="Calibri" w:hAnsi="Arial" w:cs="Arial"/>
          <w:b/>
          <w:sz w:val="32"/>
          <w:szCs w:val="32"/>
        </w:rPr>
      </w:pPr>
    </w:p>
    <w:p w:rsidR="009D49C9" w:rsidRPr="009D49C9" w:rsidRDefault="009D49C9" w:rsidP="009D49C9">
      <w:pPr>
        <w:spacing w:line="254" w:lineRule="auto"/>
        <w:rPr>
          <w:rFonts w:ascii="Arial" w:eastAsia="Calibri" w:hAnsi="Arial" w:cs="Arial"/>
          <w:sz w:val="24"/>
          <w:szCs w:val="24"/>
        </w:rPr>
      </w:pPr>
      <w:r w:rsidRPr="009D49C9">
        <w:rPr>
          <w:rFonts w:ascii="Arial" w:eastAsia="Calibri" w:hAnsi="Arial" w:cs="Arial"/>
          <w:sz w:val="24"/>
          <w:szCs w:val="24"/>
        </w:rPr>
        <w:t xml:space="preserve">                                 Vanessa Šćulac, voditeljica Erasmus+ tima Dječjeg vrtića Rijeka</w:t>
      </w:r>
    </w:p>
    <w:p w:rsidR="009D49C9" w:rsidRPr="009D49C9" w:rsidRDefault="009D49C9" w:rsidP="009D49C9">
      <w:pPr>
        <w:spacing w:line="254" w:lineRule="auto"/>
        <w:rPr>
          <w:rFonts w:ascii="Arial" w:eastAsia="Calibri" w:hAnsi="Arial" w:cs="Arial"/>
          <w:b/>
          <w:sz w:val="32"/>
          <w:szCs w:val="32"/>
        </w:rPr>
      </w:pPr>
    </w:p>
    <w:p w:rsidR="009D49C9" w:rsidRPr="009D49C9" w:rsidRDefault="009D49C9" w:rsidP="009D49C9">
      <w:pPr>
        <w:spacing w:line="254" w:lineRule="auto"/>
        <w:rPr>
          <w:rFonts w:ascii="Arial" w:eastAsia="Calibri" w:hAnsi="Arial" w:cs="Arial"/>
          <w:b/>
          <w:sz w:val="32"/>
          <w:szCs w:val="32"/>
        </w:rPr>
      </w:pPr>
    </w:p>
    <w:p w:rsidR="009D49C9" w:rsidRPr="009D49C9" w:rsidRDefault="009D49C9" w:rsidP="009D49C9">
      <w:pPr>
        <w:spacing w:line="254" w:lineRule="auto"/>
        <w:rPr>
          <w:rFonts w:ascii="Arial" w:eastAsia="Calibri" w:hAnsi="Arial" w:cs="Arial"/>
          <w:b/>
          <w:sz w:val="32"/>
          <w:szCs w:val="32"/>
        </w:rPr>
      </w:pPr>
    </w:p>
    <w:p w:rsidR="009D49C9" w:rsidRPr="009D49C9" w:rsidRDefault="009D49C9" w:rsidP="009D49C9">
      <w:pPr>
        <w:spacing w:line="254" w:lineRule="auto"/>
        <w:rPr>
          <w:rFonts w:ascii="Arial" w:eastAsia="Calibri" w:hAnsi="Arial" w:cs="Arial"/>
          <w:b/>
          <w:sz w:val="32"/>
          <w:szCs w:val="32"/>
        </w:rPr>
      </w:pPr>
    </w:p>
    <w:p w:rsidR="009D49C9" w:rsidRPr="009D49C9" w:rsidRDefault="009D49C9" w:rsidP="009D49C9">
      <w:pPr>
        <w:spacing w:line="254" w:lineRule="auto"/>
        <w:rPr>
          <w:rFonts w:ascii="Arial" w:eastAsia="Calibri" w:hAnsi="Arial" w:cs="Arial"/>
          <w:b/>
          <w:sz w:val="32"/>
          <w:szCs w:val="32"/>
        </w:rPr>
      </w:pPr>
    </w:p>
    <w:p w:rsidR="009D49C9" w:rsidRPr="009D49C9" w:rsidRDefault="009D49C9" w:rsidP="009D49C9">
      <w:pPr>
        <w:spacing w:line="254" w:lineRule="auto"/>
        <w:rPr>
          <w:rFonts w:ascii="Arial" w:eastAsia="Calibri" w:hAnsi="Arial" w:cs="Arial"/>
          <w:b/>
          <w:sz w:val="32"/>
          <w:szCs w:val="32"/>
        </w:rPr>
      </w:pPr>
    </w:p>
    <w:p w:rsidR="009D49C9" w:rsidRPr="009D49C9" w:rsidRDefault="009D49C9" w:rsidP="009D49C9">
      <w:pPr>
        <w:spacing w:line="254" w:lineRule="auto"/>
        <w:rPr>
          <w:rFonts w:ascii="Arial" w:eastAsia="Calibri" w:hAnsi="Arial" w:cs="Arial"/>
          <w:b/>
          <w:sz w:val="32"/>
          <w:szCs w:val="32"/>
        </w:rPr>
      </w:pPr>
    </w:p>
    <w:p w:rsidR="009D49C9" w:rsidRPr="009D49C9" w:rsidRDefault="009D49C9" w:rsidP="009D49C9">
      <w:pPr>
        <w:spacing w:line="254" w:lineRule="auto"/>
        <w:rPr>
          <w:rFonts w:ascii="Arial" w:eastAsia="Calibri" w:hAnsi="Arial" w:cs="Arial"/>
          <w:b/>
          <w:sz w:val="32"/>
          <w:szCs w:val="32"/>
        </w:rPr>
      </w:pPr>
    </w:p>
    <w:p w:rsidR="009D49C9" w:rsidRDefault="009D49C9" w:rsidP="009D49C9">
      <w:pPr>
        <w:spacing w:line="254" w:lineRule="auto"/>
        <w:rPr>
          <w:rFonts w:ascii="Arial" w:eastAsia="Calibri" w:hAnsi="Arial" w:cs="Arial"/>
          <w:b/>
          <w:sz w:val="32"/>
          <w:szCs w:val="32"/>
        </w:rPr>
      </w:pPr>
    </w:p>
    <w:p w:rsidR="000F41A0" w:rsidRPr="009D49C9" w:rsidRDefault="000F41A0" w:rsidP="009D49C9">
      <w:pPr>
        <w:spacing w:line="254" w:lineRule="auto"/>
        <w:rPr>
          <w:rFonts w:ascii="Arial" w:eastAsia="Calibri" w:hAnsi="Arial" w:cs="Arial"/>
          <w:b/>
          <w:sz w:val="32"/>
          <w:szCs w:val="32"/>
        </w:rPr>
      </w:pPr>
    </w:p>
    <w:p w:rsidR="009D49C9" w:rsidRPr="009D49C9" w:rsidRDefault="009D49C9" w:rsidP="009D49C9">
      <w:pPr>
        <w:spacing w:line="254" w:lineRule="auto"/>
        <w:jc w:val="center"/>
        <w:rPr>
          <w:rFonts w:ascii="Arial" w:eastAsia="Calibri" w:hAnsi="Arial" w:cs="Arial"/>
          <w:b/>
          <w:sz w:val="28"/>
          <w:szCs w:val="28"/>
        </w:rPr>
      </w:pPr>
      <w:r w:rsidRPr="009D49C9">
        <w:rPr>
          <w:rFonts w:ascii="Arial" w:eastAsia="Calibri" w:hAnsi="Arial" w:cs="Arial"/>
          <w:b/>
          <w:sz w:val="28"/>
          <w:szCs w:val="28"/>
        </w:rPr>
        <w:lastRenderedPageBreak/>
        <w:t>Godišnji kalendar rada za pedagošku godinu 2022./2023.</w:t>
      </w:r>
    </w:p>
    <w:p w:rsidR="009D49C9" w:rsidRPr="009D49C9" w:rsidRDefault="009D49C9" w:rsidP="009D49C9">
      <w:pPr>
        <w:spacing w:line="254" w:lineRule="auto"/>
        <w:rPr>
          <w:rFonts w:ascii="Arial" w:eastAsia="Calibri" w:hAnsi="Arial" w:cs="Arial"/>
          <w:b/>
          <w:sz w:val="28"/>
          <w:szCs w:val="28"/>
        </w:rPr>
      </w:pPr>
    </w:p>
    <w:tbl>
      <w:tblPr>
        <w:tblW w:w="7740"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680"/>
        <w:gridCol w:w="1680"/>
        <w:gridCol w:w="1680"/>
      </w:tblGrid>
      <w:tr w:rsidR="009D49C9" w:rsidRPr="009D49C9" w:rsidTr="008F285B">
        <w:trPr>
          <w:trHeight w:val="799"/>
        </w:trPr>
        <w:tc>
          <w:tcPr>
            <w:tcW w:w="2700" w:type="dxa"/>
            <w:shd w:val="clear" w:color="auto" w:fill="D9D9D9"/>
            <w:vAlign w:val="center"/>
          </w:tcPr>
          <w:p w:rsidR="009D49C9" w:rsidRPr="009D49C9" w:rsidRDefault="009D49C9" w:rsidP="009D49C9">
            <w:pPr>
              <w:spacing w:line="256" w:lineRule="auto"/>
              <w:rPr>
                <w:rFonts w:ascii="Arial" w:eastAsia="Calibri" w:hAnsi="Arial" w:cs="Arial"/>
                <w:b/>
                <w:sz w:val="24"/>
                <w:szCs w:val="24"/>
              </w:rPr>
            </w:pPr>
          </w:p>
        </w:tc>
        <w:tc>
          <w:tcPr>
            <w:tcW w:w="1680" w:type="dxa"/>
            <w:shd w:val="clear" w:color="auto" w:fill="D9D9D9"/>
            <w:vAlign w:val="center"/>
          </w:tcPr>
          <w:p w:rsidR="009D49C9" w:rsidRPr="009D49C9" w:rsidRDefault="009D49C9" w:rsidP="009D49C9">
            <w:pPr>
              <w:keepNext/>
              <w:spacing w:after="0" w:line="240" w:lineRule="auto"/>
              <w:jc w:val="center"/>
              <w:rPr>
                <w:rFonts w:ascii="Arial" w:eastAsia="Calibri" w:hAnsi="Arial" w:cs="Arial"/>
                <w:b/>
                <w:bCs/>
                <w:sz w:val="24"/>
                <w:szCs w:val="24"/>
              </w:rPr>
            </w:pPr>
            <w:r w:rsidRPr="009D49C9">
              <w:rPr>
                <w:rFonts w:ascii="Arial" w:eastAsia="Calibri" w:hAnsi="Arial" w:cs="Arial"/>
                <w:b/>
                <w:bCs/>
                <w:sz w:val="24"/>
                <w:szCs w:val="24"/>
              </w:rPr>
              <w:t xml:space="preserve">broj dana </w:t>
            </w:r>
          </w:p>
          <w:p w:rsidR="009D49C9" w:rsidRPr="009D49C9" w:rsidRDefault="009D49C9" w:rsidP="009D49C9">
            <w:pPr>
              <w:keepNext/>
              <w:spacing w:after="0" w:line="240" w:lineRule="auto"/>
              <w:jc w:val="center"/>
              <w:rPr>
                <w:rFonts w:ascii="Arial" w:eastAsia="Calibri" w:hAnsi="Arial" w:cs="Arial"/>
                <w:b/>
                <w:bCs/>
                <w:sz w:val="24"/>
                <w:szCs w:val="24"/>
              </w:rPr>
            </w:pPr>
            <w:r w:rsidRPr="009D49C9">
              <w:rPr>
                <w:rFonts w:ascii="Arial" w:eastAsia="Calibri" w:hAnsi="Arial" w:cs="Arial"/>
                <w:b/>
                <w:bCs/>
                <w:sz w:val="24"/>
                <w:szCs w:val="24"/>
              </w:rPr>
              <w:t>godišnje</w:t>
            </w:r>
          </w:p>
        </w:tc>
        <w:tc>
          <w:tcPr>
            <w:tcW w:w="1680" w:type="dxa"/>
            <w:shd w:val="clear" w:color="auto" w:fill="D9D9D9"/>
            <w:vAlign w:val="center"/>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 xml:space="preserve">broj sati </w:t>
            </w:r>
          </w:p>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dnevno</w:t>
            </w:r>
          </w:p>
        </w:tc>
        <w:tc>
          <w:tcPr>
            <w:tcW w:w="1680" w:type="dxa"/>
            <w:shd w:val="clear" w:color="auto" w:fill="D9D9D9"/>
            <w:vAlign w:val="center"/>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broj sati godišnje</w:t>
            </w:r>
          </w:p>
        </w:tc>
      </w:tr>
      <w:tr w:rsidR="009D49C9" w:rsidRPr="009D49C9" w:rsidTr="008F285B">
        <w:trPr>
          <w:trHeight w:val="510"/>
        </w:trPr>
        <w:tc>
          <w:tcPr>
            <w:tcW w:w="270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Radni dani</w:t>
            </w:r>
          </w:p>
        </w:tc>
        <w:tc>
          <w:tcPr>
            <w:tcW w:w="1680" w:type="dxa"/>
            <w:vAlign w:val="center"/>
          </w:tcPr>
          <w:p w:rsidR="009D49C9" w:rsidRPr="009D49C9" w:rsidRDefault="009D49C9" w:rsidP="009D49C9">
            <w:pPr>
              <w:keepNext/>
              <w:spacing w:after="0" w:line="240" w:lineRule="auto"/>
              <w:jc w:val="center"/>
              <w:rPr>
                <w:rFonts w:ascii="Arial" w:eastAsia="Calibri" w:hAnsi="Arial" w:cs="Arial"/>
                <w:bCs/>
                <w:sz w:val="24"/>
                <w:szCs w:val="24"/>
              </w:rPr>
            </w:pPr>
            <w:r w:rsidRPr="009D49C9">
              <w:rPr>
                <w:rFonts w:ascii="Arial" w:eastAsia="Calibri" w:hAnsi="Arial" w:cs="Arial"/>
                <w:bCs/>
                <w:sz w:val="24"/>
                <w:szCs w:val="24"/>
              </w:rPr>
              <w:t>251</w:t>
            </w:r>
          </w:p>
        </w:tc>
        <w:tc>
          <w:tcPr>
            <w:tcW w:w="168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8</w:t>
            </w:r>
          </w:p>
        </w:tc>
        <w:tc>
          <w:tcPr>
            <w:tcW w:w="168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2008</w:t>
            </w:r>
          </w:p>
        </w:tc>
      </w:tr>
      <w:tr w:rsidR="009D49C9" w:rsidRPr="009D49C9" w:rsidTr="008F285B">
        <w:trPr>
          <w:trHeight w:val="510"/>
        </w:trPr>
        <w:tc>
          <w:tcPr>
            <w:tcW w:w="270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lang w:val="sv-SE"/>
              </w:rPr>
            </w:pPr>
            <w:r w:rsidRPr="009D49C9">
              <w:rPr>
                <w:rFonts w:ascii="Arial" w:eastAsia="Calibri" w:hAnsi="Arial" w:cs="Arial"/>
                <w:sz w:val="24"/>
                <w:szCs w:val="24"/>
                <w:lang w:val="sv-SE"/>
              </w:rPr>
              <w:t>Blagdani i praznici</w:t>
            </w:r>
          </w:p>
        </w:tc>
        <w:tc>
          <w:tcPr>
            <w:tcW w:w="1680" w:type="dxa"/>
            <w:vAlign w:val="center"/>
          </w:tcPr>
          <w:p w:rsidR="009D49C9" w:rsidRPr="009D49C9" w:rsidRDefault="009D49C9" w:rsidP="009D49C9">
            <w:pPr>
              <w:keepNext/>
              <w:spacing w:after="0" w:line="240" w:lineRule="auto"/>
              <w:jc w:val="center"/>
              <w:rPr>
                <w:rFonts w:ascii="Arial" w:eastAsia="Calibri" w:hAnsi="Arial" w:cs="Arial"/>
                <w:bCs/>
                <w:sz w:val="24"/>
                <w:szCs w:val="24"/>
              </w:rPr>
            </w:pPr>
            <w:r w:rsidRPr="009D49C9">
              <w:rPr>
                <w:rFonts w:ascii="Arial" w:eastAsia="Calibri" w:hAnsi="Arial" w:cs="Arial"/>
                <w:bCs/>
                <w:sz w:val="24"/>
                <w:szCs w:val="24"/>
              </w:rPr>
              <w:t>10</w:t>
            </w:r>
          </w:p>
        </w:tc>
        <w:tc>
          <w:tcPr>
            <w:tcW w:w="168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lang w:val="sv-SE"/>
              </w:rPr>
            </w:pPr>
            <w:r w:rsidRPr="009D49C9">
              <w:rPr>
                <w:rFonts w:ascii="Arial" w:eastAsia="Calibri" w:hAnsi="Arial" w:cs="Arial"/>
                <w:sz w:val="24"/>
                <w:szCs w:val="24"/>
                <w:lang w:val="sv-SE"/>
              </w:rPr>
              <w:t>8</w:t>
            </w:r>
          </w:p>
        </w:tc>
        <w:tc>
          <w:tcPr>
            <w:tcW w:w="168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lang w:val="sv-SE"/>
              </w:rPr>
            </w:pPr>
            <w:r w:rsidRPr="009D49C9">
              <w:rPr>
                <w:rFonts w:ascii="Arial" w:eastAsia="Calibri" w:hAnsi="Arial" w:cs="Arial"/>
                <w:sz w:val="24"/>
                <w:szCs w:val="24"/>
                <w:lang w:val="sv-SE"/>
              </w:rPr>
              <w:t>80</w:t>
            </w:r>
          </w:p>
        </w:tc>
      </w:tr>
      <w:tr w:rsidR="009D49C9" w:rsidRPr="009D49C9" w:rsidTr="008F285B">
        <w:trPr>
          <w:trHeight w:val="510"/>
        </w:trPr>
        <w:tc>
          <w:tcPr>
            <w:tcW w:w="270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lang w:val="pl-PL"/>
              </w:rPr>
            </w:pPr>
            <w:r w:rsidRPr="009D49C9">
              <w:rPr>
                <w:rFonts w:ascii="Arial" w:eastAsia="Calibri" w:hAnsi="Arial" w:cs="Arial"/>
                <w:sz w:val="24"/>
                <w:szCs w:val="24"/>
                <w:lang w:val="pl-PL"/>
              </w:rPr>
              <w:t>Subote i nedjelje</w:t>
            </w:r>
          </w:p>
        </w:tc>
        <w:tc>
          <w:tcPr>
            <w:tcW w:w="1680" w:type="dxa"/>
            <w:vAlign w:val="center"/>
          </w:tcPr>
          <w:p w:rsidR="009D49C9" w:rsidRPr="009D49C9" w:rsidRDefault="009D49C9" w:rsidP="009D49C9">
            <w:pPr>
              <w:keepNext/>
              <w:spacing w:after="0" w:line="240" w:lineRule="auto"/>
              <w:jc w:val="center"/>
              <w:rPr>
                <w:rFonts w:ascii="Arial" w:eastAsia="Calibri" w:hAnsi="Arial" w:cs="Arial"/>
                <w:bCs/>
                <w:sz w:val="24"/>
                <w:szCs w:val="24"/>
              </w:rPr>
            </w:pPr>
            <w:r w:rsidRPr="009D49C9">
              <w:rPr>
                <w:rFonts w:ascii="Arial" w:eastAsia="Calibri" w:hAnsi="Arial" w:cs="Arial"/>
                <w:bCs/>
                <w:sz w:val="24"/>
                <w:szCs w:val="24"/>
              </w:rPr>
              <w:t>104</w:t>
            </w:r>
          </w:p>
        </w:tc>
        <w:tc>
          <w:tcPr>
            <w:tcW w:w="168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8</w:t>
            </w:r>
          </w:p>
        </w:tc>
        <w:tc>
          <w:tcPr>
            <w:tcW w:w="168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 xml:space="preserve"> 832</w:t>
            </w:r>
          </w:p>
        </w:tc>
      </w:tr>
      <w:tr w:rsidR="009D49C9" w:rsidRPr="009D49C9" w:rsidTr="008F285B">
        <w:trPr>
          <w:trHeight w:val="510"/>
        </w:trPr>
        <w:tc>
          <w:tcPr>
            <w:tcW w:w="270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lang w:val="sv-SE"/>
              </w:rPr>
            </w:pPr>
            <w:r w:rsidRPr="009D49C9">
              <w:rPr>
                <w:rFonts w:ascii="Arial" w:eastAsia="Calibri" w:hAnsi="Arial" w:cs="Arial"/>
                <w:sz w:val="24"/>
                <w:szCs w:val="24"/>
                <w:lang w:val="sv-SE"/>
              </w:rPr>
              <w:t>UKUPNO</w:t>
            </w:r>
          </w:p>
        </w:tc>
        <w:tc>
          <w:tcPr>
            <w:tcW w:w="1680" w:type="dxa"/>
            <w:vAlign w:val="center"/>
          </w:tcPr>
          <w:p w:rsidR="009D49C9" w:rsidRPr="009D49C9" w:rsidRDefault="009D49C9" w:rsidP="009D49C9">
            <w:pPr>
              <w:keepNext/>
              <w:spacing w:after="0" w:line="240" w:lineRule="auto"/>
              <w:jc w:val="center"/>
              <w:rPr>
                <w:rFonts w:ascii="Arial" w:eastAsia="Calibri" w:hAnsi="Arial" w:cs="Arial"/>
                <w:bCs/>
                <w:sz w:val="24"/>
                <w:szCs w:val="24"/>
              </w:rPr>
            </w:pPr>
            <w:r w:rsidRPr="009D49C9">
              <w:rPr>
                <w:rFonts w:ascii="Arial" w:eastAsia="Calibri" w:hAnsi="Arial" w:cs="Arial"/>
                <w:bCs/>
                <w:sz w:val="24"/>
                <w:szCs w:val="24"/>
              </w:rPr>
              <w:t>365</w:t>
            </w:r>
          </w:p>
        </w:tc>
        <w:tc>
          <w:tcPr>
            <w:tcW w:w="168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8</w:t>
            </w:r>
          </w:p>
        </w:tc>
        <w:tc>
          <w:tcPr>
            <w:tcW w:w="168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2920</w:t>
            </w:r>
          </w:p>
        </w:tc>
      </w:tr>
      <w:tr w:rsidR="009D49C9" w:rsidRPr="009D49C9" w:rsidTr="008F285B">
        <w:trPr>
          <w:trHeight w:val="263"/>
        </w:trPr>
        <w:tc>
          <w:tcPr>
            <w:tcW w:w="2700" w:type="dxa"/>
            <w:shd w:val="clear" w:color="auto" w:fill="E0E0E0"/>
            <w:vAlign w:val="center"/>
          </w:tcPr>
          <w:p w:rsidR="009D49C9" w:rsidRPr="009D49C9" w:rsidRDefault="009D49C9" w:rsidP="009D49C9">
            <w:pPr>
              <w:spacing w:after="0" w:line="240" w:lineRule="auto"/>
              <w:jc w:val="center"/>
              <w:rPr>
                <w:rFonts w:ascii="Arial" w:eastAsia="Calibri" w:hAnsi="Arial" w:cs="Arial"/>
                <w:sz w:val="24"/>
                <w:szCs w:val="24"/>
                <w:lang w:val="sv-SE"/>
              </w:rPr>
            </w:pPr>
          </w:p>
        </w:tc>
        <w:tc>
          <w:tcPr>
            <w:tcW w:w="1680" w:type="dxa"/>
            <w:shd w:val="clear" w:color="auto" w:fill="E0E0E0"/>
            <w:vAlign w:val="center"/>
          </w:tcPr>
          <w:p w:rsidR="009D49C9" w:rsidRPr="009D49C9" w:rsidRDefault="009D49C9" w:rsidP="009D49C9">
            <w:pPr>
              <w:keepNext/>
              <w:spacing w:after="0" w:line="240" w:lineRule="auto"/>
              <w:jc w:val="center"/>
              <w:rPr>
                <w:rFonts w:ascii="Arial" w:eastAsia="Calibri" w:hAnsi="Arial" w:cs="Arial"/>
                <w:bCs/>
                <w:sz w:val="24"/>
                <w:szCs w:val="24"/>
              </w:rPr>
            </w:pPr>
          </w:p>
        </w:tc>
        <w:tc>
          <w:tcPr>
            <w:tcW w:w="1680" w:type="dxa"/>
            <w:shd w:val="clear" w:color="auto" w:fill="E0E0E0"/>
            <w:vAlign w:val="center"/>
          </w:tcPr>
          <w:p w:rsidR="009D49C9" w:rsidRPr="009D49C9" w:rsidRDefault="009D49C9" w:rsidP="009D49C9">
            <w:pPr>
              <w:spacing w:after="0" w:line="240" w:lineRule="auto"/>
              <w:jc w:val="center"/>
              <w:rPr>
                <w:rFonts w:ascii="Arial" w:eastAsia="Calibri" w:hAnsi="Arial" w:cs="Arial"/>
                <w:sz w:val="24"/>
                <w:szCs w:val="24"/>
              </w:rPr>
            </w:pPr>
          </w:p>
        </w:tc>
        <w:tc>
          <w:tcPr>
            <w:tcW w:w="1680" w:type="dxa"/>
            <w:shd w:val="clear" w:color="auto" w:fill="E0E0E0"/>
            <w:vAlign w:val="center"/>
          </w:tcPr>
          <w:p w:rsidR="009D49C9" w:rsidRPr="009D49C9" w:rsidRDefault="009D49C9" w:rsidP="009D49C9">
            <w:pPr>
              <w:spacing w:after="0" w:line="240" w:lineRule="auto"/>
              <w:jc w:val="center"/>
              <w:rPr>
                <w:rFonts w:ascii="Arial" w:eastAsia="Calibri" w:hAnsi="Arial" w:cs="Arial"/>
                <w:sz w:val="24"/>
                <w:szCs w:val="24"/>
              </w:rPr>
            </w:pPr>
          </w:p>
        </w:tc>
      </w:tr>
      <w:tr w:rsidR="009D49C9" w:rsidRPr="009D49C9" w:rsidTr="008F285B">
        <w:trPr>
          <w:trHeight w:val="510"/>
        </w:trPr>
        <w:tc>
          <w:tcPr>
            <w:tcW w:w="270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Radni dani (RD)</w:t>
            </w:r>
          </w:p>
        </w:tc>
        <w:tc>
          <w:tcPr>
            <w:tcW w:w="1680" w:type="dxa"/>
            <w:vAlign w:val="center"/>
          </w:tcPr>
          <w:p w:rsidR="009D49C9" w:rsidRPr="009D49C9" w:rsidRDefault="009D49C9" w:rsidP="009D49C9">
            <w:pPr>
              <w:keepNext/>
              <w:spacing w:after="0" w:line="240" w:lineRule="auto"/>
              <w:jc w:val="center"/>
              <w:rPr>
                <w:rFonts w:ascii="Arial" w:eastAsia="Calibri" w:hAnsi="Arial" w:cs="Arial"/>
                <w:bCs/>
                <w:sz w:val="24"/>
                <w:szCs w:val="24"/>
              </w:rPr>
            </w:pPr>
            <w:r w:rsidRPr="009D49C9">
              <w:rPr>
                <w:rFonts w:ascii="Arial" w:eastAsia="Calibri" w:hAnsi="Arial" w:cs="Arial"/>
                <w:bCs/>
                <w:sz w:val="24"/>
                <w:szCs w:val="24"/>
              </w:rPr>
              <w:t>251</w:t>
            </w:r>
          </w:p>
        </w:tc>
        <w:tc>
          <w:tcPr>
            <w:tcW w:w="168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8</w:t>
            </w:r>
          </w:p>
        </w:tc>
        <w:tc>
          <w:tcPr>
            <w:tcW w:w="168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2008</w:t>
            </w:r>
          </w:p>
        </w:tc>
      </w:tr>
      <w:tr w:rsidR="009D49C9" w:rsidRPr="009D49C9" w:rsidTr="008F285B">
        <w:trPr>
          <w:trHeight w:val="510"/>
        </w:trPr>
        <w:tc>
          <w:tcPr>
            <w:tcW w:w="270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lang w:val="sv-SE"/>
              </w:rPr>
            </w:pPr>
            <w:r w:rsidRPr="009D49C9">
              <w:rPr>
                <w:rFonts w:ascii="Arial" w:eastAsia="Calibri" w:hAnsi="Arial" w:cs="Arial"/>
                <w:sz w:val="24"/>
                <w:szCs w:val="24"/>
                <w:lang w:val="sv-SE"/>
              </w:rPr>
              <w:t>Godišnji odmor (GO)</w:t>
            </w:r>
          </w:p>
        </w:tc>
        <w:tc>
          <w:tcPr>
            <w:tcW w:w="1680" w:type="dxa"/>
            <w:vAlign w:val="center"/>
          </w:tcPr>
          <w:p w:rsidR="009D49C9" w:rsidRPr="009D49C9" w:rsidRDefault="009D49C9" w:rsidP="009D49C9">
            <w:pPr>
              <w:keepNext/>
              <w:spacing w:after="0" w:line="240" w:lineRule="auto"/>
              <w:jc w:val="center"/>
              <w:rPr>
                <w:rFonts w:ascii="Arial" w:eastAsia="Calibri" w:hAnsi="Arial" w:cs="Arial"/>
                <w:bCs/>
                <w:sz w:val="24"/>
                <w:szCs w:val="24"/>
              </w:rPr>
            </w:pPr>
            <w:r w:rsidRPr="009D49C9">
              <w:rPr>
                <w:rFonts w:ascii="Arial" w:eastAsia="Calibri" w:hAnsi="Arial" w:cs="Arial"/>
                <w:bCs/>
                <w:sz w:val="24"/>
                <w:szCs w:val="24"/>
              </w:rPr>
              <w:t>30</w:t>
            </w:r>
          </w:p>
        </w:tc>
        <w:tc>
          <w:tcPr>
            <w:tcW w:w="168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8</w:t>
            </w:r>
          </w:p>
        </w:tc>
        <w:tc>
          <w:tcPr>
            <w:tcW w:w="168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- 240</w:t>
            </w:r>
          </w:p>
        </w:tc>
      </w:tr>
      <w:tr w:rsidR="009D49C9" w:rsidRPr="009D49C9" w:rsidTr="008F285B">
        <w:trPr>
          <w:trHeight w:val="510"/>
        </w:trPr>
        <w:tc>
          <w:tcPr>
            <w:tcW w:w="270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lang w:val="sv-SE"/>
              </w:rPr>
            </w:pPr>
            <w:r w:rsidRPr="009D49C9">
              <w:rPr>
                <w:rFonts w:ascii="Arial" w:eastAsia="Calibri" w:hAnsi="Arial" w:cs="Arial"/>
                <w:sz w:val="24"/>
                <w:szCs w:val="24"/>
                <w:lang w:val="sv-SE"/>
              </w:rPr>
              <w:t>RD – GO</w:t>
            </w:r>
          </w:p>
        </w:tc>
        <w:tc>
          <w:tcPr>
            <w:tcW w:w="1680" w:type="dxa"/>
            <w:vAlign w:val="center"/>
          </w:tcPr>
          <w:p w:rsidR="009D49C9" w:rsidRPr="009D49C9" w:rsidRDefault="009D49C9" w:rsidP="009D49C9">
            <w:pPr>
              <w:keepNext/>
              <w:spacing w:after="0" w:line="240" w:lineRule="auto"/>
              <w:jc w:val="center"/>
              <w:rPr>
                <w:rFonts w:ascii="Arial" w:eastAsia="Calibri" w:hAnsi="Arial" w:cs="Arial"/>
                <w:bCs/>
                <w:sz w:val="24"/>
                <w:szCs w:val="24"/>
              </w:rPr>
            </w:pPr>
            <w:r w:rsidRPr="009D49C9">
              <w:rPr>
                <w:rFonts w:ascii="Arial" w:eastAsia="Calibri" w:hAnsi="Arial" w:cs="Arial"/>
                <w:bCs/>
                <w:sz w:val="24"/>
                <w:szCs w:val="24"/>
              </w:rPr>
              <w:t>221</w:t>
            </w:r>
          </w:p>
        </w:tc>
        <w:tc>
          <w:tcPr>
            <w:tcW w:w="168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8</w:t>
            </w:r>
          </w:p>
        </w:tc>
        <w:tc>
          <w:tcPr>
            <w:tcW w:w="1680" w:type="dxa"/>
            <w:shd w:val="clear" w:color="auto" w:fill="auto"/>
            <w:vAlign w:val="center"/>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 1.768</w:t>
            </w:r>
          </w:p>
        </w:tc>
      </w:tr>
      <w:tr w:rsidR="009D49C9" w:rsidRPr="009D49C9" w:rsidTr="008F285B">
        <w:trPr>
          <w:trHeight w:val="510"/>
        </w:trPr>
        <w:tc>
          <w:tcPr>
            <w:tcW w:w="270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lang w:val="sv-SE"/>
              </w:rPr>
            </w:pPr>
            <w:r w:rsidRPr="009D49C9">
              <w:rPr>
                <w:rFonts w:ascii="Arial" w:eastAsia="Calibri" w:hAnsi="Arial" w:cs="Arial"/>
                <w:sz w:val="24"/>
                <w:szCs w:val="24"/>
                <w:lang w:val="sv-SE"/>
              </w:rPr>
              <w:t>Dnevni odmor (DO)</w:t>
            </w:r>
          </w:p>
        </w:tc>
        <w:tc>
          <w:tcPr>
            <w:tcW w:w="1680" w:type="dxa"/>
            <w:vAlign w:val="center"/>
          </w:tcPr>
          <w:p w:rsidR="009D49C9" w:rsidRPr="009D49C9" w:rsidRDefault="009D49C9" w:rsidP="009D49C9">
            <w:pPr>
              <w:keepNext/>
              <w:spacing w:after="0" w:line="240" w:lineRule="auto"/>
              <w:jc w:val="center"/>
              <w:rPr>
                <w:rFonts w:ascii="Arial" w:eastAsia="Calibri" w:hAnsi="Arial" w:cs="Arial"/>
                <w:bCs/>
                <w:sz w:val="24"/>
                <w:szCs w:val="24"/>
              </w:rPr>
            </w:pPr>
            <w:r w:rsidRPr="009D49C9">
              <w:rPr>
                <w:rFonts w:ascii="Arial" w:eastAsia="Calibri" w:hAnsi="Arial" w:cs="Arial"/>
                <w:bCs/>
                <w:sz w:val="24"/>
                <w:szCs w:val="24"/>
              </w:rPr>
              <w:t>221</w:t>
            </w:r>
          </w:p>
        </w:tc>
        <w:tc>
          <w:tcPr>
            <w:tcW w:w="168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0,5</w:t>
            </w:r>
          </w:p>
        </w:tc>
        <w:tc>
          <w:tcPr>
            <w:tcW w:w="168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- 110,5</w:t>
            </w:r>
          </w:p>
        </w:tc>
      </w:tr>
      <w:tr w:rsidR="009D49C9" w:rsidRPr="009D49C9" w:rsidTr="008F285B">
        <w:trPr>
          <w:trHeight w:val="510"/>
        </w:trPr>
        <w:tc>
          <w:tcPr>
            <w:tcW w:w="270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lang w:val="sv-SE"/>
              </w:rPr>
            </w:pPr>
            <w:r w:rsidRPr="009D49C9">
              <w:rPr>
                <w:rFonts w:ascii="Arial" w:eastAsia="Calibri" w:hAnsi="Arial" w:cs="Arial"/>
                <w:sz w:val="24"/>
                <w:szCs w:val="24"/>
                <w:lang w:val="sv-SE"/>
              </w:rPr>
              <w:t>RD – GO – DO</w:t>
            </w:r>
          </w:p>
        </w:tc>
        <w:tc>
          <w:tcPr>
            <w:tcW w:w="1680" w:type="dxa"/>
            <w:vAlign w:val="center"/>
          </w:tcPr>
          <w:p w:rsidR="009D49C9" w:rsidRPr="009D49C9" w:rsidRDefault="009D49C9" w:rsidP="009D49C9">
            <w:pPr>
              <w:keepNext/>
              <w:spacing w:after="0" w:line="240" w:lineRule="auto"/>
              <w:jc w:val="center"/>
              <w:rPr>
                <w:rFonts w:ascii="Arial" w:eastAsia="Calibri" w:hAnsi="Arial" w:cs="Arial"/>
                <w:bCs/>
                <w:sz w:val="24"/>
                <w:szCs w:val="24"/>
              </w:rPr>
            </w:pPr>
            <w:r w:rsidRPr="009D49C9">
              <w:rPr>
                <w:rFonts w:ascii="Arial" w:eastAsia="Calibri" w:hAnsi="Arial" w:cs="Arial"/>
                <w:bCs/>
                <w:sz w:val="24"/>
                <w:szCs w:val="24"/>
              </w:rPr>
              <w:t>221</w:t>
            </w:r>
          </w:p>
        </w:tc>
        <w:tc>
          <w:tcPr>
            <w:tcW w:w="1680" w:type="dxa"/>
            <w:shd w:val="clear" w:color="auto" w:fill="auto"/>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7,5</w:t>
            </w:r>
          </w:p>
        </w:tc>
        <w:tc>
          <w:tcPr>
            <w:tcW w:w="1680" w:type="dxa"/>
            <w:shd w:val="clear" w:color="auto" w:fill="auto"/>
            <w:vAlign w:val="center"/>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 1.657,5</w:t>
            </w:r>
          </w:p>
        </w:tc>
      </w:tr>
    </w:tbl>
    <w:p w:rsidR="009D49C9" w:rsidRPr="009D49C9" w:rsidRDefault="009D49C9" w:rsidP="009D49C9">
      <w:pPr>
        <w:spacing w:line="254" w:lineRule="auto"/>
        <w:rPr>
          <w:rFonts w:ascii="Arial" w:eastAsia="Calibri" w:hAnsi="Arial" w:cs="Arial"/>
          <w:b/>
          <w:sz w:val="28"/>
          <w:szCs w:val="28"/>
        </w:rPr>
      </w:pPr>
    </w:p>
    <w:p w:rsidR="009D49C9" w:rsidRPr="009D49C9" w:rsidRDefault="009D49C9" w:rsidP="009D49C9">
      <w:pPr>
        <w:spacing w:line="256" w:lineRule="auto"/>
        <w:rPr>
          <w:rFonts w:ascii="Arial" w:eastAsia="Calibri" w:hAnsi="Arial" w:cs="Arial"/>
          <w:b/>
          <w:sz w:val="24"/>
          <w:szCs w:val="24"/>
        </w:rPr>
      </w:pPr>
    </w:p>
    <w:p w:rsidR="009D49C9" w:rsidRPr="009D49C9" w:rsidRDefault="009D49C9" w:rsidP="009D49C9">
      <w:pPr>
        <w:spacing w:line="256" w:lineRule="auto"/>
        <w:rPr>
          <w:rFonts w:ascii="Arial" w:eastAsia="Calibri" w:hAnsi="Arial" w:cs="Arial"/>
          <w:b/>
          <w:sz w:val="24"/>
          <w:szCs w:val="24"/>
        </w:rPr>
      </w:pPr>
    </w:p>
    <w:p w:rsidR="009D49C9" w:rsidRPr="009D49C9" w:rsidRDefault="009D49C9" w:rsidP="009D49C9">
      <w:pPr>
        <w:spacing w:line="256" w:lineRule="auto"/>
        <w:rPr>
          <w:rFonts w:ascii="Arial" w:eastAsia="Calibri" w:hAnsi="Arial" w:cs="Arial"/>
          <w:b/>
          <w:sz w:val="24"/>
          <w:szCs w:val="24"/>
        </w:rPr>
      </w:pPr>
    </w:p>
    <w:p w:rsidR="009D49C9" w:rsidRPr="009D49C9" w:rsidRDefault="009D49C9" w:rsidP="009D49C9">
      <w:pPr>
        <w:spacing w:line="256" w:lineRule="auto"/>
        <w:rPr>
          <w:rFonts w:ascii="Arial" w:eastAsia="Calibri" w:hAnsi="Arial" w:cs="Arial"/>
          <w:b/>
          <w:sz w:val="24"/>
          <w:szCs w:val="24"/>
        </w:rPr>
      </w:pPr>
    </w:p>
    <w:p w:rsidR="009D49C9" w:rsidRPr="009D49C9" w:rsidRDefault="009D49C9" w:rsidP="009D49C9">
      <w:pPr>
        <w:spacing w:line="256" w:lineRule="auto"/>
        <w:rPr>
          <w:rFonts w:ascii="Arial" w:eastAsia="Calibri" w:hAnsi="Arial" w:cs="Arial"/>
          <w:b/>
          <w:sz w:val="24"/>
          <w:szCs w:val="24"/>
        </w:rPr>
      </w:pPr>
    </w:p>
    <w:p w:rsidR="009D49C9" w:rsidRPr="009D49C9" w:rsidRDefault="009D49C9" w:rsidP="009D49C9">
      <w:pPr>
        <w:spacing w:line="256" w:lineRule="auto"/>
        <w:rPr>
          <w:rFonts w:ascii="Arial" w:eastAsia="Calibri" w:hAnsi="Arial" w:cs="Arial"/>
          <w:b/>
          <w:sz w:val="24"/>
          <w:szCs w:val="24"/>
        </w:rPr>
      </w:pPr>
    </w:p>
    <w:p w:rsidR="009D49C9" w:rsidRPr="009D49C9" w:rsidRDefault="009D49C9" w:rsidP="009D49C9">
      <w:pPr>
        <w:spacing w:line="256" w:lineRule="auto"/>
        <w:rPr>
          <w:rFonts w:ascii="Arial" w:eastAsia="Calibri" w:hAnsi="Arial" w:cs="Arial"/>
          <w:b/>
          <w:sz w:val="24"/>
          <w:szCs w:val="24"/>
        </w:rPr>
      </w:pPr>
    </w:p>
    <w:p w:rsidR="009D49C9" w:rsidRPr="009D49C9" w:rsidRDefault="009D49C9" w:rsidP="009D49C9">
      <w:pPr>
        <w:spacing w:line="256" w:lineRule="auto"/>
        <w:rPr>
          <w:rFonts w:ascii="Arial" w:eastAsia="Calibri" w:hAnsi="Arial" w:cs="Arial"/>
          <w:b/>
          <w:sz w:val="24"/>
          <w:szCs w:val="24"/>
        </w:rPr>
      </w:pPr>
    </w:p>
    <w:p w:rsidR="009D49C9" w:rsidRPr="009D49C9" w:rsidRDefault="009D49C9" w:rsidP="009D49C9">
      <w:pPr>
        <w:spacing w:line="256" w:lineRule="auto"/>
        <w:rPr>
          <w:rFonts w:ascii="Arial" w:eastAsia="Calibri" w:hAnsi="Arial" w:cs="Arial"/>
          <w:b/>
          <w:sz w:val="24"/>
          <w:szCs w:val="24"/>
        </w:rPr>
      </w:pPr>
    </w:p>
    <w:p w:rsidR="009D49C9" w:rsidRPr="009D49C9" w:rsidRDefault="009D49C9" w:rsidP="009D49C9">
      <w:pPr>
        <w:spacing w:line="256" w:lineRule="auto"/>
        <w:rPr>
          <w:rFonts w:ascii="Arial" w:eastAsia="Calibri" w:hAnsi="Arial" w:cs="Arial"/>
          <w:b/>
          <w:sz w:val="24"/>
          <w:szCs w:val="24"/>
        </w:rPr>
      </w:pPr>
    </w:p>
    <w:p w:rsidR="009D49C9" w:rsidRPr="009D49C9" w:rsidRDefault="009D49C9" w:rsidP="009D49C9">
      <w:pPr>
        <w:spacing w:line="256" w:lineRule="auto"/>
        <w:rPr>
          <w:rFonts w:ascii="Arial" w:eastAsia="Calibri" w:hAnsi="Arial" w:cs="Arial"/>
          <w:b/>
          <w:sz w:val="24"/>
          <w:szCs w:val="24"/>
        </w:rPr>
      </w:pPr>
    </w:p>
    <w:p w:rsidR="009D49C9" w:rsidRPr="009D49C9" w:rsidRDefault="009D49C9" w:rsidP="009D49C9">
      <w:pPr>
        <w:spacing w:line="256" w:lineRule="auto"/>
        <w:rPr>
          <w:rFonts w:ascii="Arial" w:eastAsia="Calibri" w:hAnsi="Arial" w:cs="Arial"/>
          <w:b/>
          <w:sz w:val="24"/>
          <w:szCs w:val="24"/>
        </w:rPr>
      </w:pPr>
    </w:p>
    <w:p w:rsidR="009D49C9" w:rsidRDefault="009D49C9" w:rsidP="009D49C9">
      <w:pPr>
        <w:spacing w:line="256" w:lineRule="auto"/>
        <w:rPr>
          <w:rFonts w:ascii="Arial" w:eastAsia="Calibri" w:hAnsi="Arial" w:cs="Arial"/>
          <w:b/>
          <w:sz w:val="24"/>
          <w:szCs w:val="24"/>
        </w:rPr>
      </w:pPr>
    </w:p>
    <w:p w:rsidR="000F41A0" w:rsidRDefault="000F41A0" w:rsidP="009D49C9">
      <w:pPr>
        <w:spacing w:line="256" w:lineRule="auto"/>
        <w:rPr>
          <w:rFonts w:ascii="Arial" w:eastAsia="Calibri" w:hAnsi="Arial" w:cs="Arial"/>
          <w:b/>
          <w:sz w:val="24"/>
          <w:szCs w:val="24"/>
        </w:rPr>
      </w:pPr>
    </w:p>
    <w:p w:rsidR="000F41A0" w:rsidRPr="009D49C9" w:rsidRDefault="000F41A0" w:rsidP="009D49C9">
      <w:pPr>
        <w:spacing w:line="256" w:lineRule="auto"/>
        <w:rPr>
          <w:rFonts w:ascii="Arial" w:eastAsia="Calibri" w:hAnsi="Arial" w:cs="Arial"/>
          <w:b/>
          <w:sz w:val="24"/>
          <w:szCs w:val="24"/>
        </w:rPr>
      </w:pPr>
    </w:p>
    <w:p w:rsidR="009D49C9" w:rsidRPr="009D49C9" w:rsidRDefault="009D49C9" w:rsidP="009D49C9">
      <w:pPr>
        <w:spacing w:after="0" w:line="256" w:lineRule="auto"/>
        <w:jc w:val="center"/>
        <w:rPr>
          <w:rFonts w:ascii="Arial" w:eastAsia="Calibri" w:hAnsi="Arial" w:cs="Arial"/>
          <w:b/>
          <w:color w:val="FF0000"/>
          <w:sz w:val="24"/>
          <w:szCs w:val="24"/>
        </w:rPr>
      </w:pPr>
      <w:r w:rsidRPr="009D49C9">
        <w:rPr>
          <w:rFonts w:ascii="Arial" w:eastAsia="Calibri" w:hAnsi="Arial" w:cs="Arial"/>
          <w:b/>
          <w:sz w:val="24"/>
          <w:szCs w:val="24"/>
          <w:lang w:val="sv-SE"/>
        </w:rPr>
        <w:lastRenderedPageBreak/>
        <w:t>VODITELJ CENTRA PRED</w:t>
      </w:r>
      <w:r w:rsidRPr="009D49C9">
        <w:rPr>
          <w:rFonts w:ascii="Arial" w:eastAsia="Calibri" w:hAnsi="Arial" w:cs="Arial"/>
          <w:b/>
          <w:sz w:val="24"/>
          <w:szCs w:val="24"/>
        </w:rPr>
        <w:t>Š</w:t>
      </w:r>
      <w:r w:rsidRPr="009D49C9">
        <w:rPr>
          <w:rFonts w:ascii="Arial" w:eastAsia="Calibri" w:hAnsi="Arial" w:cs="Arial"/>
          <w:b/>
          <w:sz w:val="24"/>
          <w:szCs w:val="24"/>
          <w:lang w:val="sv-SE"/>
        </w:rPr>
        <w:t>KOLSKOG ODGOJA</w:t>
      </w:r>
    </w:p>
    <w:p w:rsidR="009D49C9" w:rsidRPr="009D49C9" w:rsidRDefault="009D49C9" w:rsidP="009D49C9">
      <w:pPr>
        <w:spacing w:after="0" w:line="240" w:lineRule="auto"/>
        <w:jc w:val="center"/>
        <w:rPr>
          <w:rFonts w:ascii="Arial" w:eastAsia="Calibri" w:hAnsi="Arial" w:cs="Arial"/>
          <w:b/>
          <w:color w:val="FF0000"/>
          <w:sz w:val="24"/>
          <w:szCs w:val="24"/>
          <w:lang w:val="sv-SE"/>
        </w:rPr>
      </w:pPr>
    </w:p>
    <w:p w:rsidR="009D49C9" w:rsidRPr="009D49C9" w:rsidRDefault="009D49C9" w:rsidP="009D49C9">
      <w:pPr>
        <w:spacing w:after="0" w:line="240" w:lineRule="auto"/>
        <w:rPr>
          <w:rFonts w:ascii="Arial" w:eastAsia="Calibri" w:hAnsi="Arial" w:cs="Arial"/>
          <w:color w:val="FF0000"/>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12"/>
        <w:gridCol w:w="1294"/>
      </w:tblGrid>
      <w:tr w:rsidR="009D49C9" w:rsidRPr="009D49C9" w:rsidTr="008F285B">
        <w:trPr>
          <w:trHeight w:val="502"/>
        </w:trPr>
        <w:tc>
          <w:tcPr>
            <w:tcW w:w="6379"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rsidR="009D49C9" w:rsidRPr="009D49C9" w:rsidRDefault="009D49C9" w:rsidP="009D49C9">
            <w:pPr>
              <w:spacing w:after="0" w:line="240" w:lineRule="auto"/>
              <w:jc w:val="center"/>
              <w:rPr>
                <w:rFonts w:ascii="Arial" w:eastAsia="Calibri" w:hAnsi="Arial" w:cs="Arial"/>
                <w:b/>
                <w:sz w:val="24"/>
                <w:szCs w:val="24"/>
                <w:lang w:val="pl-PL"/>
              </w:rPr>
            </w:pPr>
            <w:r w:rsidRPr="009D49C9">
              <w:rPr>
                <w:rFonts w:ascii="Arial" w:eastAsia="Calibri" w:hAnsi="Arial" w:cs="Arial"/>
                <w:b/>
                <w:sz w:val="24"/>
                <w:szCs w:val="24"/>
                <w:lang w:val="pl-PL"/>
              </w:rPr>
              <w:t>GRUPE POSLOVA I RADNIH ZADATAKA</w:t>
            </w:r>
          </w:p>
        </w:tc>
        <w:tc>
          <w:tcPr>
            <w:tcW w:w="1294"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SATI</w:t>
            </w:r>
          </w:p>
        </w:tc>
      </w:tr>
      <w:tr w:rsidR="009D49C9" w:rsidRPr="009D49C9" w:rsidTr="008F285B">
        <w:tc>
          <w:tcPr>
            <w:tcW w:w="567"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I.</w:t>
            </w:r>
          </w:p>
        </w:tc>
        <w:tc>
          <w:tcPr>
            <w:tcW w:w="5812" w:type="dxa"/>
            <w:tcBorders>
              <w:top w:val="doub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rPr>
                <w:rFonts w:ascii="Arial" w:eastAsia="Calibri" w:hAnsi="Arial" w:cs="Arial"/>
                <w:b/>
                <w:sz w:val="24"/>
                <w:szCs w:val="24"/>
                <w:lang w:val="it-IT"/>
              </w:rPr>
            </w:pPr>
            <w:r w:rsidRPr="009D49C9">
              <w:rPr>
                <w:rFonts w:ascii="Arial" w:eastAsia="Calibri" w:hAnsi="Arial" w:cs="Arial"/>
                <w:b/>
                <w:sz w:val="24"/>
                <w:szCs w:val="24"/>
                <w:lang w:val="it-IT"/>
              </w:rPr>
              <w:t>PRIPREMA ZA OSTVARIVANJE PLANA I PROGRAMA</w:t>
            </w:r>
          </w:p>
        </w:tc>
        <w:tc>
          <w:tcPr>
            <w:tcW w:w="1294"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Sati</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Sudjelovanje u planiranju i programiranju odgojno- obrazovnog procesa</w:t>
            </w:r>
          </w:p>
        </w:tc>
        <w:tc>
          <w:tcPr>
            <w:tcW w:w="1294" w:type="dxa"/>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180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Sudjelovanje u stvaranju optimalnih uvjeta za ostvarivanje procesa – organizacija rada u CPO-u</w:t>
            </w:r>
          </w:p>
        </w:tc>
        <w:tc>
          <w:tcPr>
            <w:tcW w:w="1294" w:type="dxa"/>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760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Stručni kolegij</w:t>
            </w:r>
          </w:p>
        </w:tc>
        <w:tc>
          <w:tcPr>
            <w:tcW w:w="129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160</w:t>
            </w:r>
          </w:p>
        </w:tc>
      </w:tr>
      <w:tr w:rsidR="009D49C9" w:rsidRPr="009D49C9" w:rsidTr="008F285B">
        <w:trPr>
          <w:trHeight w:val="304"/>
        </w:trPr>
        <w:tc>
          <w:tcPr>
            <w:tcW w:w="567" w:type="dxa"/>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Planiranje vlastitog rada</w:t>
            </w:r>
          </w:p>
        </w:tc>
        <w:tc>
          <w:tcPr>
            <w:tcW w:w="129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117</w:t>
            </w:r>
          </w:p>
        </w:tc>
      </w:tr>
      <w:tr w:rsidR="009D49C9" w:rsidRPr="009D49C9" w:rsidTr="008F285B">
        <w:trPr>
          <w:trHeight w:val="232"/>
        </w:trPr>
        <w:tc>
          <w:tcPr>
            <w:tcW w:w="567" w:type="dxa"/>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b/>
                <w:bCs/>
                <w:sz w:val="24"/>
                <w:szCs w:val="24"/>
              </w:rPr>
            </w:pPr>
            <w:r w:rsidRPr="009D49C9">
              <w:rPr>
                <w:rFonts w:ascii="Arial" w:eastAsia="Calibri" w:hAnsi="Arial" w:cs="Arial"/>
                <w:b/>
                <w:bCs/>
                <w:sz w:val="24"/>
                <w:szCs w:val="24"/>
              </w:rPr>
              <w:t>ukupno:</w:t>
            </w:r>
          </w:p>
        </w:tc>
        <w:tc>
          <w:tcPr>
            <w:tcW w:w="1294"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bCs/>
                <w:sz w:val="24"/>
                <w:szCs w:val="24"/>
              </w:rPr>
            </w:pPr>
            <w:r w:rsidRPr="009D49C9">
              <w:rPr>
                <w:rFonts w:ascii="Arial" w:eastAsia="Calibri" w:hAnsi="Arial" w:cs="Arial"/>
                <w:b/>
                <w:bCs/>
                <w:sz w:val="24"/>
                <w:szCs w:val="24"/>
              </w:rPr>
              <w:t>1.217</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II.</w:t>
            </w:r>
          </w:p>
        </w:tc>
        <w:tc>
          <w:tcPr>
            <w:tcW w:w="71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b/>
                <w:sz w:val="24"/>
                <w:szCs w:val="24"/>
                <w:lang w:val="pl-PL"/>
              </w:rPr>
              <w:t xml:space="preserve">NEPOSREDNO SUDJELOVANJE U ODGOJNO-OBRAZOVNOM </w:t>
            </w:r>
            <w:r w:rsidRPr="009D49C9">
              <w:rPr>
                <w:rFonts w:ascii="Arial" w:eastAsia="Calibri" w:hAnsi="Arial" w:cs="Arial"/>
                <w:b/>
                <w:sz w:val="24"/>
                <w:szCs w:val="24"/>
              </w:rPr>
              <w:t>PROCESU</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lang w:val="pl-PL"/>
              </w:rPr>
            </w:pPr>
            <w:r w:rsidRPr="009D49C9">
              <w:rPr>
                <w:rFonts w:ascii="Arial" w:eastAsia="Calibri" w:hAnsi="Arial" w:cs="Arial"/>
                <w:sz w:val="24"/>
                <w:szCs w:val="24"/>
                <w:lang w:val="pl-PL"/>
              </w:rPr>
              <w:t>Upis djece i organiziranje odgojnih skupina</w:t>
            </w:r>
          </w:p>
        </w:tc>
        <w:tc>
          <w:tcPr>
            <w:tcW w:w="129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lang w:val="pl-PL"/>
              </w:rPr>
              <w:t>80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Praćenje ostvarivanja odgojno-obrazovnog procesa</w:t>
            </w:r>
          </w:p>
        </w:tc>
        <w:tc>
          <w:tcPr>
            <w:tcW w:w="129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110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Suradnja s obitelji</w:t>
            </w:r>
          </w:p>
        </w:tc>
        <w:tc>
          <w:tcPr>
            <w:tcW w:w="129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75,5</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Suradnja s vanjskim čimbenicima</w:t>
            </w:r>
          </w:p>
        </w:tc>
        <w:tc>
          <w:tcPr>
            <w:tcW w:w="129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65</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b/>
                <w:sz w:val="24"/>
                <w:szCs w:val="24"/>
              </w:rPr>
            </w:pPr>
            <w:r w:rsidRPr="009D49C9">
              <w:rPr>
                <w:rFonts w:ascii="Arial" w:eastAsia="Calibri" w:hAnsi="Arial" w:cs="Arial"/>
                <w:b/>
                <w:sz w:val="24"/>
                <w:szCs w:val="24"/>
              </w:rPr>
              <w:t>ukupno:</w:t>
            </w:r>
          </w:p>
        </w:tc>
        <w:tc>
          <w:tcPr>
            <w:tcW w:w="129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330,5</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49C9" w:rsidRPr="009D49C9" w:rsidRDefault="009D49C9" w:rsidP="009D49C9">
            <w:pPr>
              <w:spacing w:after="0" w:line="240" w:lineRule="auto"/>
              <w:jc w:val="center"/>
              <w:rPr>
                <w:rFonts w:ascii="Arial" w:eastAsia="Calibri" w:hAnsi="Arial" w:cs="Arial"/>
                <w:b/>
                <w:bCs/>
                <w:sz w:val="24"/>
                <w:szCs w:val="24"/>
              </w:rPr>
            </w:pPr>
            <w:r w:rsidRPr="009D49C9">
              <w:rPr>
                <w:rFonts w:ascii="Arial" w:eastAsia="Calibri" w:hAnsi="Arial" w:cs="Arial"/>
                <w:b/>
                <w:bCs/>
                <w:sz w:val="24"/>
                <w:szCs w:val="24"/>
              </w:rPr>
              <w:t>III.</w:t>
            </w:r>
          </w:p>
        </w:tc>
        <w:tc>
          <w:tcPr>
            <w:tcW w:w="71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D49C9" w:rsidRPr="009D49C9" w:rsidRDefault="009D49C9" w:rsidP="009D49C9">
            <w:pPr>
              <w:spacing w:after="0" w:line="240" w:lineRule="auto"/>
              <w:rPr>
                <w:rFonts w:ascii="Arial" w:eastAsia="Calibri" w:hAnsi="Arial" w:cs="Arial"/>
                <w:sz w:val="24"/>
                <w:szCs w:val="24"/>
                <w:lang w:val="it-IT"/>
              </w:rPr>
            </w:pPr>
            <w:r w:rsidRPr="009D49C9">
              <w:rPr>
                <w:rFonts w:ascii="Arial" w:eastAsia="Calibri" w:hAnsi="Arial" w:cs="Arial"/>
                <w:b/>
                <w:sz w:val="24"/>
                <w:szCs w:val="24"/>
                <w:lang w:val="it-IT"/>
              </w:rPr>
              <w:t>ANALIZE, ISTRAŽIVANJA I VREDNOVANJE PROCESA I OSTVARENIH REZULTATA</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lang w:val="it-IT"/>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lang w:val="it-IT"/>
              </w:rPr>
            </w:pPr>
            <w:r w:rsidRPr="009D49C9">
              <w:rPr>
                <w:rFonts w:ascii="Arial" w:eastAsia="Calibri" w:hAnsi="Arial" w:cs="Arial"/>
                <w:sz w:val="24"/>
                <w:szCs w:val="24"/>
                <w:lang w:val="it-IT"/>
              </w:rPr>
              <w:t>Analiza postignuća i vrednovanje procesa</w:t>
            </w:r>
          </w:p>
        </w:tc>
        <w:tc>
          <w:tcPr>
            <w:tcW w:w="129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lang w:val="it-IT"/>
              </w:rPr>
              <w:t>25</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istraživanje i inoviranje odgojno-obrazovne prakse</w:t>
            </w:r>
          </w:p>
        </w:tc>
        <w:tc>
          <w:tcPr>
            <w:tcW w:w="129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lang w:val="it-IT"/>
              </w:rPr>
              <w:t>25</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b/>
                <w:sz w:val="24"/>
                <w:szCs w:val="24"/>
              </w:rPr>
            </w:pPr>
            <w:r w:rsidRPr="009D49C9">
              <w:rPr>
                <w:rFonts w:ascii="Arial" w:eastAsia="Calibri" w:hAnsi="Arial" w:cs="Arial"/>
                <w:b/>
                <w:sz w:val="24"/>
                <w:szCs w:val="24"/>
              </w:rPr>
              <w:t>ukupno:</w:t>
            </w:r>
          </w:p>
        </w:tc>
        <w:tc>
          <w:tcPr>
            <w:tcW w:w="129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50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jc w:val="center"/>
              <w:rPr>
                <w:rFonts w:ascii="Arial" w:eastAsia="Calibri" w:hAnsi="Arial" w:cs="Arial"/>
                <w:b/>
                <w:bCs/>
                <w:sz w:val="24"/>
                <w:szCs w:val="24"/>
              </w:rPr>
            </w:pPr>
            <w:r w:rsidRPr="009D49C9">
              <w:rPr>
                <w:rFonts w:ascii="Arial" w:eastAsia="Calibri" w:hAnsi="Arial" w:cs="Arial"/>
                <w:b/>
                <w:bCs/>
                <w:sz w:val="24"/>
                <w:szCs w:val="24"/>
              </w:rPr>
              <w:t>IV.</w:t>
            </w:r>
          </w:p>
        </w:tc>
        <w:tc>
          <w:tcPr>
            <w:tcW w:w="5812" w:type="dxa"/>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rPr>
                <w:rFonts w:ascii="Arial" w:eastAsia="Calibri" w:hAnsi="Arial" w:cs="Arial"/>
                <w:b/>
                <w:sz w:val="24"/>
                <w:szCs w:val="24"/>
              </w:rPr>
            </w:pPr>
            <w:r w:rsidRPr="009D49C9">
              <w:rPr>
                <w:rFonts w:ascii="Arial" w:eastAsia="Calibri" w:hAnsi="Arial" w:cs="Arial"/>
                <w:b/>
                <w:sz w:val="24"/>
                <w:szCs w:val="24"/>
              </w:rPr>
              <w:t>STRUČNO USAVRŠAVANJE</w:t>
            </w:r>
          </w:p>
        </w:tc>
        <w:tc>
          <w:tcPr>
            <w:tcW w:w="1294" w:type="dxa"/>
            <w:tcBorders>
              <w:top w:val="single" w:sz="4" w:space="0" w:color="auto"/>
              <w:left w:val="single" w:sz="4" w:space="0" w:color="auto"/>
              <w:bottom w:val="single" w:sz="4" w:space="0" w:color="auto"/>
              <w:right w:val="single" w:sz="4" w:space="0" w:color="auto"/>
            </w:tcBorders>
            <w:shd w:val="clear" w:color="auto" w:fill="D9D9D9"/>
          </w:tcPr>
          <w:p w:rsidR="009D49C9" w:rsidRPr="009D49C9" w:rsidRDefault="009D49C9" w:rsidP="009D49C9">
            <w:pPr>
              <w:spacing w:after="0" w:line="240" w:lineRule="auto"/>
              <w:jc w:val="center"/>
              <w:rPr>
                <w:rFonts w:ascii="Arial" w:eastAsia="Calibri" w:hAnsi="Arial" w:cs="Arial"/>
                <w:sz w:val="24"/>
                <w:szCs w:val="24"/>
              </w:rPr>
            </w:pP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Vlastito stručno usavršavanje</w:t>
            </w:r>
          </w:p>
        </w:tc>
        <w:tc>
          <w:tcPr>
            <w:tcW w:w="129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60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b/>
                <w:sz w:val="24"/>
                <w:szCs w:val="24"/>
              </w:rPr>
            </w:pPr>
            <w:r w:rsidRPr="009D49C9">
              <w:rPr>
                <w:rFonts w:ascii="Arial" w:eastAsia="Calibri" w:hAnsi="Arial" w:cs="Arial"/>
                <w:b/>
                <w:sz w:val="24"/>
                <w:szCs w:val="24"/>
              </w:rPr>
              <w:t>ukupno:</w:t>
            </w:r>
          </w:p>
        </w:tc>
        <w:tc>
          <w:tcPr>
            <w:tcW w:w="129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60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shd w:val="clear" w:color="auto" w:fill="D9D9D9"/>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V.</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rsidR="009D49C9" w:rsidRPr="009D49C9" w:rsidRDefault="009D49C9" w:rsidP="009D49C9">
            <w:pPr>
              <w:spacing w:after="0" w:line="240" w:lineRule="auto"/>
              <w:rPr>
                <w:rFonts w:ascii="Arial" w:eastAsia="Calibri" w:hAnsi="Arial" w:cs="Arial"/>
                <w:b/>
                <w:sz w:val="24"/>
                <w:szCs w:val="24"/>
              </w:rPr>
            </w:pPr>
            <w:r w:rsidRPr="009D49C9">
              <w:rPr>
                <w:rFonts w:ascii="Arial" w:eastAsia="Calibri" w:hAnsi="Arial" w:cs="Arial"/>
                <w:b/>
                <w:sz w:val="24"/>
                <w:szCs w:val="24"/>
              </w:rPr>
              <w:t>DNEVNI ODMOR</w:t>
            </w:r>
          </w:p>
        </w:tc>
        <w:tc>
          <w:tcPr>
            <w:tcW w:w="1294" w:type="dxa"/>
            <w:tcBorders>
              <w:top w:val="single" w:sz="4" w:space="0" w:color="auto"/>
              <w:left w:val="single" w:sz="4" w:space="0" w:color="auto"/>
              <w:bottom w:val="single" w:sz="4" w:space="0" w:color="auto"/>
              <w:right w:val="single" w:sz="4" w:space="0" w:color="auto"/>
            </w:tcBorders>
            <w:shd w:val="clear" w:color="auto" w:fill="D9D9D9"/>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110,5</w:t>
            </w:r>
          </w:p>
        </w:tc>
      </w:tr>
      <w:tr w:rsidR="009D49C9" w:rsidRPr="009D49C9" w:rsidTr="008F285B">
        <w:trPr>
          <w:trHeight w:val="492"/>
        </w:trPr>
        <w:tc>
          <w:tcPr>
            <w:tcW w:w="637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49C9" w:rsidRPr="009D49C9" w:rsidRDefault="009D49C9" w:rsidP="009D49C9">
            <w:pPr>
              <w:spacing w:after="0" w:line="240" w:lineRule="auto"/>
              <w:jc w:val="center"/>
              <w:rPr>
                <w:rFonts w:ascii="Arial" w:eastAsia="Calibri" w:hAnsi="Arial" w:cs="Arial"/>
                <w:b/>
                <w:sz w:val="24"/>
                <w:szCs w:val="24"/>
                <w:lang w:val="sv-SE"/>
              </w:rPr>
            </w:pPr>
            <w:r w:rsidRPr="009D49C9">
              <w:rPr>
                <w:rFonts w:ascii="Arial" w:eastAsia="Calibri" w:hAnsi="Arial" w:cs="Arial"/>
                <w:b/>
                <w:sz w:val="24"/>
                <w:szCs w:val="24"/>
                <w:lang w:val="sv-SE"/>
              </w:rPr>
              <w:t>SVEUKUPNO: I + II + III + IV + V</w:t>
            </w:r>
          </w:p>
        </w:tc>
        <w:tc>
          <w:tcPr>
            <w:tcW w:w="129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1.768</w:t>
            </w:r>
          </w:p>
        </w:tc>
      </w:tr>
    </w:tbl>
    <w:p w:rsidR="009D49C9" w:rsidRPr="009D49C9" w:rsidRDefault="009D49C9" w:rsidP="009D49C9">
      <w:pPr>
        <w:spacing w:after="0" w:line="240" w:lineRule="auto"/>
        <w:rPr>
          <w:rFonts w:ascii="Arial" w:eastAsia="Calibri" w:hAnsi="Arial" w:cs="Arial"/>
          <w:color w:val="FF0000"/>
          <w:sz w:val="24"/>
          <w:szCs w:val="24"/>
        </w:rPr>
      </w:pPr>
    </w:p>
    <w:p w:rsidR="009D49C9" w:rsidRPr="009D49C9" w:rsidRDefault="009D49C9" w:rsidP="009D49C9">
      <w:pPr>
        <w:suppressAutoHyphens/>
        <w:spacing w:after="0" w:line="240" w:lineRule="auto"/>
        <w:jc w:val="center"/>
        <w:rPr>
          <w:rFonts w:ascii="Arial" w:eastAsia="Calibri" w:hAnsi="Arial" w:cs="Arial"/>
          <w:b/>
          <w:sz w:val="24"/>
          <w:szCs w:val="24"/>
          <w:lang w:eastAsia="hr-HR"/>
        </w:rPr>
      </w:pPr>
    </w:p>
    <w:p w:rsidR="009D49C9" w:rsidRPr="009D49C9" w:rsidRDefault="009D49C9" w:rsidP="009D49C9">
      <w:pPr>
        <w:suppressAutoHyphens/>
        <w:spacing w:after="0" w:line="240" w:lineRule="auto"/>
        <w:jc w:val="center"/>
        <w:rPr>
          <w:rFonts w:ascii="Arial" w:eastAsia="Calibri" w:hAnsi="Arial" w:cs="Arial"/>
          <w:b/>
          <w:sz w:val="24"/>
          <w:szCs w:val="24"/>
          <w:lang w:eastAsia="hr-HR"/>
        </w:rPr>
      </w:pPr>
    </w:p>
    <w:p w:rsidR="009D49C9" w:rsidRPr="009D49C9" w:rsidRDefault="009D49C9" w:rsidP="009D49C9">
      <w:pPr>
        <w:suppressAutoHyphens/>
        <w:spacing w:after="0" w:line="240" w:lineRule="auto"/>
        <w:jc w:val="center"/>
        <w:rPr>
          <w:rFonts w:ascii="Arial" w:eastAsia="Calibri" w:hAnsi="Arial" w:cs="Arial"/>
          <w:b/>
          <w:sz w:val="24"/>
          <w:szCs w:val="24"/>
          <w:lang w:eastAsia="hr-HR"/>
        </w:rPr>
      </w:pPr>
    </w:p>
    <w:p w:rsidR="009D49C9" w:rsidRPr="009D49C9" w:rsidRDefault="009D49C9" w:rsidP="009D49C9">
      <w:pPr>
        <w:suppressAutoHyphens/>
        <w:spacing w:after="0" w:line="240" w:lineRule="auto"/>
        <w:jc w:val="center"/>
        <w:rPr>
          <w:rFonts w:ascii="Arial" w:eastAsia="Calibri" w:hAnsi="Arial" w:cs="Arial"/>
          <w:b/>
          <w:sz w:val="24"/>
          <w:szCs w:val="24"/>
          <w:lang w:eastAsia="hr-HR"/>
        </w:rPr>
      </w:pPr>
    </w:p>
    <w:p w:rsidR="009D49C9" w:rsidRPr="009D49C9" w:rsidRDefault="009D49C9" w:rsidP="009D49C9">
      <w:pPr>
        <w:suppressAutoHyphens/>
        <w:spacing w:after="0" w:line="240" w:lineRule="auto"/>
        <w:jc w:val="center"/>
        <w:rPr>
          <w:rFonts w:ascii="Arial" w:eastAsia="Calibri" w:hAnsi="Arial" w:cs="Arial"/>
          <w:b/>
          <w:sz w:val="24"/>
          <w:szCs w:val="24"/>
          <w:lang w:eastAsia="hr-HR"/>
        </w:rPr>
      </w:pPr>
    </w:p>
    <w:p w:rsidR="009D49C9" w:rsidRPr="009D49C9" w:rsidRDefault="009D49C9" w:rsidP="009D49C9">
      <w:pPr>
        <w:suppressAutoHyphens/>
        <w:spacing w:after="0" w:line="240" w:lineRule="auto"/>
        <w:jc w:val="center"/>
        <w:rPr>
          <w:rFonts w:ascii="Arial" w:eastAsia="Calibri" w:hAnsi="Arial" w:cs="Arial"/>
          <w:b/>
          <w:sz w:val="24"/>
          <w:szCs w:val="24"/>
          <w:lang w:eastAsia="hr-HR"/>
        </w:rPr>
      </w:pPr>
    </w:p>
    <w:p w:rsidR="009D49C9" w:rsidRPr="009D49C9" w:rsidRDefault="009D49C9" w:rsidP="009D49C9">
      <w:pPr>
        <w:suppressAutoHyphens/>
        <w:spacing w:after="0" w:line="240" w:lineRule="auto"/>
        <w:jc w:val="center"/>
        <w:rPr>
          <w:rFonts w:ascii="Arial" w:eastAsia="Calibri" w:hAnsi="Arial" w:cs="Arial"/>
          <w:b/>
          <w:sz w:val="24"/>
          <w:szCs w:val="24"/>
          <w:lang w:eastAsia="hr-HR"/>
        </w:rPr>
      </w:pPr>
    </w:p>
    <w:p w:rsidR="009D49C9" w:rsidRPr="009D49C9" w:rsidRDefault="009D49C9" w:rsidP="009D49C9">
      <w:pPr>
        <w:suppressAutoHyphens/>
        <w:spacing w:after="0" w:line="240" w:lineRule="auto"/>
        <w:jc w:val="center"/>
        <w:rPr>
          <w:rFonts w:ascii="Arial" w:eastAsia="Calibri" w:hAnsi="Arial" w:cs="Arial"/>
          <w:b/>
          <w:sz w:val="24"/>
          <w:szCs w:val="24"/>
          <w:lang w:eastAsia="hr-HR"/>
        </w:rPr>
      </w:pPr>
    </w:p>
    <w:p w:rsidR="009D49C9" w:rsidRPr="009D49C9" w:rsidRDefault="009D49C9" w:rsidP="009D49C9">
      <w:pPr>
        <w:suppressAutoHyphens/>
        <w:spacing w:after="0" w:line="240" w:lineRule="auto"/>
        <w:jc w:val="center"/>
        <w:rPr>
          <w:rFonts w:ascii="Arial" w:eastAsia="Calibri" w:hAnsi="Arial" w:cs="Arial"/>
          <w:b/>
          <w:sz w:val="24"/>
          <w:szCs w:val="24"/>
          <w:lang w:eastAsia="hr-HR"/>
        </w:rPr>
      </w:pPr>
    </w:p>
    <w:p w:rsidR="009D49C9" w:rsidRPr="009D49C9" w:rsidRDefault="009D49C9" w:rsidP="009D49C9">
      <w:pPr>
        <w:suppressAutoHyphens/>
        <w:spacing w:after="0" w:line="240" w:lineRule="auto"/>
        <w:jc w:val="center"/>
        <w:rPr>
          <w:rFonts w:ascii="Arial" w:eastAsia="Calibri" w:hAnsi="Arial" w:cs="Arial"/>
          <w:b/>
          <w:sz w:val="24"/>
          <w:szCs w:val="24"/>
          <w:lang w:eastAsia="hr-HR"/>
        </w:rPr>
      </w:pPr>
    </w:p>
    <w:p w:rsidR="009D49C9" w:rsidRDefault="009D49C9" w:rsidP="009D49C9">
      <w:pPr>
        <w:suppressAutoHyphens/>
        <w:spacing w:after="0" w:line="240" w:lineRule="auto"/>
        <w:jc w:val="center"/>
        <w:rPr>
          <w:rFonts w:ascii="Arial" w:eastAsia="Calibri" w:hAnsi="Arial" w:cs="Arial"/>
          <w:b/>
          <w:sz w:val="24"/>
          <w:szCs w:val="24"/>
          <w:lang w:eastAsia="hr-HR"/>
        </w:rPr>
      </w:pPr>
    </w:p>
    <w:p w:rsidR="000F41A0" w:rsidRPr="009D49C9" w:rsidRDefault="000F41A0" w:rsidP="009D49C9">
      <w:pPr>
        <w:suppressAutoHyphens/>
        <w:spacing w:after="0" w:line="240" w:lineRule="auto"/>
        <w:jc w:val="center"/>
        <w:rPr>
          <w:rFonts w:ascii="Arial" w:eastAsia="Calibri" w:hAnsi="Arial" w:cs="Arial"/>
          <w:b/>
          <w:sz w:val="24"/>
          <w:szCs w:val="24"/>
          <w:lang w:eastAsia="hr-HR"/>
        </w:rPr>
      </w:pPr>
    </w:p>
    <w:p w:rsidR="009D49C9" w:rsidRDefault="009D49C9" w:rsidP="009D49C9">
      <w:pPr>
        <w:suppressAutoHyphens/>
        <w:spacing w:after="0" w:line="240" w:lineRule="auto"/>
        <w:jc w:val="center"/>
        <w:rPr>
          <w:rFonts w:ascii="Arial" w:eastAsia="Calibri" w:hAnsi="Arial" w:cs="Arial"/>
          <w:b/>
          <w:sz w:val="24"/>
          <w:szCs w:val="24"/>
          <w:lang w:eastAsia="hr-HR"/>
        </w:rPr>
      </w:pPr>
    </w:p>
    <w:p w:rsidR="00C75104" w:rsidRPr="009D49C9" w:rsidRDefault="00C75104" w:rsidP="009D49C9">
      <w:pPr>
        <w:suppressAutoHyphens/>
        <w:spacing w:after="0" w:line="240" w:lineRule="auto"/>
        <w:jc w:val="center"/>
        <w:rPr>
          <w:rFonts w:ascii="Arial" w:eastAsia="Calibri" w:hAnsi="Arial" w:cs="Arial"/>
          <w:b/>
          <w:sz w:val="24"/>
          <w:szCs w:val="24"/>
          <w:lang w:eastAsia="hr-HR"/>
        </w:rPr>
      </w:pPr>
    </w:p>
    <w:p w:rsidR="009D49C9" w:rsidRPr="009D49C9" w:rsidRDefault="009D49C9" w:rsidP="009D49C9">
      <w:pPr>
        <w:suppressAutoHyphens/>
        <w:spacing w:after="0" w:line="240" w:lineRule="auto"/>
        <w:jc w:val="center"/>
        <w:rPr>
          <w:rFonts w:ascii="Arial" w:eastAsia="Calibri" w:hAnsi="Arial" w:cs="Arial"/>
          <w:b/>
          <w:sz w:val="24"/>
          <w:szCs w:val="24"/>
          <w:lang w:eastAsia="hr-HR"/>
        </w:rPr>
      </w:pPr>
    </w:p>
    <w:p w:rsidR="009D49C9" w:rsidRPr="009D49C9" w:rsidRDefault="009D49C9" w:rsidP="009D49C9">
      <w:pPr>
        <w:suppressAutoHyphens/>
        <w:spacing w:after="0" w:line="240" w:lineRule="auto"/>
        <w:jc w:val="center"/>
        <w:rPr>
          <w:rFonts w:ascii="Arial" w:eastAsia="Calibri" w:hAnsi="Arial" w:cs="Arial"/>
          <w:b/>
          <w:sz w:val="24"/>
          <w:szCs w:val="24"/>
          <w:lang w:eastAsia="hr-HR"/>
        </w:rPr>
      </w:pPr>
    </w:p>
    <w:p w:rsidR="009D49C9" w:rsidRPr="009D49C9" w:rsidRDefault="009D49C9" w:rsidP="009D49C9">
      <w:pPr>
        <w:suppressAutoHyphens/>
        <w:spacing w:after="0" w:line="240" w:lineRule="auto"/>
        <w:jc w:val="center"/>
        <w:rPr>
          <w:rFonts w:ascii="Arial" w:eastAsia="Calibri" w:hAnsi="Arial" w:cs="Arial"/>
          <w:b/>
          <w:sz w:val="24"/>
          <w:szCs w:val="24"/>
          <w:lang w:eastAsia="hr-HR"/>
        </w:rPr>
      </w:pPr>
    </w:p>
    <w:p w:rsidR="009D49C9" w:rsidRPr="009D49C9" w:rsidRDefault="009D49C9" w:rsidP="009D49C9">
      <w:pPr>
        <w:suppressAutoHyphens/>
        <w:spacing w:after="0" w:line="240" w:lineRule="auto"/>
        <w:jc w:val="center"/>
        <w:rPr>
          <w:rFonts w:ascii="Arial" w:eastAsia="Calibri" w:hAnsi="Arial" w:cs="Arial"/>
          <w:b/>
          <w:sz w:val="24"/>
          <w:szCs w:val="24"/>
          <w:lang w:eastAsia="hr-HR"/>
        </w:rPr>
      </w:pPr>
      <w:r w:rsidRPr="009D49C9">
        <w:rPr>
          <w:rFonts w:ascii="Arial" w:eastAsia="Calibri" w:hAnsi="Arial" w:cs="Arial"/>
          <w:b/>
          <w:sz w:val="24"/>
          <w:szCs w:val="24"/>
          <w:lang w:eastAsia="hr-HR"/>
        </w:rPr>
        <w:lastRenderedPageBreak/>
        <w:t>ODGOJITELJI</w:t>
      </w:r>
    </w:p>
    <w:p w:rsidR="009D49C9" w:rsidRPr="009D49C9" w:rsidRDefault="009D49C9" w:rsidP="009D49C9">
      <w:pPr>
        <w:suppressAutoHyphens/>
        <w:spacing w:after="0" w:line="240" w:lineRule="auto"/>
        <w:jc w:val="center"/>
        <w:rPr>
          <w:rFonts w:ascii="Arial" w:eastAsia="Calibri" w:hAnsi="Arial" w:cs="Arial"/>
          <w:b/>
          <w:sz w:val="24"/>
          <w:szCs w:val="24"/>
          <w:lang w:eastAsia="hr-HR"/>
        </w:rPr>
      </w:pPr>
    </w:p>
    <w:tbl>
      <w:tblPr>
        <w:tblStyle w:val="TableGrid142"/>
        <w:tblW w:w="9337" w:type="dxa"/>
        <w:tblLayout w:type="fixed"/>
        <w:tblLook w:val="04A0" w:firstRow="1" w:lastRow="0" w:firstColumn="1" w:lastColumn="0" w:noHBand="0" w:noVBand="1"/>
      </w:tblPr>
      <w:tblGrid>
        <w:gridCol w:w="3507"/>
        <w:gridCol w:w="1320"/>
        <w:gridCol w:w="1171"/>
        <w:gridCol w:w="1902"/>
        <w:gridCol w:w="1437"/>
      </w:tblGrid>
      <w:tr w:rsidR="009D49C9" w:rsidRPr="009D49C9" w:rsidTr="008F285B">
        <w:trPr>
          <w:trHeight w:val="617"/>
        </w:trPr>
        <w:tc>
          <w:tcPr>
            <w:tcW w:w="3507" w:type="dxa"/>
            <w:shd w:val="clear" w:color="auto" w:fill="D9D9D9"/>
            <w:vAlign w:val="center"/>
          </w:tcPr>
          <w:p w:rsidR="009D49C9" w:rsidRPr="009D49C9" w:rsidRDefault="009D49C9" w:rsidP="009D49C9">
            <w:pPr>
              <w:widowControl w:val="0"/>
              <w:spacing w:line="256" w:lineRule="auto"/>
              <w:jc w:val="center"/>
              <w:rPr>
                <w:rFonts w:ascii="Arial" w:eastAsia="Calibri" w:hAnsi="Arial" w:cs="Arial"/>
                <w:b/>
                <w:bCs/>
                <w:iCs/>
                <w:sz w:val="24"/>
                <w:szCs w:val="24"/>
                <w:lang w:eastAsia="hr-HR"/>
              </w:rPr>
            </w:pPr>
            <w:r w:rsidRPr="009D49C9">
              <w:rPr>
                <w:rFonts w:ascii="Arial" w:eastAsia="Calibri" w:hAnsi="Arial" w:cs="Arial"/>
                <w:bCs/>
                <w:iCs/>
                <w:szCs w:val="24"/>
                <w:lang w:eastAsia="hr-HR"/>
              </w:rPr>
              <w:t>AKTIVNOST</w:t>
            </w:r>
          </w:p>
        </w:tc>
        <w:tc>
          <w:tcPr>
            <w:tcW w:w="1320" w:type="dxa"/>
            <w:shd w:val="clear" w:color="auto" w:fill="D9D9D9"/>
            <w:vAlign w:val="center"/>
          </w:tcPr>
          <w:p w:rsidR="009D49C9" w:rsidRPr="009D49C9" w:rsidRDefault="009D49C9" w:rsidP="009D49C9">
            <w:pPr>
              <w:widowControl w:val="0"/>
              <w:spacing w:line="256" w:lineRule="auto"/>
              <w:jc w:val="center"/>
              <w:rPr>
                <w:rFonts w:ascii="Arial" w:eastAsia="Calibri" w:hAnsi="Arial" w:cs="Arial"/>
                <w:bCs/>
                <w:iCs/>
                <w:sz w:val="24"/>
                <w:szCs w:val="24"/>
                <w:lang w:eastAsia="hr-HR"/>
              </w:rPr>
            </w:pPr>
            <w:r w:rsidRPr="009D49C9">
              <w:rPr>
                <w:rFonts w:ascii="Arial" w:eastAsia="Calibri" w:hAnsi="Arial" w:cs="Arial"/>
                <w:b/>
                <w:bCs/>
                <w:iCs/>
                <w:szCs w:val="24"/>
                <w:lang w:eastAsia="hr-HR"/>
              </w:rPr>
              <w:t>DNEVNI BROJ SATI</w:t>
            </w:r>
          </w:p>
        </w:tc>
        <w:tc>
          <w:tcPr>
            <w:tcW w:w="1171" w:type="dxa"/>
            <w:shd w:val="clear" w:color="auto" w:fill="D9D9D9"/>
            <w:vAlign w:val="center"/>
          </w:tcPr>
          <w:p w:rsidR="009D49C9" w:rsidRPr="009D49C9" w:rsidRDefault="009D49C9" w:rsidP="009D49C9">
            <w:pPr>
              <w:widowControl w:val="0"/>
              <w:spacing w:line="256" w:lineRule="auto"/>
              <w:jc w:val="center"/>
              <w:rPr>
                <w:rFonts w:ascii="Arial" w:eastAsia="Calibri" w:hAnsi="Arial" w:cs="Arial"/>
                <w:b/>
                <w:bCs/>
                <w:iCs/>
                <w:sz w:val="24"/>
                <w:szCs w:val="24"/>
                <w:lang w:eastAsia="hr-HR"/>
              </w:rPr>
            </w:pPr>
            <w:r w:rsidRPr="009D49C9">
              <w:rPr>
                <w:rFonts w:ascii="Arial" w:eastAsia="Calibri" w:hAnsi="Arial" w:cs="Arial"/>
                <w:b/>
                <w:bCs/>
                <w:iCs/>
                <w:szCs w:val="24"/>
                <w:lang w:eastAsia="hr-HR"/>
              </w:rPr>
              <w:t>TJEDNI BROJ SATI</w:t>
            </w:r>
          </w:p>
        </w:tc>
        <w:tc>
          <w:tcPr>
            <w:tcW w:w="1902" w:type="dxa"/>
            <w:shd w:val="clear" w:color="auto" w:fill="D9D9D9"/>
            <w:vAlign w:val="center"/>
          </w:tcPr>
          <w:p w:rsidR="009D49C9" w:rsidRPr="009D49C9" w:rsidRDefault="009D49C9" w:rsidP="009D49C9">
            <w:pPr>
              <w:widowControl w:val="0"/>
              <w:spacing w:line="256" w:lineRule="auto"/>
              <w:jc w:val="center"/>
              <w:rPr>
                <w:rFonts w:ascii="Arial" w:eastAsia="Calibri" w:hAnsi="Arial" w:cs="Arial"/>
                <w:b/>
                <w:bCs/>
                <w:iCs/>
                <w:sz w:val="24"/>
                <w:szCs w:val="24"/>
                <w:lang w:val="it-IT" w:eastAsia="hr-HR"/>
              </w:rPr>
            </w:pPr>
            <w:r w:rsidRPr="009D49C9">
              <w:rPr>
                <w:rFonts w:ascii="Arial" w:eastAsia="Calibri" w:hAnsi="Arial" w:cs="Arial"/>
                <w:b/>
                <w:bCs/>
                <w:iCs/>
                <w:szCs w:val="24"/>
                <w:lang w:val="it-IT" w:eastAsia="hr-HR"/>
              </w:rPr>
              <w:t>MJESEČNI BROJ SATI</w:t>
            </w:r>
          </w:p>
          <w:p w:rsidR="009D49C9" w:rsidRPr="009D49C9" w:rsidRDefault="009D49C9" w:rsidP="009D49C9">
            <w:pPr>
              <w:widowControl w:val="0"/>
              <w:spacing w:line="256" w:lineRule="auto"/>
              <w:jc w:val="center"/>
              <w:rPr>
                <w:rFonts w:ascii="Arial" w:eastAsia="Calibri" w:hAnsi="Arial" w:cs="Arial"/>
                <w:b/>
                <w:bCs/>
                <w:iCs/>
                <w:sz w:val="24"/>
                <w:szCs w:val="24"/>
                <w:lang w:val="it-IT" w:eastAsia="hr-HR"/>
              </w:rPr>
            </w:pPr>
            <w:r w:rsidRPr="009D49C9">
              <w:rPr>
                <w:rFonts w:ascii="Arial" w:eastAsia="Calibri" w:hAnsi="Arial" w:cs="Arial"/>
                <w:b/>
                <w:bCs/>
                <w:iCs/>
                <w:szCs w:val="24"/>
                <w:lang w:val="it-IT" w:eastAsia="hr-HR"/>
              </w:rPr>
              <w:t>(20 rad.dana)</w:t>
            </w:r>
          </w:p>
        </w:tc>
        <w:tc>
          <w:tcPr>
            <w:tcW w:w="1437" w:type="dxa"/>
            <w:shd w:val="clear" w:color="auto" w:fill="D9D9D9"/>
            <w:vAlign w:val="center"/>
          </w:tcPr>
          <w:p w:rsidR="009D49C9" w:rsidRPr="009D49C9" w:rsidRDefault="009D49C9" w:rsidP="009D49C9">
            <w:pPr>
              <w:widowControl w:val="0"/>
              <w:spacing w:line="256" w:lineRule="auto"/>
              <w:jc w:val="center"/>
              <w:rPr>
                <w:rFonts w:ascii="Arial" w:eastAsia="Calibri" w:hAnsi="Arial" w:cs="Arial"/>
                <w:b/>
                <w:bCs/>
                <w:iCs/>
                <w:sz w:val="24"/>
                <w:szCs w:val="24"/>
                <w:lang w:eastAsia="hr-HR"/>
              </w:rPr>
            </w:pPr>
            <w:r w:rsidRPr="009D49C9">
              <w:rPr>
                <w:rFonts w:ascii="Arial" w:eastAsia="Calibri" w:hAnsi="Arial" w:cs="Arial"/>
                <w:b/>
                <w:bCs/>
                <w:iCs/>
                <w:szCs w:val="24"/>
                <w:lang w:eastAsia="hr-HR"/>
              </w:rPr>
              <w:t>GODIŠNJI BROJ SATI</w:t>
            </w:r>
          </w:p>
        </w:tc>
      </w:tr>
      <w:tr w:rsidR="009D49C9" w:rsidRPr="009D49C9" w:rsidTr="008F285B">
        <w:trPr>
          <w:trHeight w:val="247"/>
        </w:trPr>
        <w:tc>
          <w:tcPr>
            <w:tcW w:w="3507" w:type="dxa"/>
            <w:vAlign w:val="center"/>
          </w:tcPr>
          <w:p w:rsidR="009D49C9" w:rsidRPr="009D49C9" w:rsidRDefault="009D49C9" w:rsidP="009D49C9">
            <w:pPr>
              <w:widowControl w:val="0"/>
              <w:spacing w:line="256" w:lineRule="auto"/>
              <w:jc w:val="center"/>
              <w:rPr>
                <w:rFonts w:ascii="Arial" w:eastAsia="Calibri" w:hAnsi="Arial" w:cs="Arial"/>
                <w:b/>
                <w:bCs/>
                <w:iCs/>
                <w:sz w:val="24"/>
                <w:szCs w:val="24"/>
                <w:lang w:eastAsia="hr-HR"/>
              </w:rPr>
            </w:pPr>
            <w:r w:rsidRPr="009D49C9">
              <w:rPr>
                <w:rFonts w:ascii="Arial" w:eastAsia="Calibri" w:hAnsi="Arial" w:cs="Arial"/>
                <w:b/>
                <w:bCs/>
                <w:iCs/>
                <w:szCs w:val="24"/>
                <w:lang w:eastAsia="hr-HR"/>
              </w:rPr>
              <w:t>Neposredni odgojno-obrazovni rad</w:t>
            </w:r>
          </w:p>
        </w:tc>
        <w:tc>
          <w:tcPr>
            <w:tcW w:w="1320" w:type="dxa"/>
            <w:vAlign w:val="center"/>
          </w:tcPr>
          <w:p w:rsidR="009D49C9" w:rsidRPr="009D49C9" w:rsidRDefault="009D49C9" w:rsidP="009D49C9">
            <w:pPr>
              <w:widowControl w:val="0"/>
              <w:spacing w:line="256" w:lineRule="auto"/>
              <w:jc w:val="center"/>
              <w:rPr>
                <w:rFonts w:ascii="Arial" w:eastAsia="Calibri" w:hAnsi="Arial" w:cs="Arial"/>
                <w:b/>
                <w:bCs/>
                <w:iCs/>
                <w:sz w:val="24"/>
                <w:szCs w:val="24"/>
                <w:lang w:eastAsia="hr-HR"/>
              </w:rPr>
            </w:pPr>
            <w:r w:rsidRPr="009D49C9">
              <w:rPr>
                <w:rFonts w:ascii="Arial" w:eastAsia="Calibri" w:hAnsi="Arial" w:cs="Arial"/>
                <w:b/>
                <w:bCs/>
                <w:iCs/>
                <w:szCs w:val="24"/>
                <w:lang w:eastAsia="hr-HR"/>
              </w:rPr>
              <w:t>5,5</w:t>
            </w:r>
          </w:p>
        </w:tc>
        <w:tc>
          <w:tcPr>
            <w:tcW w:w="1171" w:type="dxa"/>
            <w:vAlign w:val="center"/>
          </w:tcPr>
          <w:p w:rsidR="009D49C9" w:rsidRPr="009D49C9" w:rsidRDefault="009D49C9" w:rsidP="009D49C9">
            <w:pPr>
              <w:widowControl w:val="0"/>
              <w:spacing w:line="256" w:lineRule="auto"/>
              <w:jc w:val="center"/>
              <w:rPr>
                <w:rFonts w:ascii="Arial" w:eastAsia="Calibri" w:hAnsi="Arial" w:cs="Arial"/>
                <w:b/>
                <w:bCs/>
                <w:iCs/>
                <w:sz w:val="24"/>
                <w:szCs w:val="24"/>
                <w:lang w:eastAsia="hr-HR"/>
              </w:rPr>
            </w:pPr>
            <w:r w:rsidRPr="009D49C9">
              <w:rPr>
                <w:rFonts w:ascii="Arial" w:eastAsia="Calibri" w:hAnsi="Arial" w:cs="Arial"/>
                <w:b/>
                <w:bCs/>
                <w:iCs/>
                <w:szCs w:val="24"/>
                <w:lang w:eastAsia="hr-HR"/>
              </w:rPr>
              <w:t>27,5</w:t>
            </w:r>
          </w:p>
        </w:tc>
        <w:tc>
          <w:tcPr>
            <w:tcW w:w="1902" w:type="dxa"/>
            <w:vAlign w:val="center"/>
          </w:tcPr>
          <w:p w:rsidR="009D49C9" w:rsidRPr="009D49C9" w:rsidRDefault="009D49C9" w:rsidP="009D49C9">
            <w:pPr>
              <w:widowControl w:val="0"/>
              <w:spacing w:line="256" w:lineRule="auto"/>
              <w:jc w:val="center"/>
              <w:rPr>
                <w:rFonts w:ascii="Arial" w:eastAsia="Calibri" w:hAnsi="Arial" w:cs="Arial"/>
                <w:b/>
                <w:bCs/>
                <w:iCs/>
                <w:sz w:val="24"/>
                <w:szCs w:val="24"/>
                <w:lang w:eastAsia="hr-HR"/>
              </w:rPr>
            </w:pPr>
            <w:r w:rsidRPr="009D49C9">
              <w:rPr>
                <w:rFonts w:ascii="Arial" w:eastAsia="Calibri" w:hAnsi="Arial" w:cs="Arial"/>
                <w:b/>
                <w:bCs/>
                <w:iCs/>
                <w:szCs w:val="24"/>
                <w:lang w:eastAsia="hr-HR"/>
              </w:rPr>
              <w:t>110</w:t>
            </w:r>
          </w:p>
        </w:tc>
        <w:tc>
          <w:tcPr>
            <w:tcW w:w="1437" w:type="dxa"/>
            <w:vAlign w:val="center"/>
          </w:tcPr>
          <w:p w:rsidR="009D49C9" w:rsidRPr="009D49C9" w:rsidRDefault="009D49C9" w:rsidP="009D49C9">
            <w:pPr>
              <w:widowControl w:val="0"/>
              <w:spacing w:line="256" w:lineRule="auto"/>
              <w:jc w:val="center"/>
              <w:rPr>
                <w:rFonts w:ascii="Arial" w:eastAsia="Calibri" w:hAnsi="Arial" w:cs="Arial"/>
                <w:b/>
                <w:bCs/>
                <w:iCs/>
                <w:sz w:val="24"/>
                <w:szCs w:val="24"/>
                <w:lang w:eastAsia="hr-HR"/>
              </w:rPr>
            </w:pPr>
            <w:r w:rsidRPr="009D49C9">
              <w:rPr>
                <w:rFonts w:ascii="Arial" w:eastAsia="Calibri" w:hAnsi="Arial" w:cs="Arial"/>
                <w:bCs/>
                <w:iCs/>
                <w:szCs w:val="24"/>
                <w:lang w:eastAsia="hr-HR"/>
              </w:rPr>
              <w:t>1215,5</w:t>
            </w:r>
          </w:p>
        </w:tc>
      </w:tr>
      <w:tr w:rsidR="009D49C9" w:rsidRPr="009D49C9" w:rsidTr="008F285B">
        <w:trPr>
          <w:trHeight w:val="254"/>
        </w:trPr>
        <w:tc>
          <w:tcPr>
            <w:tcW w:w="3507" w:type="dxa"/>
            <w:vAlign w:val="center"/>
          </w:tcPr>
          <w:p w:rsidR="009D49C9" w:rsidRPr="009D49C9" w:rsidRDefault="009D49C9" w:rsidP="009D49C9">
            <w:pPr>
              <w:widowControl w:val="0"/>
              <w:spacing w:line="256" w:lineRule="auto"/>
              <w:jc w:val="center"/>
              <w:rPr>
                <w:rFonts w:ascii="Arial" w:eastAsia="Calibri" w:hAnsi="Arial" w:cs="Arial"/>
                <w:b/>
                <w:bCs/>
                <w:iCs/>
                <w:sz w:val="24"/>
                <w:szCs w:val="24"/>
                <w:lang w:eastAsia="hr-HR"/>
              </w:rPr>
            </w:pPr>
            <w:r w:rsidRPr="009D49C9">
              <w:rPr>
                <w:rFonts w:ascii="Arial" w:eastAsia="Calibri" w:hAnsi="Arial" w:cs="Arial"/>
                <w:b/>
                <w:bCs/>
                <w:iCs/>
                <w:szCs w:val="24"/>
                <w:lang w:eastAsia="hr-HR"/>
              </w:rPr>
              <w:t>Dnevni odmor</w:t>
            </w:r>
          </w:p>
        </w:tc>
        <w:tc>
          <w:tcPr>
            <w:tcW w:w="1320" w:type="dxa"/>
            <w:vAlign w:val="center"/>
          </w:tcPr>
          <w:p w:rsidR="009D49C9" w:rsidRPr="009D49C9" w:rsidRDefault="009D49C9" w:rsidP="009D49C9">
            <w:pPr>
              <w:widowControl w:val="0"/>
              <w:spacing w:line="256" w:lineRule="auto"/>
              <w:jc w:val="center"/>
              <w:rPr>
                <w:rFonts w:ascii="Arial" w:eastAsia="Calibri" w:hAnsi="Arial" w:cs="Arial"/>
                <w:b/>
                <w:bCs/>
                <w:iCs/>
                <w:sz w:val="24"/>
                <w:szCs w:val="24"/>
                <w:lang w:eastAsia="hr-HR"/>
              </w:rPr>
            </w:pPr>
            <w:r w:rsidRPr="009D49C9">
              <w:rPr>
                <w:rFonts w:ascii="Arial" w:eastAsia="Calibri" w:hAnsi="Arial" w:cs="Arial"/>
                <w:b/>
                <w:bCs/>
                <w:iCs/>
                <w:szCs w:val="24"/>
                <w:lang w:eastAsia="hr-HR"/>
              </w:rPr>
              <w:t>0,5</w:t>
            </w:r>
          </w:p>
        </w:tc>
        <w:tc>
          <w:tcPr>
            <w:tcW w:w="1171" w:type="dxa"/>
            <w:vAlign w:val="center"/>
          </w:tcPr>
          <w:p w:rsidR="009D49C9" w:rsidRPr="009D49C9" w:rsidRDefault="009D49C9" w:rsidP="009D49C9">
            <w:pPr>
              <w:widowControl w:val="0"/>
              <w:spacing w:line="256" w:lineRule="auto"/>
              <w:jc w:val="center"/>
              <w:rPr>
                <w:rFonts w:ascii="Arial" w:eastAsia="Calibri" w:hAnsi="Arial" w:cs="Arial"/>
                <w:b/>
                <w:bCs/>
                <w:iCs/>
                <w:sz w:val="24"/>
                <w:szCs w:val="24"/>
                <w:lang w:eastAsia="hr-HR"/>
              </w:rPr>
            </w:pPr>
            <w:r w:rsidRPr="009D49C9">
              <w:rPr>
                <w:rFonts w:ascii="Arial" w:eastAsia="Calibri" w:hAnsi="Arial" w:cs="Arial"/>
                <w:b/>
                <w:bCs/>
                <w:iCs/>
                <w:szCs w:val="24"/>
                <w:lang w:eastAsia="hr-HR"/>
              </w:rPr>
              <w:t>2,5</w:t>
            </w:r>
          </w:p>
        </w:tc>
        <w:tc>
          <w:tcPr>
            <w:tcW w:w="1902" w:type="dxa"/>
            <w:vAlign w:val="center"/>
          </w:tcPr>
          <w:p w:rsidR="009D49C9" w:rsidRPr="009D49C9" w:rsidRDefault="009D49C9" w:rsidP="009D49C9">
            <w:pPr>
              <w:widowControl w:val="0"/>
              <w:spacing w:line="256" w:lineRule="auto"/>
              <w:jc w:val="center"/>
              <w:rPr>
                <w:rFonts w:ascii="Arial" w:eastAsia="Calibri" w:hAnsi="Arial" w:cs="Arial"/>
                <w:b/>
                <w:bCs/>
                <w:iCs/>
                <w:sz w:val="24"/>
                <w:szCs w:val="24"/>
                <w:lang w:eastAsia="hr-HR"/>
              </w:rPr>
            </w:pPr>
            <w:r w:rsidRPr="009D49C9">
              <w:rPr>
                <w:rFonts w:ascii="Arial" w:eastAsia="Calibri" w:hAnsi="Arial" w:cs="Arial"/>
                <w:b/>
                <w:bCs/>
                <w:iCs/>
                <w:szCs w:val="24"/>
                <w:lang w:eastAsia="hr-HR"/>
              </w:rPr>
              <w:t>10</w:t>
            </w:r>
          </w:p>
        </w:tc>
        <w:tc>
          <w:tcPr>
            <w:tcW w:w="1437" w:type="dxa"/>
            <w:vAlign w:val="center"/>
          </w:tcPr>
          <w:p w:rsidR="009D49C9" w:rsidRPr="009D49C9" w:rsidRDefault="009D49C9" w:rsidP="009D49C9">
            <w:pPr>
              <w:widowControl w:val="0"/>
              <w:spacing w:line="256" w:lineRule="auto"/>
              <w:jc w:val="center"/>
              <w:rPr>
                <w:rFonts w:ascii="Arial" w:eastAsia="Calibri" w:hAnsi="Arial" w:cs="Arial"/>
                <w:b/>
                <w:bCs/>
                <w:iCs/>
                <w:sz w:val="24"/>
                <w:szCs w:val="24"/>
                <w:lang w:eastAsia="hr-HR"/>
              </w:rPr>
            </w:pPr>
            <w:r w:rsidRPr="009D49C9">
              <w:rPr>
                <w:rFonts w:ascii="Arial" w:eastAsia="Calibri" w:hAnsi="Arial" w:cs="Arial"/>
                <w:bCs/>
                <w:iCs/>
                <w:szCs w:val="24"/>
                <w:lang w:eastAsia="hr-HR"/>
              </w:rPr>
              <w:t>110,5</w:t>
            </w:r>
          </w:p>
        </w:tc>
      </w:tr>
      <w:tr w:rsidR="009D49C9" w:rsidRPr="009D49C9" w:rsidTr="008F285B">
        <w:trPr>
          <w:trHeight w:val="297"/>
        </w:trPr>
        <w:tc>
          <w:tcPr>
            <w:tcW w:w="3507" w:type="dxa"/>
            <w:vAlign w:val="center"/>
          </w:tcPr>
          <w:p w:rsidR="009D49C9" w:rsidRPr="009D49C9" w:rsidRDefault="009D49C9" w:rsidP="009D49C9">
            <w:pPr>
              <w:widowControl w:val="0"/>
              <w:spacing w:line="256" w:lineRule="auto"/>
              <w:jc w:val="center"/>
              <w:rPr>
                <w:rFonts w:ascii="Arial" w:eastAsia="Calibri" w:hAnsi="Arial" w:cs="Arial"/>
                <w:bCs/>
                <w:iCs/>
                <w:sz w:val="24"/>
                <w:szCs w:val="24"/>
                <w:lang w:eastAsia="hr-HR"/>
              </w:rPr>
            </w:pPr>
            <w:r w:rsidRPr="009D49C9">
              <w:rPr>
                <w:rFonts w:ascii="Arial" w:eastAsia="Calibri" w:hAnsi="Arial" w:cs="Arial"/>
                <w:b/>
                <w:bCs/>
                <w:iCs/>
                <w:szCs w:val="24"/>
                <w:lang w:eastAsia="hr-HR"/>
              </w:rPr>
              <w:t>Dnevna priprema</w:t>
            </w:r>
          </w:p>
        </w:tc>
        <w:tc>
          <w:tcPr>
            <w:tcW w:w="1320" w:type="dxa"/>
            <w:vAlign w:val="center"/>
          </w:tcPr>
          <w:p w:rsidR="009D49C9" w:rsidRPr="009D49C9" w:rsidRDefault="009D49C9" w:rsidP="009D49C9">
            <w:pPr>
              <w:widowControl w:val="0"/>
              <w:spacing w:line="256" w:lineRule="auto"/>
              <w:jc w:val="center"/>
              <w:rPr>
                <w:rFonts w:ascii="Arial" w:eastAsia="Calibri" w:hAnsi="Arial" w:cs="Arial"/>
                <w:b/>
                <w:bCs/>
                <w:iCs/>
                <w:sz w:val="24"/>
                <w:szCs w:val="24"/>
                <w:lang w:eastAsia="hr-HR"/>
              </w:rPr>
            </w:pPr>
            <w:r w:rsidRPr="009D49C9">
              <w:rPr>
                <w:rFonts w:ascii="Arial" w:eastAsia="Calibri" w:hAnsi="Arial" w:cs="Arial"/>
                <w:b/>
                <w:bCs/>
                <w:iCs/>
                <w:szCs w:val="24"/>
                <w:lang w:eastAsia="hr-HR"/>
              </w:rPr>
              <w:t>1</w:t>
            </w:r>
          </w:p>
        </w:tc>
        <w:tc>
          <w:tcPr>
            <w:tcW w:w="1171" w:type="dxa"/>
            <w:vAlign w:val="center"/>
          </w:tcPr>
          <w:p w:rsidR="009D49C9" w:rsidRPr="009D49C9" w:rsidRDefault="009D49C9" w:rsidP="009D49C9">
            <w:pPr>
              <w:widowControl w:val="0"/>
              <w:spacing w:line="256" w:lineRule="auto"/>
              <w:jc w:val="center"/>
              <w:rPr>
                <w:rFonts w:ascii="Arial" w:eastAsia="Calibri" w:hAnsi="Arial" w:cs="Arial"/>
                <w:b/>
                <w:bCs/>
                <w:iCs/>
                <w:sz w:val="24"/>
                <w:szCs w:val="24"/>
                <w:lang w:eastAsia="hr-HR"/>
              </w:rPr>
            </w:pPr>
            <w:r w:rsidRPr="009D49C9">
              <w:rPr>
                <w:rFonts w:ascii="Arial" w:eastAsia="Calibri" w:hAnsi="Arial" w:cs="Arial"/>
                <w:b/>
                <w:bCs/>
                <w:iCs/>
                <w:szCs w:val="24"/>
                <w:lang w:eastAsia="hr-HR"/>
              </w:rPr>
              <w:t>5</w:t>
            </w:r>
          </w:p>
        </w:tc>
        <w:tc>
          <w:tcPr>
            <w:tcW w:w="1902" w:type="dxa"/>
            <w:vAlign w:val="center"/>
          </w:tcPr>
          <w:p w:rsidR="009D49C9" w:rsidRPr="009D49C9" w:rsidRDefault="009D49C9" w:rsidP="009D49C9">
            <w:pPr>
              <w:widowControl w:val="0"/>
              <w:spacing w:line="256" w:lineRule="auto"/>
              <w:jc w:val="center"/>
              <w:rPr>
                <w:rFonts w:ascii="Arial" w:eastAsia="Calibri" w:hAnsi="Arial" w:cs="Arial"/>
                <w:b/>
                <w:bCs/>
                <w:iCs/>
                <w:sz w:val="24"/>
                <w:szCs w:val="24"/>
                <w:lang w:eastAsia="hr-HR"/>
              </w:rPr>
            </w:pPr>
            <w:r w:rsidRPr="009D49C9">
              <w:rPr>
                <w:rFonts w:ascii="Arial" w:eastAsia="Calibri" w:hAnsi="Arial" w:cs="Arial"/>
                <w:b/>
                <w:bCs/>
                <w:iCs/>
                <w:szCs w:val="24"/>
                <w:lang w:eastAsia="hr-HR"/>
              </w:rPr>
              <w:t>20</w:t>
            </w:r>
          </w:p>
        </w:tc>
        <w:tc>
          <w:tcPr>
            <w:tcW w:w="1437" w:type="dxa"/>
            <w:vAlign w:val="center"/>
          </w:tcPr>
          <w:p w:rsidR="009D49C9" w:rsidRPr="009D49C9" w:rsidRDefault="009D49C9" w:rsidP="009D49C9">
            <w:pPr>
              <w:widowControl w:val="0"/>
              <w:spacing w:line="256" w:lineRule="auto"/>
              <w:jc w:val="center"/>
              <w:rPr>
                <w:rFonts w:ascii="Arial" w:eastAsia="Calibri" w:hAnsi="Arial" w:cs="Arial"/>
                <w:b/>
                <w:bCs/>
                <w:iCs/>
                <w:color w:val="FF0000"/>
                <w:sz w:val="24"/>
                <w:szCs w:val="24"/>
                <w:lang w:eastAsia="hr-HR"/>
              </w:rPr>
            </w:pPr>
            <w:r w:rsidRPr="009D49C9">
              <w:rPr>
                <w:rFonts w:ascii="Arial" w:eastAsia="Calibri" w:hAnsi="Arial" w:cs="Arial"/>
                <w:bCs/>
                <w:iCs/>
                <w:szCs w:val="24"/>
                <w:lang w:eastAsia="hr-HR"/>
              </w:rPr>
              <w:t>221</w:t>
            </w:r>
          </w:p>
        </w:tc>
      </w:tr>
      <w:tr w:rsidR="009D49C9" w:rsidRPr="009D49C9" w:rsidTr="008F285B">
        <w:trPr>
          <w:trHeight w:val="438"/>
        </w:trPr>
        <w:tc>
          <w:tcPr>
            <w:tcW w:w="3507" w:type="dxa"/>
            <w:vAlign w:val="center"/>
          </w:tcPr>
          <w:p w:rsidR="009D49C9" w:rsidRPr="009D49C9" w:rsidRDefault="009D49C9" w:rsidP="009D49C9">
            <w:pPr>
              <w:widowControl w:val="0"/>
              <w:spacing w:line="256" w:lineRule="auto"/>
              <w:jc w:val="center"/>
              <w:rPr>
                <w:rFonts w:ascii="Arial" w:eastAsia="Calibri" w:hAnsi="Arial" w:cs="Arial"/>
                <w:b/>
                <w:bCs/>
                <w:iCs/>
                <w:sz w:val="24"/>
                <w:szCs w:val="24"/>
                <w:lang w:val="it-IT" w:eastAsia="hr-HR"/>
              </w:rPr>
            </w:pPr>
            <w:r w:rsidRPr="009D49C9">
              <w:rPr>
                <w:rFonts w:ascii="Arial" w:eastAsia="Calibri" w:hAnsi="Arial" w:cs="Arial"/>
                <w:b/>
                <w:bCs/>
                <w:iCs/>
                <w:szCs w:val="24"/>
                <w:lang w:val="it-IT" w:eastAsia="hr-HR"/>
              </w:rPr>
              <w:t>Ostale aktivnosti po godišnjem planu i programu</w:t>
            </w:r>
          </w:p>
        </w:tc>
        <w:tc>
          <w:tcPr>
            <w:tcW w:w="1320" w:type="dxa"/>
            <w:vAlign w:val="center"/>
          </w:tcPr>
          <w:p w:rsidR="009D49C9" w:rsidRPr="009D49C9" w:rsidRDefault="009D49C9" w:rsidP="009D49C9">
            <w:pPr>
              <w:widowControl w:val="0"/>
              <w:spacing w:line="256" w:lineRule="auto"/>
              <w:jc w:val="center"/>
              <w:rPr>
                <w:rFonts w:ascii="Arial" w:eastAsia="Calibri" w:hAnsi="Arial" w:cs="Arial"/>
                <w:b/>
                <w:bCs/>
                <w:iCs/>
                <w:sz w:val="24"/>
                <w:szCs w:val="24"/>
                <w:lang w:eastAsia="hr-HR"/>
              </w:rPr>
            </w:pPr>
            <w:r w:rsidRPr="009D49C9">
              <w:rPr>
                <w:rFonts w:ascii="Arial" w:eastAsia="Calibri" w:hAnsi="Arial" w:cs="Arial"/>
                <w:b/>
                <w:bCs/>
                <w:iCs/>
                <w:szCs w:val="24"/>
                <w:lang w:eastAsia="hr-HR"/>
              </w:rPr>
              <w:t>1</w:t>
            </w:r>
          </w:p>
        </w:tc>
        <w:tc>
          <w:tcPr>
            <w:tcW w:w="1171" w:type="dxa"/>
            <w:vAlign w:val="center"/>
          </w:tcPr>
          <w:p w:rsidR="009D49C9" w:rsidRPr="009D49C9" w:rsidRDefault="009D49C9" w:rsidP="009D49C9">
            <w:pPr>
              <w:widowControl w:val="0"/>
              <w:spacing w:line="256" w:lineRule="auto"/>
              <w:jc w:val="center"/>
              <w:rPr>
                <w:rFonts w:ascii="Arial" w:eastAsia="Calibri" w:hAnsi="Arial" w:cs="Arial"/>
                <w:b/>
                <w:bCs/>
                <w:iCs/>
                <w:sz w:val="24"/>
                <w:szCs w:val="24"/>
                <w:lang w:eastAsia="hr-HR"/>
              </w:rPr>
            </w:pPr>
            <w:r w:rsidRPr="009D49C9">
              <w:rPr>
                <w:rFonts w:ascii="Arial" w:eastAsia="Calibri" w:hAnsi="Arial" w:cs="Arial"/>
                <w:b/>
                <w:bCs/>
                <w:iCs/>
                <w:szCs w:val="24"/>
                <w:lang w:eastAsia="hr-HR"/>
              </w:rPr>
              <w:t>5</w:t>
            </w:r>
          </w:p>
        </w:tc>
        <w:tc>
          <w:tcPr>
            <w:tcW w:w="1902" w:type="dxa"/>
            <w:vAlign w:val="center"/>
          </w:tcPr>
          <w:p w:rsidR="009D49C9" w:rsidRPr="009D49C9" w:rsidRDefault="009D49C9" w:rsidP="009D49C9">
            <w:pPr>
              <w:widowControl w:val="0"/>
              <w:spacing w:line="256" w:lineRule="auto"/>
              <w:jc w:val="center"/>
              <w:rPr>
                <w:rFonts w:ascii="Arial" w:eastAsia="Calibri" w:hAnsi="Arial" w:cs="Arial"/>
                <w:b/>
                <w:bCs/>
                <w:iCs/>
                <w:sz w:val="24"/>
                <w:szCs w:val="24"/>
                <w:lang w:eastAsia="hr-HR"/>
              </w:rPr>
            </w:pPr>
            <w:r w:rsidRPr="009D49C9">
              <w:rPr>
                <w:rFonts w:ascii="Arial" w:eastAsia="Calibri" w:hAnsi="Arial" w:cs="Arial"/>
                <w:b/>
                <w:bCs/>
                <w:iCs/>
                <w:szCs w:val="24"/>
                <w:lang w:eastAsia="hr-HR"/>
              </w:rPr>
              <w:t>20</w:t>
            </w:r>
          </w:p>
        </w:tc>
        <w:tc>
          <w:tcPr>
            <w:tcW w:w="1437" w:type="dxa"/>
            <w:vAlign w:val="center"/>
          </w:tcPr>
          <w:p w:rsidR="009D49C9" w:rsidRPr="009D49C9" w:rsidRDefault="009D49C9" w:rsidP="009D49C9">
            <w:pPr>
              <w:widowControl w:val="0"/>
              <w:spacing w:line="256" w:lineRule="auto"/>
              <w:jc w:val="center"/>
              <w:rPr>
                <w:rFonts w:ascii="Arial" w:eastAsia="Calibri" w:hAnsi="Arial" w:cs="Arial"/>
                <w:b/>
                <w:bCs/>
                <w:iCs/>
                <w:color w:val="FF0000"/>
                <w:sz w:val="24"/>
                <w:szCs w:val="24"/>
                <w:lang w:eastAsia="hr-HR"/>
              </w:rPr>
            </w:pPr>
            <w:r w:rsidRPr="009D49C9">
              <w:rPr>
                <w:rFonts w:ascii="Arial" w:eastAsia="Calibri" w:hAnsi="Arial" w:cs="Arial"/>
                <w:bCs/>
                <w:iCs/>
                <w:szCs w:val="24"/>
                <w:lang w:eastAsia="hr-HR"/>
              </w:rPr>
              <w:t>221</w:t>
            </w:r>
          </w:p>
        </w:tc>
      </w:tr>
      <w:tr w:rsidR="009D49C9" w:rsidRPr="009D49C9" w:rsidTr="008F285B">
        <w:trPr>
          <w:trHeight w:val="394"/>
        </w:trPr>
        <w:tc>
          <w:tcPr>
            <w:tcW w:w="3507" w:type="dxa"/>
            <w:shd w:val="clear" w:color="auto" w:fill="D9D9D9"/>
            <w:vAlign w:val="center"/>
          </w:tcPr>
          <w:p w:rsidR="009D49C9" w:rsidRPr="009D49C9" w:rsidRDefault="009D49C9" w:rsidP="009D49C9">
            <w:pPr>
              <w:widowControl w:val="0"/>
              <w:spacing w:line="256" w:lineRule="auto"/>
              <w:jc w:val="center"/>
              <w:rPr>
                <w:rFonts w:ascii="Arial" w:eastAsia="Calibri" w:hAnsi="Arial" w:cs="Arial"/>
                <w:bCs/>
                <w:iCs/>
                <w:sz w:val="24"/>
                <w:szCs w:val="24"/>
                <w:lang w:eastAsia="hr-HR"/>
              </w:rPr>
            </w:pPr>
            <w:r w:rsidRPr="009D49C9">
              <w:rPr>
                <w:rFonts w:ascii="Arial" w:eastAsia="Calibri" w:hAnsi="Arial" w:cs="Arial"/>
                <w:bCs/>
                <w:iCs/>
                <w:szCs w:val="24"/>
                <w:lang w:eastAsia="hr-HR"/>
              </w:rPr>
              <w:t>UKUPNO</w:t>
            </w:r>
          </w:p>
        </w:tc>
        <w:tc>
          <w:tcPr>
            <w:tcW w:w="1320" w:type="dxa"/>
            <w:shd w:val="clear" w:color="auto" w:fill="D9D9D9"/>
            <w:vAlign w:val="center"/>
          </w:tcPr>
          <w:p w:rsidR="009D49C9" w:rsidRPr="009D49C9" w:rsidRDefault="009D49C9" w:rsidP="009D49C9">
            <w:pPr>
              <w:widowControl w:val="0"/>
              <w:spacing w:line="256" w:lineRule="auto"/>
              <w:jc w:val="center"/>
              <w:rPr>
                <w:rFonts w:ascii="Arial" w:eastAsia="Calibri" w:hAnsi="Arial" w:cs="Arial"/>
                <w:bCs/>
                <w:iCs/>
                <w:sz w:val="24"/>
                <w:szCs w:val="24"/>
                <w:lang w:eastAsia="hr-HR"/>
              </w:rPr>
            </w:pPr>
            <w:r w:rsidRPr="009D49C9">
              <w:rPr>
                <w:rFonts w:ascii="Arial" w:eastAsia="Calibri" w:hAnsi="Arial" w:cs="Arial"/>
                <w:bCs/>
                <w:iCs/>
                <w:szCs w:val="24"/>
                <w:lang w:eastAsia="hr-HR"/>
              </w:rPr>
              <w:t>8</w:t>
            </w:r>
          </w:p>
        </w:tc>
        <w:tc>
          <w:tcPr>
            <w:tcW w:w="1171" w:type="dxa"/>
            <w:shd w:val="clear" w:color="auto" w:fill="D9D9D9"/>
            <w:vAlign w:val="center"/>
          </w:tcPr>
          <w:p w:rsidR="009D49C9" w:rsidRPr="009D49C9" w:rsidRDefault="009D49C9" w:rsidP="009D49C9">
            <w:pPr>
              <w:widowControl w:val="0"/>
              <w:spacing w:line="256" w:lineRule="auto"/>
              <w:jc w:val="center"/>
              <w:rPr>
                <w:rFonts w:ascii="Arial" w:eastAsia="Calibri" w:hAnsi="Arial" w:cs="Arial"/>
                <w:bCs/>
                <w:iCs/>
                <w:sz w:val="24"/>
                <w:szCs w:val="24"/>
                <w:lang w:eastAsia="hr-HR"/>
              </w:rPr>
            </w:pPr>
            <w:r w:rsidRPr="009D49C9">
              <w:rPr>
                <w:rFonts w:ascii="Arial" w:eastAsia="Calibri" w:hAnsi="Arial" w:cs="Arial"/>
                <w:bCs/>
                <w:iCs/>
                <w:szCs w:val="24"/>
                <w:lang w:eastAsia="hr-HR"/>
              </w:rPr>
              <w:t>40</w:t>
            </w:r>
          </w:p>
        </w:tc>
        <w:tc>
          <w:tcPr>
            <w:tcW w:w="1902" w:type="dxa"/>
            <w:shd w:val="clear" w:color="auto" w:fill="D9D9D9"/>
            <w:vAlign w:val="center"/>
          </w:tcPr>
          <w:p w:rsidR="009D49C9" w:rsidRPr="009D49C9" w:rsidRDefault="009D49C9" w:rsidP="009D49C9">
            <w:pPr>
              <w:widowControl w:val="0"/>
              <w:spacing w:line="256" w:lineRule="auto"/>
              <w:jc w:val="center"/>
              <w:rPr>
                <w:rFonts w:ascii="Arial" w:eastAsia="Calibri" w:hAnsi="Arial" w:cs="Arial"/>
                <w:bCs/>
                <w:iCs/>
                <w:sz w:val="24"/>
                <w:szCs w:val="24"/>
                <w:lang w:eastAsia="hr-HR"/>
              </w:rPr>
            </w:pPr>
            <w:r w:rsidRPr="009D49C9">
              <w:rPr>
                <w:rFonts w:ascii="Arial" w:eastAsia="Calibri" w:hAnsi="Arial" w:cs="Arial"/>
                <w:bCs/>
                <w:iCs/>
                <w:szCs w:val="24"/>
                <w:lang w:eastAsia="hr-HR"/>
              </w:rPr>
              <w:t>160</w:t>
            </w:r>
          </w:p>
        </w:tc>
        <w:tc>
          <w:tcPr>
            <w:tcW w:w="1437" w:type="dxa"/>
            <w:shd w:val="clear" w:color="auto" w:fill="D9D9D9"/>
            <w:vAlign w:val="center"/>
          </w:tcPr>
          <w:p w:rsidR="009D49C9" w:rsidRPr="009D49C9" w:rsidRDefault="009D49C9" w:rsidP="009D49C9">
            <w:pPr>
              <w:widowControl w:val="0"/>
              <w:spacing w:line="256" w:lineRule="auto"/>
              <w:jc w:val="center"/>
              <w:rPr>
                <w:rFonts w:ascii="Arial" w:eastAsia="Calibri" w:hAnsi="Arial" w:cs="Arial"/>
                <w:bCs/>
                <w:iCs/>
                <w:sz w:val="24"/>
                <w:szCs w:val="24"/>
                <w:lang w:eastAsia="hr-HR"/>
              </w:rPr>
            </w:pPr>
            <w:r w:rsidRPr="009D49C9">
              <w:rPr>
                <w:rFonts w:ascii="Arial" w:eastAsia="Calibri" w:hAnsi="Arial" w:cs="Arial"/>
                <w:bCs/>
                <w:iCs/>
                <w:szCs w:val="24"/>
                <w:lang w:eastAsia="hr-HR"/>
              </w:rPr>
              <w:t>1768</w:t>
            </w:r>
          </w:p>
        </w:tc>
      </w:tr>
    </w:tbl>
    <w:p w:rsidR="009D49C9" w:rsidRPr="009D49C9" w:rsidRDefault="009D49C9" w:rsidP="009D49C9">
      <w:pPr>
        <w:keepNext/>
        <w:suppressAutoHyphens/>
        <w:spacing w:after="0" w:line="240" w:lineRule="auto"/>
        <w:jc w:val="both"/>
        <w:outlineLvl w:val="1"/>
        <w:rPr>
          <w:rFonts w:ascii="Arial" w:eastAsia="Times New Roman" w:hAnsi="Arial" w:cs="Arial"/>
          <w:b/>
          <w:sz w:val="24"/>
          <w:szCs w:val="24"/>
          <w:lang w:eastAsia="hr-HR"/>
        </w:rPr>
      </w:pPr>
    </w:p>
    <w:tbl>
      <w:tblPr>
        <w:tblW w:w="7662" w:type="dxa"/>
        <w:tblInd w:w="829" w:type="dxa"/>
        <w:tblLayout w:type="fixed"/>
        <w:tblLook w:val="04A0" w:firstRow="1" w:lastRow="0" w:firstColumn="1" w:lastColumn="0" w:noHBand="0" w:noVBand="1"/>
      </w:tblPr>
      <w:tblGrid>
        <w:gridCol w:w="540"/>
        <w:gridCol w:w="5758"/>
        <w:gridCol w:w="1364"/>
      </w:tblGrid>
      <w:tr w:rsidR="009D49C9" w:rsidRPr="009D49C9" w:rsidTr="008F285B">
        <w:trPr>
          <w:trHeight w:val="413"/>
        </w:trPr>
        <w:tc>
          <w:tcPr>
            <w:tcW w:w="629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9D49C9" w:rsidRPr="009D49C9" w:rsidRDefault="009D49C9" w:rsidP="009D49C9">
            <w:pPr>
              <w:widowControl w:val="0"/>
              <w:suppressAutoHyphens/>
              <w:spacing w:after="0" w:line="240" w:lineRule="auto"/>
              <w:jc w:val="center"/>
              <w:rPr>
                <w:rFonts w:ascii="Arial" w:eastAsia="Calibri" w:hAnsi="Arial" w:cs="Arial"/>
                <w:b/>
                <w:sz w:val="24"/>
                <w:szCs w:val="24"/>
                <w:lang w:eastAsia="zh-CN"/>
              </w:rPr>
            </w:pPr>
            <w:r w:rsidRPr="009D49C9">
              <w:rPr>
                <w:rFonts w:ascii="Arial" w:eastAsia="Calibri" w:hAnsi="Arial" w:cs="Arial"/>
                <w:b/>
                <w:sz w:val="24"/>
                <w:szCs w:val="24"/>
                <w:lang w:eastAsia="zh-CN"/>
              </w:rPr>
              <w:t>GRUPE POSLOVA I RADNIH ZADATAKA</w:t>
            </w:r>
          </w:p>
        </w:tc>
        <w:tc>
          <w:tcPr>
            <w:tcW w:w="136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49C9" w:rsidRPr="009D49C9" w:rsidRDefault="009D49C9" w:rsidP="009D49C9">
            <w:pPr>
              <w:widowControl w:val="0"/>
              <w:suppressAutoHyphens/>
              <w:spacing w:after="0" w:line="240" w:lineRule="auto"/>
              <w:jc w:val="center"/>
              <w:rPr>
                <w:rFonts w:ascii="Arial" w:eastAsia="Calibri" w:hAnsi="Arial" w:cs="Arial"/>
                <w:b/>
                <w:sz w:val="24"/>
                <w:szCs w:val="24"/>
                <w:lang w:eastAsia="zh-CN"/>
              </w:rPr>
            </w:pPr>
            <w:r w:rsidRPr="009D49C9">
              <w:rPr>
                <w:rFonts w:ascii="Arial" w:eastAsia="Calibri" w:hAnsi="Arial" w:cs="Arial"/>
                <w:b/>
                <w:sz w:val="24"/>
                <w:szCs w:val="24"/>
                <w:lang w:eastAsia="zh-CN"/>
              </w:rPr>
              <w:t>SATI</w:t>
            </w:r>
          </w:p>
        </w:tc>
      </w:tr>
      <w:tr w:rsidR="009D49C9" w:rsidRPr="009D49C9" w:rsidTr="008F285B">
        <w:trPr>
          <w:trHeight w:val="312"/>
        </w:trPr>
        <w:tc>
          <w:tcPr>
            <w:tcW w:w="5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r w:rsidRPr="009D49C9">
              <w:rPr>
                <w:rFonts w:ascii="Arial" w:eastAsia="Calibri" w:hAnsi="Arial" w:cs="Arial"/>
                <w:b/>
                <w:sz w:val="24"/>
                <w:szCs w:val="24"/>
                <w:lang w:eastAsia="zh-CN"/>
              </w:rPr>
              <w:t>I.</w:t>
            </w:r>
          </w:p>
        </w:tc>
        <w:tc>
          <w:tcPr>
            <w:tcW w:w="57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r w:rsidRPr="009D49C9">
              <w:rPr>
                <w:rFonts w:ascii="Arial" w:eastAsia="Calibri" w:hAnsi="Arial" w:cs="Arial"/>
                <w:b/>
                <w:sz w:val="24"/>
                <w:szCs w:val="24"/>
                <w:lang w:eastAsia="zh-CN"/>
              </w:rPr>
              <w:t>NEPOSREDAN RAD S DJECOM</w:t>
            </w:r>
          </w:p>
        </w:tc>
        <w:tc>
          <w:tcPr>
            <w:tcW w:w="13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49C9" w:rsidRPr="009D49C9" w:rsidRDefault="009D49C9" w:rsidP="009D49C9">
            <w:pPr>
              <w:widowControl w:val="0"/>
              <w:suppressAutoHyphens/>
              <w:spacing w:after="0" w:line="240" w:lineRule="auto"/>
              <w:jc w:val="center"/>
              <w:rPr>
                <w:rFonts w:ascii="Arial" w:eastAsia="Calibri" w:hAnsi="Arial" w:cs="Arial"/>
                <w:b/>
                <w:sz w:val="24"/>
                <w:szCs w:val="24"/>
                <w:lang w:eastAsia="zh-CN"/>
              </w:rPr>
            </w:pPr>
            <w:r w:rsidRPr="009D49C9">
              <w:rPr>
                <w:rFonts w:ascii="Arial" w:eastAsia="Calibri" w:hAnsi="Arial" w:cs="Arial"/>
                <w:b/>
                <w:sz w:val="24"/>
                <w:szCs w:val="24"/>
                <w:lang w:eastAsia="zh-CN"/>
              </w:rPr>
              <w:t>1.215,5</w:t>
            </w:r>
          </w:p>
        </w:tc>
      </w:tr>
      <w:tr w:rsidR="009D49C9" w:rsidRPr="009D49C9" w:rsidTr="008F285B">
        <w:tc>
          <w:tcPr>
            <w:tcW w:w="5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r w:rsidRPr="009D49C9">
              <w:rPr>
                <w:rFonts w:ascii="Arial" w:eastAsia="Calibri" w:hAnsi="Arial" w:cs="Arial"/>
                <w:b/>
                <w:sz w:val="24"/>
                <w:szCs w:val="24"/>
                <w:lang w:eastAsia="zh-CN"/>
              </w:rPr>
              <w:t>II.</w:t>
            </w:r>
          </w:p>
        </w:tc>
        <w:tc>
          <w:tcPr>
            <w:tcW w:w="71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r w:rsidRPr="009D49C9">
              <w:rPr>
                <w:rFonts w:ascii="Arial" w:eastAsia="Calibri" w:hAnsi="Arial" w:cs="Arial"/>
                <w:b/>
                <w:sz w:val="24"/>
                <w:szCs w:val="24"/>
                <w:lang w:eastAsia="zh-CN"/>
              </w:rPr>
              <w:t>PRIPREMA ZA RAD</w:t>
            </w:r>
          </w:p>
        </w:tc>
      </w:tr>
      <w:tr w:rsidR="009D49C9" w:rsidRPr="009D49C9" w:rsidTr="008F285B">
        <w:tc>
          <w:tcPr>
            <w:tcW w:w="540"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rsidR="009D49C9" w:rsidRPr="009D49C9" w:rsidRDefault="009D49C9" w:rsidP="009D49C9">
            <w:pPr>
              <w:widowControl w:val="0"/>
              <w:suppressAutoHyphens/>
              <w:spacing w:after="0" w:line="240" w:lineRule="auto"/>
              <w:rPr>
                <w:rFonts w:ascii="Arial" w:eastAsia="Calibri" w:hAnsi="Arial" w:cs="Arial"/>
                <w:sz w:val="24"/>
                <w:szCs w:val="24"/>
                <w:lang w:eastAsia="zh-CN"/>
              </w:rPr>
            </w:pPr>
            <w:r w:rsidRPr="009D49C9">
              <w:rPr>
                <w:rFonts w:ascii="Arial" w:eastAsia="Calibri" w:hAnsi="Arial" w:cs="Arial"/>
                <w:sz w:val="24"/>
                <w:szCs w:val="24"/>
                <w:lang w:eastAsia="zh-CN"/>
              </w:rPr>
              <w:t>Makro planiranje (timska planiranja, tromjesečni planovi i valorizacije, tjedni planovi i valorizacije)</w:t>
            </w:r>
          </w:p>
        </w:tc>
        <w:tc>
          <w:tcPr>
            <w:tcW w:w="1364"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jc w:val="center"/>
              <w:rPr>
                <w:rFonts w:ascii="Arial" w:eastAsia="Calibri" w:hAnsi="Arial" w:cs="Arial"/>
                <w:sz w:val="24"/>
                <w:szCs w:val="24"/>
                <w:lang w:eastAsia="zh-CN"/>
              </w:rPr>
            </w:pPr>
            <w:r w:rsidRPr="009D49C9">
              <w:rPr>
                <w:rFonts w:ascii="Arial" w:eastAsia="Calibri" w:hAnsi="Arial" w:cs="Arial"/>
                <w:sz w:val="24"/>
                <w:szCs w:val="24"/>
                <w:lang w:eastAsia="zh-CN"/>
              </w:rPr>
              <w:t>70</w:t>
            </w:r>
          </w:p>
        </w:tc>
      </w:tr>
      <w:tr w:rsidR="009D49C9" w:rsidRPr="009D49C9" w:rsidTr="008F285B">
        <w:tc>
          <w:tcPr>
            <w:tcW w:w="540"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rsidR="009D49C9" w:rsidRPr="009D49C9" w:rsidRDefault="009D49C9" w:rsidP="009D49C9">
            <w:pPr>
              <w:widowControl w:val="0"/>
              <w:suppressAutoHyphens/>
              <w:spacing w:after="0" w:line="240" w:lineRule="auto"/>
              <w:rPr>
                <w:rFonts w:ascii="Arial" w:eastAsia="Calibri" w:hAnsi="Arial" w:cs="Arial"/>
                <w:sz w:val="24"/>
                <w:szCs w:val="24"/>
                <w:lang w:eastAsia="zh-CN"/>
              </w:rPr>
            </w:pPr>
            <w:r w:rsidRPr="009D49C9">
              <w:rPr>
                <w:rFonts w:ascii="Arial" w:eastAsia="Calibri" w:hAnsi="Arial" w:cs="Arial"/>
                <w:sz w:val="24"/>
                <w:szCs w:val="24"/>
                <w:lang w:eastAsia="zh-CN"/>
              </w:rPr>
              <w:t>Dnevna priprema i zapažanja o radu s djecom (221 x 1 sat)</w:t>
            </w:r>
          </w:p>
        </w:tc>
        <w:tc>
          <w:tcPr>
            <w:tcW w:w="1364"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jc w:val="center"/>
              <w:rPr>
                <w:rFonts w:ascii="Arial" w:eastAsia="Calibri" w:hAnsi="Arial" w:cs="Arial"/>
                <w:sz w:val="24"/>
                <w:szCs w:val="24"/>
                <w:lang w:eastAsia="zh-CN"/>
              </w:rPr>
            </w:pPr>
            <w:r w:rsidRPr="009D49C9">
              <w:rPr>
                <w:rFonts w:ascii="Arial" w:eastAsia="Calibri" w:hAnsi="Arial" w:cs="Arial"/>
                <w:sz w:val="24"/>
                <w:szCs w:val="24"/>
                <w:lang w:eastAsia="zh-CN"/>
              </w:rPr>
              <w:t>221</w:t>
            </w:r>
          </w:p>
        </w:tc>
      </w:tr>
      <w:tr w:rsidR="009D49C9" w:rsidRPr="009D49C9" w:rsidTr="008F285B">
        <w:tc>
          <w:tcPr>
            <w:tcW w:w="540"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rsidR="009D49C9" w:rsidRPr="009D49C9" w:rsidRDefault="009D49C9" w:rsidP="009D49C9">
            <w:pPr>
              <w:widowControl w:val="0"/>
              <w:suppressAutoHyphens/>
              <w:spacing w:after="0" w:line="240" w:lineRule="auto"/>
              <w:rPr>
                <w:rFonts w:ascii="Arial" w:eastAsia="Calibri" w:hAnsi="Arial" w:cs="Arial"/>
                <w:sz w:val="24"/>
                <w:szCs w:val="24"/>
                <w:lang w:eastAsia="zh-CN"/>
              </w:rPr>
            </w:pPr>
            <w:r w:rsidRPr="009D49C9">
              <w:rPr>
                <w:rFonts w:ascii="Arial" w:eastAsia="Calibri" w:hAnsi="Arial" w:cs="Arial"/>
                <w:sz w:val="24"/>
                <w:szCs w:val="24"/>
                <w:lang w:eastAsia="zh-CN"/>
              </w:rPr>
              <w:t>Polugodišnja i godišnja izvješća</w:t>
            </w:r>
          </w:p>
        </w:tc>
        <w:tc>
          <w:tcPr>
            <w:tcW w:w="1364"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jc w:val="center"/>
              <w:rPr>
                <w:rFonts w:ascii="Arial" w:eastAsia="Calibri" w:hAnsi="Arial" w:cs="Arial"/>
                <w:sz w:val="24"/>
                <w:szCs w:val="24"/>
                <w:lang w:eastAsia="zh-CN"/>
              </w:rPr>
            </w:pPr>
            <w:r w:rsidRPr="009D49C9">
              <w:rPr>
                <w:rFonts w:ascii="Arial" w:eastAsia="Calibri" w:hAnsi="Arial" w:cs="Arial"/>
                <w:sz w:val="24"/>
                <w:szCs w:val="24"/>
                <w:lang w:eastAsia="zh-CN"/>
              </w:rPr>
              <w:t>5</w:t>
            </w:r>
          </w:p>
        </w:tc>
      </w:tr>
      <w:tr w:rsidR="009D49C9" w:rsidRPr="009D49C9" w:rsidTr="008F285B">
        <w:tc>
          <w:tcPr>
            <w:tcW w:w="540"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rsidR="009D49C9" w:rsidRPr="009D49C9" w:rsidRDefault="009D49C9" w:rsidP="009D49C9">
            <w:pPr>
              <w:widowControl w:val="0"/>
              <w:suppressAutoHyphens/>
              <w:spacing w:after="0" w:line="240" w:lineRule="auto"/>
              <w:rPr>
                <w:rFonts w:ascii="Arial" w:eastAsia="Calibri" w:hAnsi="Arial" w:cs="Arial"/>
                <w:sz w:val="24"/>
                <w:szCs w:val="24"/>
                <w:lang w:eastAsia="zh-CN"/>
              </w:rPr>
            </w:pPr>
            <w:r w:rsidRPr="009D49C9">
              <w:rPr>
                <w:rFonts w:ascii="Arial" w:eastAsia="Calibri" w:hAnsi="Arial" w:cs="Arial"/>
                <w:sz w:val="24"/>
                <w:szCs w:val="24"/>
                <w:lang w:eastAsia="zh-CN"/>
              </w:rPr>
              <w:t>Vođenje evidencije u imeniku djece</w:t>
            </w:r>
          </w:p>
        </w:tc>
        <w:tc>
          <w:tcPr>
            <w:tcW w:w="1364"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jc w:val="center"/>
              <w:rPr>
                <w:rFonts w:ascii="Arial" w:eastAsia="Calibri" w:hAnsi="Arial" w:cs="Arial"/>
                <w:sz w:val="24"/>
                <w:szCs w:val="24"/>
                <w:lang w:eastAsia="zh-CN"/>
              </w:rPr>
            </w:pPr>
            <w:r w:rsidRPr="009D49C9">
              <w:rPr>
                <w:rFonts w:ascii="Arial" w:eastAsia="Calibri" w:hAnsi="Arial" w:cs="Arial"/>
                <w:sz w:val="24"/>
                <w:szCs w:val="24"/>
                <w:lang w:eastAsia="zh-CN"/>
              </w:rPr>
              <w:t>2</w:t>
            </w:r>
          </w:p>
        </w:tc>
      </w:tr>
      <w:tr w:rsidR="009D49C9" w:rsidRPr="009D49C9" w:rsidTr="008F285B">
        <w:tc>
          <w:tcPr>
            <w:tcW w:w="540"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rsidR="009D49C9" w:rsidRPr="009D49C9" w:rsidRDefault="009D49C9" w:rsidP="009D49C9">
            <w:pPr>
              <w:widowControl w:val="0"/>
              <w:suppressAutoHyphens/>
              <w:spacing w:after="0" w:line="240" w:lineRule="auto"/>
              <w:rPr>
                <w:rFonts w:ascii="Arial" w:eastAsia="Calibri" w:hAnsi="Arial" w:cs="Arial"/>
                <w:sz w:val="24"/>
                <w:szCs w:val="24"/>
                <w:lang w:eastAsia="zh-CN"/>
              </w:rPr>
            </w:pPr>
            <w:r w:rsidRPr="009D49C9">
              <w:rPr>
                <w:rFonts w:ascii="Arial" w:eastAsia="Calibri" w:hAnsi="Arial" w:cs="Arial"/>
                <w:sz w:val="24"/>
                <w:szCs w:val="24"/>
                <w:lang w:eastAsia="zh-CN"/>
              </w:rPr>
              <w:t>Evidencija prisutnosti djece</w:t>
            </w:r>
          </w:p>
        </w:tc>
        <w:tc>
          <w:tcPr>
            <w:tcW w:w="1364"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jc w:val="center"/>
              <w:rPr>
                <w:rFonts w:ascii="Arial" w:eastAsia="Calibri" w:hAnsi="Arial" w:cs="Arial"/>
                <w:sz w:val="24"/>
                <w:szCs w:val="24"/>
                <w:lang w:eastAsia="zh-CN"/>
              </w:rPr>
            </w:pPr>
            <w:r w:rsidRPr="009D49C9">
              <w:rPr>
                <w:rFonts w:ascii="Arial" w:eastAsia="Calibri" w:hAnsi="Arial" w:cs="Arial"/>
                <w:sz w:val="24"/>
                <w:szCs w:val="24"/>
                <w:lang w:eastAsia="zh-CN"/>
              </w:rPr>
              <w:t>10</w:t>
            </w:r>
          </w:p>
        </w:tc>
      </w:tr>
      <w:tr w:rsidR="009D49C9" w:rsidRPr="009D49C9" w:rsidTr="008F285B">
        <w:tc>
          <w:tcPr>
            <w:tcW w:w="540"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rsidR="009D49C9" w:rsidRPr="009D49C9" w:rsidRDefault="009D49C9" w:rsidP="009D49C9">
            <w:pPr>
              <w:widowControl w:val="0"/>
              <w:suppressAutoHyphens/>
              <w:spacing w:after="0" w:line="240" w:lineRule="auto"/>
              <w:rPr>
                <w:rFonts w:ascii="Arial" w:eastAsia="Calibri" w:hAnsi="Arial" w:cs="Arial"/>
                <w:sz w:val="24"/>
                <w:szCs w:val="24"/>
                <w:lang w:eastAsia="zh-CN"/>
              </w:rPr>
            </w:pPr>
            <w:r w:rsidRPr="009D49C9">
              <w:rPr>
                <w:rFonts w:ascii="Arial" w:eastAsia="Calibri" w:hAnsi="Arial" w:cs="Arial"/>
                <w:sz w:val="24"/>
                <w:szCs w:val="24"/>
                <w:lang w:eastAsia="zh-CN"/>
              </w:rPr>
              <w:t>Organizacija prostorno-materijalnog okruženja, održavanje i higijena sredstava za rad</w:t>
            </w:r>
          </w:p>
        </w:tc>
        <w:tc>
          <w:tcPr>
            <w:tcW w:w="1364"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jc w:val="center"/>
              <w:rPr>
                <w:rFonts w:ascii="Arial" w:eastAsia="Calibri" w:hAnsi="Arial" w:cs="Arial"/>
                <w:sz w:val="24"/>
                <w:szCs w:val="24"/>
                <w:lang w:eastAsia="zh-CN"/>
              </w:rPr>
            </w:pPr>
            <w:r w:rsidRPr="009D49C9">
              <w:rPr>
                <w:rFonts w:ascii="Arial" w:eastAsia="Calibri" w:hAnsi="Arial" w:cs="Arial"/>
                <w:sz w:val="24"/>
                <w:szCs w:val="24"/>
                <w:lang w:eastAsia="zh-CN"/>
              </w:rPr>
              <w:t>30</w:t>
            </w:r>
          </w:p>
        </w:tc>
      </w:tr>
      <w:tr w:rsidR="009D49C9" w:rsidRPr="009D49C9" w:rsidTr="008F285B">
        <w:trPr>
          <w:trHeight w:val="314"/>
        </w:trPr>
        <w:tc>
          <w:tcPr>
            <w:tcW w:w="540"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r w:rsidRPr="009D49C9">
              <w:rPr>
                <w:rFonts w:ascii="Arial" w:eastAsia="Calibri" w:hAnsi="Arial" w:cs="Arial"/>
                <w:b/>
                <w:sz w:val="24"/>
                <w:szCs w:val="24"/>
                <w:lang w:eastAsia="zh-CN"/>
              </w:rPr>
              <w:t>Ukupno:</w:t>
            </w:r>
          </w:p>
        </w:tc>
        <w:tc>
          <w:tcPr>
            <w:tcW w:w="1364"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jc w:val="center"/>
              <w:rPr>
                <w:rFonts w:ascii="Arial" w:eastAsia="Calibri" w:hAnsi="Arial" w:cs="Arial"/>
                <w:b/>
                <w:sz w:val="24"/>
                <w:szCs w:val="24"/>
                <w:lang w:eastAsia="zh-CN"/>
              </w:rPr>
            </w:pPr>
            <w:r w:rsidRPr="009D49C9">
              <w:rPr>
                <w:rFonts w:ascii="Arial" w:eastAsia="Calibri" w:hAnsi="Arial" w:cs="Arial"/>
                <w:b/>
                <w:sz w:val="24"/>
                <w:szCs w:val="24"/>
                <w:lang w:eastAsia="zh-CN"/>
              </w:rPr>
              <w:t>338</w:t>
            </w:r>
          </w:p>
        </w:tc>
      </w:tr>
      <w:tr w:rsidR="009D49C9" w:rsidRPr="009D49C9" w:rsidTr="008F285B">
        <w:tc>
          <w:tcPr>
            <w:tcW w:w="5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r w:rsidRPr="009D49C9">
              <w:rPr>
                <w:rFonts w:ascii="Arial" w:eastAsia="Calibri" w:hAnsi="Arial" w:cs="Arial"/>
                <w:b/>
                <w:sz w:val="24"/>
                <w:szCs w:val="24"/>
                <w:lang w:eastAsia="zh-CN"/>
              </w:rPr>
              <w:t>III.</w:t>
            </w:r>
          </w:p>
        </w:tc>
        <w:tc>
          <w:tcPr>
            <w:tcW w:w="71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r w:rsidRPr="009D49C9">
              <w:rPr>
                <w:rFonts w:ascii="Arial" w:eastAsia="Calibri" w:hAnsi="Arial" w:cs="Arial"/>
                <w:b/>
                <w:sz w:val="24"/>
                <w:szCs w:val="24"/>
                <w:lang w:eastAsia="zh-CN"/>
              </w:rPr>
              <w:t>SURADNJA S RODITELJIMA</w:t>
            </w:r>
          </w:p>
        </w:tc>
      </w:tr>
      <w:tr w:rsidR="009D49C9" w:rsidRPr="009D49C9" w:rsidTr="008F285B">
        <w:tc>
          <w:tcPr>
            <w:tcW w:w="540"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rsidR="009D49C9" w:rsidRPr="009D49C9" w:rsidRDefault="009D49C9" w:rsidP="009D49C9">
            <w:pPr>
              <w:widowControl w:val="0"/>
              <w:suppressAutoHyphens/>
              <w:spacing w:after="0" w:line="240" w:lineRule="auto"/>
              <w:rPr>
                <w:rFonts w:ascii="Arial" w:eastAsia="Calibri" w:hAnsi="Arial" w:cs="Arial"/>
                <w:sz w:val="24"/>
                <w:szCs w:val="24"/>
                <w:lang w:eastAsia="zh-CN"/>
              </w:rPr>
            </w:pPr>
            <w:r w:rsidRPr="009D49C9">
              <w:rPr>
                <w:rFonts w:ascii="Arial" w:eastAsia="Calibri" w:hAnsi="Arial" w:cs="Arial"/>
                <w:sz w:val="24"/>
                <w:szCs w:val="24"/>
                <w:lang w:eastAsia="zh-CN"/>
              </w:rPr>
              <w:t>Roditeljski sastanci (4 x 2 sata)</w:t>
            </w:r>
          </w:p>
        </w:tc>
        <w:tc>
          <w:tcPr>
            <w:tcW w:w="1364"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jc w:val="center"/>
              <w:rPr>
                <w:rFonts w:ascii="Arial" w:eastAsia="Calibri" w:hAnsi="Arial" w:cs="Arial"/>
                <w:sz w:val="24"/>
                <w:szCs w:val="24"/>
                <w:lang w:eastAsia="zh-CN"/>
              </w:rPr>
            </w:pPr>
            <w:r w:rsidRPr="009D49C9">
              <w:rPr>
                <w:rFonts w:ascii="Arial" w:eastAsia="Calibri" w:hAnsi="Arial" w:cs="Arial"/>
                <w:sz w:val="24"/>
                <w:szCs w:val="24"/>
                <w:lang w:eastAsia="zh-CN"/>
              </w:rPr>
              <w:t>8</w:t>
            </w:r>
          </w:p>
        </w:tc>
      </w:tr>
      <w:tr w:rsidR="009D49C9" w:rsidRPr="009D49C9" w:rsidTr="008F285B">
        <w:tc>
          <w:tcPr>
            <w:tcW w:w="540"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rsidR="009D49C9" w:rsidRPr="009D49C9" w:rsidRDefault="009D49C9" w:rsidP="009D49C9">
            <w:pPr>
              <w:widowControl w:val="0"/>
              <w:suppressAutoHyphens/>
              <w:spacing w:after="0" w:line="240" w:lineRule="auto"/>
              <w:rPr>
                <w:rFonts w:ascii="Arial" w:eastAsia="Calibri" w:hAnsi="Arial" w:cs="Arial"/>
                <w:sz w:val="24"/>
                <w:szCs w:val="24"/>
                <w:lang w:eastAsia="zh-CN"/>
              </w:rPr>
            </w:pPr>
            <w:r w:rsidRPr="009D49C9">
              <w:rPr>
                <w:rFonts w:ascii="Arial" w:eastAsia="Calibri" w:hAnsi="Arial" w:cs="Arial"/>
                <w:sz w:val="24"/>
                <w:szCs w:val="24"/>
                <w:lang w:eastAsia="zh-CN"/>
              </w:rPr>
              <w:t>Radionice, druženja, izrada informativnih i stručnih priloga, uređivanje centara za roditelje informativno-edukativnim sadržajima, prezentacije programa, izrada i ažuriranje letaka i slično</w:t>
            </w:r>
          </w:p>
        </w:tc>
        <w:tc>
          <w:tcPr>
            <w:tcW w:w="1364"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jc w:val="center"/>
              <w:rPr>
                <w:rFonts w:ascii="Arial" w:eastAsia="Calibri" w:hAnsi="Arial" w:cs="Arial"/>
                <w:sz w:val="24"/>
                <w:szCs w:val="24"/>
                <w:lang w:eastAsia="zh-CN"/>
              </w:rPr>
            </w:pPr>
            <w:r w:rsidRPr="009D49C9">
              <w:rPr>
                <w:rFonts w:ascii="Arial" w:eastAsia="Calibri" w:hAnsi="Arial" w:cs="Arial"/>
                <w:sz w:val="24"/>
                <w:szCs w:val="24"/>
                <w:lang w:eastAsia="zh-CN"/>
              </w:rPr>
              <w:t>10</w:t>
            </w:r>
          </w:p>
        </w:tc>
      </w:tr>
      <w:tr w:rsidR="009D49C9" w:rsidRPr="009D49C9" w:rsidTr="008F285B">
        <w:tc>
          <w:tcPr>
            <w:tcW w:w="540"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rsidR="009D49C9" w:rsidRPr="009D49C9" w:rsidRDefault="009D49C9" w:rsidP="009D49C9">
            <w:pPr>
              <w:widowControl w:val="0"/>
              <w:suppressAutoHyphens/>
              <w:spacing w:after="0" w:line="240" w:lineRule="auto"/>
              <w:rPr>
                <w:rFonts w:ascii="Arial" w:eastAsia="Calibri" w:hAnsi="Arial" w:cs="Arial"/>
                <w:sz w:val="24"/>
                <w:szCs w:val="24"/>
                <w:lang w:eastAsia="zh-CN"/>
              </w:rPr>
            </w:pPr>
            <w:r w:rsidRPr="009D49C9">
              <w:rPr>
                <w:rFonts w:ascii="Arial" w:eastAsia="Calibri" w:hAnsi="Arial" w:cs="Arial"/>
                <w:sz w:val="24"/>
                <w:szCs w:val="24"/>
                <w:lang w:eastAsia="zh-CN"/>
              </w:rPr>
              <w:t>Individualni razgovori</w:t>
            </w:r>
          </w:p>
        </w:tc>
        <w:tc>
          <w:tcPr>
            <w:tcW w:w="1364"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jc w:val="center"/>
              <w:rPr>
                <w:rFonts w:ascii="Arial" w:eastAsia="Calibri" w:hAnsi="Arial" w:cs="Arial"/>
                <w:sz w:val="24"/>
                <w:szCs w:val="24"/>
                <w:lang w:eastAsia="zh-CN"/>
              </w:rPr>
            </w:pPr>
            <w:r w:rsidRPr="009D49C9">
              <w:rPr>
                <w:rFonts w:ascii="Arial" w:eastAsia="Calibri" w:hAnsi="Arial" w:cs="Arial"/>
                <w:sz w:val="24"/>
                <w:szCs w:val="24"/>
                <w:lang w:eastAsia="zh-CN"/>
              </w:rPr>
              <w:t>18</w:t>
            </w:r>
          </w:p>
        </w:tc>
      </w:tr>
      <w:tr w:rsidR="009D49C9" w:rsidRPr="009D49C9" w:rsidTr="008F285B">
        <w:tc>
          <w:tcPr>
            <w:tcW w:w="540"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r w:rsidRPr="009D49C9">
              <w:rPr>
                <w:rFonts w:ascii="Arial" w:eastAsia="Calibri" w:hAnsi="Arial" w:cs="Arial"/>
                <w:b/>
                <w:sz w:val="24"/>
                <w:szCs w:val="24"/>
                <w:lang w:eastAsia="zh-CN"/>
              </w:rPr>
              <w:t>Ukupno:</w:t>
            </w:r>
          </w:p>
        </w:tc>
        <w:tc>
          <w:tcPr>
            <w:tcW w:w="1364"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jc w:val="center"/>
              <w:rPr>
                <w:rFonts w:ascii="Arial" w:eastAsia="Calibri" w:hAnsi="Arial" w:cs="Arial"/>
                <w:b/>
                <w:sz w:val="24"/>
                <w:szCs w:val="24"/>
                <w:lang w:eastAsia="zh-CN"/>
              </w:rPr>
            </w:pPr>
            <w:r w:rsidRPr="009D49C9">
              <w:rPr>
                <w:rFonts w:ascii="Arial" w:eastAsia="Calibri" w:hAnsi="Arial" w:cs="Arial"/>
                <w:b/>
                <w:sz w:val="24"/>
                <w:szCs w:val="24"/>
                <w:lang w:eastAsia="zh-CN"/>
              </w:rPr>
              <w:t>36</w:t>
            </w:r>
          </w:p>
        </w:tc>
      </w:tr>
      <w:tr w:rsidR="009D49C9" w:rsidRPr="009D49C9" w:rsidTr="008F285B">
        <w:tc>
          <w:tcPr>
            <w:tcW w:w="5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r w:rsidRPr="009D49C9">
              <w:rPr>
                <w:rFonts w:ascii="Arial" w:eastAsia="Calibri" w:hAnsi="Arial" w:cs="Arial"/>
                <w:b/>
                <w:sz w:val="24"/>
                <w:szCs w:val="24"/>
                <w:lang w:eastAsia="zh-CN"/>
              </w:rPr>
              <w:t>IV.</w:t>
            </w:r>
          </w:p>
        </w:tc>
        <w:tc>
          <w:tcPr>
            <w:tcW w:w="71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r w:rsidRPr="009D49C9">
              <w:rPr>
                <w:rFonts w:ascii="Arial" w:eastAsia="Calibri" w:hAnsi="Arial" w:cs="Arial"/>
                <w:b/>
                <w:sz w:val="24"/>
                <w:szCs w:val="24"/>
                <w:lang w:eastAsia="zh-CN"/>
              </w:rPr>
              <w:t>STRUČNO USAVRŠAVANJE</w:t>
            </w:r>
          </w:p>
        </w:tc>
      </w:tr>
      <w:tr w:rsidR="009D49C9" w:rsidRPr="009D49C9" w:rsidTr="008F285B">
        <w:tc>
          <w:tcPr>
            <w:tcW w:w="540"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rsidR="009D49C9" w:rsidRPr="009D49C9" w:rsidRDefault="009D49C9" w:rsidP="009D49C9">
            <w:pPr>
              <w:widowControl w:val="0"/>
              <w:suppressAutoHyphens/>
              <w:spacing w:after="0" w:line="240" w:lineRule="auto"/>
              <w:rPr>
                <w:rFonts w:ascii="Arial" w:eastAsia="Calibri" w:hAnsi="Arial" w:cs="Arial"/>
                <w:sz w:val="24"/>
                <w:szCs w:val="24"/>
                <w:lang w:eastAsia="zh-CN"/>
              </w:rPr>
            </w:pPr>
            <w:r w:rsidRPr="009D49C9">
              <w:rPr>
                <w:rFonts w:ascii="Arial" w:eastAsia="Calibri" w:hAnsi="Arial" w:cs="Arial"/>
                <w:sz w:val="24"/>
                <w:szCs w:val="24"/>
                <w:lang w:eastAsia="zh-CN"/>
              </w:rPr>
              <w:t>Individualno stručno usavršavanje</w:t>
            </w:r>
          </w:p>
        </w:tc>
        <w:tc>
          <w:tcPr>
            <w:tcW w:w="1364"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jc w:val="center"/>
              <w:rPr>
                <w:rFonts w:ascii="Arial" w:eastAsia="Calibri" w:hAnsi="Arial" w:cs="Arial"/>
                <w:sz w:val="24"/>
                <w:szCs w:val="24"/>
                <w:lang w:eastAsia="zh-CN"/>
              </w:rPr>
            </w:pPr>
            <w:r w:rsidRPr="009D49C9">
              <w:rPr>
                <w:rFonts w:ascii="Arial" w:eastAsia="Calibri" w:hAnsi="Arial" w:cs="Arial"/>
                <w:sz w:val="24"/>
                <w:szCs w:val="24"/>
                <w:lang w:eastAsia="zh-CN"/>
              </w:rPr>
              <w:t>15</w:t>
            </w:r>
          </w:p>
        </w:tc>
      </w:tr>
      <w:tr w:rsidR="009D49C9" w:rsidRPr="009D49C9" w:rsidTr="008F285B">
        <w:tc>
          <w:tcPr>
            <w:tcW w:w="540"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rsidR="009D49C9" w:rsidRPr="009D49C9" w:rsidRDefault="009D49C9" w:rsidP="009D49C9">
            <w:pPr>
              <w:widowControl w:val="0"/>
              <w:suppressAutoHyphens/>
              <w:spacing w:after="0" w:line="240" w:lineRule="auto"/>
              <w:rPr>
                <w:rFonts w:ascii="Arial" w:eastAsia="Calibri" w:hAnsi="Arial" w:cs="Arial"/>
                <w:sz w:val="24"/>
                <w:szCs w:val="24"/>
                <w:lang w:eastAsia="zh-CN"/>
              </w:rPr>
            </w:pPr>
            <w:r w:rsidRPr="009D49C9">
              <w:rPr>
                <w:rFonts w:ascii="Arial" w:eastAsia="Calibri" w:hAnsi="Arial" w:cs="Arial"/>
                <w:sz w:val="24"/>
                <w:szCs w:val="24"/>
                <w:lang w:eastAsia="zh-CN"/>
              </w:rPr>
              <w:t>Refleksivne grupe i konzultacije sa stručnim timom</w:t>
            </w:r>
          </w:p>
        </w:tc>
        <w:tc>
          <w:tcPr>
            <w:tcW w:w="1364"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jc w:val="center"/>
              <w:rPr>
                <w:rFonts w:ascii="Arial" w:eastAsia="Calibri" w:hAnsi="Arial" w:cs="Arial"/>
                <w:sz w:val="24"/>
                <w:szCs w:val="24"/>
                <w:lang w:eastAsia="zh-CN"/>
              </w:rPr>
            </w:pPr>
            <w:r w:rsidRPr="009D49C9">
              <w:rPr>
                <w:rFonts w:ascii="Arial" w:eastAsia="Calibri" w:hAnsi="Arial" w:cs="Arial"/>
                <w:sz w:val="24"/>
                <w:szCs w:val="24"/>
                <w:lang w:eastAsia="zh-CN"/>
              </w:rPr>
              <w:t>20</w:t>
            </w:r>
          </w:p>
        </w:tc>
      </w:tr>
      <w:tr w:rsidR="009D49C9" w:rsidRPr="009D49C9" w:rsidTr="008F285B">
        <w:tc>
          <w:tcPr>
            <w:tcW w:w="540"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rsidR="009D49C9" w:rsidRPr="009D49C9" w:rsidRDefault="009D49C9" w:rsidP="009D49C9">
            <w:pPr>
              <w:widowControl w:val="0"/>
              <w:suppressAutoHyphens/>
              <w:spacing w:after="0" w:line="240" w:lineRule="auto"/>
              <w:rPr>
                <w:rFonts w:ascii="Arial" w:eastAsia="Calibri" w:hAnsi="Arial" w:cs="Arial"/>
                <w:sz w:val="24"/>
                <w:szCs w:val="24"/>
                <w:lang w:eastAsia="zh-CN"/>
              </w:rPr>
            </w:pPr>
            <w:r w:rsidRPr="009D49C9">
              <w:rPr>
                <w:rFonts w:ascii="Arial" w:eastAsia="Calibri" w:hAnsi="Arial" w:cs="Arial"/>
                <w:sz w:val="24"/>
                <w:szCs w:val="24"/>
                <w:lang w:eastAsia="zh-CN"/>
              </w:rPr>
              <w:t>Radionice, seminari</w:t>
            </w:r>
          </w:p>
        </w:tc>
        <w:tc>
          <w:tcPr>
            <w:tcW w:w="1364"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jc w:val="center"/>
              <w:rPr>
                <w:rFonts w:ascii="Arial" w:eastAsia="Calibri" w:hAnsi="Arial" w:cs="Arial"/>
                <w:sz w:val="24"/>
                <w:szCs w:val="24"/>
                <w:lang w:eastAsia="zh-CN"/>
              </w:rPr>
            </w:pPr>
            <w:r w:rsidRPr="009D49C9">
              <w:rPr>
                <w:rFonts w:ascii="Arial" w:eastAsia="Calibri" w:hAnsi="Arial" w:cs="Arial"/>
                <w:sz w:val="24"/>
                <w:szCs w:val="24"/>
                <w:lang w:eastAsia="zh-CN"/>
              </w:rPr>
              <w:t>15</w:t>
            </w:r>
          </w:p>
        </w:tc>
      </w:tr>
      <w:tr w:rsidR="009D49C9" w:rsidRPr="009D49C9" w:rsidTr="008F285B">
        <w:tc>
          <w:tcPr>
            <w:tcW w:w="540"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rPr>
                <w:rFonts w:ascii="Arial" w:eastAsia="Calibri" w:hAnsi="Arial" w:cs="Arial"/>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rsidR="009D49C9" w:rsidRPr="009D49C9" w:rsidRDefault="009D49C9" w:rsidP="009D49C9">
            <w:pPr>
              <w:widowControl w:val="0"/>
              <w:suppressAutoHyphens/>
              <w:spacing w:after="0" w:line="240" w:lineRule="auto"/>
              <w:rPr>
                <w:rFonts w:ascii="Arial" w:eastAsia="Calibri" w:hAnsi="Arial" w:cs="Arial"/>
                <w:sz w:val="24"/>
                <w:szCs w:val="24"/>
                <w:lang w:eastAsia="zh-CN"/>
              </w:rPr>
            </w:pPr>
            <w:r w:rsidRPr="009D49C9">
              <w:rPr>
                <w:rFonts w:ascii="Arial" w:eastAsia="Calibri" w:hAnsi="Arial" w:cs="Arial"/>
                <w:sz w:val="24"/>
                <w:szCs w:val="24"/>
                <w:lang w:eastAsia="zh-CN"/>
              </w:rPr>
              <w:t>Odgajateljska vijeća (4 x 2 sata)</w:t>
            </w:r>
          </w:p>
        </w:tc>
        <w:tc>
          <w:tcPr>
            <w:tcW w:w="1364"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jc w:val="center"/>
              <w:rPr>
                <w:rFonts w:ascii="Arial" w:eastAsia="Calibri" w:hAnsi="Arial" w:cs="Arial"/>
                <w:sz w:val="24"/>
                <w:szCs w:val="24"/>
                <w:lang w:eastAsia="zh-CN"/>
              </w:rPr>
            </w:pPr>
            <w:r w:rsidRPr="009D49C9">
              <w:rPr>
                <w:rFonts w:ascii="Arial" w:eastAsia="Calibri" w:hAnsi="Arial" w:cs="Arial"/>
                <w:sz w:val="24"/>
                <w:szCs w:val="24"/>
                <w:lang w:eastAsia="zh-CN"/>
              </w:rPr>
              <w:t>8</w:t>
            </w:r>
          </w:p>
        </w:tc>
      </w:tr>
      <w:tr w:rsidR="009D49C9" w:rsidRPr="009D49C9" w:rsidTr="008F285B">
        <w:trPr>
          <w:trHeight w:val="314"/>
        </w:trPr>
        <w:tc>
          <w:tcPr>
            <w:tcW w:w="540"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rPr>
                <w:rFonts w:ascii="Arial" w:eastAsia="Calibri" w:hAnsi="Arial" w:cs="Arial"/>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r w:rsidRPr="009D49C9">
              <w:rPr>
                <w:rFonts w:ascii="Arial" w:eastAsia="Calibri" w:hAnsi="Arial" w:cs="Arial"/>
                <w:b/>
                <w:sz w:val="24"/>
                <w:szCs w:val="24"/>
                <w:lang w:eastAsia="zh-CN"/>
              </w:rPr>
              <w:t>Ukupno:</w:t>
            </w:r>
          </w:p>
        </w:tc>
        <w:tc>
          <w:tcPr>
            <w:tcW w:w="1364"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jc w:val="center"/>
              <w:rPr>
                <w:rFonts w:ascii="Arial" w:eastAsia="Calibri" w:hAnsi="Arial" w:cs="Arial"/>
                <w:b/>
                <w:sz w:val="24"/>
                <w:szCs w:val="24"/>
                <w:lang w:eastAsia="zh-CN"/>
              </w:rPr>
            </w:pPr>
            <w:r w:rsidRPr="009D49C9">
              <w:rPr>
                <w:rFonts w:ascii="Arial" w:eastAsia="Calibri" w:hAnsi="Arial" w:cs="Arial"/>
                <w:b/>
                <w:sz w:val="24"/>
                <w:szCs w:val="24"/>
                <w:lang w:eastAsia="zh-CN"/>
              </w:rPr>
              <w:t>58</w:t>
            </w:r>
          </w:p>
        </w:tc>
      </w:tr>
      <w:tr w:rsidR="009D49C9" w:rsidRPr="009D49C9" w:rsidTr="008F285B">
        <w:trPr>
          <w:trHeight w:val="314"/>
        </w:trPr>
        <w:tc>
          <w:tcPr>
            <w:tcW w:w="5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r w:rsidRPr="009D49C9">
              <w:rPr>
                <w:rFonts w:ascii="Arial" w:eastAsia="Calibri" w:hAnsi="Arial" w:cs="Arial"/>
                <w:b/>
                <w:sz w:val="24"/>
                <w:szCs w:val="24"/>
                <w:lang w:eastAsia="zh-CN"/>
              </w:rPr>
              <w:t>V.</w:t>
            </w:r>
          </w:p>
        </w:tc>
        <w:tc>
          <w:tcPr>
            <w:tcW w:w="71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r w:rsidRPr="009D49C9">
              <w:rPr>
                <w:rFonts w:ascii="Arial" w:eastAsia="Calibri" w:hAnsi="Arial" w:cs="Arial"/>
                <w:b/>
                <w:sz w:val="24"/>
                <w:szCs w:val="24"/>
                <w:lang w:eastAsia="zh-CN"/>
              </w:rPr>
              <w:t>SURADNJA S VANJSKIM ČIMBENICIMA</w:t>
            </w:r>
          </w:p>
        </w:tc>
      </w:tr>
      <w:tr w:rsidR="009D49C9" w:rsidRPr="009D49C9" w:rsidTr="008F285B">
        <w:trPr>
          <w:trHeight w:val="314"/>
        </w:trPr>
        <w:tc>
          <w:tcPr>
            <w:tcW w:w="540" w:type="dxa"/>
            <w:tcBorders>
              <w:top w:val="single" w:sz="4" w:space="0" w:color="000000"/>
              <w:left w:val="single" w:sz="4" w:space="0" w:color="000000"/>
              <w:bottom w:val="single" w:sz="4" w:space="0" w:color="000000"/>
              <w:right w:val="single" w:sz="4" w:space="0" w:color="000000"/>
            </w:tcBorders>
          </w:tcPr>
          <w:p w:rsidR="009D49C9" w:rsidRPr="009D49C9" w:rsidRDefault="009D49C9" w:rsidP="009D49C9">
            <w:pPr>
              <w:widowControl w:val="0"/>
              <w:suppressAutoHyphens/>
              <w:spacing w:after="0" w:line="240" w:lineRule="auto"/>
              <w:rPr>
                <w:rFonts w:ascii="Arial" w:eastAsia="Calibri" w:hAnsi="Arial" w:cs="Arial"/>
                <w:sz w:val="24"/>
                <w:szCs w:val="24"/>
                <w:lang w:eastAsia="zh-CN"/>
              </w:rPr>
            </w:pPr>
          </w:p>
        </w:tc>
        <w:tc>
          <w:tcPr>
            <w:tcW w:w="5758" w:type="dxa"/>
            <w:tcBorders>
              <w:top w:val="single" w:sz="4" w:space="0" w:color="000000"/>
              <w:left w:val="single" w:sz="4" w:space="0" w:color="000000"/>
              <w:bottom w:val="single" w:sz="4" w:space="0" w:color="000000"/>
              <w:right w:val="single" w:sz="4" w:space="0" w:color="000000"/>
            </w:tcBorders>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r w:rsidRPr="009D49C9">
              <w:rPr>
                <w:rFonts w:ascii="Arial" w:eastAsia="Calibri" w:hAnsi="Arial" w:cs="Arial"/>
                <w:sz w:val="24"/>
                <w:szCs w:val="24"/>
                <w:lang w:eastAsia="zh-CN"/>
              </w:rPr>
              <w:t>Izleti, kazališta, sudjelovanje na događanjima u lokalnoj zajednici i druge suradnje s ciljem obogaćivanja odgojno-obrazovnog rada</w:t>
            </w:r>
          </w:p>
        </w:tc>
        <w:tc>
          <w:tcPr>
            <w:tcW w:w="1364" w:type="dxa"/>
            <w:tcBorders>
              <w:top w:val="single" w:sz="4" w:space="0" w:color="000000"/>
              <w:left w:val="single" w:sz="4" w:space="0" w:color="000000"/>
              <w:bottom w:val="single" w:sz="4" w:space="0" w:color="000000"/>
              <w:right w:val="single" w:sz="4" w:space="0" w:color="000000"/>
            </w:tcBorders>
            <w:vAlign w:val="center"/>
          </w:tcPr>
          <w:p w:rsidR="009D49C9" w:rsidRPr="009D49C9" w:rsidRDefault="009D49C9" w:rsidP="009D49C9">
            <w:pPr>
              <w:widowControl w:val="0"/>
              <w:suppressAutoHyphens/>
              <w:spacing w:after="0" w:line="240" w:lineRule="auto"/>
              <w:jc w:val="center"/>
              <w:rPr>
                <w:rFonts w:ascii="Arial" w:eastAsia="Calibri" w:hAnsi="Arial" w:cs="Arial"/>
                <w:b/>
                <w:sz w:val="24"/>
                <w:szCs w:val="24"/>
                <w:lang w:eastAsia="zh-CN"/>
              </w:rPr>
            </w:pPr>
            <w:r w:rsidRPr="009D49C9">
              <w:rPr>
                <w:rFonts w:ascii="Arial" w:eastAsia="Calibri" w:hAnsi="Arial" w:cs="Arial"/>
                <w:b/>
                <w:sz w:val="24"/>
                <w:szCs w:val="24"/>
                <w:lang w:eastAsia="zh-CN"/>
              </w:rPr>
              <w:t>10</w:t>
            </w:r>
          </w:p>
        </w:tc>
      </w:tr>
      <w:tr w:rsidR="009D49C9" w:rsidRPr="009D49C9" w:rsidTr="008F285B">
        <w:trPr>
          <w:trHeight w:val="314"/>
        </w:trPr>
        <w:tc>
          <w:tcPr>
            <w:tcW w:w="5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r w:rsidRPr="009D49C9">
              <w:rPr>
                <w:rFonts w:ascii="Arial" w:eastAsia="Calibri" w:hAnsi="Arial" w:cs="Arial"/>
                <w:b/>
                <w:sz w:val="24"/>
                <w:szCs w:val="24"/>
                <w:lang w:eastAsia="zh-CN"/>
              </w:rPr>
              <w:t>VI.</w:t>
            </w:r>
          </w:p>
        </w:tc>
        <w:tc>
          <w:tcPr>
            <w:tcW w:w="57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49C9" w:rsidRPr="009D49C9" w:rsidRDefault="009D49C9" w:rsidP="009D49C9">
            <w:pPr>
              <w:widowControl w:val="0"/>
              <w:suppressAutoHyphens/>
              <w:spacing w:after="0" w:line="240" w:lineRule="auto"/>
              <w:rPr>
                <w:rFonts w:ascii="Arial" w:eastAsia="Calibri" w:hAnsi="Arial" w:cs="Arial"/>
                <w:b/>
                <w:sz w:val="24"/>
                <w:szCs w:val="24"/>
                <w:lang w:eastAsia="zh-CN"/>
              </w:rPr>
            </w:pPr>
            <w:r w:rsidRPr="009D49C9">
              <w:rPr>
                <w:rFonts w:ascii="Arial" w:eastAsia="Calibri" w:hAnsi="Arial" w:cs="Arial"/>
                <w:b/>
                <w:sz w:val="24"/>
                <w:szCs w:val="24"/>
                <w:lang w:eastAsia="zh-CN"/>
              </w:rPr>
              <w:t>DNEVNI ODMOR</w:t>
            </w:r>
          </w:p>
        </w:tc>
        <w:tc>
          <w:tcPr>
            <w:tcW w:w="13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49C9" w:rsidRPr="009D49C9" w:rsidRDefault="009D49C9" w:rsidP="009D49C9">
            <w:pPr>
              <w:widowControl w:val="0"/>
              <w:suppressAutoHyphens/>
              <w:spacing w:after="0" w:line="240" w:lineRule="auto"/>
              <w:jc w:val="center"/>
              <w:rPr>
                <w:rFonts w:ascii="Arial" w:eastAsia="Calibri" w:hAnsi="Arial" w:cs="Arial"/>
                <w:b/>
                <w:sz w:val="24"/>
                <w:szCs w:val="24"/>
                <w:lang w:eastAsia="zh-CN"/>
              </w:rPr>
            </w:pPr>
            <w:r w:rsidRPr="009D49C9">
              <w:rPr>
                <w:rFonts w:ascii="Arial" w:eastAsia="Calibri" w:hAnsi="Arial" w:cs="Arial"/>
                <w:b/>
                <w:sz w:val="24"/>
                <w:szCs w:val="24"/>
                <w:lang w:eastAsia="zh-CN"/>
              </w:rPr>
              <w:t>110,5</w:t>
            </w:r>
          </w:p>
        </w:tc>
      </w:tr>
      <w:tr w:rsidR="009D49C9" w:rsidRPr="009D49C9" w:rsidTr="008F285B">
        <w:trPr>
          <w:trHeight w:val="488"/>
        </w:trPr>
        <w:tc>
          <w:tcPr>
            <w:tcW w:w="629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9D49C9" w:rsidRPr="009D49C9" w:rsidRDefault="009D49C9" w:rsidP="009D49C9">
            <w:pPr>
              <w:widowControl w:val="0"/>
              <w:suppressAutoHyphens/>
              <w:spacing w:after="0" w:line="240" w:lineRule="auto"/>
              <w:jc w:val="center"/>
              <w:rPr>
                <w:rFonts w:ascii="Arial" w:eastAsia="Calibri" w:hAnsi="Arial" w:cs="Arial"/>
                <w:b/>
                <w:sz w:val="24"/>
                <w:szCs w:val="24"/>
                <w:lang w:eastAsia="zh-CN"/>
              </w:rPr>
            </w:pPr>
            <w:r w:rsidRPr="009D49C9">
              <w:rPr>
                <w:rFonts w:ascii="Arial" w:eastAsia="Calibri" w:hAnsi="Arial" w:cs="Arial"/>
                <w:b/>
                <w:sz w:val="24"/>
                <w:szCs w:val="24"/>
                <w:lang w:eastAsia="zh-CN"/>
              </w:rPr>
              <w:t>SVEUKUPNO = I + II + III + IV + V + VI</w:t>
            </w:r>
          </w:p>
        </w:tc>
        <w:tc>
          <w:tcPr>
            <w:tcW w:w="136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D49C9" w:rsidRPr="009D49C9" w:rsidRDefault="009D49C9" w:rsidP="009D49C9">
            <w:pPr>
              <w:widowControl w:val="0"/>
              <w:suppressAutoHyphens/>
              <w:spacing w:after="0" w:line="240" w:lineRule="auto"/>
              <w:jc w:val="center"/>
              <w:rPr>
                <w:rFonts w:ascii="Arial" w:eastAsia="Calibri" w:hAnsi="Arial" w:cs="Arial"/>
                <w:b/>
                <w:sz w:val="24"/>
                <w:szCs w:val="24"/>
                <w:lang w:eastAsia="zh-CN"/>
              </w:rPr>
            </w:pPr>
            <w:r w:rsidRPr="009D49C9">
              <w:rPr>
                <w:rFonts w:ascii="Arial" w:eastAsia="Calibri" w:hAnsi="Arial" w:cs="Arial"/>
                <w:b/>
                <w:sz w:val="24"/>
                <w:szCs w:val="24"/>
                <w:lang w:eastAsia="zh-CN"/>
              </w:rPr>
              <w:t>1.768</w:t>
            </w:r>
          </w:p>
        </w:tc>
      </w:tr>
    </w:tbl>
    <w:p w:rsidR="009D49C9" w:rsidRPr="009D49C9" w:rsidRDefault="009D49C9" w:rsidP="009D49C9">
      <w:pPr>
        <w:spacing w:after="200" w:line="360" w:lineRule="auto"/>
        <w:rPr>
          <w:rFonts w:ascii="Arial" w:eastAsia="Calibri" w:hAnsi="Arial" w:cs="Arial"/>
          <w:b/>
          <w:sz w:val="24"/>
          <w:szCs w:val="24"/>
          <w:lang w:val="en-GB" w:eastAsia="zh-CN"/>
        </w:rPr>
      </w:pPr>
    </w:p>
    <w:p w:rsidR="009D49C9" w:rsidRPr="009D49C9" w:rsidRDefault="009D49C9" w:rsidP="009D49C9">
      <w:pPr>
        <w:spacing w:after="200" w:line="360" w:lineRule="auto"/>
        <w:jc w:val="center"/>
        <w:rPr>
          <w:rFonts w:ascii="Arial" w:eastAsia="Calibri" w:hAnsi="Arial" w:cs="Arial"/>
          <w:b/>
          <w:vanish/>
          <w:sz w:val="24"/>
          <w:szCs w:val="24"/>
          <w:lang w:val="en-GB" w:eastAsia="zh-CN"/>
        </w:rPr>
      </w:pPr>
      <w:r w:rsidRPr="009D49C9">
        <w:rPr>
          <w:rFonts w:ascii="Arial" w:eastAsia="Calibri" w:hAnsi="Arial" w:cs="Arial"/>
          <w:b/>
          <w:sz w:val="24"/>
          <w:szCs w:val="24"/>
          <w:lang w:val="en-GB" w:eastAsia="zh-CN"/>
        </w:rPr>
        <w:lastRenderedPageBreak/>
        <w:t>PEDAGOG</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12"/>
        <w:gridCol w:w="19"/>
        <w:gridCol w:w="1134"/>
      </w:tblGrid>
      <w:tr w:rsidR="009D49C9" w:rsidRPr="009D49C9" w:rsidTr="008F285B">
        <w:trPr>
          <w:trHeight w:val="441"/>
        </w:trPr>
        <w:tc>
          <w:tcPr>
            <w:tcW w:w="567" w:type="dxa"/>
            <w:tcBorders>
              <w:top w:val="double" w:sz="4" w:space="0" w:color="auto"/>
              <w:left w:val="double" w:sz="4" w:space="0" w:color="auto"/>
              <w:bottom w:val="double" w:sz="4" w:space="0" w:color="auto"/>
              <w:right w:val="single" w:sz="4" w:space="0" w:color="auto"/>
            </w:tcBorders>
            <w:shd w:val="clear" w:color="auto" w:fill="D9D9D9"/>
            <w:vAlign w:val="center"/>
          </w:tcPr>
          <w:p w:rsidR="009D49C9" w:rsidRPr="009D49C9" w:rsidRDefault="009D49C9" w:rsidP="009D49C9">
            <w:pPr>
              <w:spacing w:after="200" w:line="276" w:lineRule="auto"/>
              <w:jc w:val="center"/>
              <w:rPr>
                <w:rFonts w:ascii="Arial" w:eastAsia="Calibri" w:hAnsi="Arial" w:cs="Arial"/>
                <w:b/>
                <w:lang w:eastAsia="zh-CN"/>
              </w:rPr>
            </w:pPr>
          </w:p>
        </w:tc>
        <w:tc>
          <w:tcPr>
            <w:tcW w:w="5812"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9D49C9" w:rsidRPr="009D49C9" w:rsidRDefault="009D49C9" w:rsidP="009D49C9">
            <w:pPr>
              <w:spacing w:after="200" w:line="276" w:lineRule="auto"/>
              <w:rPr>
                <w:rFonts w:ascii="Arial" w:eastAsia="Calibri" w:hAnsi="Arial" w:cs="Arial"/>
                <w:lang w:val="pl-PL" w:eastAsia="zh-CN"/>
              </w:rPr>
            </w:pPr>
            <w:r w:rsidRPr="009D49C9">
              <w:rPr>
                <w:rFonts w:ascii="Arial" w:eastAsia="Calibri" w:hAnsi="Arial" w:cs="Arial"/>
                <w:b/>
                <w:lang w:val="pl-PL" w:eastAsia="zh-CN"/>
              </w:rPr>
              <w:t>GRUPE POSLOVA I RADNIH ZADATAKA</w:t>
            </w:r>
          </w:p>
        </w:tc>
        <w:tc>
          <w:tcPr>
            <w:tcW w:w="1153" w:type="dxa"/>
            <w:gridSpan w:val="2"/>
            <w:tcBorders>
              <w:top w:val="double" w:sz="4" w:space="0" w:color="auto"/>
              <w:left w:val="single" w:sz="4" w:space="0" w:color="auto"/>
              <w:bottom w:val="double" w:sz="4" w:space="0" w:color="auto"/>
              <w:right w:val="double" w:sz="4" w:space="0" w:color="auto"/>
            </w:tcBorders>
            <w:shd w:val="clear" w:color="auto" w:fill="D9D9D9"/>
            <w:vAlign w:val="center"/>
            <w:hideMark/>
          </w:tcPr>
          <w:p w:rsidR="009D49C9" w:rsidRPr="009D49C9" w:rsidRDefault="009D49C9" w:rsidP="009D49C9">
            <w:pPr>
              <w:spacing w:after="200" w:line="276" w:lineRule="auto"/>
              <w:jc w:val="center"/>
              <w:rPr>
                <w:rFonts w:ascii="Arial" w:eastAsia="Calibri" w:hAnsi="Arial" w:cs="Arial"/>
                <w:b/>
                <w:lang w:eastAsia="zh-CN"/>
              </w:rPr>
            </w:pPr>
            <w:r w:rsidRPr="009D49C9">
              <w:rPr>
                <w:rFonts w:ascii="Arial" w:eastAsia="Calibri" w:hAnsi="Arial" w:cs="Arial"/>
                <w:b/>
                <w:lang w:eastAsia="zh-CN"/>
              </w:rPr>
              <w:t>SATI</w:t>
            </w:r>
          </w:p>
        </w:tc>
      </w:tr>
      <w:tr w:rsidR="009D49C9" w:rsidRPr="009D49C9" w:rsidTr="008F285B">
        <w:trPr>
          <w:trHeight w:val="566"/>
        </w:trPr>
        <w:tc>
          <w:tcPr>
            <w:tcW w:w="567" w:type="dxa"/>
            <w:tcBorders>
              <w:top w:val="doub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200" w:line="276" w:lineRule="auto"/>
              <w:jc w:val="center"/>
              <w:rPr>
                <w:rFonts w:ascii="Arial" w:eastAsia="Calibri" w:hAnsi="Arial" w:cs="Arial"/>
                <w:b/>
                <w:lang w:eastAsia="zh-CN"/>
              </w:rPr>
            </w:pPr>
            <w:r w:rsidRPr="009D49C9">
              <w:rPr>
                <w:rFonts w:ascii="Arial" w:eastAsia="Calibri" w:hAnsi="Arial" w:cs="Arial"/>
                <w:b/>
                <w:lang w:eastAsia="zh-CN"/>
              </w:rPr>
              <w:t>I</w:t>
            </w:r>
          </w:p>
        </w:tc>
        <w:tc>
          <w:tcPr>
            <w:tcW w:w="5812" w:type="dxa"/>
            <w:tcBorders>
              <w:top w:val="doub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76" w:lineRule="auto"/>
              <w:outlineLvl w:val="7"/>
              <w:rPr>
                <w:rFonts w:ascii="Arial" w:eastAsia="Calibri" w:hAnsi="Arial" w:cs="Arial"/>
                <w:b/>
                <w:iCs/>
                <w:lang w:val="it-IT" w:eastAsia="zh-CN"/>
              </w:rPr>
            </w:pPr>
            <w:r w:rsidRPr="009D49C9">
              <w:rPr>
                <w:rFonts w:ascii="Arial" w:eastAsia="Calibri" w:hAnsi="Arial" w:cs="Arial"/>
                <w:b/>
                <w:iCs/>
                <w:lang w:val="it-IT" w:eastAsia="zh-CN"/>
              </w:rPr>
              <w:t xml:space="preserve">PRIPREMA ZA OSTVARIVANJE PLANA I PROGRAMA </w:t>
            </w:r>
          </w:p>
        </w:tc>
        <w:tc>
          <w:tcPr>
            <w:tcW w:w="1153" w:type="dxa"/>
            <w:gridSpan w:val="2"/>
            <w:tcBorders>
              <w:top w:val="doub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200" w:line="276" w:lineRule="auto"/>
              <w:jc w:val="center"/>
              <w:rPr>
                <w:rFonts w:ascii="Arial" w:eastAsia="Calibri" w:hAnsi="Arial" w:cs="Arial"/>
                <w:b/>
                <w:lang w:eastAsia="zh-CN"/>
              </w:rPr>
            </w:pPr>
            <w:r w:rsidRPr="009D49C9">
              <w:rPr>
                <w:rFonts w:ascii="Arial" w:eastAsia="Calibri" w:hAnsi="Arial" w:cs="Arial"/>
                <w:b/>
                <w:lang w:eastAsia="zh-CN"/>
              </w:rPr>
              <w:t>Sati</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lang w:eastAsia="zh-CN"/>
              </w:rPr>
            </w:pPr>
            <w:r w:rsidRPr="009D49C9">
              <w:rPr>
                <w:rFonts w:ascii="Arial" w:eastAsia="Calibri" w:hAnsi="Arial" w:cs="Arial"/>
                <w:lang w:eastAsia="zh-CN"/>
              </w:rPr>
              <w:t>Sudjelovanje u planiranju i programiranju odg-obraz.procesa /timska planiranja i dogovori/</w:t>
            </w:r>
          </w:p>
        </w:tc>
        <w:tc>
          <w:tcPr>
            <w:tcW w:w="1153"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lang w:eastAsia="zh-CN"/>
              </w:rPr>
            </w:pPr>
            <w:r w:rsidRPr="009D49C9">
              <w:rPr>
                <w:rFonts w:ascii="Arial" w:eastAsia="Calibri" w:hAnsi="Arial" w:cs="Arial"/>
                <w:lang w:eastAsia="zh-CN"/>
              </w:rPr>
              <w:t>140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lang w:val="sv-SE" w:eastAsia="zh-CN"/>
              </w:rPr>
            </w:pPr>
            <w:r w:rsidRPr="009D49C9">
              <w:rPr>
                <w:rFonts w:ascii="Arial" w:eastAsia="Calibri" w:hAnsi="Arial" w:cs="Arial"/>
                <w:lang w:val="sv-SE" w:eastAsia="zh-CN"/>
              </w:rPr>
              <w:t>Sudjelovanje u stvaranju optimalnih uvjeta za ostvarivanje bitnih zadaća /analiza dokumentacije i dogovori/</w:t>
            </w:r>
          </w:p>
        </w:tc>
        <w:tc>
          <w:tcPr>
            <w:tcW w:w="1153" w:type="dxa"/>
            <w:gridSpan w:val="2"/>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val="sv-SE" w:eastAsia="zh-CN"/>
              </w:rPr>
            </w:pPr>
          </w:p>
          <w:p w:rsidR="009D49C9" w:rsidRPr="009D49C9" w:rsidRDefault="009D49C9" w:rsidP="009D49C9">
            <w:pPr>
              <w:spacing w:after="0" w:line="240" w:lineRule="auto"/>
              <w:jc w:val="center"/>
              <w:rPr>
                <w:rFonts w:ascii="Arial" w:eastAsia="Calibri" w:hAnsi="Arial" w:cs="Arial"/>
                <w:lang w:eastAsia="zh-CN"/>
              </w:rPr>
            </w:pPr>
            <w:r w:rsidRPr="009D49C9">
              <w:rPr>
                <w:rFonts w:ascii="Arial" w:eastAsia="Calibri" w:hAnsi="Arial" w:cs="Arial"/>
                <w:lang w:eastAsia="zh-CN"/>
              </w:rPr>
              <w:t>100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lang w:eastAsia="zh-CN"/>
              </w:rPr>
            </w:pPr>
            <w:r w:rsidRPr="009D49C9">
              <w:rPr>
                <w:rFonts w:ascii="Arial" w:eastAsia="Calibri" w:hAnsi="Arial" w:cs="Arial"/>
                <w:lang w:eastAsia="zh-CN"/>
              </w:rPr>
              <w:t>Planiranje vlastitog rada</w:t>
            </w:r>
          </w:p>
        </w:tc>
        <w:tc>
          <w:tcPr>
            <w:tcW w:w="1153"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lang w:eastAsia="zh-CN"/>
              </w:rPr>
            </w:pPr>
            <w:r w:rsidRPr="009D49C9">
              <w:rPr>
                <w:rFonts w:ascii="Arial" w:eastAsia="Calibri" w:hAnsi="Arial" w:cs="Arial"/>
                <w:lang w:eastAsia="zh-CN"/>
              </w:rPr>
              <w:t>50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b/>
                <w:lang w:eastAsia="zh-CN"/>
              </w:rPr>
            </w:pPr>
            <w:r w:rsidRPr="009D49C9">
              <w:rPr>
                <w:rFonts w:ascii="Arial" w:eastAsia="Calibri" w:hAnsi="Arial" w:cs="Arial"/>
                <w:b/>
                <w:lang w:eastAsia="zh-CN"/>
              </w:rPr>
              <w:t>ukupno:</w:t>
            </w:r>
          </w:p>
        </w:tc>
        <w:tc>
          <w:tcPr>
            <w:tcW w:w="1153"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b/>
                <w:lang w:eastAsia="zh-CN"/>
              </w:rPr>
            </w:pPr>
            <w:r w:rsidRPr="009D49C9">
              <w:rPr>
                <w:rFonts w:ascii="Arial" w:eastAsia="Calibri" w:hAnsi="Arial" w:cs="Arial"/>
                <w:b/>
                <w:lang w:eastAsia="zh-CN"/>
              </w:rPr>
              <w:t>290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jc w:val="center"/>
              <w:rPr>
                <w:rFonts w:ascii="Arial" w:eastAsia="Calibri" w:hAnsi="Arial" w:cs="Arial"/>
                <w:b/>
                <w:lang w:eastAsia="zh-CN"/>
              </w:rPr>
            </w:pPr>
            <w:r w:rsidRPr="009D49C9">
              <w:rPr>
                <w:rFonts w:ascii="Arial" w:eastAsia="Calibri" w:hAnsi="Arial" w:cs="Arial"/>
                <w:b/>
                <w:lang w:eastAsia="zh-CN"/>
              </w:rPr>
              <w:t>II</w:t>
            </w:r>
          </w:p>
        </w:tc>
        <w:tc>
          <w:tcPr>
            <w:tcW w:w="5812" w:type="dxa"/>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rPr>
                <w:rFonts w:ascii="Arial" w:eastAsia="Calibri" w:hAnsi="Arial" w:cs="Arial"/>
                <w:b/>
                <w:lang w:eastAsia="zh-CN"/>
              </w:rPr>
            </w:pPr>
            <w:r w:rsidRPr="009D49C9">
              <w:rPr>
                <w:rFonts w:ascii="Arial" w:eastAsia="Calibri" w:hAnsi="Arial" w:cs="Arial"/>
                <w:b/>
                <w:lang w:val="pl-PL" w:eastAsia="zh-CN"/>
              </w:rPr>
              <w:t xml:space="preserve">NEPOSREDNO SUDJELOVANJE U ODG-OBRAZ. </w:t>
            </w:r>
            <w:r w:rsidRPr="009D49C9">
              <w:rPr>
                <w:rFonts w:ascii="Arial" w:eastAsia="Calibri" w:hAnsi="Arial" w:cs="Arial"/>
                <w:b/>
                <w:lang w:eastAsia="zh-CN"/>
              </w:rPr>
              <w:t>PROCESU</w:t>
            </w:r>
          </w:p>
        </w:tc>
        <w:tc>
          <w:tcPr>
            <w:tcW w:w="1153" w:type="dxa"/>
            <w:gridSpan w:val="2"/>
            <w:tcBorders>
              <w:top w:val="single" w:sz="4" w:space="0" w:color="auto"/>
              <w:left w:val="single" w:sz="4" w:space="0" w:color="auto"/>
              <w:bottom w:val="single" w:sz="4" w:space="0" w:color="auto"/>
              <w:right w:val="single" w:sz="4" w:space="0" w:color="auto"/>
            </w:tcBorders>
            <w:shd w:val="clear" w:color="auto" w:fill="D9D9D9"/>
          </w:tcPr>
          <w:p w:rsidR="009D49C9" w:rsidRPr="009D49C9" w:rsidRDefault="009D49C9" w:rsidP="009D49C9">
            <w:pPr>
              <w:spacing w:after="0" w:line="240" w:lineRule="auto"/>
              <w:jc w:val="center"/>
              <w:rPr>
                <w:rFonts w:ascii="Arial" w:eastAsia="Calibri" w:hAnsi="Arial" w:cs="Arial"/>
                <w:b/>
                <w:lang w:eastAsia="zh-CN"/>
              </w:rPr>
            </w:pP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r w:rsidRPr="009D49C9">
              <w:rPr>
                <w:rFonts w:ascii="Arial" w:eastAsia="Calibri" w:hAnsi="Arial" w:cs="Arial"/>
                <w:lang w:eastAsia="zh-CN"/>
              </w:rPr>
              <w:t>1.</w:t>
            </w:r>
          </w:p>
        </w:tc>
        <w:tc>
          <w:tcPr>
            <w:tcW w:w="5812"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Calibri" w:hAnsi="Arial" w:cs="Arial"/>
                <w:b/>
                <w:lang w:val="pl-PL" w:eastAsia="zh-CN"/>
              </w:rPr>
            </w:pPr>
            <w:r w:rsidRPr="009D49C9">
              <w:rPr>
                <w:rFonts w:ascii="Arial" w:eastAsia="Calibri" w:hAnsi="Arial" w:cs="Arial"/>
                <w:b/>
                <w:lang w:val="pl-PL" w:eastAsia="zh-CN"/>
              </w:rPr>
              <w:t>Rad s djecom</w:t>
            </w:r>
          </w:p>
        </w:tc>
        <w:tc>
          <w:tcPr>
            <w:tcW w:w="1153" w:type="dxa"/>
            <w:gridSpan w:val="2"/>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val="sv-SE" w:eastAsia="zh-CN"/>
              </w:rPr>
            </w:pP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lang w:val="pl-PL" w:eastAsia="zh-CN"/>
              </w:rPr>
            </w:pPr>
            <w:r w:rsidRPr="009D49C9">
              <w:rPr>
                <w:rFonts w:ascii="Arial" w:eastAsia="Calibri" w:hAnsi="Arial" w:cs="Arial"/>
                <w:lang w:val="pl-PL" w:eastAsia="zh-CN"/>
              </w:rPr>
              <w:t>Upis djece i organiziranje odgojnih skupina</w:t>
            </w:r>
          </w:p>
        </w:tc>
        <w:tc>
          <w:tcPr>
            <w:tcW w:w="1153"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lang w:eastAsia="zh-CN"/>
              </w:rPr>
            </w:pPr>
            <w:r w:rsidRPr="009D49C9">
              <w:rPr>
                <w:rFonts w:ascii="Arial" w:eastAsia="Calibri" w:hAnsi="Arial" w:cs="Arial"/>
                <w:lang w:val="sv-SE" w:eastAsia="zh-CN"/>
              </w:rPr>
              <w:t>120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lang w:eastAsia="zh-CN"/>
              </w:rPr>
            </w:pPr>
            <w:r w:rsidRPr="009D49C9">
              <w:rPr>
                <w:rFonts w:ascii="Arial" w:eastAsia="Calibri" w:hAnsi="Arial" w:cs="Arial"/>
                <w:lang w:eastAsia="zh-CN"/>
              </w:rPr>
              <w:t>Praćenje ostvarivanja odgojno-obrazovnog procesa /plan, realizacija, vrednovanje/</w:t>
            </w:r>
          </w:p>
        </w:tc>
        <w:tc>
          <w:tcPr>
            <w:tcW w:w="1153"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lang w:eastAsia="zh-CN"/>
              </w:rPr>
            </w:pPr>
            <w:r w:rsidRPr="009D49C9">
              <w:rPr>
                <w:rFonts w:ascii="Arial" w:eastAsia="Calibri" w:hAnsi="Arial" w:cs="Arial"/>
                <w:lang w:eastAsia="zh-CN"/>
              </w:rPr>
              <w:t>500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p>
        </w:tc>
        <w:tc>
          <w:tcPr>
            <w:tcW w:w="5812"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Calibri" w:hAnsi="Arial" w:cs="Arial"/>
                <w:lang w:eastAsia="zh-CN"/>
              </w:rPr>
            </w:pPr>
            <w:r w:rsidRPr="009D49C9">
              <w:rPr>
                <w:rFonts w:ascii="Arial" w:eastAsia="Calibri" w:hAnsi="Arial" w:cs="Arial"/>
                <w:lang w:eastAsia="zh-CN"/>
              </w:rPr>
              <w:t>Sudjelovanje u ostvarivanju odgojno obrazovnog procesa</w:t>
            </w:r>
          </w:p>
        </w:tc>
        <w:tc>
          <w:tcPr>
            <w:tcW w:w="1153" w:type="dxa"/>
            <w:gridSpan w:val="2"/>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r w:rsidRPr="009D49C9">
              <w:rPr>
                <w:rFonts w:ascii="Arial" w:eastAsia="Calibri" w:hAnsi="Arial" w:cs="Arial"/>
                <w:lang w:eastAsia="zh-CN"/>
              </w:rPr>
              <w:t>60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lang w:eastAsia="zh-CN"/>
              </w:rPr>
            </w:pPr>
            <w:r w:rsidRPr="009D49C9">
              <w:rPr>
                <w:rFonts w:ascii="Arial" w:eastAsia="Calibri" w:hAnsi="Arial" w:cs="Arial"/>
                <w:lang w:eastAsia="zh-CN"/>
              </w:rPr>
              <w:t>Praćenje i procjena psiho-fizičkog zdravlja djece</w:t>
            </w:r>
          </w:p>
        </w:tc>
        <w:tc>
          <w:tcPr>
            <w:tcW w:w="1153"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lang w:eastAsia="zh-CN"/>
              </w:rPr>
            </w:pPr>
            <w:r w:rsidRPr="009D49C9">
              <w:rPr>
                <w:rFonts w:ascii="Arial" w:eastAsia="Calibri" w:hAnsi="Arial" w:cs="Arial"/>
                <w:lang w:eastAsia="zh-CN"/>
              </w:rPr>
              <w:t>45</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lang w:eastAsia="zh-CN"/>
              </w:rPr>
            </w:pPr>
            <w:r w:rsidRPr="009D49C9">
              <w:rPr>
                <w:rFonts w:ascii="Arial" w:eastAsia="Calibri" w:hAnsi="Arial" w:cs="Arial"/>
                <w:b/>
                <w:lang w:eastAsia="zh-CN"/>
              </w:rPr>
              <w:t>2.</w:t>
            </w:r>
          </w:p>
        </w:tc>
        <w:tc>
          <w:tcPr>
            <w:tcW w:w="5812"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Calibri" w:hAnsi="Arial" w:cs="Arial"/>
                <w:b/>
                <w:lang w:eastAsia="zh-CN"/>
              </w:rPr>
            </w:pPr>
            <w:r w:rsidRPr="009D49C9">
              <w:rPr>
                <w:rFonts w:ascii="Arial" w:eastAsia="Calibri" w:hAnsi="Arial" w:cs="Arial"/>
                <w:b/>
                <w:lang w:eastAsia="zh-CN"/>
              </w:rPr>
              <w:t>Rad s odgajateljima</w:t>
            </w:r>
          </w:p>
        </w:tc>
        <w:tc>
          <w:tcPr>
            <w:tcW w:w="1153" w:type="dxa"/>
            <w:gridSpan w:val="2"/>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lang w:eastAsia="zh-CN"/>
              </w:rPr>
            </w:pP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lang w:eastAsia="zh-CN"/>
              </w:rPr>
            </w:pPr>
          </w:p>
        </w:tc>
        <w:tc>
          <w:tcPr>
            <w:tcW w:w="5812"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Calibri" w:hAnsi="Arial" w:cs="Arial"/>
                <w:lang w:eastAsia="zh-CN"/>
              </w:rPr>
            </w:pPr>
            <w:r w:rsidRPr="009D49C9">
              <w:rPr>
                <w:rFonts w:ascii="Arial" w:eastAsia="Calibri" w:hAnsi="Arial" w:cs="Arial"/>
                <w:lang w:eastAsia="zh-CN"/>
              </w:rPr>
              <w:t>Konzultacije i individualno savjetovanje</w:t>
            </w:r>
          </w:p>
        </w:tc>
        <w:tc>
          <w:tcPr>
            <w:tcW w:w="1153" w:type="dxa"/>
            <w:gridSpan w:val="2"/>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r w:rsidRPr="009D49C9">
              <w:rPr>
                <w:rFonts w:ascii="Arial" w:eastAsia="Calibri" w:hAnsi="Arial" w:cs="Arial"/>
                <w:lang w:eastAsia="zh-CN"/>
              </w:rPr>
              <w:t>80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lang w:eastAsia="zh-CN"/>
              </w:rPr>
            </w:pPr>
            <w:r w:rsidRPr="009D49C9">
              <w:rPr>
                <w:rFonts w:ascii="Arial" w:eastAsia="Calibri" w:hAnsi="Arial" w:cs="Arial"/>
                <w:b/>
                <w:lang w:eastAsia="zh-CN"/>
              </w:rPr>
              <w:t>3.</w:t>
            </w:r>
          </w:p>
        </w:tc>
        <w:tc>
          <w:tcPr>
            <w:tcW w:w="5812"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Calibri" w:hAnsi="Arial" w:cs="Arial"/>
                <w:b/>
                <w:lang w:eastAsia="zh-CN"/>
              </w:rPr>
            </w:pPr>
            <w:r w:rsidRPr="009D49C9">
              <w:rPr>
                <w:rFonts w:ascii="Arial" w:eastAsia="Calibri" w:hAnsi="Arial" w:cs="Arial"/>
                <w:b/>
                <w:lang w:eastAsia="zh-CN"/>
              </w:rPr>
              <w:t>Rad s roditeljima</w:t>
            </w:r>
          </w:p>
        </w:tc>
        <w:tc>
          <w:tcPr>
            <w:tcW w:w="1153" w:type="dxa"/>
            <w:gridSpan w:val="2"/>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lang w:eastAsia="zh-CN"/>
              </w:rPr>
            </w:pP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p>
        </w:tc>
        <w:tc>
          <w:tcPr>
            <w:tcW w:w="5812"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Calibri" w:hAnsi="Arial" w:cs="Arial"/>
                <w:lang w:eastAsia="zh-CN"/>
              </w:rPr>
            </w:pPr>
            <w:r w:rsidRPr="009D49C9">
              <w:rPr>
                <w:rFonts w:ascii="Arial" w:eastAsia="Calibri" w:hAnsi="Arial" w:cs="Arial"/>
                <w:lang w:eastAsia="zh-CN"/>
              </w:rPr>
              <w:t>Inicijalni razgovori pri upisu djece u vrtić</w:t>
            </w:r>
          </w:p>
        </w:tc>
        <w:tc>
          <w:tcPr>
            <w:tcW w:w="1153" w:type="dxa"/>
            <w:gridSpan w:val="2"/>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r w:rsidRPr="009D49C9">
              <w:rPr>
                <w:rFonts w:ascii="Arial" w:eastAsia="Calibri" w:hAnsi="Arial" w:cs="Arial"/>
                <w:lang w:eastAsia="zh-CN"/>
              </w:rPr>
              <w:t>30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lang w:eastAsia="zh-CN"/>
              </w:rPr>
            </w:pPr>
            <w:r w:rsidRPr="009D49C9">
              <w:rPr>
                <w:rFonts w:ascii="Arial" w:eastAsia="Calibri" w:hAnsi="Arial" w:cs="Arial"/>
                <w:lang w:eastAsia="zh-CN"/>
              </w:rPr>
              <w:t>Konzultacije, savjetodavni rad i roditeljski sastanci</w:t>
            </w:r>
          </w:p>
        </w:tc>
        <w:tc>
          <w:tcPr>
            <w:tcW w:w="1153"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lang w:eastAsia="zh-CN"/>
              </w:rPr>
            </w:pPr>
            <w:r w:rsidRPr="009D49C9">
              <w:rPr>
                <w:rFonts w:ascii="Arial" w:eastAsia="Calibri" w:hAnsi="Arial" w:cs="Arial"/>
                <w:lang w:eastAsia="zh-CN"/>
              </w:rPr>
              <w:t>60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r w:rsidRPr="009D49C9">
              <w:rPr>
                <w:rFonts w:ascii="Arial" w:eastAsia="Calibri" w:hAnsi="Arial" w:cs="Arial"/>
                <w:lang w:eastAsia="zh-CN"/>
              </w:rPr>
              <w:t>4.</w:t>
            </w:r>
          </w:p>
        </w:tc>
        <w:tc>
          <w:tcPr>
            <w:tcW w:w="5812"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rPr>
                <w:rFonts w:ascii="Arial" w:eastAsia="Calibri" w:hAnsi="Arial" w:cs="Arial"/>
                <w:b/>
                <w:lang w:eastAsia="zh-CN"/>
              </w:rPr>
            </w:pPr>
            <w:r w:rsidRPr="009D49C9">
              <w:rPr>
                <w:rFonts w:ascii="Arial" w:eastAsia="Calibri" w:hAnsi="Arial" w:cs="Arial"/>
                <w:b/>
                <w:lang w:eastAsia="zh-CN"/>
              </w:rPr>
              <w:t>Suradnja s vanjskim čimbenicima</w:t>
            </w:r>
          </w:p>
        </w:tc>
        <w:tc>
          <w:tcPr>
            <w:tcW w:w="1153" w:type="dxa"/>
            <w:gridSpan w:val="2"/>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r w:rsidRPr="009D49C9">
              <w:rPr>
                <w:rFonts w:ascii="Arial" w:eastAsia="Calibri" w:hAnsi="Arial" w:cs="Arial"/>
                <w:lang w:eastAsia="zh-CN"/>
              </w:rPr>
              <w:t>20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b/>
                <w:lang w:eastAsia="zh-CN"/>
              </w:rPr>
            </w:pPr>
            <w:r w:rsidRPr="009D49C9">
              <w:rPr>
                <w:rFonts w:ascii="Arial" w:eastAsia="Calibri" w:hAnsi="Arial" w:cs="Arial"/>
                <w:b/>
                <w:lang w:eastAsia="zh-CN"/>
              </w:rPr>
              <w:t>ukupno:</w:t>
            </w:r>
          </w:p>
        </w:tc>
        <w:tc>
          <w:tcPr>
            <w:tcW w:w="1153"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b/>
                <w:lang w:eastAsia="zh-CN"/>
              </w:rPr>
            </w:pPr>
            <w:r w:rsidRPr="009D49C9">
              <w:rPr>
                <w:rFonts w:ascii="Arial" w:eastAsia="Calibri" w:hAnsi="Arial" w:cs="Arial"/>
                <w:b/>
                <w:lang w:eastAsia="zh-CN"/>
              </w:rPr>
              <w:t>915</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jc w:val="center"/>
              <w:rPr>
                <w:rFonts w:ascii="Arial" w:eastAsia="Calibri" w:hAnsi="Arial" w:cs="Arial"/>
                <w:b/>
                <w:bCs/>
                <w:lang w:eastAsia="zh-CN"/>
              </w:rPr>
            </w:pPr>
            <w:r w:rsidRPr="009D49C9">
              <w:rPr>
                <w:rFonts w:ascii="Arial" w:eastAsia="Calibri" w:hAnsi="Arial" w:cs="Arial"/>
                <w:b/>
                <w:bCs/>
                <w:lang w:eastAsia="zh-CN"/>
              </w:rPr>
              <w:t>III</w:t>
            </w:r>
          </w:p>
        </w:tc>
        <w:tc>
          <w:tcPr>
            <w:tcW w:w="5812" w:type="dxa"/>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rPr>
                <w:rFonts w:ascii="Arial" w:eastAsia="Calibri" w:hAnsi="Arial" w:cs="Arial"/>
                <w:b/>
                <w:iCs/>
                <w:lang w:val="it-IT" w:eastAsia="zh-CN"/>
              </w:rPr>
            </w:pPr>
            <w:r w:rsidRPr="009D49C9">
              <w:rPr>
                <w:rFonts w:ascii="Arial" w:eastAsia="Calibri" w:hAnsi="Arial" w:cs="Arial"/>
                <w:b/>
                <w:iCs/>
                <w:lang w:val="it-IT" w:eastAsia="zh-CN"/>
              </w:rPr>
              <w:t>ANALIZE, ISTRAŽIVANJA I VREDNOVANJE PROCESA I OSTVARENIH REZULTATA</w:t>
            </w:r>
          </w:p>
        </w:tc>
        <w:tc>
          <w:tcPr>
            <w:tcW w:w="1153" w:type="dxa"/>
            <w:gridSpan w:val="2"/>
            <w:tcBorders>
              <w:top w:val="single" w:sz="4" w:space="0" w:color="auto"/>
              <w:left w:val="single" w:sz="4" w:space="0" w:color="auto"/>
              <w:bottom w:val="single" w:sz="4" w:space="0" w:color="auto"/>
              <w:right w:val="single" w:sz="4" w:space="0" w:color="auto"/>
            </w:tcBorders>
            <w:shd w:val="clear" w:color="auto" w:fill="D9D9D9"/>
          </w:tcPr>
          <w:p w:rsidR="009D49C9" w:rsidRPr="009D49C9" w:rsidRDefault="009D49C9" w:rsidP="009D49C9">
            <w:pPr>
              <w:spacing w:after="0" w:line="240" w:lineRule="auto"/>
              <w:jc w:val="center"/>
              <w:rPr>
                <w:rFonts w:ascii="Arial" w:eastAsia="Calibri" w:hAnsi="Arial" w:cs="Arial"/>
                <w:b/>
                <w:lang w:val="it-IT" w:eastAsia="zh-CN"/>
              </w:rPr>
            </w:pP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lang w:eastAsia="zh-CN"/>
              </w:rPr>
            </w:pPr>
            <w:r w:rsidRPr="009D49C9">
              <w:rPr>
                <w:rFonts w:ascii="Arial" w:eastAsia="Calibri" w:hAnsi="Arial" w:cs="Arial"/>
                <w:lang w:eastAsia="zh-CN"/>
              </w:rPr>
              <w:t xml:space="preserve">Istraživanje, inoviranje i vrednovanje odgojno-obrazovne prakse / akcijska istraživanja, zajednice učenja, refleksivne grupe i stručne rasprave/ </w:t>
            </w:r>
          </w:p>
        </w:tc>
        <w:tc>
          <w:tcPr>
            <w:tcW w:w="1153" w:type="dxa"/>
            <w:gridSpan w:val="2"/>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r w:rsidRPr="009D49C9">
              <w:rPr>
                <w:rFonts w:ascii="Arial" w:eastAsia="Calibri" w:hAnsi="Arial" w:cs="Arial"/>
                <w:lang w:eastAsia="zh-CN"/>
              </w:rPr>
              <w:t>250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b/>
                <w:lang w:eastAsia="zh-CN"/>
              </w:rPr>
            </w:pPr>
            <w:r w:rsidRPr="009D49C9">
              <w:rPr>
                <w:rFonts w:ascii="Arial" w:eastAsia="Calibri" w:hAnsi="Arial" w:cs="Arial"/>
                <w:b/>
                <w:lang w:eastAsia="zh-CN"/>
              </w:rPr>
              <w:t>ukupno:</w:t>
            </w:r>
          </w:p>
        </w:tc>
        <w:tc>
          <w:tcPr>
            <w:tcW w:w="1153"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b/>
                <w:lang w:eastAsia="zh-CN"/>
              </w:rPr>
            </w:pPr>
            <w:r w:rsidRPr="009D49C9">
              <w:rPr>
                <w:rFonts w:ascii="Arial" w:eastAsia="Calibri" w:hAnsi="Arial" w:cs="Arial"/>
                <w:b/>
                <w:lang w:eastAsia="zh-CN"/>
              </w:rPr>
              <w:t>250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jc w:val="center"/>
              <w:rPr>
                <w:rFonts w:ascii="Arial" w:eastAsia="Calibri" w:hAnsi="Arial" w:cs="Arial"/>
                <w:b/>
                <w:bCs/>
                <w:lang w:eastAsia="zh-CN"/>
              </w:rPr>
            </w:pPr>
            <w:r w:rsidRPr="009D49C9">
              <w:rPr>
                <w:rFonts w:ascii="Arial" w:eastAsia="Calibri" w:hAnsi="Arial" w:cs="Arial"/>
                <w:b/>
                <w:bCs/>
                <w:lang w:eastAsia="zh-CN"/>
              </w:rPr>
              <w:t>IV</w:t>
            </w:r>
          </w:p>
        </w:tc>
        <w:tc>
          <w:tcPr>
            <w:tcW w:w="5812" w:type="dxa"/>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rPr>
                <w:rFonts w:ascii="Arial" w:eastAsia="Calibri" w:hAnsi="Arial" w:cs="Arial"/>
                <w:b/>
                <w:lang w:eastAsia="zh-CN"/>
              </w:rPr>
            </w:pPr>
            <w:r w:rsidRPr="009D49C9">
              <w:rPr>
                <w:rFonts w:ascii="Arial" w:eastAsia="Calibri" w:hAnsi="Arial" w:cs="Arial"/>
                <w:b/>
                <w:lang w:eastAsia="zh-CN"/>
              </w:rPr>
              <w:t>STRUČNO USAVRŠAVANJE</w:t>
            </w:r>
          </w:p>
        </w:tc>
        <w:tc>
          <w:tcPr>
            <w:tcW w:w="1153" w:type="dxa"/>
            <w:gridSpan w:val="2"/>
            <w:tcBorders>
              <w:top w:val="single" w:sz="4" w:space="0" w:color="auto"/>
              <w:left w:val="single" w:sz="4" w:space="0" w:color="auto"/>
              <w:bottom w:val="single" w:sz="4" w:space="0" w:color="auto"/>
              <w:right w:val="single" w:sz="4" w:space="0" w:color="auto"/>
            </w:tcBorders>
            <w:shd w:val="clear" w:color="auto" w:fill="D9D9D9"/>
          </w:tcPr>
          <w:p w:rsidR="009D49C9" w:rsidRPr="009D49C9" w:rsidRDefault="009D49C9" w:rsidP="009D49C9">
            <w:pPr>
              <w:spacing w:after="0" w:line="240" w:lineRule="auto"/>
              <w:jc w:val="center"/>
              <w:rPr>
                <w:rFonts w:ascii="Arial" w:eastAsia="Calibri" w:hAnsi="Arial" w:cs="Arial"/>
                <w:b/>
                <w:lang w:eastAsia="zh-CN"/>
              </w:rPr>
            </w:pP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lang w:eastAsia="zh-CN"/>
              </w:rPr>
            </w:pPr>
            <w:r w:rsidRPr="009D49C9">
              <w:rPr>
                <w:rFonts w:ascii="Arial" w:eastAsia="Calibri" w:hAnsi="Arial" w:cs="Arial"/>
                <w:lang w:eastAsia="zh-CN"/>
              </w:rPr>
              <w:t>Vlastito stručno usavršavanje</w:t>
            </w:r>
          </w:p>
        </w:tc>
        <w:tc>
          <w:tcPr>
            <w:tcW w:w="1153"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lang w:eastAsia="zh-CN"/>
              </w:rPr>
            </w:pPr>
            <w:r w:rsidRPr="009D49C9">
              <w:rPr>
                <w:rFonts w:ascii="Arial" w:eastAsia="Calibri" w:hAnsi="Arial" w:cs="Arial"/>
                <w:lang w:eastAsia="zh-CN"/>
              </w:rPr>
              <w:t>80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lang w:eastAsia="zh-CN"/>
              </w:rPr>
            </w:pPr>
            <w:r w:rsidRPr="009D49C9">
              <w:rPr>
                <w:rFonts w:ascii="Arial" w:eastAsia="Calibri" w:hAnsi="Arial" w:cs="Arial"/>
                <w:lang w:eastAsia="zh-CN"/>
              </w:rPr>
              <w:t>Stručno usavršavanje odgojnih djelatnika</w:t>
            </w:r>
          </w:p>
        </w:tc>
        <w:tc>
          <w:tcPr>
            <w:tcW w:w="1153"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lang w:eastAsia="zh-CN"/>
              </w:rPr>
            </w:pPr>
            <w:r w:rsidRPr="009D49C9">
              <w:rPr>
                <w:rFonts w:ascii="Arial" w:eastAsia="Calibri" w:hAnsi="Arial" w:cs="Arial"/>
                <w:lang w:eastAsia="zh-CN"/>
              </w:rPr>
              <w:t>75</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b/>
                <w:lang w:eastAsia="zh-CN"/>
              </w:rPr>
            </w:pPr>
            <w:r w:rsidRPr="009D49C9">
              <w:rPr>
                <w:rFonts w:ascii="Arial" w:eastAsia="Calibri" w:hAnsi="Arial" w:cs="Arial"/>
                <w:b/>
                <w:lang w:eastAsia="zh-CN"/>
              </w:rPr>
              <w:t>ukupno:</w:t>
            </w:r>
          </w:p>
        </w:tc>
        <w:tc>
          <w:tcPr>
            <w:tcW w:w="1153"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b/>
                <w:lang w:eastAsia="zh-CN"/>
              </w:rPr>
            </w:pPr>
            <w:r w:rsidRPr="009D49C9">
              <w:rPr>
                <w:rFonts w:ascii="Arial" w:eastAsia="Calibri" w:hAnsi="Arial" w:cs="Arial"/>
                <w:b/>
                <w:lang w:eastAsia="zh-CN"/>
              </w:rPr>
              <w:t>155</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jc w:val="center"/>
              <w:rPr>
                <w:rFonts w:ascii="Arial" w:eastAsia="Calibri" w:hAnsi="Arial" w:cs="Arial"/>
                <w:b/>
                <w:bCs/>
                <w:lang w:eastAsia="zh-CN"/>
              </w:rPr>
            </w:pPr>
            <w:r w:rsidRPr="009D49C9">
              <w:rPr>
                <w:rFonts w:ascii="Arial" w:eastAsia="Calibri" w:hAnsi="Arial" w:cs="Arial"/>
                <w:b/>
                <w:bCs/>
                <w:lang w:eastAsia="zh-CN"/>
              </w:rPr>
              <w:t>V</w:t>
            </w:r>
          </w:p>
        </w:tc>
        <w:tc>
          <w:tcPr>
            <w:tcW w:w="5812" w:type="dxa"/>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rPr>
                <w:rFonts w:ascii="Arial" w:eastAsia="Calibri" w:hAnsi="Arial" w:cs="Arial"/>
                <w:b/>
                <w:iCs/>
                <w:lang w:eastAsia="zh-CN"/>
              </w:rPr>
            </w:pPr>
            <w:r w:rsidRPr="009D49C9">
              <w:rPr>
                <w:rFonts w:ascii="Arial" w:eastAsia="Calibri" w:hAnsi="Arial" w:cs="Arial"/>
                <w:b/>
                <w:iCs/>
                <w:lang w:val="pl-PL" w:eastAsia="zh-CN"/>
              </w:rPr>
              <w:t xml:space="preserve">INFORMACIJSKA, </w:t>
            </w:r>
            <w:r w:rsidRPr="009D49C9">
              <w:rPr>
                <w:rFonts w:ascii="Arial" w:eastAsia="Calibri" w:hAnsi="Arial" w:cs="Arial"/>
                <w:b/>
                <w:iCs/>
                <w:lang w:eastAsia="zh-CN"/>
              </w:rPr>
              <w:t>BIBLIOTEČNA</w:t>
            </w:r>
            <w:r w:rsidRPr="009D49C9">
              <w:rPr>
                <w:rFonts w:ascii="Arial" w:eastAsia="Calibri" w:hAnsi="Arial" w:cs="Arial"/>
                <w:b/>
                <w:iCs/>
                <w:lang w:val="pl-PL" w:eastAsia="zh-CN"/>
              </w:rPr>
              <w:t xml:space="preserve"> I DOKUMENTACIJSKA DJELATNOST</w:t>
            </w:r>
          </w:p>
        </w:tc>
        <w:tc>
          <w:tcPr>
            <w:tcW w:w="1153" w:type="dxa"/>
            <w:gridSpan w:val="2"/>
            <w:tcBorders>
              <w:top w:val="single" w:sz="4" w:space="0" w:color="auto"/>
              <w:left w:val="single" w:sz="4" w:space="0" w:color="auto"/>
              <w:bottom w:val="single" w:sz="4" w:space="0" w:color="auto"/>
              <w:right w:val="single" w:sz="4" w:space="0" w:color="auto"/>
            </w:tcBorders>
            <w:shd w:val="clear" w:color="auto" w:fill="D9D9D9"/>
          </w:tcPr>
          <w:p w:rsidR="009D49C9" w:rsidRPr="009D49C9" w:rsidRDefault="009D49C9" w:rsidP="009D49C9">
            <w:pPr>
              <w:spacing w:after="0" w:line="240" w:lineRule="auto"/>
              <w:jc w:val="center"/>
              <w:rPr>
                <w:rFonts w:ascii="Arial" w:eastAsia="Calibri" w:hAnsi="Arial" w:cs="Arial"/>
                <w:b/>
                <w:lang w:val="pl-PL" w:eastAsia="zh-CN"/>
              </w:rPr>
            </w:pP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val="pl-PL" w:eastAsia="zh-CN"/>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lang w:eastAsia="zh-CN"/>
              </w:rPr>
            </w:pPr>
            <w:r w:rsidRPr="009D49C9">
              <w:rPr>
                <w:rFonts w:ascii="Arial" w:eastAsia="Calibri" w:hAnsi="Arial" w:cs="Arial"/>
                <w:lang w:eastAsia="zh-CN"/>
              </w:rPr>
              <w:t>Informacijski i bibliotečni poslovi</w:t>
            </w:r>
          </w:p>
        </w:tc>
        <w:tc>
          <w:tcPr>
            <w:tcW w:w="1153"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lang w:eastAsia="zh-CN"/>
              </w:rPr>
            </w:pPr>
            <w:r w:rsidRPr="009D49C9">
              <w:rPr>
                <w:rFonts w:ascii="Arial" w:eastAsia="Calibri" w:hAnsi="Arial" w:cs="Arial"/>
                <w:lang w:eastAsia="zh-CN"/>
              </w:rPr>
              <w:t>15</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lang w:eastAsia="zh-CN"/>
              </w:rPr>
            </w:pPr>
            <w:r w:rsidRPr="009D49C9">
              <w:rPr>
                <w:rFonts w:ascii="Arial" w:eastAsia="Calibri" w:hAnsi="Arial" w:cs="Arial"/>
                <w:lang w:eastAsia="zh-CN"/>
              </w:rPr>
              <w:t>Sudjelovanje u poslovima dokumentiranja djelatnosti</w:t>
            </w:r>
          </w:p>
        </w:tc>
        <w:tc>
          <w:tcPr>
            <w:tcW w:w="1153"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lang w:eastAsia="zh-CN"/>
              </w:rPr>
            </w:pPr>
            <w:r w:rsidRPr="009D49C9">
              <w:rPr>
                <w:rFonts w:ascii="Arial" w:eastAsia="Calibri" w:hAnsi="Arial" w:cs="Arial"/>
                <w:lang w:eastAsia="zh-CN"/>
              </w:rPr>
              <w:t>32,5</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lang w:eastAsia="zh-CN"/>
              </w:rPr>
            </w:pPr>
          </w:p>
        </w:tc>
        <w:tc>
          <w:tcPr>
            <w:tcW w:w="5812"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b/>
                <w:lang w:eastAsia="zh-CN"/>
              </w:rPr>
            </w:pPr>
            <w:r w:rsidRPr="009D49C9">
              <w:rPr>
                <w:rFonts w:ascii="Arial" w:eastAsia="Calibri" w:hAnsi="Arial" w:cs="Arial"/>
                <w:b/>
                <w:lang w:eastAsia="zh-CN"/>
              </w:rPr>
              <w:t>ukupno:</w:t>
            </w:r>
          </w:p>
        </w:tc>
        <w:tc>
          <w:tcPr>
            <w:tcW w:w="1153"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b/>
                <w:lang w:eastAsia="zh-CN"/>
              </w:rPr>
            </w:pPr>
            <w:r w:rsidRPr="009D49C9">
              <w:rPr>
                <w:rFonts w:ascii="Arial" w:eastAsia="Calibri" w:hAnsi="Arial" w:cs="Arial"/>
                <w:b/>
                <w:lang w:eastAsia="zh-CN"/>
              </w:rPr>
              <w:t>47,5</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shd w:val="clear" w:color="auto" w:fill="D9D9D9"/>
          </w:tcPr>
          <w:p w:rsidR="009D49C9" w:rsidRPr="009D49C9" w:rsidRDefault="009D49C9" w:rsidP="009D49C9">
            <w:pPr>
              <w:spacing w:after="0" w:line="240" w:lineRule="auto"/>
              <w:jc w:val="center"/>
              <w:rPr>
                <w:rFonts w:ascii="Arial" w:eastAsia="Calibri" w:hAnsi="Arial" w:cs="Arial"/>
                <w:b/>
                <w:bCs/>
                <w:lang w:eastAsia="zh-CN"/>
              </w:rPr>
            </w:pPr>
            <w:r w:rsidRPr="009D49C9">
              <w:rPr>
                <w:rFonts w:ascii="Arial" w:eastAsia="Calibri" w:hAnsi="Arial" w:cs="Arial"/>
                <w:b/>
                <w:bCs/>
                <w:lang w:eastAsia="zh-CN"/>
              </w:rPr>
              <w:t>VI.</w:t>
            </w:r>
          </w:p>
        </w:tc>
        <w:tc>
          <w:tcPr>
            <w:tcW w:w="5812" w:type="dxa"/>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rPr>
                <w:rFonts w:ascii="Arial" w:eastAsia="Calibri" w:hAnsi="Arial" w:cs="Arial"/>
                <w:b/>
                <w:lang w:eastAsia="zh-CN"/>
              </w:rPr>
            </w:pPr>
            <w:r w:rsidRPr="009D49C9">
              <w:rPr>
                <w:rFonts w:ascii="Arial" w:eastAsia="Calibri" w:hAnsi="Arial" w:cs="Arial"/>
                <w:b/>
                <w:lang w:eastAsia="zh-CN"/>
              </w:rPr>
              <w:t>DNEVNI ODMOR</w:t>
            </w:r>
          </w:p>
        </w:tc>
        <w:tc>
          <w:tcPr>
            <w:tcW w:w="115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jc w:val="center"/>
              <w:rPr>
                <w:rFonts w:ascii="Arial" w:eastAsia="Calibri" w:hAnsi="Arial" w:cs="Arial"/>
                <w:b/>
                <w:lang w:eastAsia="zh-CN"/>
              </w:rPr>
            </w:pPr>
            <w:r w:rsidRPr="009D49C9">
              <w:rPr>
                <w:rFonts w:ascii="Arial" w:eastAsia="Calibri" w:hAnsi="Arial" w:cs="Arial"/>
                <w:b/>
                <w:lang w:eastAsia="zh-CN"/>
              </w:rPr>
              <w:t>110,5</w:t>
            </w:r>
          </w:p>
        </w:tc>
      </w:tr>
      <w:tr w:rsidR="009D49C9" w:rsidRPr="009D49C9" w:rsidTr="008F285B">
        <w:trPr>
          <w:trHeight w:val="488"/>
        </w:trPr>
        <w:tc>
          <w:tcPr>
            <w:tcW w:w="6398"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9D49C9" w:rsidRPr="009D49C9" w:rsidRDefault="009D49C9" w:rsidP="009D49C9">
            <w:pPr>
              <w:spacing w:after="0" w:line="240" w:lineRule="auto"/>
              <w:jc w:val="center"/>
              <w:rPr>
                <w:rFonts w:ascii="Arial" w:eastAsia="Calibri" w:hAnsi="Arial" w:cs="Arial"/>
                <w:b/>
                <w:lang w:eastAsia="zh-CN"/>
              </w:rPr>
            </w:pPr>
            <w:r w:rsidRPr="009D49C9">
              <w:rPr>
                <w:rFonts w:ascii="Arial" w:eastAsia="Calibri" w:hAnsi="Arial" w:cs="Arial"/>
                <w:b/>
                <w:lang w:eastAsia="zh-CN"/>
              </w:rPr>
              <w:t>SVEUKUPNO = I + II + III + IV + V + VI</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D49C9" w:rsidRPr="009D49C9" w:rsidRDefault="009D49C9" w:rsidP="009D49C9">
            <w:pPr>
              <w:spacing w:after="0" w:line="240" w:lineRule="auto"/>
              <w:jc w:val="center"/>
              <w:rPr>
                <w:rFonts w:ascii="Arial" w:eastAsia="Calibri" w:hAnsi="Arial" w:cs="Arial"/>
                <w:b/>
                <w:lang w:eastAsia="zh-CN"/>
              </w:rPr>
            </w:pPr>
            <w:r w:rsidRPr="009D49C9">
              <w:rPr>
                <w:rFonts w:ascii="Arial" w:eastAsia="Calibri" w:hAnsi="Arial" w:cs="Arial"/>
                <w:b/>
                <w:lang w:eastAsia="zh-CN"/>
              </w:rPr>
              <w:t>1.768</w:t>
            </w:r>
          </w:p>
        </w:tc>
      </w:tr>
    </w:tbl>
    <w:p w:rsidR="009D49C9" w:rsidRPr="009D49C9" w:rsidRDefault="009D49C9" w:rsidP="009D49C9">
      <w:pPr>
        <w:spacing w:line="256" w:lineRule="auto"/>
      </w:pPr>
    </w:p>
    <w:p w:rsidR="009D49C9" w:rsidRDefault="009D49C9" w:rsidP="009D49C9">
      <w:pPr>
        <w:tabs>
          <w:tab w:val="left" w:pos="7410"/>
        </w:tabs>
        <w:spacing w:line="256" w:lineRule="auto"/>
        <w:rPr>
          <w:rFonts w:ascii="Arial" w:eastAsia="Calibri" w:hAnsi="Arial" w:cs="Arial"/>
          <w:b/>
          <w:sz w:val="24"/>
          <w:szCs w:val="24"/>
        </w:rPr>
      </w:pPr>
    </w:p>
    <w:p w:rsidR="000F41A0" w:rsidRDefault="000F41A0" w:rsidP="009D49C9">
      <w:pPr>
        <w:tabs>
          <w:tab w:val="left" w:pos="7410"/>
        </w:tabs>
        <w:spacing w:line="256" w:lineRule="auto"/>
        <w:rPr>
          <w:rFonts w:ascii="Arial" w:eastAsia="Calibri" w:hAnsi="Arial" w:cs="Arial"/>
          <w:b/>
          <w:sz w:val="24"/>
          <w:szCs w:val="24"/>
        </w:rPr>
      </w:pPr>
    </w:p>
    <w:p w:rsidR="000F41A0" w:rsidRPr="009D49C9" w:rsidRDefault="000F41A0" w:rsidP="009D49C9">
      <w:pPr>
        <w:tabs>
          <w:tab w:val="left" w:pos="7410"/>
        </w:tabs>
        <w:spacing w:line="256" w:lineRule="auto"/>
        <w:rPr>
          <w:rFonts w:ascii="Arial" w:eastAsia="Calibri" w:hAnsi="Arial" w:cs="Arial"/>
          <w:b/>
          <w:sz w:val="24"/>
          <w:szCs w:val="24"/>
        </w:rPr>
      </w:pPr>
    </w:p>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lastRenderedPageBreak/>
        <w:t>PSIHOLOG</w:t>
      </w:r>
    </w:p>
    <w:tbl>
      <w:tblPr>
        <w:tblW w:w="73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733"/>
        <w:gridCol w:w="11"/>
        <w:gridCol w:w="1069"/>
        <w:gridCol w:w="11"/>
      </w:tblGrid>
      <w:tr w:rsidR="009D49C9" w:rsidRPr="009D49C9" w:rsidTr="008F285B">
        <w:trPr>
          <w:trHeight w:val="431"/>
        </w:trPr>
        <w:tc>
          <w:tcPr>
            <w:tcW w:w="567" w:type="dxa"/>
            <w:tcBorders>
              <w:top w:val="double" w:sz="4" w:space="0" w:color="auto"/>
              <w:left w:val="double" w:sz="4" w:space="0" w:color="auto"/>
              <w:bottom w:val="double" w:sz="4" w:space="0" w:color="auto"/>
              <w:right w:val="single" w:sz="4" w:space="0" w:color="auto"/>
            </w:tcBorders>
            <w:shd w:val="clear" w:color="auto" w:fill="D9D9D9"/>
            <w:vAlign w:val="center"/>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double" w:sz="4" w:space="0" w:color="auto"/>
              <w:left w:val="single" w:sz="4" w:space="0" w:color="auto"/>
              <w:bottom w:val="double" w:sz="4" w:space="0" w:color="auto"/>
              <w:right w:val="single" w:sz="4" w:space="0" w:color="auto"/>
            </w:tcBorders>
            <w:shd w:val="clear" w:color="auto" w:fill="D9D9D9"/>
            <w:vAlign w:val="center"/>
            <w:hideMark/>
          </w:tcPr>
          <w:p w:rsidR="009D49C9" w:rsidRPr="009D49C9" w:rsidRDefault="009D49C9" w:rsidP="009D49C9">
            <w:pPr>
              <w:spacing w:after="0" w:line="240" w:lineRule="auto"/>
              <w:rPr>
                <w:rFonts w:ascii="Arial" w:eastAsia="Calibri" w:hAnsi="Arial" w:cs="Arial"/>
                <w:b/>
                <w:sz w:val="24"/>
                <w:szCs w:val="24"/>
                <w:lang w:val="pl-PL"/>
              </w:rPr>
            </w:pPr>
            <w:r w:rsidRPr="009D49C9">
              <w:rPr>
                <w:rFonts w:ascii="Arial" w:eastAsia="Calibri" w:hAnsi="Arial" w:cs="Arial"/>
                <w:b/>
                <w:sz w:val="24"/>
                <w:szCs w:val="24"/>
                <w:lang w:val="pl-PL"/>
              </w:rPr>
              <w:t>GRUPE POSLOVA I RADNIH ZADATAKA</w:t>
            </w:r>
          </w:p>
        </w:tc>
        <w:tc>
          <w:tcPr>
            <w:tcW w:w="1080" w:type="dxa"/>
            <w:gridSpan w:val="2"/>
            <w:tcBorders>
              <w:top w:val="double" w:sz="4" w:space="0" w:color="auto"/>
              <w:left w:val="single" w:sz="4" w:space="0" w:color="auto"/>
              <w:bottom w:val="double" w:sz="4" w:space="0" w:color="auto"/>
              <w:right w:val="double" w:sz="4" w:space="0" w:color="auto"/>
            </w:tcBorders>
            <w:shd w:val="clear" w:color="auto" w:fill="D9D9D9"/>
            <w:vAlign w:val="center"/>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SATI</w:t>
            </w:r>
          </w:p>
        </w:tc>
      </w:tr>
      <w:tr w:rsidR="009D49C9" w:rsidRPr="009D49C9" w:rsidTr="008F285B">
        <w:tc>
          <w:tcPr>
            <w:tcW w:w="567" w:type="dxa"/>
            <w:tcBorders>
              <w:top w:val="doub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I</w:t>
            </w:r>
          </w:p>
        </w:tc>
        <w:tc>
          <w:tcPr>
            <w:tcW w:w="5744" w:type="dxa"/>
            <w:gridSpan w:val="2"/>
            <w:tcBorders>
              <w:top w:val="doub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rPr>
                <w:rFonts w:ascii="Arial" w:eastAsia="Calibri" w:hAnsi="Arial" w:cs="Arial"/>
                <w:b/>
                <w:sz w:val="24"/>
                <w:szCs w:val="24"/>
              </w:rPr>
            </w:pPr>
            <w:r w:rsidRPr="009D49C9">
              <w:rPr>
                <w:rFonts w:ascii="Arial" w:eastAsia="Calibri" w:hAnsi="Arial" w:cs="Arial"/>
                <w:b/>
                <w:sz w:val="24"/>
                <w:szCs w:val="24"/>
              </w:rPr>
              <w:t>PLANIRANJE I VREDNOVANJE RADA</w:t>
            </w:r>
          </w:p>
        </w:tc>
        <w:tc>
          <w:tcPr>
            <w:tcW w:w="1080" w:type="dxa"/>
            <w:gridSpan w:val="2"/>
            <w:tcBorders>
              <w:top w:val="double" w:sz="4" w:space="0" w:color="auto"/>
              <w:left w:val="single" w:sz="4" w:space="0" w:color="auto"/>
              <w:bottom w:val="single" w:sz="4" w:space="0" w:color="auto"/>
              <w:right w:val="single" w:sz="4" w:space="0" w:color="auto"/>
            </w:tcBorders>
            <w:shd w:val="clear" w:color="auto" w:fill="D9D9D9"/>
          </w:tcPr>
          <w:p w:rsidR="009D49C9" w:rsidRPr="009D49C9" w:rsidRDefault="009D49C9" w:rsidP="009D49C9">
            <w:pPr>
              <w:spacing w:after="0" w:line="240" w:lineRule="auto"/>
              <w:jc w:val="center"/>
              <w:rPr>
                <w:rFonts w:ascii="Arial" w:eastAsia="Calibri" w:hAnsi="Arial" w:cs="Arial"/>
                <w:sz w:val="24"/>
                <w:szCs w:val="24"/>
              </w:rPr>
            </w:pP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Izrada Godišnjeg plana i programa</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15</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Sudjelovanje u izradi Godišnjeg plana i programa rada CPO-a</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45</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Planiranje i priprema za rad</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60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Evidencija i vrednovanje rada</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80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 xml:space="preserve">Izrada Godišnjeg izvješća </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40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Sudjelovanje u izradi Izvješća CPO-a</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40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b/>
                <w:sz w:val="24"/>
                <w:szCs w:val="24"/>
              </w:rPr>
            </w:pPr>
            <w:r w:rsidRPr="009D49C9">
              <w:rPr>
                <w:rFonts w:ascii="Arial" w:eastAsia="Calibri" w:hAnsi="Arial" w:cs="Arial"/>
                <w:b/>
                <w:sz w:val="24"/>
                <w:szCs w:val="24"/>
              </w:rPr>
              <w:t>ukupno:</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280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jc w:val="center"/>
              <w:rPr>
                <w:rFonts w:ascii="Arial" w:eastAsia="Calibri" w:hAnsi="Arial" w:cs="Arial"/>
                <w:b/>
                <w:bCs/>
                <w:sz w:val="24"/>
                <w:szCs w:val="24"/>
              </w:rPr>
            </w:pPr>
            <w:r w:rsidRPr="009D49C9">
              <w:rPr>
                <w:rFonts w:ascii="Arial" w:eastAsia="Calibri" w:hAnsi="Arial" w:cs="Arial"/>
                <w:b/>
                <w:bCs/>
                <w:sz w:val="24"/>
                <w:szCs w:val="24"/>
              </w:rPr>
              <w:t>II</w:t>
            </w:r>
          </w:p>
        </w:tc>
        <w:tc>
          <w:tcPr>
            <w:tcW w:w="574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rPr>
                <w:rFonts w:ascii="Arial" w:eastAsia="Calibri" w:hAnsi="Arial" w:cs="Arial"/>
                <w:b/>
                <w:sz w:val="24"/>
                <w:szCs w:val="24"/>
              </w:rPr>
            </w:pPr>
            <w:r w:rsidRPr="009D49C9">
              <w:rPr>
                <w:rFonts w:ascii="Arial" w:eastAsia="Calibri" w:hAnsi="Arial" w:cs="Arial"/>
                <w:b/>
                <w:sz w:val="24"/>
                <w:szCs w:val="24"/>
              </w:rPr>
              <w:t>NEPOSREDAN RAD</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D49C9" w:rsidRPr="009D49C9" w:rsidRDefault="009D49C9" w:rsidP="009D49C9">
            <w:pPr>
              <w:spacing w:after="0" w:line="240" w:lineRule="auto"/>
              <w:jc w:val="center"/>
              <w:rPr>
                <w:rFonts w:ascii="Arial" w:eastAsia="Calibri" w:hAnsi="Arial" w:cs="Arial"/>
                <w:sz w:val="24"/>
                <w:szCs w:val="24"/>
              </w:rPr>
            </w:pP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Neposredan rad s djecom: otkrivanje, dijagnosticira- nje, praćenje i tretman djece s posebnim potrebama</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590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Konzultacije s odgajateljicama o radu s djecom s PP</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200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Rad s odgajateljicama u svrhu unaprjeđivanja odgojno-obrazovnog procesa</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60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Provođenje inicijalnih intervjua s roditeljima novo upisane djece</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50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Individualni savjetodavni rad s roditeljima</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79,5</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Rad s roditeljima putem roditeljskih sastanaka</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20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Suradnja s članovima razvojne djelatnosti</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80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Suradnja s vanjskim institucijama</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60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b/>
                <w:sz w:val="24"/>
                <w:szCs w:val="24"/>
              </w:rPr>
            </w:pPr>
            <w:r w:rsidRPr="009D49C9">
              <w:rPr>
                <w:rFonts w:ascii="Arial" w:eastAsia="Calibri" w:hAnsi="Arial" w:cs="Arial"/>
                <w:b/>
                <w:sz w:val="24"/>
                <w:szCs w:val="24"/>
              </w:rPr>
              <w:t>ukupno:</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1139,5</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jc w:val="center"/>
              <w:rPr>
                <w:rFonts w:ascii="Arial" w:eastAsia="Calibri" w:hAnsi="Arial" w:cs="Arial"/>
                <w:b/>
                <w:bCs/>
                <w:sz w:val="24"/>
                <w:szCs w:val="24"/>
              </w:rPr>
            </w:pPr>
            <w:r w:rsidRPr="009D49C9">
              <w:rPr>
                <w:rFonts w:ascii="Arial" w:eastAsia="Calibri" w:hAnsi="Arial" w:cs="Arial"/>
                <w:b/>
                <w:bCs/>
                <w:sz w:val="24"/>
                <w:szCs w:val="24"/>
              </w:rPr>
              <w:t>III</w:t>
            </w:r>
          </w:p>
        </w:tc>
        <w:tc>
          <w:tcPr>
            <w:tcW w:w="574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rPr>
                <w:rFonts w:ascii="Arial" w:eastAsia="Calibri" w:hAnsi="Arial" w:cs="Arial"/>
                <w:b/>
                <w:sz w:val="24"/>
                <w:szCs w:val="24"/>
              </w:rPr>
            </w:pPr>
            <w:r w:rsidRPr="009D49C9">
              <w:rPr>
                <w:rFonts w:ascii="Arial" w:eastAsia="Calibri" w:hAnsi="Arial" w:cs="Arial"/>
                <w:b/>
                <w:sz w:val="24"/>
                <w:szCs w:val="24"/>
              </w:rPr>
              <w:t>INDIVIDUALNO STRUČNO USAVRŠAVANJE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D49C9" w:rsidRPr="009D49C9" w:rsidRDefault="009D49C9" w:rsidP="009D49C9">
            <w:pPr>
              <w:spacing w:after="0" w:line="240" w:lineRule="auto"/>
              <w:jc w:val="center"/>
              <w:rPr>
                <w:rFonts w:ascii="Arial" w:eastAsia="Calibri" w:hAnsi="Arial" w:cs="Arial"/>
                <w:sz w:val="24"/>
                <w:szCs w:val="24"/>
              </w:rPr>
            </w:pP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Odgajateljska vijeća</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8</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Stručne grupe</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50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Seminari i savjetovanja</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70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Inovacijsko-istraživački rad</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60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Samoobrazovanje</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50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744"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b/>
                <w:sz w:val="24"/>
                <w:szCs w:val="24"/>
              </w:rPr>
            </w:pPr>
            <w:r w:rsidRPr="009D49C9">
              <w:rPr>
                <w:rFonts w:ascii="Arial" w:eastAsia="Calibri" w:hAnsi="Arial" w:cs="Arial"/>
                <w:b/>
                <w:sz w:val="24"/>
                <w:szCs w:val="24"/>
              </w:rPr>
              <w:t>ukupno:</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238</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shd w:val="clear" w:color="auto" w:fill="D9D9D9"/>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b/>
                <w:bCs/>
                <w:sz w:val="24"/>
                <w:szCs w:val="24"/>
              </w:rPr>
              <w:t>IV</w:t>
            </w:r>
          </w:p>
        </w:tc>
        <w:tc>
          <w:tcPr>
            <w:tcW w:w="574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rPr>
                <w:rFonts w:ascii="Arial" w:eastAsia="Calibri" w:hAnsi="Arial" w:cs="Arial"/>
                <w:b/>
                <w:sz w:val="24"/>
                <w:szCs w:val="24"/>
              </w:rPr>
            </w:pPr>
            <w:r w:rsidRPr="009D49C9">
              <w:rPr>
                <w:rFonts w:ascii="Arial" w:eastAsia="Calibri" w:hAnsi="Arial" w:cs="Arial"/>
                <w:b/>
                <w:sz w:val="24"/>
                <w:szCs w:val="24"/>
              </w:rPr>
              <w:t>DNEVNI ODMOR</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110,5</w:t>
            </w:r>
          </w:p>
        </w:tc>
      </w:tr>
      <w:tr w:rsidR="009D49C9" w:rsidRPr="009D49C9" w:rsidTr="008F285B">
        <w:trPr>
          <w:gridAfter w:val="1"/>
          <w:wAfter w:w="11" w:type="dxa"/>
          <w:trHeight w:val="488"/>
        </w:trPr>
        <w:tc>
          <w:tcPr>
            <w:tcW w:w="630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SVEUKUPNO = I + II + III + IV</w:t>
            </w:r>
          </w:p>
        </w:tc>
        <w:tc>
          <w:tcPr>
            <w:tcW w:w="108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1768</w:t>
            </w:r>
          </w:p>
        </w:tc>
      </w:tr>
    </w:tbl>
    <w:p w:rsidR="009D49C9" w:rsidRPr="009D49C9" w:rsidRDefault="009D49C9" w:rsidP="009D49C9">
      <w:pPr>
        <w:spacing w:line="256" w:lineRule="auto"/>
        <w:rPr>
          <w:rFonts w:ascii="Calibri" w:eastAsia="Calibri" w:hAnsi="Calibri" w:cs="Times New Roman"/>
        </w:rPr>
      </w:pPr>
    </w:p>
    <w:p w:rsidR="009D49C9" w:rsidRPr="009D49C9" w:rsidRDefault="009D49C9" w:rsidP="009D49C9">
      <w:pPr>
        <w:spacing w:line="256" w:lineRule="auto"/>
        <w:jc w:val="both"/>
        <w:rPr>
          <w:rFonts w:ascii="Arial" w:eastAsia="Calibri" w:hAnsi="Arial" w:cs="Arial"/>
          <w:b/>
          <w:bCs/>
          <w:sz w:val="24"/>
          <w:szCs w:val="24"/>
        </w:rPr>
      </w:pPr>
    </w:p>
    <w:p w:rsidR="009D49C9" w:rsidRPr="009D49C9" w:rsidRDefault="009D49C9" w:rsidP="009D49C9">
      <w:pPr>
        <w:spacing w:line="256" w:lineRule="auto"/>
        <w:jc w:val="both"/>
        <w:rPr>
          <w:rFonts w:ascii="Arial" w:eastAsia="Calibri" w:hAnsi="Arial" w:cs="Arial"/>
          <w:b/>
          <w:bCs/>
          <w:sz w:val="24"/>
          <w:szCs w:val="24"/>
        </w:rPr>
      </w:pPr>
    </w:p>
    <w:p w:rsidR="009D49C9" w:rsidRPr="009D49C9" w:rsidRDefault="009D49C9" w:rsidP="009D49C9">
      <w:pPr>
        <w:spacing w:line="256" w:lineRule="auto"/>
        <w:jc w:val="both"/>
        <w:rPr>
          <w:rFonts w:ascii="Arial" w:eastAsia="Calibri" w:hAnsi="Arial" w:cs="Arial"/>
          <w:b/>
          <w:bCs/>
          <w:sz w:val="24"/>
          <w:szCs w:val="24"/>
        </w:rPr>
      </w:pPr>
    </w:p>
    <w:p w:rsidR="009D49C9" w:rsidRDefault="009D49C9" w:rsidP="009D49C9">
      <w:pPr>
        <w:spacing w:line="256" w:lineRule="auto"/>
        <w:jc w:val="both"/>
        <w:rPr>
          <w:rFonts w:ascii="Arial" w:eastAsia="Calibri" w:hAnsi="Arial" w:cs="Arial"/>
          <w:b/>
          <w:bCs/>
          <w:sz w:val="24"/>
          <w:szCs w:val="24"/>
        </w:rPr>
      </w:pPr>
    </w:p>
    <w:p w:rsidR="000F41A0" w:rsidRPr="009D49C9" w:rsidRDefault="000F41A0" w:rsidP="009D49C9">
      <w:pPr>
        <w:spacing w:line="256" w:lineRule="auto"/>
        <w:jc w:val="both"/>
        <w:rPr>
          <w:rFonts w:ascii="Arial" w:eastAsia="Calibri" w:hAnsi="Arial" w:cs="Arial"/>
          <w:b/>
          <w:bCs/>
          <w:sz w:val="24"/>
          <w:szCs w:val="24"/>
        </w:rPr>
      </w:pPr>
    </w:p>
    <w:p w:rsidR="009D49C9" w:rsidRPr="009D49C9" w:rsidRDefault="009D49C9" w:rsidP="009D49C9">
      <w:pPr>
        <w:spacing w:line="256" w:lineRule="auto"/>
        <w:jc w:val="both"/>
        <w:rPr>
          <w:rFonts w:ascii="Arial" w:eastAsia="Calibri" w:hAnsi="Arial" w:cs="Arial"/>
          <w:b/>
          <w:bCs/>
          <w:sz w:val="24"/>
          <w:szCs w:val="24"/>
        </w:rPr>
      </w:pPr>
    </w:p>
    <w:p w:rsidR="009D49C9" w:rsidRPr="009D49C9" w:rsidRDefault="009D49C9" w:rsidP="009D49C9">
      <w:pPr>
        <w:spacing w:after="0" w:line="360" w:lineRule="auto"/>
        <w:rPr>
          <w:rFonts w:ascii="Arial" w:eastAsia="Calibri" w:hAnsi="Arial" w:cs="Arial"/>
          <w:b/>
          <w:bCs/>
          <w:sz w:val="24"/>
          <w:szCs w:val="24"/>
        </w:rPr>
      </w:pPr>
    </w:p>
    <w:p w:rsidR="009D49C9" w:rsidRPr="009D49C9" w:rsidRDefault="009D49C9" w:rsidP="009D49C9">
      <w:pPr>
        <w:spacing w:after="0" w:line="360" w:lineRule="auto"/>
        <w:rPr>
          <w:rFonts w:ascii="Arial" w:eastAsia="Calibri" w:hAnsi="Arial" w:cs="Arial"/>
          <w:b/>
          <w:sz w:val="24"/>
          <w:szCs w:val="24"/>
        </w:rPr>
      </w:pPr>
      <w:r w:rsidRPr="009D49C9">
        <w:rPr>
          <w:rFonts w:ascii="Arial" w:eastAsia="Calibri" w:hAnsi="Arial" w:cs="Arial"/>
          <w:b/>
          <w:sz w:val="24"/>
          <w:szCs w:val="24"/>
        </w:rPr>
        <w:lastRenderedPageBreak/>
        <w:t xml:space="preserve">RAZRADA DNEVNE SATNICE PSIHOLOGA prema Standardima rada  </w:t>
      </w:r>
    </w:p>
    <w:p w:rsidR="009D49C9" w:rsidRPr="009D49C9" w:rsidRDefault="009D49C9" w:rsidP="009D49C9">
      <w:pPr>
        <w:spacing w:after="0" w:line="360" w:lineRule="auto"/>
        <w:rPr>
          <w:rFonts w:ascii="Arial" w:eastAsia="Calibri" w:hAnsi="Arial" w:cs="Arial"/>
          <w:b/>
          <w:sz w:val="24"/>
          <w:szCs w:val="24"/>
        </w:rPr>
      </w:pPr>
      <w:r w:rsidRPr="009D49C9">
        <w:rPr>
          <w:rFonts w:ascii="Arial" w:eastAsia="Calibri" w:hAnsi="Arial" w:cs="Arial"/>
          <w:b/>
          <w:sz w:val="24"/>
          <w:szCs w:val="24"/>
        </w:rPr>
        <w:t>psihologa Hrvatske psihološke komore</w:t>
      </w:r>
    </w:p>
    <w:p w:rsidR="009D49C9" w:rsidRPr="009D49C9" w:rsidRDefault="009D49C9" w:rsidP="009D49C9">
      <w:pPr>
        <w:spacing w:after="0" w:line="360" w:lineRule="auto"/>
        <w:rPr>
          <w:rFonts w:ascii="Arial" w:eastAsia="Calibri" w:hAnsi="Arial" w:cs="Arial"/>
          <w:b/>
          <w:sz w:val="24"/>
          <w:szCs w:val="24"/>
        </w:rPr>
      </w:pPr>
    </w:p>
    <w:p w:rsidR="009D49C9" w:rsidRPr="009D49C9" w:rsidRDefault="009D49C9" w:rsidP="00CB52AF">
      <w:pPr>
        <w:numPr>
          <w:ilvl w:val="0"/>
          <w:numId w:val="54"/>
        </w:numPr>
        <w:spacing w:after="0" w:line="360" w:lineRule="auto"/>
        <w:rPr>
          <w:rFonts w:ascii="Arial" w:eastAsia="Calibri" w:hAnsi="Arial" w:cs="Arial"/>
          <w:sz w:val="24"/>
          <w:szCs w:val="24"/>
          <w:lang w:val="pl-PL"/>
        </w:rPr>
      </w:pPr>
      <w:r w:rsidRPr="009D49C9">
        <w:rPr>
          <w:rFonts w:ascii="Arial" w:eastAsia="Calibri" w:hAnsi="Arial" w:cs="Arial"/>
          <w:sz w:val="24"/>
          <w:szCs w:val="24"/>
          <w:lang w:val="pl-PL"/>
        </w:rPr>
        <w:t>U odnosu na dijete</w:t>
      </w:r>
      <w:r w:rsidRPr="009D49C9">
        <w:rPr>
          <w:rFonts w:ascii="Arial" w:eastAsia="Calibri" w:hAnsi="Arial" w:cs="Arial"/>
          <w:sz w:val="24"/>
          <w:szCs w:val="24"/>
          <w:lang w:val="pl-PL"/>
        </w:rPr>
        <w:tab/>
      </w:r>
      <w:r w:rsidRPr="009D49C9">
        <w:rPr>
          <w:rFonts w:ascii="Arial" w:eastAsia="Calibri" w:hAnsi="Arial" w:cs="Arial"/>
          <w:sz w:val="24"/>
          <w:szCs w:val="24"/>
          <w:lang w:val="pl-PL"/>
        </w:rPr>
        <w:tab/>
      </w:r>
      <w:r w:rsidRPr="009D49C9">
        <w:rPr>
          <w:rFonts w:ascii="Arial" w:eastAsia="Calibri" w:hAnsi="Arial" w:cs="Arial"/>
          <w:sz w:val="24"/>
          <w:szCs w:val="24"/>
          <w:lang w:val="pl-PL"/>
        </w:rPr>
        <w:tab/>
        <w:t>2 sata i 45 minuta</w:t>
      </w:r>
    </w:p>
    <w:p w:rsidR="009D49C9" w:rsidRPr="009D49C9" w:rsidRDefault="009D49C9" w:rsidP="00CB52AF">
      <w:pPr>
        <w:numPr>
          <w:ilvl w:val="0"/>
          <w:numId w:val="54"/>
        </w:numPr>
        <w:spacing w:after="0" w:line="360" w:lineRule="auto"/>
        <w:rPr>
          <w:rFonts w:ascii="Arial" w:eastAsia="Calibri" w:hAnsi="Arial" w:cs="Arial"/>
          <w:sz w:val="24"/>
          <w:szCs w:val="24"/>
        </w:rPr>
      </w:pPr>
      <w:r w:rsidRPr="009D49C9">
        <w:rPr>
          <w:rFonts w:ascii="Arial" w:eastAsia="Calibri" w:hAnsi="Arial" w:cs="Arial"/>
          <w:sz w:val="24"/>
          <w:szCs w:val="24"/>
        </w:rPr>
        <w:t xml:space="preserve">U odnosu na odgajatelja </w:t>
      </w:r>
      <w:r w:rsidRPr="009D49C9">
        <w:rPr>
          <w:rFonts w:ascii="Arial" w:eastAsia="Calibri" w:hAnsi="Arial" w:cs="Arial"/>
          <w:sz w:val="24"/>
          <w:szCs w:val="24"/>
        </w:rPr>
        <w:tab/>
      </w:r>
      <w:r w:rsidRPr="009D49C9">
        <w:rPr>
          <w:rFonts w:ascii="Arial" w:eastAsia="Calibri" w:hAnsi="Arial" w:cs="Arial"/>
          <w:sz w:val="24"/>
          <w:szCs w:val="24"/>
        </w:rPr>
        <w:tab/>
        <w:t>1 sat</w:t>
      </w:r>
    </w:p>
    <w:p w:rsidR="009D49C9" w:rsidRPr="009D49C9" w:rsidRDefault="009D49C9" w:rsidP="00CB52AF">
      <w:pPr>
        <w:numPr>
          <w:ilvl w:val="0"/>
          <w:numId w:val="54"/>
        </w:numPr>
        <w:spacing w:after="0" w:line="360" w:lineRule="auto"/>
        <w:rPr>
          <w:rFonts w:ascii="Arial" w:eastAsia="Calibri" w:hAnsi="Arial" w:cs="Arial"/>
          <w:sz w:val="24"/>
          <w:szCs w:val="24"/>
          <w:lang w:val="pl-PL"/>
        </w:rPr>
      </w:pPr>
      <w:r w:rsidRPr="009D49C9">
        <w:rPr>
          <w:rFonts w:ascii="Arial" w:eastAsia="Calibri" w:hAnsi="Arial" w:cs="Arial"/>
          <w:sz w:val="24"/>
          <w:szCs w:val="24"/>
          <w:lang w:val="pl-PL"/>
        </w:rPr>
        <w:t xml:space="preserve">U odnosu na roditelja </w:t>
      </w:r>
      <w:r w:rsidRPr="009D49C9">
        <w:rPr>
          <w:rFonts w:ascii="Arial" w:eastAsia="Calibri" w:hAnsi="Arial" w:cs="Arial"/>
          <w:sz w:val="24"/>
          <w:szCs w:val="24"/>
          <w:lang w:val="pl-PL"/>
        </w:rPr>
        <w:tab/>
      </w:r>
      <w:r w:rsidRPr="009D49C9">
        <w:rPr>
          <w:rFonts w:ascii="Arial" w:eastAsia="Calibri" w:hAnsi="Arial" w:cs="Arial"/>
          <w:sz w:val="24"/>
          <w:szCs w:val="24"/>
          <w:lang w:val="pl-PL"/>
        </w:rPr>
        <w:tab/>
        <w:t xml:space="preserve">1 sat i 15 minuta </w:t>
      </w:r>
    </w:p>
    <w:p w:rsidR="009D49C9" w:rsidRPr="009D49C9" w:rsidRDefault="009D49C9" w:rsidP="009D49C9">
      <w:pPr>
        <w:spacing w:after="0" w:line="360" w:lineRule="auto"/>
        <w:rPr>
          <w:rFonts w:ascii="Arial" w:eastAsia="Calibri" w:hAnsi="Arial" w:cs="Arial"/>
          <w:sz w:val="24"/>
          <w:szCs w:val="24"/>
        </w:rPr>
      </w:pPr>
      <w:r w:rsidRPr="009D49C9">
        <w:rPr>
          <w:rFonts w:ascii="Arial" w:eastAsia="Calibri" w:hAnsi="Arial" w:cs="Arial"/>
          <w:sz w:val="24"/>
          <w:szCs w:val="24"/>
          <w:lang w:val="pl-PL"/>
        </w:rPr>
        <w:t xml:space="preserve">      </w:t>
      </w:r>
      <w:r w:rsidRPr="009D49C9">
        <w:rPr>
          <w:rFonts w:ascii="Arial" w:eastAsia="Calibri" w:hAnsi="Arial" w:cs="Arial"/>
          <w:sz w:val="24"/>
          <w:szCs w:val="24"/>
        </w:rPr>
        <w:t>----------------------------------------------------------------------------</w:t>
      </w:r>
    </w:p>
    <w:p w:rsidR="009D49C9" w:rsidRPr="009D49C9" w:rsidRDefault="009D49C9" w:rsidP="009D49C9">
      <w:pPr>
        <w:tabs>
          <w:tab w:val="left" w:pos="4962"/>
        </w:tabs>
        <w:spacing w:after="0" w:line="360" w:lineRule="auto"/>
        <w:rPr>
          <w:rFonts w:ascii="Arial" w:eastAsia="Calibri" w:hAnsi="Arial" w:cs="Arial"/>
          <w:b/>
          <w:sz w:val="24"/>
          <w:szCs w:val="24"/>
        </w:rPr>
      </w:pPr>
      <w:r w:rsidRPr="009D49C9">
        <w:rPr>
          <w:rFonts w:ascii="Arial" w:eastAsia="Calibri" w:hAnsi="Arial" w:cs="Arial"/>
          <w:b/>
          <w:sz w:val="24"/>
          <w:szCs w:val="24"/>
        </w:rPr>
        <w:t xml:space="preserve">NEPOSREDAN RAD – UKUPNO:                   5 sati </w:t>
      </w:r>
    </w:p>
    <w:p w:rsidR="009D49C9" w:rsidRPr="009D49C9" w:rsidRDefault="009D49C9" w:rsidP="00CB52AF">
      <w:pPr>
        <w:numPr>
          <w:ilvl w:val="0"/>
          <w:numId w:val="54"/>
        </w:numPr>
        <w:spacing w:after="0" w:line="360" w:lineRule="auto"/>
        <w:rPr>
          <w:rFonts w:ascii="Arial" w:eastAsia="Calibri" w:hAnsi="Arial" w:cs="Arial"/>
          <w:sz w:val="24"/>
          <w:szCs w:val="24"/>
        </w:rPr>
      </w:pPr>
      <w:r w:rsidRPr="009D49C9">
        <w:rPr>
          <w:rFonts w:ascii="Arial" w:eastAsia="Calibri" w:hAnsi="Arial" w:cs="Arial"/>
          <w:sz w:val="24"/>
          <w:szCs w:val="24"/>
        </w:rPr>
        <w:t>Planiranje, priprema za rad,</w:t>
      </w:r>
    </w:p>
    <w:p w:rsidR="009D49C9" w:rsidRPr="009D49C9" w:rsidRDefault="009D49C9" w:rsidP="009D49C9">
      <w:pPr>
        <w:spacing w:after="0" w:line="360" w:lineRule="auto"/>
        <w:rPr>
          <w:rFonts w:ascii="Arial" w:eastAsia="Calibri" w:hAnsi="Arial" w:cs="Arial"/>
          <w:sz w:val="24"/>
          <w:szCs w:val="24"/>
        </w:rPr>
      </w:pPr>
      <w:r w:rsidRPr="009D49C9">
        <w:rPr>
          <w:rFonts w:ascii="Arial" w:eastAsia="Calibri" w:hAnsi="Arial" w:cs="Arial"/>
          <w:sz w:val="24"/>
          <w:szCs w:val="24"/>
        </w:rPr>
        <w:t xml:space="preserve">           vođenje dosjea, izrada anketa, </w:t>
      </w:r>
    </w:p>
    <w:p w:rsidR="009D49C9" w:rsidRPr="009D49C9" w:rsidRDefault="009D49C9" w:rsidP="009D49C9">
      <w:pPr>
        <w:spacing w:after="0" w:line="360" w:lineRule="auto"/>
        <w:rPr>
          <w:rFonts w:ascii="Arial" w:eastAsia="Calibri" w:hAnsi="Arial" w:cs="Arial"/>
          <w:sz w:val="24"/>
          <w:szCs w:val="24"/>
          <w:lang w:val="sv-SE"/>
        </w:rPr>
      </w:pPr>
      <w:r w:rsidRPr="009D49C9">
        <w:rPr>
          <w:rFonts w:ascii="Arial" w:eastAsia="Calibri" w:hAnsi="Arial" w:cs="Arial"/>
          <w:sz w:val="24"/>
          <w:szCs w:val="24"/>
          <w:lang w:val="sv-SE"/>
        </w:rPr>
        <w:t xml:space="preserve">           lista praćenja, brošura i sl.</w:t>
      </w:r>
      <w:r w:rsidRPr="009D49C9">
        <w:rPr>
          <w:rFonts w:ascii="Arial" w:eastAsia="Calibri" w:hAnsi="Arial" w:cs="Arial"/>
          <w:sz w:val="24"/>
          <w:szCs w:val="24"/>
          <w:lang w:val="sv-SE"/>
        </w:rPr>
        <w:tab/>
      </w:r>
      <w:r w:rsidRPr="009D49C9">
        <w:rPr>
          <w:rFonts w:ascii="Arial" w:eastAsia="Calibri" w:hAnsi="Arial" w:cs="Arial"/>
          <w:sz w:val="24"/>
          <w:szCs w:val="24"/>
          <w:lang w:val="sv-SE"/>
        </w:rPr>
        <w:tab/>
        <w:t xml:space="preserve">           1 sat</w:t>
      </w:r>
    </w:p>
    <w:p w:rsidR="009D49C9" w:rsidRPr="009D49C9" w:rsidRDefault="009D49C9" w:rsidP="00CB52AF">
      <w:pPr>
        <w:numPr>
          <w:ilvl w:val="0"/>
          <w:numId w:val="54"/>
        </w:numPr>
        <w:spacing w:after="0" w:line="360" w:lineRule="auto"/>
        <w:rPr>
          <w:rFonts w:ascii="Arial" w:eastAsia="Calibri" w:hAnsi="Arial" w:cs="Arial"/>
          <w:sz w:val="24"/>
          <w:szCs w:val="24"/>
        </w:rPr>
      </w:pPr>
      <w:r w:rsidRPr="009D49C9">
        <w:rPr>
          <w:rFonts w:ascii="Arial" w:eastAsia="Calibri" w:hAnsi="Arial" w:cs="Arial"/>
          <w:sz w:val="24"/>
          <w:szCs w:val="24"/>
        </w:rPr>
        <w:t xml:space="preserve">Stručno usavršavanje </w:t>
      </w:r>
      <w:r w:rsidRPr="009D49C9">
        <w:rPr>
          <w:rFonts w:ascii="Arial" w:eastAsia="Calibri" w:hAnsi="Arial" w:cs="Arial"/>
          <w:sz w:val="24"/>
          <w:szCs w:val="24"/>
        </w:rPr>
        <w:tab/>
      </w:r>
      <w:r w:rsidRPr="009D49C9">
        <w:rPr>
          <w:rFonts w:ascii="Arial" w:eastAsia="Calibri" w:hAnsi="Arial" w:cs="Arial"/>
          <w:sz w:val="24"/>
          <w:szCs w:val="24"/>
        </w:rPr>
        <w:tab/>
        <w:t xml:space="preserve">           1 sat</w:t>
      </w:r>
    </w:p>
    <w:p w:rsidR="009D49C9" w:rsidRPr="009D49C9" w:rsidRDefault="009D49C9" w:rsidP="00CB52AF">
      <w:pPr>
        <w:numPr>
          <w:ilvl w:val="0"/>
          <w:numId w:val="54"/>
        </w:numPr>
        <w:spacing w:after="0" w:line="360" w:lineRule="auto"/>
        <w:rPr>
          <w:rFonts w:ascii="Arial" w:eastAsia="Calibri" w:hAnsi="Arial" w:cs="Arial"/>
          <w:sz w:val="24"/>
          <w:szCs w:val="24"/>
        </w:rPr>
      </w:pPr>
      <w:r w:rsidRPr="009D49C9">
        <w:rPr>
          <w:rFonts w:ascii="Arial" w:eastAsia="Calibri" w:hAnsi="Arial" w:cs="Arial"/>
          <w:sz w:val="24"/>
          <w:szCs w:val="24"/>
        </w:rPr>
        <w:t xml:space="preserve">Suradnja s drugim ustanovama           0,25 sati </w:t>
      </w:r>
    </w:p>
    <w:p w:rsidR="009D49C9" w:rsidRPr="009D49C9" w:rsidRDefault="009D49C9" w:rsidP="00CB52AF">
      <w:pPr>
        <w:numPr>
          <w:ilvl w:val="0"/>
          <w:numId w:val="54"/>
        </w:numPr>
        <w:spacing w:after="0" w:line="360" w:lineRule="auto"/>
        <w:rPr>
          <w:rFonts w:ascii="Arial" w:eastAsia="Calibri" w:hAnsi="Arial" w:cs="Arial"/>
          <w:sz w:val="24"/>
          <w:szCs w:val="24"/>
        </w:rPr>
      </w:pPr>
      <w:r w:rsidRPr="009D49C9">
        <w:rPr>
          <w:rFonts w:ascii="Arial" w:eastAsia="Calibri" w:hAnsi="Arial" w:cs="Arial"/>
          <w:sz w:val="24"/>
          <w:szCs w:val="24"/>
        </w:rPr>
        <w:t xml:space="preserve">Ostali poslovi </w:t>
      </w:r>
      <w:r w:rsidRPr="009D49C9">
        <w:rPr>
          <w:rFonts w:ascii="Arial" w:eastAsia="Calibri" w:hAnsi="Arial" w:cs="Arial"/>
          <w:sz w:val="24"/>
          <w:szCs w:val="24"/>
        </w:rPr>
        <w:tab/>
      </w:r>
      <w:r w:rsidRPr="009D49C9">
        <w:rPr>
          <w:rFonts w:ascii="Arial" w:eastAsia="Calibri" w:hAnsi="Arial" w:cs="Arial"/>
          <w:sz w:val="24"/>
          <w:szCs w:val="24"/>
        </w:rPr>
        <w:tab/>
      </w:r>
      <w:r w:rsidRPr="009D49C9">
        <w:rPr>
          <w:rFonts w:ascii="Arial" w:eastAsia="Calibri" w:hAnsi="Arial" w:cs="Arial"/>
          <w:sz w:val="24"/>
          <w:szCs w:val="24"/>
        </w:rPr>
        <w:tab/>
        <w:t xml:space="preserve">        0,25 sati </w:t>
      </w:r>
    </w:p>
    <w:p w:rsidR="009D49C9" w:rsidRPr="009D49C9" w:rsidRDefault="009D49C9" w:rsidP="00CB52AF">
      <w:pPr>
        <w:numPr>
          <w:ilvl w:val="0"/>
          <w:numId w:val="54"/>
        </w:numPr>
        <w:spacing w:after="0" w:line="360" w:lineRule="auto"/>
        <w:rPr>
          <w:rFonts w:ascii="Arial" w:eastAsia="Calibri" w:hAnsi="Arial" w:cs="Arial"/>
          <w:sz w:val="24"/>
          <w:szCs w:val="24"/>
        </w:rPr>
      </w:pPr>
      <w:r w:rsidRPr="009D49C9">
        <w:rPr>
          <w:rFonts w:ascii="Arial" w:eastAsia="Calibri" w:hAnsi="Arial" w:cs="Arial"/>
          <w:sz w:val="24"/>
          <w:szCs w:val="24"/>
        </w:rPr>
        <w:t xml:space="preserve">Pauza </w:t>
      </w:r>
      <w:r w:rsidRPr="009D49C9">
        <w:rPr>
          <w:rFonts w:ascii="Arial" w:eastAsia="Calibri" w:hAnsi="Arial" w:cs="Arial"/>
          <w:sz w:val="24"/>
          <w:szCs w:val="24"/>
        </w:rPr>
        <w:tab/>
      </w:r>
      <w:r w:rsidRPr="009D49C9">
        <w:rPr>
          <w:rFonts w:ascii="Arial" w:eastAsia="Calibri" w:hAnsi="Arial" w:cs="Arial"/>
          <w:sz w:val="24"/>
          <w:szCs w:val="24"/>
        </w:rPr>
        <w:tab/>
      </w:r>
      <w:r w:rsidRPr="009D49C9">
        <w:rPr>
          <w:rFonts w:ascii="Arial" w:eastAsia="Calibri" w:hAnsi="Arial" w:cs="Arial"/>
          <w:sz w:val="24"/>
          <w:szCs w:val="24"/>
        </w:rPr>
        <w:tab/>
      </w:r>
      <w:r w:rsidRPr="009D49C9">
        <w:rPr>
          <w:rFonts w:ascii="Arial" w:eastAsia="Calibri" w:hAnsi="Arial" w:cs="Arial"/>
          <w:sz w:val="24"/>
          <w:szCs w:val="24"/>
        </w:rPr>
        <w:tab/>
        <w:t xml:space="preserve">        0,5   sati</w:t>
      </w:r>
    </w:p>
    <w:p w:rsidR="009D49C9" w:rsidRPr="009D49C9" w:rsidRDefault="009D49C9" w:rsidP="009D49C9">
      <w:pPr>
        <w:spacing w:after="0" w:line="360" w:lineRule="auto"/>
        <w:rPr>
          <w:rFonts w:ascii="Arial" w:eastAsia="Calibri" w:hAnsi="Arial" w:cs="Arial"/>
          <w:sz w:val="24"/>
          <w:szCs w:val="24"/>
        </w:rPr>
      </w:pPr>
      <w:r w:rsidRPr="009D49C9">
        <w:rPr>
          <w:rFonts w:ascii="Arial" w:eastAsia="Calibri" w:hAnsi="Arial" w:cs="Arial"/>
          <w:sz w:val="24"/>
          <w:szCs w:val="24"/>
        </w:rPr>
        <w:t>----------------------------------------------------------------------------</w:t>
      </w:r>
    </w:p>
    <w:p w:rsidR="009D49C9" w:rsidRPr="009D49C9" w:rsidRDefault="009D49C9" w:rsidP="009D49C9">
      <w:pPr>
        <w:spacing w:after="0" w:line="360" w:lineRule="auto"/>
        <w:rPr>
          <w:rFonts w:ascii="Arial" w:eastAsia="Calibri" w:hAnsi="Arial" w:cs="Arial"/>
          <w:b/>
          <w:sz w:val="24"/>
          <w:szCs w:val="24"/>
        </w:rPr>
      </w:pPr>
      <w:r w:rsidRPr="009D49C9">
        <w:rPr>
          <w:rFonts w:ascii="Arial" w:eastAsia="Calibri" w:hAnsi="Arial" w:cs="Arial"/>
          <w:b/>
          <w:sz w:val="24"/>
          <w:szCs w:val="24"/>
        </w:rPr>
        <w:t xml:space="preserve">                                                UKUPNO:          3 sata                            </w:t>
      </w:r>
    </w:p>
    <w:p w:rsidR="009D49C9" w:rsidRPr="009D49C9" w:rsidRDefault="009D49C9" w:rsidP="009D49C9">
      <w:pPr>
        <w:spacing w:after="0" w:line="360" w:lineRule="auto"/>
        <w:rPr>
          <w:rFonts w:ascii="Arial" w:eastAsia="Calibri" w:hAnsi="Arial" w:cs="Arial"/>
          <w:sz w:val="24"/>
          <w:szCs w:val="24"/>
        </w:rPr>
      </w:pPr>
      <w:r w:rsidRPr="009D49C9">
        <w:rPr>
          <w:rFonts w:ascii="Arial" w:eastAsia="Calibri" w:hAnsi="Arial" w:cs="Arial"/>
          <w:b/>
          <w:sz w:val="24"/>
          <w:szCs w:val="24"/>
        </w:rPr>
        <w:t xml:space="preserve">                                       SVEUKUPNO:            8 sati</w:t>
      </w:r>
    </w:p>
    <w:p w:rsidR="009D49C9" w:rsidRPr="009D49C9" w:rsidRDefault="009D49C9" w:rsidP="009D49C9">
      <w:pPr>
        <w:spacing w:after="0" w:line="360" w:lineRule="auto"/>
        <w:rPr>
          <w:rFonts w:ascii="Arial" w:eastAsia="Calibri" w:hAnsi="Arial" w:cs="Arial"/>
          <w:b/>
          <w:bCs/>
          <w:sz w:val="24"/>
          <w:szCs w:val="24"/>
        </w:rPr>
      </w:pPr>
    </w:p>
    <w:p w:rsidR="009D49C9" w:rsidRPr="009D49C9" w:rsidRDefault="009D49C9" w:rsidP="009D49C9">
      <w:pPr>
        <w:spacing w:line="256" w:lineRule="auto"/>
        <w:jc w:val="center"/>
        <w:rPr>
          <w:rFonts w:ascii="Arial" w:eastAsia="Calibri" w:hAnsi="Arial" w:cs="Arial"/>
          <w:sz w:val="24"/>
          <w:szCs w:val="24"/>
        </w:rPr>
      </w:pPr>
    </w:p>
    <w:p w:rsidR="009D49C9" w:rsidRPr="009D49C9" w:rsidRDefault="009D49C9" w:rsidP="009D49C9">
      <w:pPr>
        <w:spacing w:line="256" w:lineRule="auto"/>
        <w:jc w:val="center"/>
        <w:rPr>
          <w:rFonts w:ascii="Arial" w:eastAsia="Calibri" w:hAnsi="Arial" w:cs="Arial"/>
          <w:sz w:val="24"/>
          <w:szCs w:val="24"/>
        </w:rPr>
      </w:pPr>
    </w:p>
    <w:p w:rsidR="009D49C9" w:rsidRPr="009D49C9" w:rsidRDefault="009D49C9" w:rsidP="009D49C9">
      <w:pPr>
        <w:spacing w:line="256" w:lineRule="auto"/>
        <w:jc w:val="center"/>
        <w:rPr>
          <w:rFonts w:ascii="Arial" w:eastAsia="Calibri" w:hAnsi="Arial" w:cs="Arial"/>
          <w:sz w:val="24"/>
          <w:szCs w:val="24"/>
        </w:rPr>
      </w:pPr>
    </w:p>
    <w:p w:rsidR="009D49C9" w:rsidRPr="009D49C9" w:rsidRDefault="009D49C9" w:rsidP="009D49C9">
      <w:pPr>
        <w:spacing w:line="256" w:lineRule="auto"/>
        <w:jc w:val="center"/>
        <w:rPr>
          <w:rFonts w:ascii="Arial" w:eastAsia="Calibri" w:hAnsi="Arial" w:cs="Arial"/>
          <w:sz w:val="24"/>
          <w:szCs w:val="24"/>
        </w:rPr>
      </w:pPr>
    </w:p>
    <w:p w:rsidR="009D49C9" w:rsidRPr="009D49C9" w:rsidRDefault="009D49C9" w:rsidP="009D49C9">
      <w:pPr>
        <w:spacing w:line="256" w:lineRule="auto"/>
        <w:jc w:val="center"/>
        <w:rPr>
          <w:rFonts w:ascii="Arial" w:eastAsia="Calibri" w:hAnsi="Arial" w:cs="Arial"/>
          <w:sz w:val="24"/>
          <w:szCs w:val="24"/>
        </w:rPr>
      </w:pPr>
    </w:p>
    <w:p w:rsidR="009D49C9" w:rsidRPr="009D49C9" w:rsidRDefault="009D49C9" w:rsidP="009D49C9">
      <w:pPr>
        <w:spacing w:line="256" w:lineRule="auto"/>
        <w:jc w:val="center"/>
        <w:rPr>
          <w:rFonts w:ascii="Arial" w:eastAsia="Calibri" w:hAnsi="Arial" w:cs="Arial"/>
          <w:sz w:val="24"/>
          <w:szCs w:val="24"/>
        </w:rPr>
      </w:pPr>
    </w:p>
    <w:p w:rsidR="009D49C9" w:rsidRPr="009D49C9" w:rsidRDefault="009D49C9" w:rsidP="009D49C9">
      <w:pPr>
        <w:spacing w:line="256" w:lineRule="auto"/>
        <w:jc w:val="center"/>
        <w:rPr>
          <w:rFonts w:ascii="Arial" w:eastAsia="Calibri" w:hAnsi="Arial" w:cs="Arial"/>
          <w:sz w:val="24"/>
          <w:szCs w:val="24"/>
        </w:rPr>
      </w:pPr>
    </w:p>
    <w:p w:rsidR="009D49C9" w:rsidRPr="009D49C9" w:rsidRDefault="009D49C9" w:rsidP="009D49C9">
      <w:pPr>
        <w:spacing w:line="256" w:lineRule="auto"/>
        <w:jc w:val="center"/>
        <w:rPr>
          <w:rFonts w:ascii="Arial" w:eastAsia="Calibri" w:hAnsi="Arial" w:cs="Arial"/>
          <w:sz w:val="24"/>
          <w:szCs w:val="24"/>
        </w:rPr>
      </w:pPr>
    </w:p>
    <w:p w:rsidR="009D49C9" w:rsidRPr="009D49C9" w:rsidRDefault="009D49C9" w:rsidP="009D49C9">
      <w:pPr>
        <w:spacing w:line="256" w:lineRule="auto"/>
        <w:jc w:val="center"/>
        <w:rPr>
          <w:rFonts w:ascii="Arial" w:eastAsia="Calibri" w:hAnsi="Arial" w:cs="Arial"/>
          <w:sz w:val="24"/>
          <w:szCs w:val="24"/>
        </w:rPr>
      </w:pPr>
    </w:p>
    <w:p w:rsidR="009D49C9" w:rsidRPr="009D49C9" w:rsidRDefault="009D49C9" w:rsidP="009D49C9">
      <w:pPr>
        <w:spacing w:line="256" w:lineRule="auto"/>
        <w:jc w:val="center"/>
        <w:rPr>
          <w:rFonts w:ascii="Arial" w:eastAsia="Calibri" w:hAnsi="Arial" w:cs="Arial"/>
          <w:sz w:val="24"/>
          <w:szCs w:val="24"/>
        </w:rPr>
      </w:pPr>
    </w:p>
    <w:p w:rsidR="009D49C9" w:rsidRDefault="009D49C9" w:rsidP="009D49C9">
      <w:pPr>
        <w:spacing w:line="256" w:lineRule="auto"/>
        <w:jc w:val="center"/>
        <w:rPr>
          <w:rFonts w:ascii="Arial" w:eastAsia="Calibri" w:hAnsi="Arial" w:cs="Arial"/>
          <w:sz w:val="24"/>
          <w:szCs w:val="24"/>
        </w:rPr>
      </w:pPr>
    </w:p>
    <w:p w:rsidR="000F41A0" w:rsidRPr="009D49C9" w:rsidRDefault="000F41A0" w:rsidP="009D49C9">
      <w:pPr>
        <w:spacing w:line="256" w:lineRule="auto"/>
        <w:jc w:val="center"/>
        <w:rPr>
          <w:rFonts w:ascii="Arial" w:eastAsia="Calibri" w:hAnsi="Arial" w:cs="Arial"/>
          <w:sz w:val="24"/>
          <w:szCs w:val="24"/>
        </w:rPr>
      </w:pPr>
    </w:p>
    <w:p w:rsidR="009D49C9" w:rsidRPr="009D49C9" w:rsidRDefault="009D49C9" w:rsidP="009D49C9">
      <w:pPr>
        <w:spacing w:line="256" w:lineRule="auto"/>
        <w:rPr>
          <w:rFonts w:ascii="Arial" w:eastAsia="Calibri" w:hAnsi="Arial" w:cs="Arial"/>
          <w:sz w:val="24"/>
          <w:szCs w:val="24"/>
        </w:rPr>
      </w:pPr>
    </w:p>
    <w:p w:rsidR="009D49C9" w:rsidRPr="009D49C9" w:rsidRDefault="009D49C9" w:rsidP="009D49C9">
      <w:pPr>
        <w:spacing w:line="240" w:lineRule="auto"/>
        <w:jc w:val="center"/>
        <w:rPr>
          <w:rFonts w:ascii="Arial" w:eastAsia="Calibri" w:hAnsi="Arial" w:cs="Arial"/>
          <w:b/>
          <w:sz w:val="24"/>
          <w:szCs w:val="24"/>
        </w:rPr>
      </w:pPr>
      <w:r w:rsidRPr="009D49C9">
        <w:rPr>
          <w:rFonts w:ascii="Arial" w:eastAsia="Calibri" w:hAnsi="Arial" w:cs="Arial"/>
          <w:b/>
          <w:sz w:val="24"/>
          <w:szCs w:val="24"/>
        </w:rPr>
        <w:lastRenderedPageBreak/>
        <w:t>EDUKACIJSKI REHABILITATOR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6585"/>
        <w:gridCol w:w="1005"/>
      </w:tblGrid>
      <w:tr w:rsidR="009D49C9" w:rsidRPr="009D49C9" w:rsidTr="008F285B">
        <w:trPr>
          <w:trHeight w:val="283"/>
          <w:jc w:val="center"/>
        </w:trPr>
        <w:tc>
          <w:tcPr>
            <w:tcW w:w="870" w:type="dxa"/>
            <w:tcBorders>
              <w:top w:val="double" w:sz="4" w:space="0" w:color="auto"/>
              <w:left w:val="double" w:sz="4" w:space="0" w:color="auto"/>
              <w:bottom w:val="double" w:sz="4" w:space="0" w:color="auto"/>
              <w:right w:val="single" w:sz="4" w:space="0" w:color="auto"/>
            </w:tcBorders>
            <w:shd w:val="clear" w:color="auto" w:fill="D9D9D9"/>
            <w:vAlign w:val="center"/>
          </w:tcPr>
          <w:p w:rsidR="009D49C9" w:rsidRPr="009D49C9" w:rsidRDefault="009D49C9" w:rsidP="009D49C9">
            <w:pPr>
              <w:spacing w:after="0" w:line="256" w:lineRule="auto"/>
              <w:jc w:val="center"/>
              <w:rPr>
                <w:rFonts w:ascii="Arial" w:eastAsia="Times New Roman" w:hAnsi="Arial" w:cs="Arial"/>
              </w:rPr>
            </w:pPr>
          </w:p>
        </w:tc>
        <w:tc>
          <w:tcPr>
            <w:tcW w:w="6585"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9D49C9" w:rsidRPr="009D49C9" w:rsidRDefault="009D49C9" w:rsidP="009D49C9">
            <w:pPr>
              <w:spacing w:after="0" w:line="256" w:lineRule="auto"/>
              <w:rPr>
                <w:rFonts w:ascii="Arial" w:eastAsia="Times New Roman" w:hAnsi="Arial" w:cs="Arial"/>
                <w:b/>
                <w:lang w:val="pl-PL"/>
              </w:rPr>
            </w:pPr>
            <w:r w:rsidRPr="009D49C9">
              <w:rPr>
                <w:rFonts w:ascii="Arial" w:eastAsia="Times New Roman" w:hAnsi="Arial" w:cs="Arial"/>
                <w:b/>
                <w:lang w:val="pl-PL"/>
              </w:rPr>
              <w:t>GRUPE POSLOVA I RADNIH ZADATAKA</w:t>
            </w:r>
          </w:p>
        </w:tc>
        <w:tc>
          <w:tcPr>
            <w:tcW w:w="1005" w:type="dxa"/>
            <w:tcBorders>
              <w:top w:val="double" w:sz="4" w:space="0" w:color="auto"/>
              <w:left w:val="single" w:sz="4" w:space="0" w:color="auto"/>
              <w:bottom w:val="double" w:sz="4" w:space="0" w:color="auto"/>
              <w:right w:val="double" w:sz="4" w:space="0" w:color="auto"/>
            </w:tcBorders>
            <w:shd w:val="clear" w:color="auto" w:fill="D9D9D9"/>
            <w:vAlign w:val="center"/>
            <w:hideMark/>
          </w:tcPr>
          <w:p w:rsidR="009D49C9" w:rsidRPr="009D49C9" w:rsidRDefault="009D49C9" w:rsidP="009D49C9">
            <w:pPr>
              <w:spacing w:after="0" w:line="256" w:lineRule="auto"/>
              <w:jc w:val="center"/>
              <w:rPr>
                <w:rFonts w:ascii="Arial" w:eastAsia="Times New Roman" w:hAnsi="Arial" w:cs="Arial"/>
                <w:b/>
                <w:lang w:val="en-US"/>
              </w:rPr>
            </w:pPr>
            <w:r w:rsidRPr="009D49C9">
              <w:rPr>
                <w:rFonts w:ascii="Arial" w:eastAsia="Times New Roman" w:hAnsi="Arial" w:cs="Arial"/>
                <w:b/>
                <w:lang w:val="en-US"/>
              </w:rPr>
              <w:t>SATI</w:t>
            </w:r>
          </w:p>
        </w:tc>
      </w:tr>
      <w:tr w:rsidR="009D49C9" w:rsidRPr="009D49C9" w:rsidTr="008F285B">
        <w:trPr>
          <w:trHeight w:val="227"/>
          <w:jc w:val="center"/>
        </w:trPr>
        <w:tc>
          <w:tcPr>
            <w:tcW w:w="870"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9D49C9" w:rsidRPr="009D49C9" w:rsidRDefault="009D49C9" w:rsidP="009D49C9">
            <w:pPr>
              <w:spacing w:after="0" w:line="256" w:lineRule="auto"/>
              <w:jc w:val="center"/>
              <w:rPr>
                <w:rFonts w:ascii="Arial" w:eastAsia="Times New Roman" w:hAnsi="Arial" w:cs="Arial"/>
                <w:b/>
                <w:bCs/>
              </w:rPr>
            </w:pPr>
            <w:r w:rsidRPr="009D49C9">
              <w:rPr>
                <w:rFonts w:ascii="Arial" w:eastAsia="Times New Roman" w:hAnsi="Arial" w:cs="Arial"/>
                <w:b/>
                <w:bCs/>
              </w:rPr>
              <w:t>I</w:t>
            </w:r>
          </w:p>
        </w:tc>
        <w:tc>
          <w:tcPr>
            <w:tcW w:w="6585"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9D49C9" w:rsidRPr="009D49C9" w:rsidRDefault="009D49C9" w:rsidP="009D49C9">
            <w:pPr>
              <w:spacing w:after="0" w:line="256" w:lineRule="auto"/>
              <w:rPr>
                <w:rFonts w:ascii="Arial" w:eastAsia="Times New Roman" w:hAnsi="Arial" w:cs="Arial"/>
                <w:b/>
              </w:rPr>
            </w:pPr>
            <w:r w:rsidRPr="009D49C9">
              <w:rPr>
                <w:rFonts w:ascii="Arial" w:eastAsia="Calibri" w:hAnsi="Arial" w:cs="Arial"/>
                <w:b/>
              </w:rPr>
              <w:t>NEPOSREDNI RAD S DJECOM, RODITELJIMA, ODGOJITELJIMA</w:t>
            </w:r>
          </w:p>
        </w:tc>
        <w:tc>
          <w:tcPr>
            <w:tcW w:w="1005" w:type="dxa"/>
            <w:tcBorders>
              <w:top w:val="double" w:sz="4" w:space="0" w:color="auto"/>
              <w:left w:val="single" w:sz="4" w:space="0" w:color="auto"/>
              <w:bottom w:val="single" w:sz="4" w:space="0" w:color="auto"/>
              <w:right w:val="single" w:sz="4" w:space="0" w:color="auto"/>
            </w:tcBorders>
            <w:shd w:val="clear" w:color="auto" w:fill="D9D9D9"/>
            <w:vAlign w:val="center"/>
          </w:tcPr>
          <w:p w:rsidR="009D49C9" w:rsidRPr="009D49C9" w:rsidRDefault="009D49C9" w:rsidP="009D49C9">
            <w:pPr>
              <w:spacing w:after="0" w:line="256" w:lineRule="auto"/>
              <w:jc w:val="center"/>
              <w:rPr>
                <w:rFonts w:ascii="Arial" w:eastAsia="Times New Roman" w:hAnsi="Arial" w:cs="Arial"/>
                <w:b/>
              </w:rPr>
            </w:pPr>
          </w:p>
        </w:tc>
      </w:tr>
      <w:tr w:rsidR="009D49C9" w:rsidRPr="009D49C9" w:rsidTr="008F285B">
        <w:trPr>
          <w:trHeight w:val="20"/>
          <w:jc w:val="center"/>
        </w:trPr>
        <w:tc>
          <w:tcPr>
            <w:tcW w:w="8460" w:type="dxa"/>
            <w:gridSpan w:val="3"/>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56" w:lineRule="auto"/>
              <w:jc w:val="center"/>
              <w:rPr>
                <w:rFonts w:ascii="Arial" w:eastAsia="Times New Roman" w:hAnsi="Arial" w:cs="Arial"/>
                <w:b/>
                <w:lang w:val="en-US"/>
              </w:rPr>
            </w:pPr>
            <w:r w:rsidRPr="009D49C9">
              <w:rPr>
                <w:rFonts w:ascii="Arial" w:eastAsia="Times New Roman" w:hAnsi="Arial" w:cs="Arial"/>
                <w:b/>
                <w:lang w:val="en-US"/>
              </w:rPr>
              <w:t>Rad s djecom</w:t>
            </w:r>
          </w:p>
        </w:tc>
      </w:tr>
      <w:tr w:rsidR="009D49C9" w:rsidRPr="009D49C9" w:rsidTr="008F285B">
        <w:trPr>
          <w:trHeight w:val="20"/>
          <w:jc w:val="center"/>
        </w:trPr>
        <w:tc>
          <w:tcPr>
            <w:tcW w:w="870"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56" w:lineRule="auto"/>
              <w:jc w:val="center"/>
              <w:rPr>
                <w:rFonts w:ascii="Arial" w:eastAsia="Times New Roman" w:hAnsi="Arial" w:cs="Arial"/>
                <w:lang w:val="en-US"/>
              </w:rPr>
            </w:pPr>
          </w:p>
        </w:tc>
        <w:tc>
          <w:tcPr>
            <w:tcW w:w="6585"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rPr>
                <w:rFonts w:ascii="Arial" w:eastAsia="Times New Roman" w:hAnsi="Arial" w:cs="Arial"/>
                <w:lang w:val="en-US"/>
              </w:rPr>
            </w:pPr>
            <w:r w:rsidRPr="009D49C9">
              <w:rPr>
                <w:rFonts w:ascii="Arial" w:eastAsia="Calibri" w:hAnsi="Arial" w:cs="Arial"/>
              </w:rPr>
              <w:t>Prijem djece u vrtić (upisi)</w:t>
            </w:r>
          </w:p>
        </w:tc>
        <w:tc>
          <w:tcPr>
            <w:tcW w:w="1005" w:type="dxa"/>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56" w:lineRule="auto"/>
              <w:jc w:val="center"/>
              <w:rPr>
                <w:rFonts w:ascii="Arial" w:eastAsia="Times New Roman" w:hAnsi="Arial" w:cs="Arial"/>
                <w:lang w:val="en-US"/>
              </w:rPr>
            </w:pPr>
            <w:r w:rsidRPr="009D49C9">
              <w:rPr>
                <w:rFonts w:ascii="Arial" w:eastAsia="Calibri" w:hAnsi="Arial" w:cs="Arial"/>
              </w:rPr>
              <w:t>50</w:t>
            </w:r>
          </w:p>
        </w:tc>
      </w:tr>
      <w:tr w:rsidR="009D49C9" w:rsidRPr="009D49C9" w:rsidTr="008F285B">
        <w:trPr>
          <w:trHeight w:val="20"/>
          <w:jc w:val="center"/>
        </w:trPr>
        <w:tc>
          <w:tcPr>
            <w:tcW w:w="870"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56" w:lineRule="auto"/>
              <w:jc w:val="center"/>
              <w:rPr>
                <w:rFonts w:ascii="Arial" w:eastAsia="Times New Roman" w:hAnsi="Arial" w:cs="Arial"/>
                <w:lang w:val="en-US"/>
              </w:rPr>
            </w:pPr>
          </w:p>
        </w:tc>
        <w:tc>
          <w:tcPr>
            <w:tcW w:w="6585"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rPr>
                <w:rFonts w:ascii="Arial" w:eastAsia="Times New Roman" w:hAnsi="Arial" w:cs="Arial"/>
                <w:lang w:val="en-US"/>
              </w:rPr>
            </w:pPr>
            <w:r w:rsidRPr="009D49C9">
              <w:rPr>
                <w:rFonts w:ascii="Arial" w:eastAsia="Times New Roman" w:hAnsi="Arial" w:cs="Arial"/>
                <w:lang w:val="en-US"/>
              </w:rPr>
              <w:t>Praćenje tijeka prilagodbe djece s TUR te pružanje stručne pomoći (praćenje, prepoznavanje i zadovoljavanje potreba djece s TUR)</w:t>
            </w:r>
          </w:p>
        </w:tc>
        <w:tc>
          <w:tcPr>
            <w:tcW w:w="1005" w:type="dxa"/>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56" w:lineRule="auto"/>
              <w:jc w:val="center"/>
              <w:rPr>
                <w:rFonts w:ascii="Arial" w:eastAsia="Times New Roman" w:hAnsi="Arial" w:cs="Arial"/>
                <w:lang w:val="en-US"/>
              </w:rPr>
            </w:pPr>
            <w:r w:rsidRPr="009D49C9">
              <w:rPr>
                <w:rFonts w:ascii="Arial" w:eastAsia="Times New Roman" w:hAnsi="Arial" w:cs="Arial"/>
                <w:lang w:val="en-US"/>
              </w:rPr>
              <w:t>80</w:t>
            </w:r>
          </w:p>
        </w:tc>
      </w:tr>
      <w:tr w:rsidR="009D49C9" w:rsidRPr="009D49C9" w:rsidTr="008F285B">
        <w:trPr>
          <w:trHeight w:val="20"/>
          <w:jc w:val="center"/>
        </w:trPr>
        <w:tc>
          <w:tcPr>
            <w:tcW w:w="870"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56" w:lineRule="auto"/>
              <w:jc w:val="center"/>
              <w:rPr>
                <w:rFonts w:ascii="Arial" w:eastAsia="Times New Roman" w:hAnsi="Arial" w:cs="Arial"/>
                <w:lang w:val="en-US"/>
              </w:rPr>
            </w:pPr>
          </w:p>
        </w:tc>
        <w:tc>
          <w:tcPr>
            <w:tcW w:w="6585"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rPr>
                <w:rFonts w:ascii="Arial" w:eastAsia="Times New Roman" w:hAnsi="Arial" w:cs="Arial"/>
                <w:lang w:val="pt-BR"/>
              </w:rPr>
            </w:pPr>
            <w:r w:rsidRPr="009D49C9">
              <w:rPr>
                <w:rFonts w:ascii="Arial" w:eastAsia="Times New Roman" w:hAnsi="Arial" w:cs="Arial"/>
              </w:rPr>
              <w:t>Prepoznavanje i otkrivanje djece s TUR i posebnim potrebama (prevencija nastanka teškoća u razvoju i ponašanju)</w:t>
            </w:r>
          </w:p>
        </w:tc>
        <w:tc>
          <w:tcPr>
            <w:tcW w:w="1005" w:type="dxa"/>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56" w:lineRule="auto"/>
              <w:jc w:val="center"/>
              <w:rPr>
                <w:rFonts w:ascii="Arial" w:eastAsia="Times New Roman" w:hAnsi="Arial" w:cs="Arial"/>
                <w:lang w:val="en-US"/>
              </w:rPr>
            </w:pPr>
            <w:r w:rsidRPr="009D49C9">
              <w:rPr>
                <w:rFonts w:ascii="Arial" w:eastAsia="Times New Roman" w:hAnsi="Arial" w:cs="Arial"/>
                <w:lang w:val="en-US"/>
              </w:rPr>
              <w:t>80</w:t>
            </w:r>
          </w:p>
        </w:tc>
      </w:tr>
      <w:tr w:rsidR="009D49C9" w:rsidRPr="009D49C9" w:rsidTr="008F285B">
        <w:trPr>
          <w:trHeight w:val="20"/>
          <w:jc w:val="center"/>
        </w:trPr>
        <w:tc>
          <w:tcPr>
            <w:tcW w:w="870"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56" w:lineRule="auto"/>
              <w:jc w:val="center"/>
              <w:rPr>
                <w:rFonts w:ascii="Arial" w:eastAsia="Times New Roman" w:hAnsi="Arial" w:cs="Arial"/>
                <w:lang w:val="en-US"/>
              </w:rPr>
            </w:pPr>
          </w:p>
        </w:tc>
        <w:tc>
          <w:tcPr>
            <w:tcW w:w="6585"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rPr>
                <w:rFonts w:ascii="Arial" w:eastAsia="Times New Roman" w:hAnsi="Arial" w:cs="Arial"/>
                <w:lang w:val="pl-PL"/>
              </w:rPr>
            </w:pPr>
            <w:r w:rsidRPr="009D49C9">
              <w:rPr>
                <w:rFonts w:ascii="Arial" w:eastAsia="Times New Roman" w:hAnsi="Arial" w:cs="Arial"/>
              </w:rPr>
              <w:t>Edukacijsko-rehabilitacijski rad (individualni, rad u manjim skupinama djece, poticanje unutar odgojno-obrazovne skupine)</w:t>
            </w:r>
          </w:p>
        </w:tc>
        <w:tc>
          <w:tcPr>
            <w:tcW w:w="1005" w:type="dxa"/>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56" w:lineRule="auto"/>
              <w:jc w:val="center"/>
              <w:rPr>
                <w:rFonts w:ascii="Arial" w:eastAsia="Times New Roman" w:hAnsi="Arial" w:cs="Arial"/>
                <w:lang w:val="en-US"/>
              </w:rPr>
            </w:pPr>
            <w:r w:rsidRPr="009D49C9">
              <w:rPr>
                <w:rFonts w:ascii="Arial" w:eastAsia="Times New Roman" w:hAnsi="Arial" w:cs="Arial"/>
                <w:lang w:val="en-US"/>
              </w:rPr>
              <w:t>624,5</w:t>
            </w:r>
          </w:p>
        </w:tc>
      </w:tr>
      <w:tr w:rsidR="009D49C9" w:rsidRPr="009D49C9" w:rsidTr="008F285B">
        <w:trPr>
          <w:trHeight w:val="20"/>
          <w:jc w:val="center"/>
        </w:trPr>
        <w:tc>
          <w:tcPr>
            <w:tcW w:w="8460" w:type="dxa"/>
            <w:gridSpan w:val="3"/>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56" w:lineRule="auto"/>
              <w:jc w:val="center"/>
              <w:rPr>
                <w:rFonts w:ascii="Arial" w:eastAsia="Times New Roman" w:hAnsi="Arial" w:cs="Arial"/>
                <w:b/>
                <w:lang w:val="en-US"/>
              </w:rPr>
            </w:pPr>
            <w:r w:rsidRPr="009D49C9">
              <w:rPr>
                <w:rFonts w:ascii="Arial" w:eastAsia="Times New Roman" w:hAnsi="Arial" w:cs="Arial"/>
                <w:b/>
              </w:rPr>
              <w:t>Rad s roditeljima</w:t>
            </w:r>
          </w:p>
        </w:tc>
      </w:tr>
      <w:tr w:rsidR="009D49C9" w:rsidRPr="009D49C9" w:rsidTr="008F285B">
        <w:trPr>
          <w:trHeight w:val="20"/>
          <w:jc w:val="center"/>
        </w:trPr>
        <w:tc>
          <w:tcPr>
            <w:tcW w:w="870"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56" w:lineRule="auto"/>
              <w:jc w:val="center"/>
              <w:rPr>
                <w:rFonts w:ascii="Arial" w:eastAsia="Times New Roman" w:hAnsi="Arial" w:cs="Arial"/>
                <w:lang w:val="en-US"/>
              </w:rPr>
            </w:pPr>
          </w:p>
        </w:tc>
        <w:tc>
          <w:tcPr>
            <w:tcW w:w="6585"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rPr>
                <w:rFonts w:ascii="Arial" w:eastAsia="Times New Roman" w:hAnsi="Arial" w:cs="Arial"/>
                <w:lang w:val="it-IT"/>
              </w:rPr>
            </w:pPr>
            <w:r w:rsidRPr="009D49C9">
              <w:rPr>
                <w:rFonts w:ascii="Arial" w:eastAsia="Times New Roman" w:hAnsi="Arial" w:cs="Arial"/>
              </w:rPr>
              <w:t>Inicijalni razgovori pri upisu djece u dječji vrtić</w:t>
            </w:r>
          </w:p>
        </w:tc>
        <w:tc>
          <w:tcPr>
            <w:tcW w:w="1005" w:type="dxa"/>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56" w:lineRule="auto"/>
              <w:jc w:val="center"/>
              <w:rPr>
                <w:rFonts w:ascii="Arial" w:eastAsia="Times New Roman" w:hAnsi="Arial" w:cs="Arial"/>
                <w:lang w:val="en-US"/>
              </w:rPr>
            </w:pPr>
            <w:r w:rsidRPr="009D49C9">
              <w:rPr>
                <w:rFonts w:ascii="Arial" w:eastAsia="Times New Roman" w:hAnsi="Arial" w:cs="Arial"/>
                <w:lang w:val="en-US"/>
              </w:rPr>
              <w:t>40</w:t>
            </w:r>
          </w:p>
        </w:tc>
      </w:tr>
      <w:tr w:rsidR="009D49C9" w:rsidRPr="009D49C9" w:rsidTr="008F285B">
        <w:trPr>
          <w:trHeight w:val="20"/>
          <w:jc w:val="center"/>
        </w:trPr>
        <w:tc>
          <w:tcPr>
            <w:tcW w:w="870"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56" w:lineRule="auto"/>
              <w:jc w:val="center"/>
              <w:rPr>
                <w:rFonts w:ascii="Arial" w:eastAsia="Times New Roman" w:hAnsi="Arial" w:cs="Arial"/>
                <w:lang w:val="en-US"/>
              </w:rPr>
            </w:pPr>
          </w:p>
        </w:tc>
        <w:tc>
          <w:tcPr>
            <w:tcW w:w="6585"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rPr>
                <w:rFonts w:ascii="Arial" w:eastAsia="Times New Roman" w:hAnsi="Arial" w:cs="Arial"/>
              </w:rPr>
            </w:pPr>
            <w:r w:rsidRPr="009D49C9">
              <w:rPr>
                <w:rFonts w:ascii="Arial" w:eastAsia="Times New Roman" w:hAnsi="Arial" w:cs="Arial"/>
              </w:rPr>
              <w:t>Konzultacije i savjetodavni rad (individualne konzultacije, radionice, roditeljski sastanci)</w:t>
            </w:r>
          </w:p>
        </w:tc>
        <w:tc>
          <w:tcPr>
            <w:tcW w:w="1005" w:type="dxa"/>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56" w:lineRule="auto"/>
              <w:jc w:val="center"/>
              <w:rPr>
                <w:rFonts w:ascii="Arial" w:eastAsia="Times New Roman" w:hAnsi="Arial" w:cs="Arial"/>
                <w:lang w:val="en-US"/>
              </w:rPr>
            </w:pPr>
            <w:r w:rsidRPr="009D49C9">
              <w:rPr>
                <w:rFonts w:ascii="Arial" w:eastAsia="Times New Roman" w:hAnsi="Arial" w:cs="Arial"/>
                <w:lang w:val="en-US"/>
              </w:rPr>
              <w:t>60</w:t>
            </w:r>
          </w:p>
        </w:tc>
      </w:tr>
      <w:tr w:rsidR="009D49C9" w:rsidRPr="009D49C9" w:rsidTr="008F285B">
        <w:trPr>
          <w:trHeight w:val="20"/>
          <w:jc w:val="center"/>
        </w:trPr>
        <w:tc>
          <w:tcPr>
            <w:tcW w:w="8460" w:type="dxa"/>
            <w:gridSpan w:val="3"/>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56" w:lineRule="auto"/>
              <w:jc w:val="center"/>
              <w:rPr>
                <w:rFonts w:ascii="Arial" w:eastAsia="Times New Roman" w:hAnsi="Arial" w:cs="Arial"/>
                <w:b/>
                <w:lang w:val="en-US"/>
              </w:rPr>
            </w:pPr>
            <w:r w:rsidRPr="009D49C9">
              <w:rPr>
                <w:rFonts w:ascii="Arial" w:eastAsia="Times New Roman" w:hAnsi="Arial" w:cs="Arial"/>
                <w:b/>
              </w:rPr>
              <w:t>Rad s odgojiteljima</w:t>
            </w:r>
          </w:p>
        </w:tc>
      </w:tr>
      <w:tr w:rsidR="009D49C9" w:rsidRPr="009D49C9" w:rsidTr="008F285B">
        <w:trPr>
          <w:trHeight w:val="20"/>
          <w:jc w:val="center"/>
        </w:trPr>
        <w:tc>
          <w:tcPr>
            <w:tcW w:w="870"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56" w:lineRule="auto"/>
              <w:jc w:val="center"/>
              <w:rPr>
                <w:rFonts w:ascii="Arial" w:eastAsia="Times New Roman" w:hAnsi="Arial" w:cs="Arial"/>
                <w:lang w:val="en-US"/>
              </w:rPr>
            </w:pPr>
          </w:p>
        </w:tc>
        <w:tc>
          <w:tcPr>
            <w:tcW w:w="6585"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rPr>
                <w:rFonts w:ascii="Arial" w:eastAsia="Times New Roman" w:hAnsi="Arial" w:cs="Arial"/>
              </w:rPr>
            </w:pPr>
            <w:r w:rsidRPr="009D49C9">
              <w:rPr>
                <w:rFonts w:ascii="Arial" w:eastAsia="Times New Roman" w:hAnsi="Arial" w:cs="Arial"/>
              </w:rPr>
              <w:t xml:space="preserve">Konzultacije i savjetodavni rad (pomoć pri prepoznavanju i zadovoljavanju potreba djece s TUR te pri osmišljavanju i provođenju individualiziranih odgojno-obrazovnih aktivnosti/programa)                                                                                                                                              </w:t>
            </w:r>
          </w:p>
        </w:tc>
        <w:tc>
          <w:tcPr>
            <w:tcW w:w="1005" w:type="dxa"/>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56" w:lineRule="auto"/>
              <w:jc w:val="center"/>
              <w:rPr>
                <w:rFonts w:ascii="Arial" w:eastAsia="Times New Roman" w:hAnsi="Arial" w:cs="Arial"/>
                <w:lang w:val="en-US"/>
              </w:rPr>
            </w:pPr>
            <w:r w:rsidRPr="009D49C9">
              <w:rPr>
                <w:rFonts w:ascii="Arial" w:eastAsia="Times New Roman" w:hAnsi="Arial" w:cs="Arial"/>
                <w:lang w:val="en-US"/>
              </w:rPr>
              <w:t>200</w:t>
            </w:r>
          </w:p>
        </w:tc>
      </w:tr>
      <w:tr w:rsidR="009D49C9" w:rsidRPr="009D49C9" w:rsidTr="008F285B">
        <w:trPr>
          <w:trHeight w:val="20"/>
          <w:jc w:val="center"/>
        </w:trPr>
        <w:tc>
          <w:tcPr>
            <w:tcW w:w="7455" w:type="dxa"/>
            <w:gridSpan w:val="2"/>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jc w:val="center"/>
              <w:rPr>
                <w:rFonts w:ascii="Arial" w:eastAsia="Times New Roman" w:hAnsi="Arial" w:cs="Arial"/>
                <w:b/>
                <w:lang w:val="en-US"/>
              </w:rPr>
            </w:pPr>
            <w:r w:rsidRPr="009D49C9">
              <w:rPr>
                <w:rFonts w:ascii="Arial" w:eastAsia="Times New Roman" w:hAnsi="Arial" w:cs="Arial"/>
                <w:b/>
                <w:lang w:val="en-US"/>
              </w:rPr>
              <w:t>ukupno:</w:t>
            </w:r>
          </w:p>
        </w:tc>
        <w:tc>
          <w:tcPr>
            <w:tcW w:w="1005" w:type="dxa"/>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56" w:lineRule="auto"/>
              <w:jc w:val="center"/>
              <w:rPr>
                <w:rFonts w:ascii="Arial" w:eastAsia="Times New Roman" w:hAnsi="Arial" w:cs="Arial"/>
                <w:b/>
                <w:lang w:val="en-US"/>
              </w:rPr>
            </w:pPr>
            <w:r w:rsidRPr="009D49C9">
              <w:rPr>
                <w:rFonts w:ascii="Arial" w:eastAsia="Times New Roman" w:hAnsi="Arial" w:cs="Arial"/>
                <w:b/>
                <w:lang w:val="en-US"/>
              </w:rPr>
              <w:t>1.134,5</w:t>
            </w:r>
          </w:p>
        </w:tc>
      </w:tr>
      <w:tr w:rsidR="009D49C9" w:rsidRPr="009D49C9" w:rsidTr="008F285B">
        <w:trPr>
          <w:trHeight w:val="283"/>
          <w:jc w:val="center"/>
        </w:trPr>
        <w:tc>
          <w:tcPr>
            <w:tcW w:w="8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49C9" w:rsidRPr="009D49C9" w:rsidRDefault="009D49C9" w:rsidP="009D49C9">
            <w:pPr>
              <w:spacing w:after="0" w:line="256" w:lineRule="auto"/>
              <w:jc w:val="center"/>
              <w:rPr>
                <w:rFonts w:ascii="Arial" w:eastAsia="Times New Roman" w:hAnsi="Arial" w:cs="Arial"/>
                <w:b/>
              </w:rPr>
            </w:pPr>
            <w:r w:rsidRPr="009D49C9">
              <w:rPr>
                <w:rFonts w:ascii="Arial" w:eastAsia="Times New Roman" w:hAnsi="Arial" w:cs="Arial"/>
                <w:b/>
              </w:rPr>
              <w:t>II</w:t>
            </w:r>
          </w:p>
        </w:tc>
        <w:tc>
          <w:tcPr>
            <w:tcW w:w="65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49C9" w:rsidRPr="009D49C9" w:rsidRDefault="009D49C9" w:rsidP="009D49C9">
            <w:pPr>
              <w:spacing w:after="0" w:line="256" w:lineRule="auto"/>
              <w:rPr>
                <w:rFonts w:ascii="Arial" w:eastAsia="Times New Roman" w:hAnsi="Arial" w:cs="Arial"/>
                <w:b/>
                <w:iCs/>
                <w:lang w:val="it-IT"/>
              </w:rPr>
            </w:pPr>
            <w:r w:rsidRPr="009D49C9">
              <w:rPr>
                <w:rFonts w:ascii="Arial" w:eastAsia="Times New Roman" w:hAnsi="Arial" w:cs="Arial"/>
                <w:b/>
                <w:iCs/>
                <w:lang w:val="it-IT"/>
              </w:rPr>
              <w:t>PLANIRANJE, DOKUMENTIRANJE I EVALUACIJA RADA</w:t>
            </w:r>
          </w:p>
        </w:tc>
        <w:tc>
          <w:tcPr>
            <w:tcW w:w="1005" w:type="dxa"/>
            <w:tcBorders>
              <w:top w:val="single" w:sz="4" w:space="0" w:color="auto"/>
              <w:left w:val="single" w:sz="4" w:space="0" w:color="auto"/>
              <w:bottom w:val="single" w:sz="4" w:space="0" w:color="auto"/>
              <w:right w:val="single" w:sz="4" w:space="0" w:color="auto"/>
            </w:tcBorders>
            <w:shd w:val="clear" w:color="auto" w:fill="D9D9D9"/>
            <w:vAlign w:val="center"/>
          </w:tcPr>
          <w:p w:rsidR="009D49C9" w:rsidRPr="009D49C9" w:rsidRDefault="009D49C9" w:rsidP="009D49C9">
            <w:pPr>
              <w:spacing w:after="0" w:line="256" w:lineRule="auto"/>
              <w:jc w:val="center"/>
              <w:rPr>
                <w:rFonts w:ascii="Arial" w:eastAsia="Times New Roman" w:hAnsi="Arial" w:cs="Arial"/>
                <w:lang w:val="it-IT"/>
              </w:rPr>
            </w:pPr>
          </w:p>
        </w:tc>
      </w:tr>
      <w:tr w:rsidR="009D49C9" w:rsidRPr="009D49C9" w:rsidTr="008F285B">
        <w:trPr>
          <w:trHeight w:val="57"/>
          <w:jc w:val="center"/>
        </w:trPr>
        <w:tc>
          <w:tcPr>
            <w:tcW w:w="870"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56" w:lineRule="auto"/>
              <w:jc w:val="center"/>
              <w:rPr>
                <w:rFonts w:ascii="Arial" w:eastAsia="Times New Roman" w:hAnsi="Arial" w:cs="Arial"/>
                <w:lang w:val="it-IT"/>
              </w:rPr>
            </w:pPr>
          </w:p>
        </w:tc>
        <w:tc>
          <w:tcPr>
            <w:tcW w:w="6585"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rPr>
                <w:rFonts w:ascii="Arial" w:eastAsia="Times New Roman" w:hAnsi="Arial" w:cs="Arial"/>
                <w:lang w:val="en-US"/>
              </w:rPr>
            </w:pPr>
            <w:r w:rsidRPr="009D49C9">
              <w:rPr>
                <w:rFonts w:ascii="Arial" w:eastAsia="Times New Roman" w:hAnsi="Arial" w:cs="Arial"/>
                <w:lang w:val="en-US"/>
              </w:rPr>
              <w:t>Pisanje Godišnjeg plana i programa te Godišnjeg izvješća</w:t>
            </w:r>
          </w:p>
        </w:tc>
        <w:tc>
          <w:tcPr>
            <w:tcW w:w="1005" w:type="dxa"/>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56" w:lineRule="auto"/>
              <w:jc w:val="center"/>
              <w:rPr>
                <w:rFonts w:ascii="Arial" w:eastAsia="Times New Roman" w:hAnsi="Arial" w:cs="Arial"/>
                <w:lang w:val="en-US"/>
              </w:rPr>
            </w:pPr>
            <w:r w:rsidRPr="009D49C9">
              <w:rPr>
                <w:rFonts w:ascii="Arial" w:eastAsia="Times New Roman" w:hAnsi="Arial" w:cs="Arial"/>
                <w:lang w:val="en-US"/>
              </w:rPr>
              <w:t>25</w:t>
            </w:r>
          </w:p>
        </w:tc>
      </w:tr>
      <w:tr w:rsidR="009D49C9" w:rsidRPr="009D49C9" w:rsidTr="008F285B">
        <w:trPr>
          <w:trHeight w:val="57"/>
          <w:jc w:val="center"/>
        </w:trPr>
        <w:tc>
          <w:tcPr>
            <w:tcW w:w="870"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56" w:lineRule="auto"/>
              <w:jc w:val="center"/>
              <w:rPr>
                <w:rFonts w:ascii="Arial" w:eastAsia="Times New Roman" w:hAnsi="Arial" w:cs="Arial"/>
                <w:lang w:val="en-US"/>
              </w:rPr>
            </w:pPr>
          </w:p>
        </w:tc>
        <w:tc>
          <w:tcPr>
            <w:tcW w:w="6585"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rPr>
                <w:rFonts w:ascii="Arial" w:eastAsia="Times New Roman" w:hAnsi="Arial" w:cs="Arial"/>
                <w:lang w:val="it-IT"/>
              </w:rPr>
            </w:pPr>
            <w:r w:rsidRPr="009D49C9">
              <w:rPr>
                <w:rFonts w:ascii="Arial" w:eastAsia="Times New Roman" w:hAnsi="Arial" w:cs="Arial"/>
                <w:lang w:val="it-IT"/>
              </w:rPr>
              <w:t>Planiranje i praćenje ostvarivanja rehabilitacijskog rada</w:t>
            </w:r>
          </w:p>
        </w:tc>
        <w:tc>
          <w:tcPr>
            <w:tcW w:w="1005" w:type="dxa"/>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56" w:lineRule="auto"/>
              <w:jc w:val="center"/>
              <w:rPr>
                <w:rFonts w:ascii="Arial" w:eastAsia="Times New Roman" w:hAnsi="Arial" w:cs="Arial"/>
                <w:lang w:val="en-US"/>
              </w:rPr>
            </w:pPr>
            <w:r w:rsidRPr="009D49C9">
              <w:rPr>
                <w:rFonts w:ascii="Arial" w:eastAsia="Times New Roman" w:hAnsi="Arial" w:cs="Arial"/>
                <w:lang w:val="en-US"/>
              </w:rPr>
              <w:t>125</w:t>
            </w:r>
          </w:p>
        </w:tc>
      </w:tr>
      <w:tr w:rsidR="009D49C9" w:rsidRPr="009D49C9" w:rsidTr="008F285B">
        <w:trPr>
          <w:trHeight w:val="57"/>
          <w:jc w:val="center"/>
        </w:trPr>
        <w:tc>
          <w:tcPr>
            <w:tcW w:w="870"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56" w:lineRule="auto"/>
              <w:jc w:val="center"/>
              <w:rPr>
                <w:rFonts w:ascii="Arial" w:eastAsia="Times New Roman" w:hAnsi="Arial" w:cs="Arial"/>
                <w:lang w:val="en-US"/>
              </w:rPr>
            </w:pPr>
          </w:p>
        </w:tc>
        <w:tc>
          <w:tcPr>
            <w:tcW w:w="6585"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rPr>
                <w:rFonts w:ascii="Arial" w:eastAsia="Times New Roman" w:hAnsi="Arial" w:cs="Arial"/>
                <w:lang w:val="it-IT"/>
              </w:rPr>
            </w:pPr>
            <w:r w:rsidRPr="009D49C9">
              <w:rPr>
                <w:rFonts w:ascii="Arial" w:eastAsia="Times New Roman" w:hAnsi="Arial" w:cs="Arial"/>
                <w:lang w:val="it-IT"/>
              </w:rPr>
              <w:t>Planiranja i radni dogovori na razini CPO</w:t>
            </w:r>
          </w:p>
        </w:tc>
        <w:tc>
          <w:tcPr>
            <w:tcW w:w="1005" w:type="dxa"/>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56" w:lineRule="auto"/>
              <w:jc w:val="center"/>
              <w:rPr>
                <w:rFonts w:ascii="Arial" w:eastAsia="Times New Roman" w:hAnsi="Arial" w:cs="Arial"/>
                <w:lang w:val="en-US"/>
              </w:rPr>
            </w:pPr>
            <w:r w:rsidRPr="009D49C9">
              <w:rPr>
                <w:rFonts w:ascii="Arial" w:eastAsia="Times New Roman" w:hAnsi="Arial" w:cs="Arial"/>
                <w:lang w:val="en-US"/>
              </w:rPr>
              <w:t>90</w:t>
            </w:r>
          </w:p>
        </w:tc>
      </w:tr>
      <w:tr w:rsidR="009D49C9" w:rsidRPr="009D49C9" w:rsidTr="008F285B">
        <w:trPr>
          <w:trHeight w:val="57"/>
          <w:jc w:val="center"/>
        </w:trPr>
        <w:tc>
          <w:tcPr>
            <w:tcW w:w="870"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56" w:lineRule="auto"/>
              <w:jc w:val="center"/>
              <w:rPr>
                <w:rFonts w:ascii="Arial" w:eastAsia="Times New Roman" w:hAnsi="Arial" w:cs="Arial"/>
                <w:lang w:val="en-US"/>
              </w:rPr>
            </w:pPr>
          </w:p>
        </w:tc>
        <w:tc>
          <w:tcPr>
            <w:tcW w:w="6585"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rPr>
                <w:rFonts w:ascii="Arial" w:eastAsia="Times New Roman" w:hAnsi="Arial" w:cs="Arial"/>
                <w:lang w:val="it-IT"/>
              </w:rPr>
            </w:pPr>
            <w:r w:rsidRPr="009D49C9">
              <w:rPr>
                <w:rFonts w:ascii="Arial" w:eastAsia="Times New Roman" w:hAnsi="Arial" w:cs="Arial"/>
                <w:lang w:val="it-IT"/>
              </w:rPr>
              <w:t>Izrada mišljenja za djecu s TUR i izrada Individualiziranih odgojno-obrazovnih programa (IOOP)</w:t>
            </w:r>
          </w:p>
        </w:tc>
        <w:tc>
          <w:tcPr>
            <w:tcW w:w="1005" w:type="dxa"/>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56" w:lineRule="auto"/>
              <w:jc w:val="center"/>
              <w:rPr>
                <w:rFonts w:ascii="Arial" w:eastAsia="Times New Roman" w:hAnsi="Arial" w:cs="Arial"/>
                <w:lang w:val="en-US"/>
              </w:rPr>
            </w:pPr>
            <w:r w:rsidRPr="009D49C9">
              <w:rPr>
                <w:rFonts w:ascii="Arial" w:eastAsia="Times New Roman" w:hAnsi="Arial" w:cs="Arial"/>
                <w:lang w:val="en-US"/>
              </w:rPr>
              <w:t>60</w:t>
            </w:r>
          </w:p>
        </w:tc>
      </w:tr>
      <w:tr w:rsidR="009D49C9" w:rsidRPr="009D49C9" w:rsidTr="008F285B">
        <w:trPr>
          <w:trHeight w:val="57"/>
          <w:jc w:val="center"/>
        </w:trPr>
        <w:tc>
          <w:tcPr>
            <w:tcW w:w="870"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56" w:lineRule="auto"/>
              <w:jc w:val="center"/>
              <w:rPr>
                <w:rFonts w:ascii="Arial" w:eastAsia="Times New Roman" w:hAnsi="Arial" w:cs="Arial"/>
                <w:lang w:val="en-US"/>
              </w:rPr>
            </w:pPr>
          </w:p>
        </w:tc>
        <w:tc>
          <w:tcPr>
            <w:tcW w:w="6585"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rPr>
                <w:rFonts w:ascii="Arial" w:eastAsia="Times New Roman" w:hAnsi="Arial" w:cs="Arial"/>
                <w:b/>
                <w:lang w:val="en-US"/>
              </w:rPr>
            </w:pPr>
            <w:r w:rsidRPr="009D49C9">
              <w:rPr>
                <w:rFonts w:ascii="Arial" w:eastAsia="Times New Roman" w:hAnsi="Arial" w:cs="Arial"/>
                <w:b/>
                <w:lang w:val="en-US"/>
              </w:rPr>
              <w:t xml:space="preserve">                                       ukupno:</w:t>
            </w:r>
          </w:p>
        </w:tc>
        <w:tc>
          <w:tcPr>
            <w:tcW w:w="1005" w:type="dxa"/>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56" w:lineRule="auto"/>
              <w:jc w:val="center"/>
              <w:rPr>
                <w:rFonts w:ascii="Arial" w:eastAsia="Times New Roman" w:hAnsi="Arial" w:cs="Arial"/>
                <w:b/>
                <w:lang w:val="en-US"/>
              </w:rPr>
            </w:pPr>
            <w:r w:rsidRPr="009D49C9">
              <w:rPr>
                <w:rFonts w:ascii="Arial" w:eastAsia="Times New Roman" w:hAnsi="Arial" w:cs="Arial"/>
                <w:b/>
                <w:lang w:val="en-US"/>
              </w:rPr>
              <w:t>300</w:t>
            </w:r>
          </w:p>
        </w:tc>
      </w:tr>
      <w:tr w:rsidR="009D49C9" w:rsidRPr="009D49C9" w:rsidTr="008F285B">
        <w:trPr>
          <w:trHeight w:val="283"/>
          <w:jc w:val="center"/>
        </w:trPr>
        <w:tc>
          <w:tcPr>
            <w:tcW w:w="8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49C9" w:rsidRPr="009D49C9" w:rsidRDefault="009D49C9" w:rsidP="009D49C9">
            <w:pPr>
              <w:spacing w:after="0" w:line="256" w:lineRule="auto"/>
              <w:jc w:val="center"/>
              <w:rPr>
                <w:rFonts w:ascii="Arial" w:eastAsia="Times New Roman" w:hAnsi="Arial" w:cs="Arial"/>
                <w:b/>
              </w:rPr>
            </w:pPr>
            <w:r w:rsidRPr="009D49C9">
              <w:rPr>
                <w:rFonts w:ascii="Arial" w:eastAsia="Times New Roman" w:hAnsi="Arial" w:cs="Arial"/>
                <w:b/>
              </w:rPr>
              <w:t>III</w:t>
            </w:r>
          </w:p>
        </w:tc>
        <w:tc>
          <w:tcPr>
            <w:tcW w:w="65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49C9" w:rsidRPr="009D49C9" w:rsidRDefault="009D49C9" w:rsidP="009D49C9">
            <w:pPr>
              <w:spacing w:after="0" w:line="256" w:lineRule="auto"/>
              <w:rPr>
                <w:rFonts w:ascii="Arial" w:eastAsia="Times New Roman" w:hAnsi="Arial" w:cs="Arial"/>
                <w:b/>
                <w:iCs/>
                <w:lang w:val="en-US"/>
              </w:rPr>
            </w:pPr>
            <w:r w:rsidRPr="009D49C9">
              <w:rPr>
                <w:rFonts w:ascii="Arial" w:eastAsia="Times New Roman" w:hAnsi="Arial" w:cs="Arial"/>
                <w:b/>
                <w:iCs/>
                <w:lang w:val="en-US"/>
              </w:rPr>
              <w:t>STRUČNA SURADNJA</w:t>
            </w:r>
          </w:p>
        </w:tc>
        <w:tc>
          <w:tcPr>
            <w:tcW w:w="1005" w:type="dxa"/>
            <w:tcBorders>
              <w:top w:val="single" w:sz="4" w:space="0" w:color="auto"/>
              <w:left w:val="single" w:sz="4" w:space="0" w:color="auto"/>
              <w:bottom w:val="single" w:sz="4" w:space="0" w:color="auto"/>
              <w:right w:val="single" w:sz="4" w:space="0" w:color="auto"/>
            </w:tcBorders>
            <w:shd w:val="clear" w:color="auto" w:fill="D9D9D9"/>
            <w:vAlign w:val="center"/>
          </w:tcPr>
          <w:p w:rsidR="009D49C9" w:rsidRPr="009D49C9" w:rsidRDefault="009D49C9" w:rsidP="009D49C9">
            <w:pPr>
              <w:spacing w:after="0" w:line="256" w:lineRule="auto"/>
              <w:jc w:val="center"/>
              <w:rPr>
                <w:rFonts w:ascii="Arial" w:eastAsia="Times New Roman" w:hAnsi="Arial" w:cs="Arial"/>
                <w:lang w:val="en-US"/>
              </w:rPr>
            </w:pPr>
          </w:p>
        </w:tc>
      </w:tr>
      <w:tr w:rsidR="009D49C9" w:rsidRPr="009D49C9" w:rsidTr="008F285B">
        <w:trPr>
          <w:trHeight w:val="20"/>
          <w:jc w:val="center"/>
        </w:trPr>
        <w:tc>
          <w:tcPr>
            <w:tcW w:w="870" w:type="dxa"/>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56" w:lineRule="auto"/>
              <w:jc w:val="center"/>
              <w:rPr>
                <w:rFonts w:ascii="Arial" w:eastAsia="Times New Roman" w:hAnsi="Arial" w:cs="Arial"/>
                <w:lang w:val="en-US"/>
              </w:rPr>
            </w:pPr>
          </w:p>
        </w:tc>
        <w:tc>
          <w:tcPr>
            <w:tcW w:w="6585"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rPr>
                <w:rFonts w:ascii="Arial" w:eastAsia="Times New Roman" w:hAnsi="Arial" w:cs="Arial"/>
                <w:lang w:val="en-US"/>
              </w:rPr>
            </w:pPr>
            <w:r w:rsidRPr="009D49C9">
              <w:rPr>
                <w:rFonts w:ascii="Arial" w:eastAsia="Times New Roman" w:hAnsi="Arial" w:cs="Arial"/>
                <w:lang w:val="en-US"/>
              </w:rPr>
              <w:t>Suradnja sa stručnim timom u otkrivanju, procjeni, praćenju i radu s djecom s posebnim potrebama  i TUR te praćenje i unapređivanje odgojno-obrazovnog procesa</w:t>
            </w:r>
          </w:p>
        </w:tc>
        <w:tc>
          <w:tcPr>
            <w:tcW w:w="1005" w:type="dxa"/>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56" w:lineRule="auto"/>
              <w:jc w:val="center"/>
              <w:rPr>
                <w:rFonts w:ascii="Arial" w:eastAsia="Times New Roman" w:hAnsi="Arial" w:cs="Arial"/>
                <w:lang w:val="en-US"/>
              </w:rPr>
            </w:pPr>
            <w:r w:rsidRPr="009D49C9">
              <w:rPr>
                <w:rFonts w:ascii="Arial" w:eastAsia="Times New Roman" w:hAnsi="Arial" w:cs="Arial"/>
                <w:lang w:val="en-US"/>
              </w:rPr>
              <w:t>30</w:t>
            </w:r>
          </w:p>
        </w:tc>
      </w:tr>
      <w:tr w:rsidR="009D49C9" w:rsidRPr="009D49C9" w:rsidTr="008F285B">
        <w:trPr>
          <w:trHeight w:val="20"/>
          <w:jc w:val="center"/>
        </w:trPr>
        <w:tc>
          <w:tcPr>
            <w:tcW w:w="870" w:type="dxa"/>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56" w:lineRule="auto"/>
              <w:jc w:val="center"/>
              <w:rPr>
                <w:rFonts w:ascii="Arial" w:eastAsia="Times New Roman" w:hAnsi="Arial" w:cs="Arial"/>
                <w:lang w:val="en-US"/>
              </w:rPr>
            </w:pPr>
          </w:p>
        </w:tc>
        <w:tc>
          <w:tcPr>
            <w:tcW w:w="6585"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rPr>
                <w:rFonts w:ascii="Arial" w:eastAsia="Times New Roman" w:hAnsi="Arial" w:cs="Arial"/>
                <w:lang w:val="en-US"/>
              </w:rPr>
            </w:pPr>
            <w:r w:rsidRPr="009D49C9">
              <w:rPr>
                <w:rFonts w:ascii="Arial" w:eastAsia="Times New Roman" w:hAnsi="Arial" w:cs="Arial"/>
                <w:lang w:val="en-US"/>
              </w:rPr>
              <w:t>Sudjelovanje u radu komisije za upis djece</w:t>
            </w:r>
          </w:p>
        </w:tc>
        <w:tc>
          <w:tcPr>
            <w:tcW w:w="1005" w:type="dxa"/>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56" w:lineRule="auto"/>
              <w:jc w:val="center"/>
              <w:rPr>
                <w:rFonts w:ascii="Arial" w:eastAsia="Times New Roman" w:hAnsi="Arial" w:cs="Arial"/>
                <w:lang w:val="en-US"/>
              </w:rPr>
            </w:pPr>
            <w:r w:rsidRPr="009D49C9">
              <w:rPr>
                <w:rFonts w:ascii="Arial" w:eastAsia="Times New Roman" w:hAnsi="Arial" w:cs="Arial"/>
                <w:lang w:val="en-US"/>
              </w:rPr>
              <w:t>30</w:t>
            </w:r>
          </w:p>
        </w:tc>
      </w:tr>
      <w:tr w:rsidR="009D49C9" w:rsidRPr="009D49C9" w:rsidTr="008F285B">
        <w:trPr>
          <w:trHeight w:val="20"/>
          <w:jc w:val="center"/>
        </w:trPr>
        <w:tc>
          <w:tcPr>
            <w:tcW w:w="870" w:type="dxa"/>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56" w:lineRule="auto"/>
              <w:jc w:val="center"/>
              <w:rPr>
                <w:rFonts w:ascii="Arial" w:eastAsia="Times New Roman" w:hAnsi="Arial" w:cs="Arial"/>
                <w:lang w:val="en-US"/>
              </w:rPr>
            </w:pPr>
          </w:p>
        </w:tc>
        <w:tc>
          <w:tcPr>
            <w:tcW w:w="6585"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rPr>
                <w:rFonts w:ascii="Arial" w:eastAsia="Times New Roman" w:hAnsi="Arial" w:cs="Arial"/>
                <w:lang w:val="en-US"/>
              </w:rPr>
            </w:pPr>
            <w:r w:rsidRPr="009D49C9">
              <w:rPr>
                <w:rFonts w:ascii="Arial" w:eastAsia="Times New Roman" w:hAnsi="Arial" w:cs="Arial"/>
                <w:lang w:val="en-US"/>
              </w:rPr>
              <w:t>Sastanci Stručnog tima, Sudjelovanje u radu Stručno-razvojne djelatnosti, aktivi stručnjaka edukacijsko-rehabilitacijskog usmjerenja</w:t>
            </w:r>
          </w:p>
        </w:tc>
        <w:tc>
          <w:tcPr>
            <w:tcW w:w="1005" w:type="dxa"/>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56" w:lineRule="auto"/>
              <w:jc w:val="center"/>
              <w:rPr>
                <w:rFonts w:ascii="Arial" w:eastAsia="Times New Roman" w:hAnsi="Arial" w:cs="Arial"/>
                <w:lang w:val="en-US"/>
              </w:rPr>
            </w:pPr>
            <w:r w:rsidRPr="009D49C9">
              <w:rPr>
                <w:rFonts w:ascii="Arial" w:eastAsia="Times New Roman" w:hAnsi="Arial" w:cs="Arial"/>
                <w:lang w:val="en-US"/>
              </w:rPr>
              <w:t>80</w:t>
            </w:r>
          </w:p>
        </w:tc>
      </w:tr>
      <w:tr w:rsidR="009D49C9" w:rsidRPr="009D49C9" w:rsidTr="008F285B">
        <w:trPr>
          <w:trHeight w:val="20"/>
          <w:jc w:val="center"/>
        </w:trPr>
        <w:tc>
          <w:tcPr>
            <w:tcW w:w="870" w:type="dxa"/>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56" w:lineRule="auto"/>
              <w:jc w:val="center"/>
              <w:rPr>
                <w:rFonts w:ascii="Arial" w:eastAsia="Times New Roman" w:hAnsi="Arial" w:cs="Arial"/>
                <w:lang w:val="en-US"/>
              </w:rPr>
            </w:pPr>
          </w:p>
        </w:tc>
        <w:tc>
          <w:tcPr>
            <w:tcW w:w="6585"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rPr>
                <w:rFonts w:ascii="Arial" w:eastAsia="Times New Roman" w:hAnsi="Arial" w:cs="Arial"/>
                <w:lang w:val="it-IT"/>
              </w:rPr>
            </w:pPr>
            <w:r w:rsidRPr="009D49C9">
              <w:rPr>
                <w:rFonts w:ascii="Arial" w:eastAsia="Times New Roman" w:hAnsi="Arial" w:cs="Arial"/>
                <w:lang w:val="it-IT"/>
              </w:rPr>
              <w:t>Suradnja sa stručnim institucijama i ustanovama za dijagnostiku, terapiju i rehabilitaciju djece</w:t>
            </w:r>
          </w:p>
        </w:tc>
        <w:tc>
          <w:tcPr>
            <w:tcW w:w="1005" w:type="dxa"/>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56" w:lineRule="auto"/>
              <w:jc w:val="center"/>
              <w:rPr>
                <w:rFonts w:ascii="Arial" w:eastAsia="Times New Roman" w:hAnsi="Arial" w:cs="Arial"/>
                <w:lang w:val="en-US"/>
              </w:rPr>
            </w:pPr>
            <w:r w:rsidRPr="009D49C9">
              <w:rPr>
                <w:rFonts w:ascii="Arial" w:eastAsia="Times New Roman" w:hAnsi="Arial" w:cs="Arial"/>
                <w:lang w:val="en-US"/>
              </w:rPr>
              <w:t>15</w:t>
            </w:r>
          </w:p>
        </w:tc>
      </w:tr>
      <w:tr w:rsidR="009D49C9" w:rsidRPr="009D49C9" w:rsidTr="008F285B">
        <w:trPr>
          <w:trHeight w:val="20"/>
          <w:jc w:val="center"/>
        </w:trPr>
        <w:tc>
          <w:tcPr>
            <w:tcW w:w="870" w:type="dxa"/>
            <w:tcBorders>
              <w:top w:val="single" w:sz="4" w:space="0" w:color="auto"/>
              <w:left w:val="single" w:sz="4" w:space="0" w:color="auto"/>
              <w:bottom w:val="single" w:sz="4" w:space="0" w:color="auto"/>
              <w:right w:val="single" w:sz="4" w:space="0" w:color="auto"/>
            </w:tcBorders>
            <w:vAlign w:val="center"/>
          </w:tcPr>
          <w:p w:rsidR="009D49C9" w:rsidRPr="009D49C9" w:rsidRDefault="009D49C9" w:rsidP="009D49C9">
            <w:pPr>
              <w:spacing w:after="0" w:line="256" w:lineRule="auto"/>
              <w:jc w:val="center"/>
              <w:rPr>
                <w:rFonts w:ascii="Arial" w:eastAsia="Times New Roman" w:hAnsi="Arial" w:cs="Arial"/>
                <w:lang w:val="en-US"/>
              </w:rPr>
            </w:pPr>
          </w:p>
        </w:tc>
        <w:tc>
          <w:tcPr>
            <w:tcW w:w="6585"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rPr>
                <w:rFonts w:ascii="Arial" w:eastAsia="Times New Roman" w:hAnsi="Arial" w:cs="Arial"/>
                <w:b/>
                <w:lang w:val="en-US"/>
              </w:rPr>
            </w:pPr>
            <w:r w:rsidRPr="009D49C9">
              <w:rPr>
                <w:rFonts w:ascii="Arial" w:eastAsia="Times New Roman" w:hAnsi="Arial" w:cs="Arial"/>
                <w:b/>
                <w:lang w:val="en-US"/>
              </w:rPr>
              <w:t xml:space="preserve">                                      ukupno:</w:t>
            </w:r>
          </w:p>
        </w:tc>
        <w:tc>
          <w:tcPr>
            <w:tcW w:w="1005" w:type="dxa"/>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56" w:lineRule="auto"/>
              <w:jc w:val="center"/>
              <w:rPr>
                <w:rFonts w:ascii="Arial" w:eastAsia="Times New Roman" w:hAnsi="Arial" w:cs="Arial"/>
                <w:b/>
                <w:lang w:val="en-US"/>
              </w:rPr>
            </w:pPr>
            <w:r w:rsidRPr="009D49C9">
              <w:rPr>
                <w:rFonts w:ascii="Arial" w:eastAsia="Times New Roman" w:hAnsi="Arial" w:cs="Arial"/>
                <w:b/>
                <w:lang w:val="en-US"/>
              </w:rPr>
              <w:t>155</w:t>
            </w:r>
          </w:p>
        </w:tc>
      </w:tr>
      <w:tr w:rsidR="009D49C9" w:rsidRPr="009D49C9" w:rsidTr="008F285B">
        <w:trPr>
          <w:trHeight w:val="113"/>
          <w:jc w:val="center"/>
        </w:trPr>
        <w:tc>
          <w:tcPr>
            <w:tcW w:w="8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49C9" w:rsidRPr="009D49C9" w:rsidRDefault="009D49C9" w:rsidP="009D49C9">
            <w:pPr>
              <w:spacing w:after="0" w:line="256" w:lineRule="auto"/>
              <w:jc w:val="center"/>
              <w:rPr>
                <w:rFonts w:ascii="Arial" w:eastAsia="Times New Roman" w:hAnsi="Arial" w:cs="Arial"/>
                <w:b/>
              </w:rPr>
            </w:pPr>
            <w:r w:rsidRPr="009D49C9">
              <w:rPr>
                <w:rFonts w:ascii="Arial" w:eastAsia="Times New Roman" w:hAnsi="Arial" w:cs="Arial"/>
                <w:b/>
              </w:rPr>
              <w:t>IV</w:t>
            </w:r>
          </w:p>
        </w:tc>
        <w:tc>
          <w:tcPr>
            <w:tcW w:w="65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49C9" w:rsidRPr="009D49C9" w:rsidRDefault="009D49C9" w:rsidP="009D49C9">
            <w:pPr>
              <w:spacing w:after="0" w:line="256" w:lineRule="auto"/>
              <w:rPr>
                <w:rFonts w:ascii="Arial" w:eastAsia="Times New Roman" w:hAnsi="Arial" w:cs="Arial"/>
                <w:b/>
                <w:iCs/>
                <w:lang w:val="en-US"/>
              </w:rPr>
            </w:pPr>
            <w:r w:rsidRPr="009D49C9">
              <w:rPr>
                <w:rFonts w:ascii="Arial" w:eastAsia="Times New Roman" w:hAnsi="Arial" w:cs="Arial"/>
                <w:b/>
                <w:iCs/>
                <w:lang w:val="en-US"/>
              </w:rPr>
              <w:t>STRUČNO USAVRŠAVANJE</w:t>
            </w:r>
          </w:p>
        </w:tc>
        <w:tc>
          <w:tcPr>
            <w:tcW w:w="1005" w:type="dxa"/>
            <w:tcBorders>
              <w:top w:val="single" w:sz="4" w:space="0" w:color="auto"/>
              <w:left w:val="single" w:sz="4" w:space="0" w:color="auto"/>
              <w:bottom w:val="single" w:sz="4" w:space="0" w:color="auto"/>
              <w:right w:val="single" w:sz="4" w:space="0" w:color="auto"/>
            </w:tcBorders>
            <w:shd w:val="clear" w:color="auto" w:fill="D9D9D9"/>
          </w:tcPr>
          <w:p w:rsidR="009D49C9" w:rsidRPr="009D49C9" w:rsidRDefault="009D49C9" w:rsidP="009D49C9">
            <w:pPr>
              <w:spacing w:after="0" w:line="256" w:lineRule="auto"/>
              <w:jc w:val="center"/>
              <w:rPr>
                <w:rFonts w:ascii="Arial" w:eastAsia="Times New Roman" w:hAnsi="Arial" w:cs="Arial"/>
                <w:lang w:val="en-US"/>
              </w:rPr>
            </w:pPr>
          </w:p>
        </w:tc>
      </w:tr>
      <w:tr w:rsidR="009D49C9" w:rsidRPr="009D49C9" w:rsidTr="008F285B">
        <w:trPr>
          <w:trHeight w:val="20"/>
          <w:jc w:val="center"/>
        </w:trPr>
        <w:tc>
          <w:tcPr>
            <w:tcW w:w="870"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56" w:lineRule="auto"/>
              <w:jc w:val="center"/>
              <w:rPr>
                <w:rFonts w:ascii="Arial" w:eastAsia="Times New Roman" w:hAnsi="Arial" w:cs="Arial"/>
                <w:lang w:val="en-US"/>
              </w:rPr>
            </w:pPr>
          </w:p>
        </w:tc>
        <w:tc>
          <w:tcPr>
            <w:tcW w:w="6585"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rPr>
                <w:rFonts w:ascii="Arial" w:eastAsia="Times New Roman" w:hAnsi="Arial" w:cs="Arial"/>
                <w:lang w:val="pt-BR"/>
              </w:rPr>
            </w:pPr>
            <w:r w:rsidRPr="009D49C9">
              <w:rPr>
                <w:rFonts w:ascii="Arial" w:eastAsia="Times New Roman" w:hAnsi="Arial" w:cs="Arial"/>
                <w:lang w:val="pt-BR"/>
              </w:rPr>
              <w:t>Odgojiteljska vijeća</w:t>
            </w:r>
          </w:p>
        </w:tc>
        <w:tc>
          <w:tcPr>
            <w:tcW w:w="1005"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jc w:val="center"/>
              <w:rPr>
                <w:rFonts w:ascii="Arial" w:eastAsia="Times New Roman" w:hAnsi="Arial" w:cs="Arial"/>
                <w:lang w:val="en-US"/>
              </w:rPr>
            </w:pPr>
            <w:r w:rsidRPr="009D49C9">
              <w:rPr>
                <w:rFonts w:ascii="Arial" w:eastAsia="Times New Roman" w:hAnsi="Arial" w:cs="Arial"/>
                <w:lang w:val="en-US"/>
              </w:rPr>
              <w:t>8</w:t>
            </w:r>
          </w:p>
        </w:tc>
      </w:tr>
      <w:tr w:rsidR="009D49C9" w:rsidRPr="009D49C9" w:rsidTr="008F285B">
        <w:trPr>
          <w:trHeight w:val="20"/>
          <w:jc w:val="center"/>
        </w:trPr>
        <w:tc>
          <w:tcPr>
            <w:tcW w:w="870"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56" w:lineRule="auto"/>
              <w:jc w:val="center"/>
              <w:rPr>
                <w:rFonts w:ascii="Arial" w:eastAsia="Times New Roman" w:hAnsi="Arial" w:cs="Arial"/>
                <w:lang w:val="en-US"/>
              </w:rPr>
            </w:pPr>
          </w:p>
        </w:tc>
        <w:tc>
          <w:tcPr>
            <w:tcW w:w="6585"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rPr>
                <w:rFonts w:ascii="Arial" w:eastAsia="Times New Roman" w:hAnsi="Arial" w:cs="Arial"/>
                <w:lang w:val="pt-BR"/>
              </w:rPr>
            </w:pPr>
            <w:r w:rsidRPr="009D49C9">
              <w:rPr>
                <w:rFonts w:ascii="Arial" w:eastAsia="Times New Roman" w:hAnsi="Arial" w:cs="Arial"/>
                <w:lang w:val="pt-BR"/>
              </w:rPr>
              <w:t>Vlastito stručno usavršavanje</w:t>
            </w:r>
          </w:p>
        </w:tc>
        <w:tc>
          <w:tcPr>
            <w:tcW w:w="1005"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jc w:val="center"/>
              <w:rPr>
                <w:rFonts w:ascii="Arial" w:eastAsia="Times New Roman" w:hAnsi="Arial" w:cs="Arial"/>
                <w:lang w:val="en-US"/>
              </w:rPr>
            </w:pPr>
            <w:r w:rsidRPr="009D49C9">
              <w:rPr>
                <w:rFonts w:ascii="Arial" w:eastAsia="Times New Roman" w:hAnsi="Arial" w:cs="Arial"/>
                <w:lang w:val="en-US"/>
              </w:rPr>
              <w:t>60</w:t>
            </w:r>
          </w:p>
        </w:tc>
      </w:tr>
      <w:tr w:rsidR="009D49C9" w:rsidRPr="009D49C9" w:rsidTr="008F285B">
        <w:trPr>
          <w:trHeight w:val="20"/>
          <w:jc w:val="center"/>
        </w:trPr>
        <w:tc>
          <w:tcPr>
            <w:tcW w:w="870"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56" w:lineRule="auto"/>
              <w:jc w:val="center"/>
              <w:rPr>
                <w:rFonts w:ascii="Arial" w:eastAsia="Times New Roman" w:hAnsi="Arial" w:cs="Arial"/>
                <w:lang w:val="en-US"/>
              </w:rPr>
            </w:pPr>
          </w:p>
        </w:tc>
        <w:tc>
          <w:tcPr>
            <w:tcW w:w="6585"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56" w:lineRule="auto"/>
              <w:rPr>
                <w:rFonts w:ascii="Arial" w:eastAsia="Times New Roman" w:hAnsi="Arial" w:cs="Arial"/>
                <w:b/>
                <w:lang w:val="en-US"/>
              </w:rPr>
            </w:pPr>
            <w:r w:rsidRPr="009D49C9">
              <w:rPr>
                <w:rFonts w:ascii="Arial" w:eastAsia="Times New Roman" w:hAnsi="Arial" w:cs="Arial"/>
                <w:b/>
                <w:lang w:val="en-US"/>
              </w:rPr>
              <w:t xml:space="preserve">                                      ukupno:</w:t>
            </w:r>
          </w:p>
        </w:tc>
        <w:tc>
          <w:tcPr>
            <w:tcW w:w="1005" w:type="dxa"/>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56" w:lineRule="auto"/>
              <w:jc w:val="center"/>
              <w:rPr>
                <w:rFonts w:ascii="Arial" w:eastAsia="Times New Roman" w:hAnsi="Arial" w:cs="Arial"/>
                <w:b/>
                <w:lang w:val="en-US"/>
              </w:rPr>
            </w:pPr>
            <w:r w:rsidRPr="009D49C9">
              <w:rPr>
                <w:rFonts w:ascii="Arial" w:eastAsia="Times New Roman" w:hAnsi="Arial" w:cs="Arial"/>
                <w:b/>
                <w:lang w:val="en-US"/>
              </w:rPr>
              <w:t>68</w:t>
            </w:r>
          </w:p>
        </w:tc>
      </w:tr>
      <w:tr w:rsidR="009D49C9" w:rsidRPr="009D49C9" w:rsidTr="008F285B">
        <w:trPr>
          <w:trHeight w:val="20"/>
          <w:jc w:val="center"/>
        </w:trPr>
        <w:tc>
          <w:tcPr>
            <w:tcW w:w="870" w:type="dxa"/>
            <w:tcBorders>
              <w:top w:val="single" w:sz="4" w:space="0" w:color="auto"/>
              <w:left w:val="single" w:sz="4" w:space="0" w:color="auto"/>
              <w:bottom w:val="single" w:sz="4" w:space="0" w:color="auto"/>
              <w:right w:val="single" w:sz="4" w:space="0" w:color="auto"/>
            </w:tcBorders>
            <w:shd w:val="clear" w:color="auto" w:fill="D9D9D9"/>
          </w:tcPr>
          <w:p w:rsidR="009D49C9" w:rsidRPr="009D49C9" w:rsidRDefault="009D49C9" w:rsidP="009D49C9">
            <w:pPr>
              <w:spacing w:after="0" w:line="256" w:lineRule="auto"/>
              <w:jc w:val="center"/>
              <w:rPr>
                <w:rFonts w:ascii="Arial" w:eastAsia="Times New Roman" w:hAnsi="Arial" w:cs="Arial"/>
                <w:b/>
                <w:bCs/>
                <w:lang w:val="en-US"/>
              </w:rPr>
            </w:pPr>
            <w:r w:rsidRPr="009D49C9">
              <w:rPr>
                <w:rFonts w:ascii="Arial" w:eastAsia="Times New Roman" w:hAnsi="Arial" w:cs="Arial"/>
                <w:b/>
                <w:bCs/>
                <w:lang w:val="en-US"/>
              </w:rPr>
              <w:t>V</w:t>
            </w:r>
          </w:p>
        </w:tc>
        <w:tc>
          <w:tcPr>
            <w:tcW w:w="6585" w:type="dxa"/>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56" w:lineRule="auto"/>
              <w:rPr>
                <w:rFonts w:ascii="Arial" w:eastAsia="Times New Roman" w:hAnsi="Arial" w:cs="Arial"/>
                <w:b/>
                <w:lang w:val="en-US"/>
              </w:rPr>
            </w:pPr>
            <w:r w:rsidRPr="009D49C9">
              <w:rPr>
                <w:rFonts w:ascii="Arial" w:eastAsia="Times New Roman" w:hAnsi="Arial" w:cs="Arial"/>
                <w:b/>
                <w:lang w:val="en-US"/>
              </w:rPr>
              <w:t>DNEVNI ODMOR</w:t>
            </w:r>
          </w:p>
        </w:tc>
        <w:tc>
          <w:tcPr>
            <w:tcW w:w="10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49C9" w:rsidRPr="009D49C9" w:rsidRDefault="009D49C9" w:rsidP="009D49C9">
            <w:pPr>
              <w:spacing w:after="0" w:line="256" w:lineRule="auto"/>
              <w:jc w:val="center"/>
              <w:rPr>
                <w:rFonts w:ascii="Arial" w:eastAsia="Times New Roman" w:hAnsi="Arial" w:cs="Arial"/>
                <w:b/>
                <w:lang w:val="en-US"/>
              </w:rPr>
            </w:pPr>
            <w:r w:rsidRPr="009D49C9">
              <w:rPr>
                <w:rFonts w:ascii="Arial" w:eastAsia="Times New Roman" w:hAnsi="Arial" w:cs="Arial"/>
                <w:b/>
                <w:lang w:val="en-US"/>
              </w:rPr>
              <w:t>110,5</w:t>
            </w:r>
          </w:p>
        </w:tc>
      </w:tr>
      <w:tr w:rsidR="009D49C9" w:rsidRPr="009D49C9" w:rsidTr="008F285B">
        <w:trPr>
          <w:trHeight w:val="420"/>
          <w:jc w:val="center"/>
        </w:trPr>
        <w:tc>
          <w:tcPr>
            <w:tcW w:w="74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D49C9" w:rsidRPr="009D49C9" w:rsidRDefault="009D49C9" w:rsidP="009D49C9">
            <w:pPr>
              <w:spacing w:after="0" w:line="240" w:lineRule="auto"/>
              <w:jc w:val="center"/>
              <w:rPr>
                <w:rFonts w:ascii="Arial" w:eastAsia="Calibri" w:hAnsi="Arial" w:cs="Arial"/>
                <w:b/>
                <w:sz w:val="24"/>
                <w:szCs w:val="24"/>
                <w:lang w:eastAsia="zh-CN"/>
              </w:rPr>
            </w:pPr>
            <w:r w:rsidRPr="009D49C9">
              <w:rPr>
                <w:rFonts w:ascii="Arial" w:eastAsia="Calibri" w:hAnsi="Arial" w:cs="Arial"/>
                <w:b/>
                <w:sz w:val="24"/>
                <w:szCs w:val="24"/>
                <w:lang w:eastAsia="zh-CN"/>
              </w:rPr>
              <w:t>SVEUKUPNO = I + II + III + IV + V</w:t>
            </w:r>
          </w:p>
        </w:tc>
        <w:tc>
          <w:tcPr>
            <w:tcW w:w="1005" w:type="dxa"/>
            <w:tcBorders>
              <w:top w:val="single" w:sz="4" w:space="0" w:color="auto"/>
              <w:left w:val="single" w:sz="4" w:space="0" w:color="auto"/>
              <w:bottom w:val="single" w:sz="4" w:space="0" w:color="auto"/>
              <w:right w:val="single" w:sz="4" w:space="0" w:color="auto"/>
            </w:tcBorders>
            <w:shd w:val="clear" w:color="auto" w:fill="D9D9D9"/>
            <w:vAlign w:val="center"/>
          </w:tcPr>
          <w:p w:rsidR="009D49C9" w:rsidRPr="009D49C9" w:rsidRDefault="009D49C9" w:rsidP="009D49C9">
            <w:pPr>
              <w:spacing w:after="0" w:line="240" w:lineRule="auto"/>
              <w:jc w:val="center"/>
              <w:rPr>
                <w:rFonts w:ascii="Arial" w:eastAsia="Calibri" w:hAnsi="Arial" w:cs="Arial"/>
                <w:b/>
                <w:sz w:val="24"/>
                <w:szCs w:val="24"/>
                <w:lang w:eastAsia="zh-CN"/>
              </w:rPr>
            </w:pPr>
            <w:r w:rsidRPr="009D49C9">
              <w:rPr>
                <w:rFonts w:ascii="Arial" w:eastAsia="Calibri" w:hAnsi="Arial" w:cs="Arial"/>
                <w:b/>
                <w:sz w:val="24"/>
                <w:szCs w:val="24"/>
                <w:lang w:eastAsia="zh-CN"/>
              </w:rPr>
              <w:t>1.768</w:t>
            </w:r>
          </w:p>
        </w:tc>
      </w:tr>
    </w:tbl>
    <w:p w:rsidR="009D49C9" w:rsidRPr="009D49C9" w:rsidRDefault="009D49C9" w:rsidP="009D49C9">
      <w:pPr>
        <w:spacing w:line="256" w:lineRule="auto"/>
        <w:rPr>
          <w:rFonts w:ascii="Arial" w:eastAsia="Calibri" w:hAnsi="Arial" w:cs="Arial"/>
          <w:sz w:val="24"/>
          <w:szCs w:val="24"/>
        </w:rPr>
      </w:pPr>
    </w:p>
    <w:p w:rsidR="009D49C9" w:rsidRPr="009D49C9" w:rsidRDefault="009D49C9" w:rsidP="009D49C9">
      <w:pPr>
        <w:spacing w:line="256" w:lineRule="auto"/>
        <w:jc w:val="center"/>
        <w:rPr>
          <w:rFonts w:ascii="Arial" w:eastAsia="Calibri" w:hAnsi="Arial" w:cs="Arial"/>
          <w:b/>
          <w:sz w:val="24"/>
          <w:szCs w:val="24"/>
        </w:rPr>
      </w:pPr>
      <w:r w:rsidRPr="009D49C9">
        <w:rPr>
          <w:rFonts w:ascii="Arial" w:eastAsia="Calibri" w:hAnsi="Arial" w:cs="Arial"/>
          <w:b/>
          <w:sz w:val="24"/>
          <w:szCs w:val="24"/>
        </w:rPr>
        <w:lastRenderedPageBreak/>
        <w:t>ZDRAVSTVENA VODITELJICA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154"/>
      </w:tblGrid>
      <w:tr w:rsidR="009D49C9" w:rsidRPr="009D49C9" w:rsidTr="008F285B">
        <w:trPr>
          <w:trHeight w:val="413"/>
        </w:trPr>
        <w:tc>
          <w:tcPr>
            <w:tcW w:w="567" w:type="dxa"/>
            <w:tcBorders>
              <w:top w:val="double" w:sz="4" w:space="0" w:color="auto"/>
              <w:left w:val="double" w:sz="4" w:space="0" w:color="auto"/>
              <w:bottom w:val="double" w:sz="4" w:space="0" w:color="auto"/>
              <w:right w:val="single" w:sz="4" w:space="0" w:color="auto"/>
            </w:tcBorders>
            <w:shd w:val="clear" w:color="auto" w:fill="D9D9D9"/>
            <w:vAlign w:val="center"/>
          </w:tcPr>
          <w:p w:rsidR="009D49C9" w:rsidRPr="009D49C9" w:rsidRDefault="009D49C9" w:rsidP="009D49C9">
            <w:pPr>
              <w:spacing w:after="0" w:line="240" w:lineRule="auto"/>
              <w:jc w:val="center"/>
              <w:rPr>
                <w:rFonts w:ascii="Arial" w:eastAsia="Calibri" w:hAnsi="Arial" w:cs="Arial"/>
                <w:sz w:val="24"/>
                <w:szCs w:val="24"/>
              </w:rPr>
            </w:pPr>
          </w:p>
        </w:tc>
        <w:tc>
          <w:tcPr>
            <w:tcW w:w="5670" w:type="dxa"/>
            <w:tcBorders>
              <w:top w:val="double" w:sz="4" w:space="0" w:color="auto"/>
              <w:left w:val="single" w:sz="4" w:space="0" w:color="auto"/>
              <w:bottom w:val="double" w:sz="4" w:space="0" w:color="auto"/>
              <w:right w:val="single" w:sz="4" w:space="0" w:color="auto"/>
            </w:tcBorders>
            <w:shd w:val="clear" w:color="auto" w:fill="D9D9D9"/>
            <w:vAlign w:val="center"/>
            <w:hideMark/>
          </w:tcPr>
          <w:p w:rsidR="009D49C9" w:rsidRPr="009D49C9" w:rsidRDefault="009D49C9" w:rsidP="009D49C9">
            <w:pPr>
              <w:spacing w:after="0" w:line="240" w:lineRule="auto"/>
              <w:rPr>
                <w:rFonts w:ascii="Arial" w:eastAsia="Calibri" w:hAnsi="Arial" w:cs="Arial"/>
                <w:b/>
                <w:sz w:val="24"/>
                <w:szCs w:val="24"/>
                <w:lang w:val="pl-PL"/>
              </w:rPr>
            </w:pPr>
            <w:r w:rsidRPr="009D49C9">
              <w:rPr>
                <w:rFonts w:ascii="Arial" w:eastAsia="Calibri" w:hAnsi="Arial" w:cs="Arial"/>
                <w:b/>
                <w:sz w:val="24"/>
                <w:szCs w:val="24"/>
                <w:lang w:val="pl-PL"/>
              </w:rPr>
              <w:t>GRUPE POSLOVA I RADNIH ZADATAKA</w:t>
            </w:r>
          </w:p>
        </w:tc>
        <w:tc>
          <w:tcPr>
            <w:tcW w:w="1154" w:type="dxa"/>
            <w:tcBorders>
              <w:top w:val="double" w:sz="4" w:space="0" w:color="auto"/>
              <w:left w:val="single" w:sz="4" w:space="0" w:color="auto"/>
              <w:bottom w:val="double" w:sz="4" w:space="0" w:color="auto"/>
              <w:right w:val="double" w:sz="4" w:space="0" w:color="auto"/>
            </w:tcBorders>
            <w:shd w:val="clear" w:color="auto" w:fill="D9D9D9"/>
            <w:vAlign w:val="center"/>
            <w:hideMark/>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SATI</w:t>
            </w:r>
          </w:p>
        </w:tc>
      </w:tr>
      <w:tr w:rsidR="009D49C9" w:rsidRPr="009D49C9" w:rsidTr="008F285B">
        <w:trPr>
          <w:trHeight w:val="330"/>
        </w:trPr>
        <w:tc>
          <w:tcPr>
            <w:tcW w:w="567"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I</w:t>
            </w:r>
          </w:p>
        </w:tc>
        <w:tc>
          <w:tcPr>
            <w:tcW w:w="5670" w:type="dxa"/>
            <w:tcBorders>
              <w:top w:val="double" w:sz="4" w:space="0" w:color="auto"/>
              <w:left w:val="single" w:sz="4" w:space="0" w:color="auto"/>
              <w:bottom w:val="single" w:sz="4" w:space="0" w:color="auto"/>
              <w:right w:val="single" w:sz="4" w:space="0" w:color="auto"/>
            </w:tcBorders>
            <w:shd w:val="clear" w:color="auto" w:fill="D9D9D9"/>
            <w:vAlign w:val="center"/>
            <w:hideMark/>
          </w:tcPr>
          <w:p w:rsidR="009D49C9" w:rsidRPr="009D49C9" w:rsidRDefault="009D49C9" w:rsidP="009D49C9">
            <w:pPr>
              <w:spacing w:after="0" w:line="240" w:lineRule="auto"/>
              <w:rPr>
                <w:rFonts w:ascii="Arial" w:eastAsia="Calibri" w:hAnsi="Arial" w:cs="Arial"/>
                <w:b/>
                <w:sz w:val="24"/>
                <w:szCs w:val="24"/>
                <w:lang w:val="it-IT"/>
              </w:rPr>
            </w:pPr>
            <w:r w:rsidRPr="009D49C9">
              <w:rPr>
                <w:rFonts w:ascii="Arial" w:eastAsia="Calibri" w:hAnsi="Arial" w:cs="Arial"/>
                <w:b/>
                <w:sz w:val="24"/>
                <w:szCs w:val="24"/>
                <w:lang w:val="it-IT"/>
              </w:rPr>
              <w:t>PLANIRANJE, PROGRAMIRANJE I VREDNOVANJE RADA</w:t>
            </w:r>
          </w:p>
        </w:tc>
        <w:tc>
          <w:tcPr>
            <w:tcW w:w="1154" w:type="dxa"/>
            <w:tcBorders>
              <w:top w:val="double" w:sz="4" w:space="0" w:color="auto"/>
              <w:left w:val="single" w:sz="4" w:space="0" w:color="auto"/>
              <w:bottom w:val="single" w:sz="4" w:space="0" w:color="auto"/>
              <w:right w:val="single" w:sz="4" w:space="0" w:color="auto"/>
            </w:tcBorders>
            <w:shd w:val="clear" w:color="auto" w:fill="D9D9D9"/>
            <w:vAlign w:val="center"/>
          </w:tcPr>
          <w:p w:rsidR="009D49C9" w:rsidRPr="009D49C9" w:rsidRDefault="009D49C9" w:rsidP="009D49C9">
            <w:pPr>
              <w:spacing w:after="0" w:line="240" w:lineRule="auto"/>
              <w:jc w:val="center"/>
              <w:rPr>
                <w:rFonts w:ascii="Arial" w:eastAsia="Calibri" w:hAnsi="Arial" w:cs="Arial"/>
                <w:b/>
                <w:sz w:val="24"/>
                <w:szCs w:val="24"/>
                <w:lang w:val="it-IT"/>
              </w:rPr>
            </w:pP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sz w:val="24"/>
                <w:szCs w:val="24"/>
                <w:lang w:val="it-IT"/>
              </w:rPr>
            </w:pPr>
          </w:p>
        </w:tc>
        <w:tc>
          <w:tcPr>
            <w:tcW w:w="5670"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lang w:val="it-IT"/>
              </w:rPr>
            </w:pPr>
            <w:r w:rsidRPr="009D49C9">
              <w:rPr>
                <w:rFonts w:ascii="Arial" w:eastAsia="Calibri" w:hAnsi="Arial" w:cs="Arial"/>
                <w:sz w:val="24"/>
                <w:szCs w:val="24"/>
                <w:lang w:val="it-IT"/>
              </w:rPr>
              <w:t>Izrada Godišnjeg plana i programa</w:t>
            </w:r>
          </w:p>
        </w:tc>
        <w:tc>
          <w:tcPr>
            <w:tcW w:w="115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20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Sudjelovanje u izradi Godišnjeg plana i programa CPO</w:t>
            </w:r>
          </w:p>
        </w:tc>
        <w:tc>
          <w:tcPr>
            <w:tcW w:w="1154" w:type="dxa"/>
            <w:tcBorders>
              <w:top w:val="single" w:sz="4" w:space="0" w:color="auto"/>
              <w:left w:val="single" w:sz="4" w:space="0" w:color="auto"/>
              <w:bottom w:val="single" w:sz="4" w:space="0" w:color="auto"/>
              <w:right w:val="single" w:sz="4" w:space="0" w:color="auto"/>
            </w:tcBorders>
            <w:vAlign w:val="center"/>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13</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lang w:val="pt-BR"/>
              </w:rPr>
            </w:pPr>
            <w:r w:rsidRPr="009D49C9">
              <w:rPr>
                <w:rFonts w:ascii="Arial" w:eastAsia="Calibri" w:hAnsi="Arial" w:cs="Arial"/>
                <w:sz w:val="24"/>
                <w:szCs w:val="24"/>
                <w:lang w:val="pt-BR"/>
              </w:rPr>
              <w:t>Dnevno planiranje i evidentiranje rada</w:t>
            </w:r>
          </w:p>
        </w:tc>
        <w:tc>
          <w:tcPr>
            <w:tcW w:w="115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100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Izrada Godišnjeg izvješća</w:t>
            </w:r>
          </w:p>
        </w:tc>
        <w:tc>
          <w:tcPr>
            <w:tcW w:w="115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20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Sudjelovanje u izradi Godišnjeg izvješća CPO</w:t>
            </w:r>
          </w:p>
        </w:tc>
        <w:tc>
          <w:tcPr>
            <w:tcW w:w="115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15</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b/>
                <w:sz w:val="24"/>
                <w:szCs w:val="24"/>
              </w:rPr>
            </w:pPr>
            <w:r w:rsidRPr="009D49C9">
              <w:rPr>
                <w:rFonts w:ascii="Arial" w:eastAsia="Calibri" w:hAnsi="Arial" w:cs="Arial"/>
                <w:b/>
                <w:sz w:val="24"/>
                <w:szCs w:val="24"/>
              </w:rPr>
              <w:t>Ukupno:</w:t>
            </w:r>
          </w:p>
        </w:tc>
        <w:tc>
          <w:tcPr>
            <w:tcW w:w="115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168</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II</w:t>
            </w:r>
          </w:p>
        </w:tc>
        <w:tc>
          <w:tcPr>
            <w:tcW w:w="5670" w:type="dxa"/>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rPr>
                <w:rFonts w:ascii="Arial" w:eastAsia="Calibri" w:hAnsi="Arial" w:cs="Arial"/>
                <w:b/>
                <w:sz w:val="24"/>
                <w:szCs w:val="24"/>
              </w:rPr>
            </w:pPr>
            <w:r w:rsidRPr="009D49C9">
              <w:rPr>
                <w:rFonts w:ascii="Arial" w:eastAsia="Calibri" w:hAnsi="Arial" w:cs="Arial"/>
                <w:b/>
                <w:sz w:val="24"/>
                <w:szCs w:val="24"/>
                <w:lang w:val="pl-PL"/>
              </w:rPr>
              <w:t>RAD NA REALIZACIJI PROGRAMSKIH ZADATAKA NJEGE</w:t>
            </w:r>
            <w:r w:rsidRPr="009D49C9">
              <w:rPr>
                <w:rFonts w:ascii="Arial" w:eastAsia="Calibri" w:hAnsi="Arial" w:cs="Arial"/>
                <w:b/>
                <w:sz w:val="24"/>
                <w:szCs w:val="24"/>
              </w:rPr>
              <w:t xml:space="preserve">, </w:t>
            </w:r>
            <w:r w:rsidRPr="009D49C9">
              <w:rPr>
                <w:rFonts w:ascii="Arial" w:eastAsia="Calibri" w:hAnsi="Arial" w:cs="Arial"/>
                <w:b/>
                <w:sz w:val="24"/>
                <w:szCs w:val="24"/>
                <w:lang w:val="pl-PL"/>
              </w:rPr>
              <w:t>ZA</w:t>
            </w:r>
            <w:r w:rsidRPr="009D49C9">
              <w:rPr>
                <w:rFonts w:ascii="Arial" w:eastAsia="Calibri" w:hAnsi="Arial" w:cs="Arial"/>
                <w:b/>
                <w:sz w:val="24"/>
                <w:szCs w:val="24"/>
              </w:rPr>
              <w:t>Š</w:t>
            </w:r>
            <w:r w:rsidRPr="009D49C9">
              <w:rPr>
                <w:rFonts w:ascii="Arial" w:eastAsia="Calibri" w:hAnsi="Arial" w:cs="Arial"/>
                <w:b/>
                <w:sz w:val="24"/>
                <w:szCs w:val="24"/>
                <w:lang w:val="pl-PL"/>
              </w:rPr>
              <w:t>TITE</w:t>
            </w:r>
            <w:r w:rsidRPr="009D49C9">
              <w:rPr>
                <w:rFonts w:ascii="Arial" w:eastAsia="Calibri" w:hAnsi="Arial" w:cs="Arial"/>
                <w:b/>
                <w:sz w:val="24"/>
                <w:szCs w:val="24"/>
              </w:rPr>
              <w:t xml:space="preserve">, </w:t>
            </w:r>
            <w:r w:rsidRPr="009D49C9">
              <w:rPr>
                <w:rFonts w:ascii="Arial" w:eastAsia="Calibri" w:hAnsi="Arial" w:cs="Arial"/>
                <w:b/>
                <w:sz w:val="24"/>
                <w:szCs w:val="24"/>
                <w:lang w:val="pl-PL"/>
              </w:rPr>
              <w:t>ODGOJA I OBRAZOVANJA</w:t>
            </w:r>
          </w:p>
        </w:tc>
        <w:tc>
          <w:tcPr>
            <w:tcW w:w="1154" w:type="dxa"/>
            <w:tcBorders>
              <w:top w:val="single" w:sz="4" w:space="0" w:color="auto"/>
              <w:left w:val="single" w:sz="4" w:space="0" w:color="auto"/>
              <w:bottom w:val="single" w:sz="4" w:space="0" w:color="auto"/>
              <w:right w:val="single" w:sz="4" w:space="0" w:color="auto"/>
            </w:tcBorders>
            <w:shd w:val="clear" w:color="auto" w:fill="D9D9D9"/>
          </w:tcPr>
          <w:p w:rsidR="009D49C9" w:rsidRPr="009D49C9" w:rsidRDefault="009D49C9" w:rsidP="009D49C9">
            <w:pPr>
              <w:spacing w:after="0" w:line="240" w:lineRule="auto"/>
              <w:jc w:val="center"/>
              <w:rPr>
                <w:rFonts w:ascii="Arial" w:eastAsia="Calibri" w:hAnsi="Arial" w:cs="Arial"/>
                <w:sz w:val="24"/>
                <w:szCs w:val="24"/>
              </w:rPr>
            </w:pP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lang w:val="pl-PL"/>
              </w:rPr>
              <w:t>Rad na unapre</w:t>
            </w:r>
            <w:r w:rsidRPr="009D49C9">
              <w:rPr>
                <w:rFonts w:ascii="Arial" w:eastAsia="Calibri" w:hAnsi="Arial" w:cs="Arial"/>
                <w:sz w:val="24"/>
                <w:szCs w:val="24"/>
              </w:rPr>
              <w:t>đ</w:t>
            </w:r>
            <w:r w:rsidRPr="009D49C9">
              <w:rPr>
                <w:rFonts w:ascii="Arial" w:eastAsia="Calibri" w:hAnsi="Arial" w:cs="Arial"/>
                <w:sz w:val="24"/>
                <w:szCs w:val="24"/>
                <w:lang w:val="pl-PL"/>
              </w:rPr>
              <w:t>enju i organizaciji njege</w:t>
            </w:r>
            <w:r w:rsidRPr="009D49C9">
              <w:rPr>
                <w:rFonts w:ascii="Arial" w:eastAsia="Calibri" w:hAnsi="Arial" w:cs="Arial"/>
                <w:sz w:val="24"/>
                <w:szCs w:val="24"/>
              </w:rPr>
              <w:t xml:space="preserve">, </w:t>
            </w:r>
            <w:r w:rsidRPr="009D49C9">
              <w:rPr>
                <w:rFonts w:ascii="Arial" w:eastAsia="Calibri" w:hAnsi="Arial" w:cs="Arial"/>
                <w:sz w:val="24"/>
                <w:szCs w:val="24"/>
                <w:lang w:val="pl-PL"/>
              </w:rPr>
              <w:t>brige za razvoj i zdravlje djece</w:t>
            </w:r>
          </w:p>
        </w:tc>
        <w:tc>
          <w:tcPr>
            <w:tcW w:w="1154"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350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Rad na organizaciji, provođenju i promidžbi preventivne zdravstvene zaštite</w:t>
            </w:r>
          </w:p>
        </w:tc>
        <w:tc>
          <w:tcPr>
            <w:tcW w:w="1154"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230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lang w:val="pl-PL"/>
              </w:rPr>
            </w:pPr>
            <w:r w:rsidRPr="009D49C9">
              <w:rPr>
                <w:rFonts w:ascii="Arial" w:eastAsia="Calibri" w:hAnsi="Arial" w:cs="Arial"/>
                <w:sz w:val="24"/>
                <w:szCs w:val="24"/>
                <w:lang w:val="pl-PL"/>
              </w:rPr>
              <w:t>Rad na organizaciji i unapređenju higijenskih uvjeta</w:t>
            </w:r>
          </w:p>
        </w:tc>
        <w:tc>
          <w:tcPr>
            <w:tcW w:w="115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200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lang w:val="pl-PL"/>
              </w:rPr>
            </w:pPr>
            <w:r w:rsidRPr="009D49C9">
              <w:rPr>
                <w:rFonts w:ascii="Arial" w:eastAsia="Calibri" w:hAnsi="Arial" w:cs="Arial"/>
                <w:sz w:val="24"/>
                <w:szCs w:val="24"/>
                <w:lang w:val="pl-PL"/>
              </w:rPr>
              <w:t>Rad na unapređenju i praćenju prehrane</w:t>
            </w:r>
          </w:p>
        </w:tc>
        <w:tc>
          <w:tcPr>
            <w:tcW w:w="115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170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lang w:val="pt-BR"/>
              </w:rPr>
            </w:pPr>
            <w:r w:rsidRPr="009D49C9">
              <w:rPr>
                <w:rFonts w:ascii="Arial" w:eastAsia="Calibri" w:hAnsi="Arial" w:cs="Arial"/>
                <w:sz w:val="24"/>
                <w:szCs w:val="24"/>
                <w:lang w:val="pt-BR"/>
              </w:rPr>
              <w:t>Suradnja s roditeljima i vanjskim čimbenicima</w:t>
            </w:r>
          </w:p>
        </w:tc>
        <w:tc>
          <w:tcPr>
            <w:tcW w:w="115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135</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lang w:val="pt-BR"/>
              </w:rPr>
            </w:pPr>
            <w:r w:rsidRPr="009D49C9">
              <w:rPr>
                <w:rFonts w:ascii="Arial" w:eastAsia="Calibri" w:hAnsi="Arial" w:cs="Arial"/>
                <w:sz w:val="24"/>
                <w:szCs w:val="24"/>
                <w:lang w:val="pt-BR"/>
              </w:rPr>
              <w:t>Suradnja s članovima razvojne djelatnosti</w:t>
            </w:r>
          </w:p>
        </w:tc>
        <w:tc>
          <w:tcPr>
            <w:tcW w:w="115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70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Vođenje cjelokupne zdravstvene dokumentacije</w:t>
            </w:r>
          </w:p>
        </w:tc>
        <w:tc>
          <w:tcPr>
            <w:tcW w:w="115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104,5</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b/>
                <w:sz w:val="24"/>
                <w:szCs w:val="24"/>
              </w:rPr>
            </w:pPr>
            <w:r w:rsidRPr="009D49C9">
              <w:rPr>
                <w:rFonts w:ascii="Arial" w:eastAsia="Calibri" w:hAnsi="Arial" w:cs="Arial"/>
                <w:b/>
                <w:sz w:val="24"/>
                <w:szCs w:val="24"/>
              </w:rPr>
              <w:t>Ukupno:</w:t>
            </w:r>
          </w:p>
        </w:tc>
        <w:tc>
          <w:tcPr>
            <w:tcW w:w="115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1.259,5</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III</w:t>
            </w:r>
          </w:p>
        </w:tc>
        <w:tc>
          <w:tcPr>
            <w:tcW w:w="5670" w:type="dxa"/>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rPr>
                <w:rFonts w:ascii="Arial" w:eastAsia="Calibri" w:hAnsi="Arial" w:cs="Arial"/>
                <w:b/>
                <w:sz w:val="24"/>
                <w:szCs w:val="24"/>
              </w:rPr>
            </w:pPr>
            <w:r w:rsidRPr="009D49C9">
              <w:rPr>
                <w:rFonts w:ascii="Arial" w:eastAsia="Calibri" w:hAnsi="Arial" w:cs="Arial"/>
                <w:b/>
                <w:sz w:val="24"/>
                <w:szCs w:val="24"/>
              </w:rPr>
              <w:t>STRUČNO USAVRŠAVANJE</w:t>
            </w:r>
          </w:p>
        </w:tc>
        <w:tc>
          <w:tcPr>
            <w:tcW w:w="1154" w:type="dxa"/>
            <w:tcBorders>
              <w:top w:val="single" w:sz="4" w:space="0" w:color="auto"/>
              <w:left w:val="single" w:sz="4" w:space="0" w:color="auto"/>
              <w:bottom w:val="single" w:sz="4" w:space="0" w:color="auto"/>
              <w:right w:val="single" w:sz="4" w:space="0" w:color="auto"/>
            </w:tcBorders>
            <w:shd w:val="clear" w:color="auto" w:fill="D9D9D9"/>
          </w:tcPr>
          <w:p w:rsidR="009D49C9" w:rsidRPr="009D49C9" w:rsidRDefault="009D49C9" w:rsidP="009D49C9">
            <w:pPr>
              <w:spacing w:after="0" w:line="240" w:lineRule="auto"/>
              <w:jc w:val="center"/>
              <w:rPr>
                <w:rFonts w:ascii="Arial" w:eastAsia="Calibri" w:hAnsi="Arial" w:cs="Arial"/>
                <w:sz w:val="24"/>
                <w:szCs w:val="24"/>
              </w:rPr>
            </w:pP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Stručne grupe s pripremama</w:t>
            </w:r>
          </w:p>
        </w:tc>
        <w:tc>
          <w:tcPr>
            <w:tcW w:w="115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32</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Odgajateljska vijeća</w:t>
            </w:r>
          </w:p>
        </w:tc>
        <w:tc>
          <w:tcPr>
            <w:tcW w:w="115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8</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Seminari, savjetovanja i samoobrazovanje</w:t>
            </w:r>
          </w:p>
        </w:tc>
        <w:tc>
          <w:tcPr>
            <w:tcW w:w="115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90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b/>
                <w:sz w:val="24"/>
                <w:szCs w:val="24"/>
              </w:rPr>
            </w:pPr>
            <w:r w:rsidRPr="009D49C9">
              <w:rPr>
                <w:rFonts w:ascii="Arial" w:eastAsia="Calibri" w:hAnsi="Arial" w:cs="Arial"/>
                <w:b/>
                <w:sz w:val="24"/>
                <w:szCs w:val="24"/>
              </w:rPr>
              <w:t>Ukupno:</w:t>
            </w:r>
          </w:p>
        </w:tc>
        <w:tc>
          <w:tcPr>
            <w:tcW w:w="115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130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IV</w:t>
            </w:r>
          </w:p>
        </w:tc>
        <w:tc>
          <w:tcPr>
            <w:tcW w:w="5670" w:type="dxa"/>
            <w:tcBorders>
              <w:top w:val="single" w:sz="4" w:space="0" w:color="auto"/>
              <w:left w:val="single" w:sz="4" w:space="0" w:color="auto"/>
              <w:bottom w:val="single" w:sz="4" w:space="0" w:color="auto"/>
              <w:right w:val="single" w:sz="4" w:space="0" w:color="auto"/>
            </w:tcBorders>
            <w:shd w:val="clear" w:color="auto" w:fill="D9D9D9"/>
            <w:hideMark/>
          </w:tcPr>
          <w:p w:rsidR="009D49C9" w:rsidRPr="009D49C9" w:rsidRDefault="009D49C9" w:rsidP="009D49C9">
            <w:pPr>
              <w:spacing w:after="0" w:line="240" w:lineRule="auto"/>
              <w:rPr>
                <w:rFonts w:ascii="Arial" w:eastAsia="Calibri" w:hAnsi="Arial" w:cs="Arial"/>
                <w:b/>
                <w:sz w:val="24"/>
                <w:szCs w:val="24"/>
              </w:rPr>
            </w:pPr>
            <w:r w:rsidRPr="009D49C9">
              <w:rPr>
                <w:rFonts w:ascii="Arial" w:eastAsia="Calibri" w:hAnsi="Arial" w:cs="Arial"/>
                <w:b/>
                <w:sz w:val="24"/>
                <w:szCs w:val="24"/>
              </w:rPr>
              <w:t>OSTALI POSLOVI</w:t>
            </w:r>
          </w:p>
        </w:tc>
        <w:tc>
          <w:tcPr>
            <w:tcW w:w="1154" w:type="dxa"/>
            <w:tcBorders>
              <w:top w:val="single" w:sz="4" w:space="0" w:color="auto"/>
              <w:left w:val="single" w:sz="4" w:space="0" w:color="auto"/>
              <w:bottom w:val="single" w:sz="4" w:space="0" w:color="auto"/>
              <w:right w:val="single" w:sz="4" w:space="0" w:color="auto"/>
            </w:tcBorders>
            <w:shd w:val="clear" w:color="auto" w:fill="D9D9D9"/>
          </w:tcPr>
          <w:p w:rsidR="009D49C9" w:rsidRPr="009D49C9" w:rsidRDefault="009D49C9" w:rsidP="009D49C9">
            <w:pPr>
              <w:spacing w:after="0" w:line="240" w:lineRule="auto"/>
              <w:jc w:val="center"/>
              <w:rPr>
                <w:rFonts w:ascii="Arial" w:eastAsia="Calibri" w:hAnsi="Arial" w:cs="Arial"/>
                <w:sz w:val="24"/>
                <w:szCs w:val="24"/>
              </w:rPr>
            </w:pP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b/>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sz w:val="24"/>
                <w:szCs w:val="24"/>
              </w:rPr>
            </w:pPr>
            <w:r w:rsidRPr="009D49C9">
              <w:rPr>
                <w:rFonts w:ascii="Arial" w:eastAsia="Calibri" w:hAnsi="Arial" w:cs="Arial"/>
                <w:sz w:val="24"/>
                <w:szCs w:val="24"/>
              </w:rPr>
              <w:t>Suradnja s vanjskim institucijama</w:t>
            </w:r>
          </w:p>
        </w:tc>
        <w:tc>
          <w:tcPr>
            <w:tcW w:w="115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sz w:val="24"/>
                <w:szCs w:val="24"/>
              </w:rPr>
            </w:pPr>
            <w:r w:rsidRPr="009D49C9">
              <w:rPr>
                <w:rFonts w:ascii="Arial" w:eastAsia="Calibri" w:hAnsi="Arial" w:cs="Arial"/>
                <w:sz w:val="24"/>
                <w:szCs w:val="24"/>
              </w:rPr>
              <w:t>100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tcPr>
          <w:p w:rsidR="009D49C9" w:rsidRPr="009D49C9" w:rsidRDefault="009D49C9" w:rsidP="009D49C9">
            <w:pPr>
              <w:spacing w:after="0" w:line="240" w:lineRule="auto"/>
              <w:jc w:val="center"/>
              <w:rPr>
                <w:rFonts w:ascii="Arial" w:eastAsia="Calibri" w:hAnsi="Arial" w:cs="Arial"/>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rPr>
                <w:rFonts w:ascii="Arial" w:eastAsia="Calibri" w:hAnsi="Arial" w:cs="Arial"/>
                <w:b/>
                <w:sz w:val="24"/>
                <w:szCs w:val="24"/>
                <w:lang w:eastAsia="hr-HR"/>
              </w:rPr>
            </w:pPr>
            <w:r w:rsidRPr="009D49C9">
              <w:rPr>
                <w:rFonts w:ascii="Arial" w:eastAsia="Calibri" w:hAnsi="Arial" w:cs="Arial"/>
                <w:b/>
                <w:sz w:val="24"/>
                <w:szCs w:val="24"/>
                <w:lang w:eastAsia="hr-HR"/>
              </w:rPr>
              <w:t>Ukupno:</w:t>
            </w:r>
          </w:p>
        </w:tc>
        <w:tc>
          <w:tcPr>
            <w:tcW w:w="1154" w:type="dxa"/>
            <w:tcBorders>
              <w:top w:val="single" w:sz="4" w:space="0" w:color="auto"/>
              <w:left w:val="single" w:sz="4" w:space="0" w:color="auto"/>
              <w:bottom w:val="single" w:sz="4" w:space="0" w:color="auto"/>
              <w:right w:val="single" w:sz="4" w:space="0" w:color="auto"/>
            </w:tcBorders>
            <w:hideMark/>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100</w:t>
            </w:r>
          </w:p>
        </w:tc>
      </w:tr>
      <w:tr w:rsidR="009D49C9" w:rsidRPr="009D49C9" w:rsidTr="008F285B">
        <w:tc>
          <w:tcPr>
            <w:tcW w:w="567" w:type="dxa"/>
            <w:tcBorders>
              <w:top w:val="single" w:sz="4" w:space="0" w:color="auto"/>
              <w:left w:val="single" w:sz="4" w:space="0" w:color="auto"/>
              <w:bottom w:val="single" w:sz="4" w:space="0" w:color="auto"/>
              <w:right w:val="single" w:sz="4" w:space="0" w:color="auto"/>
            </w:tcBorders>
            <w:shd w:val="clear" w:color="auto" w:fill="D0CECE"/>
          </w:tcPr>
          <w:p w:rsidR="009D49C9" w:rsidRPr="009D49C9" w:rsidRDefault="009D49C9" w:rsidP="009D49C9">
            <w:pPr>
              <w:spacing w:after="0" w:line="256" w:lineRule="auto"/>
              <w:jc w:val="center"/>
              <w:rPr>
                <w:rFonts w:ascii="Arial" w:eastAsia="Times New Roman" w:hAnsi="Arial" w:cs="Arial"/>
                <w:b/>
                <w:bCs/>
              </w:rPr>
            </w:pPr>
            <w:r w:rsidRPr="009D49C9">
              <w:rPr>
                <w:rFonts w:ascii="Arial" w:eastAsia="Times New Roman" w:hAnsi="Arial" w:cs="Arial"/>
                <w:b/>
                <w:bCs/>
              </w:rPr>
              <w:t>V</w:t>
            </w:r>
          </w:p>
        </w:tc>
        <w:tc>
          <w:tcPr>
            <w:tcW w:w="5670" w:type="dxa"/>
            <w:tcBorders>
              <w:top w:val="single" w:sz="4" w:space="0" w:color="auto"/>
              <w:left w:val="single" w:sz="4" w:space="0" w:color="auto"/>
              <w:bottom w:val="single" w:sz="4" w:space="0" w:color="auto"/>
              <w:right w:val="single" w:sz="4" w:space="0" w:color="auto"/>
            </w:tcBorders>
            <w:shd w:val="clear" w:color="auto" w:fill="D0CECE"/>
          </w:tcPr>
          <w:p w:rsidR="009D49C9" w:rsidRPr="009D49C9" w:rsidRDefault="009D49C9" w:rsidP="009D49C9">
            <w:pPr>
              <w:spacing w:after="0" w:line="256" w:lineRule="auto"/>
              <w:rPr>
                <w:rFonts w:ascii="Arial" w:eastAsia="Times New Roman" w:hAnsi="Arial" w:cs="Arial"/>
                <w:b/>
              </w:rPr>
            </w:pPr>
            <w:r w:rsidRPr="009D49C9">
              <w:rPr>
                <w:rFonts w:ascii="Arial" w:eastAsia="Times New Roman" w:hAnsi="Arial" w:cs="Arial"/>
                <w:b/>
              </w:rPr>
              <w:t>DNEVNI ODMOR</w:t>
            </w:r>
          </w:p>
        </w:tc>
        <w:tc>
          <w:tcPr>
            <w:tcW w:w="1154" w:type="dxa"/>
            <w:tcBorders>
              <w:top w:val="single" w:sz="4" w:space="0" w:color="auto"/>
              <w:left w:val="single" w:sz="4" w:space="0" w:color="auto"/>
              <w:bottom w:val="single" w:sz="4" w:space="0" w:color="auto"/>
              <w:right w:val="single" w:sz="4" w:space="0" w:color="auto"/>
            </w:tcBorders>
            <w:shd w:val="clear" w:color="auto" w:fill="D0CECE"/>
            <w:vAlign w:val="center"/>
          </w:tcPr>
          <w:p w:rsidR="009D49C9" w:rsidRPr="009D49C9" w:rsidRDefault="009D49C9" w:rsidP="009D49C9">
            <w:pPr>
              <w:spacing w:after="0" w:line="256" w:lineRule="auto"/>
              <w:jc w:val="center"/>
              <w:rPr>
                <w:rFonts w:ascii="Arial" w:eastAsia="Times New Roman" w:hAnsi="Arial" w:cs="Arial"/>
                <w:b/>
              </w:rPr>
            </w:pPr>
            <w:r w:rsidRPr="009D49C9">
              <w:rPr>
                <w:rFonts w:ascii="Arial" w:eastAsia="Times New Roman" w:hAnsi="Arial" w:cs="Arial"/>
                <w:b/>
              </w:rPr>
              <w:t>110,5</w:t>
            </w:r>
          </w:p>
        </w:tc>
      </w:tr>
      <w:tr w:rsidR="009D49C9" w:rsidRPr="009D49C9" w:rsidTr="008F285B">
        <w:trPr>
          <w:trHeight w:val="482"/>
        </w:trPr>
        <w:tc>
          <w:tcPr>
            <w:tcW w:w="6237"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SVEUKUPNO = I + II + III + IV + V</w:t>
            </w:r>
          </w:p>
        </w:tc>
        <w:tc>
          <w:tcPr>
            <w:tcW w:w="1154" w:type="dxa"/>
            <w:tcBorders>
              <w:top w:val="single" w:sz="4" w:space="0" w:color="auto"/>
              <w:left w:val="single" w:sz="4" w:space="0" w:color="auto"/>
              <w:bottom w:val="single" w:sz="4" w:space="0" w:color="auto"/>
              <w:right w:val="single" w:sz="4" w:space="0" w:color="auto"/>
            </w:tcBorders>
            <w:shd w:val="clear" w:color="auto" w:fill="D0CECE"/>
            <w:vAlign w:val="center"/>
          </w:tcPr>
          <w:p w:rsidR="009D49C9" w:rsidRPr="009D49C9" w:rsidRDefault="009D49C9" w:rsidP="009D49C9">
            <w:pPr>
              <w:spacing w:after="0" w:line="240" w:lineRule="auto"/>
              <w:jc w:val="center"/>
              <w:rPr>
                <w:rFonts w:ascii="Arial" w:eastAsia="Calibri" w:hAnsi="Arial" w:cs="Arial"/>
                <w:b/>
                <w:sz w:val="24"/>
                <w:szCs w:val="24"/>
              </w:rPr>
            </w:pPr>
            <w:r w:rsidRPr="009D49C9">
              <w:rPr>
                <w:rFonts w:ascii="Arial" w:eastAsia="Calibri" w:hAnsi="Arial" w:cs="Arial"/>
                <w:b/>
                <w:sz w:val="24"/>
                <w:szCs w:val="24"/>
              </w:rPr>
              <w:t>1.768</w:t>
            </w:r>
          </w:p>
        </w:tc>
      </w:tr>
    </w:tbl>
    <w:p w:rsidR="009D49C9" w:rsidRPr="009D49C9" w:rsidRDefault="009D49C9" w:rsidP="009D49C9">
      <w:pPr>
        <w:spacing w:line="256" w:lineRule="auto"/>
        <w:rPr>
          <w:rFonts w:ascii="Arial" w:eastAsia="Calibri" w:hAnsi="Arial" w:cs="Arial"/>
          <w:b/>
          <w:bCs/>
          <w:sz w:val="24"/>
          <w:szCs w:val="24"/>
        </w:rPr>
      </w:pPr>
    </w:p>
    <w:p w:rsidR="009D49C9" w:rsidRPr="009D49C9" w:rsidRDefault="009D49C9" w:rsidP="009D49C9">
      <w:pPr>
        <w:spacing w:line="256" w:lineRule="auto"/>
        <w:rPr>
          <w:rFonts w:ascii="Arial" w:eastAsia="Calibri" w:hAnsi="Arial" w:cs="Arial"/>
          <w:b/>
          <w:bCs/>
          <w:sz w:val="24"/>
          <w:szCs w:val="24"/>
        </w:rPr>
      </w:pPr>
      <w:r w:rsidRPr="009D49C9">
        <w:rPr>
          <w:rFonts w:ascii="Arial" w:eastAsia="Calibri" w:hAnsi="Arial" w:cs="Arial"/>
          <w:b/>
          <w:bCs/>
          <w:sz w:val="24"/>
          <w:szCs w:val="24"/>
        </w:rPr>
        <w:t>Dnevna satnica</w:t>
      </w:r>
    </w:p>
    <w:p w:rsidR="009D49C9" w:rsidRDefault="009D49C9" w:rsidP="009D49C9">
      <w:pPr>
        <w:shd w:val="clear" w:color="auto" w:fill="FFFFFF"/>
        <w:spacing w:line="256" w:lineRule="auto"/>
        <w:ind w:right="850"/>
        <w:jc w:val="both"/>
        <w:rPr>
          <w:rFonts w:ascii="Arial" w:eastAsia="Calibri" w:hAnsi="Arial" w:cs="Arial"/>
          <w:sz w:val="24"/>
          <w:szCs w:val="24"/>
        </w:rPr>
      </w:pPr>
      <w:r w:rsidRPr="009D49C9">
        <w:rPr>
          <w:rFonts w:ascii="Arial" w:eastAsia="Calibri" w:hAnsi="Arial" w:cs="Arial"/>
          <w:sz w:val="24"/>
          <w:szCs w:val="24"/>
        </w:rPr>
        <w:t xml:space="preserve">Zdravstvena voditeljica poslove neposrednog zdravstveno-odgojnog rada s djecom, odgajateljima i ostalim radnicima u dječjem vrtiću obavlja u sklopu </w:t>
      </w:r>
      <w:r w:rsidRPr="009D49C9">
        <w:rPr>
          <w:rFonts w:ascii="Arial" w:eastAsia="Calibri" w:hAnsi="Arial" w:cs="Arial"/>
          <w:b/>
          <w:sz w:val="24"/>
          <w:szCs w:val="24"/>
        </w:rPr>
        <w:t>7-satnog radnog vremena</w:t>
      </w:r>
      <w:r w:rsidRPr="009D49C9">
        <w:rPr>
          <w:rFonts w:ascii="Arial" w:eastAsia="Calibri" w:hAnsi="Arial" w:cs="Arial"/>
          <w:sz w:val="24"/>
          <w:szCs w:val="24"/>
        </w:rPr>
        <w:t>, a ostatak se odnosi na poslove vezane uz suradnju s drugim ustanovama, poslove stručnog usavršavanja, planiranja, pripreme za rad i druge poslove (Zakon o predškolskom odgoju - Elementi standarda).</w:t>
      </w:r>
    </w:p>
    <w:p w:rsidR="000F41A0" w:rsidRDefault="000F41A0" w:rsidP="009D49C9">
      <w:pPr>
        <w:shd w:val="clear" w:color="auto" w:fill="FFFFFF"/>
        <w:spacing w:line="256" w:lineRule="auto"/>
        <w:ind w:right="850"/>
        <w:jc w:val="both"/>
        <w:rPr>
          <w:rFonts w:ascii="Arial" w:eastAsia="Calibri" w:hAnsi="Arial" w:cs="Arial"/>
          <w:sz w:val="24"/>
          <w:szCs w:val="24"/>
        </w:rPr>
      </w:pPr>
    </w:p>
    <w:p w:rsidR="000F41A0" w:rsidRPr="009D49C9" w:rsidRDefault="000F41A0" w:rsidP="009D49C9">
      <w:pPr>
        <w:shd w:val="clear" w:color="auto" w:fill="FFFFFF"/>
        <w:spacing w:line="256" w:lineRule="auto"/>
        <w:ind w:right="850"/>
        <w:jc w:val="both"/>
        <w:rPr>
          <w:rFonts w:ascii="Arial" w:eastAsia="Calibri" w:hAnsi="Arial" w:cs="Arial"/>
          <w:sz w:val="24"/>
          <w:szCs w:val="24"/>
        </w:rPr>
      </w:pPr>
    </w:p>
    <w:p w:rsidR="009D49C9" w:rsidRPr="009D49C9" w:rsidRDefault="009D49C9" w:rsidP="009D49C9">
      <w:pPr>
        <w:spacing w:after="200" w:line="276" w:lineRule="auto"/>
        <w:jc w:val="center"/>
        <w:rPr>
          <w:rFonts w:ascii="Arial" w:eastAsia="Calibri" w:hAnsi="Arial" w:cs="Arial"/>
          <w:b/>
          <w:sz w:val="24"/>
          <w:szCs w:val="24"/>
        </w:rPr>
      </w:pPr>
      <w:r w:rsidRPr="009D49C9">
        <w:rPr>
          <w:rFonts w:ascii="Arial" w:eastAsia="Calibri" w:hAnsi="Arial" w:cs="Arial"/>
          <w:b/>
          <w:sz w:val="24"/>
          <w:szCs w:val="24"/>
        </w:rPr>
        <w:lastRenderedPageBreak/>
        <w:t>TJEDNA STRUKTURA SATNICE KINEZIOLOGA</w:t>
      </w:r>
    </w:p>
    <w:tbl>
      <w:tblPr>
        <w:tblStyle w:val="TableGrid8"/>
        <w:tblW w:w="8788" w:type="dxa"/>
        <w:tblInd w:w="279" w:type="dxa"/>
        <w:tblLook w:val="04A0" w:firstRow="1" w:lastRow="0" w:firstColumn="1" w:lastColumn="0" w:noHBand="0" w:noVBand="1"/>
      </w:tblPr>
      <w:tblGrid>
        <w:gridCol w:w="824"/>
        <w:gridCol w:w="6405"/>
        <w:gridCol w:w="1559"/>
      </w:tblGrid>
      <w:tr w:rsidR="009D49C9" w:rsidRPr="009D49C9" w:rsidTr="008F285B">
        <w:trPr>
          <w:trHeight w:val="436"/>
        </w:trPr>
        <w:tc>
          <w:tcPr>
            <w:tcW w:w="824" w:type="dxa"/>
            <w:shd w:val="clear" w:color="auto" w:fill="D0CECE" w:themeFill="background2" w:themeFillShade="E6"/>
          </w:tcPr>
          <w:p w:rsidR="009D49C9" w:rsidRPr="009D49C9" w:rsidRDefault="009D49C9" w:rsidP="009D49C9">
            <w:pPr>
              <w:spacing w:line="256" w:lineRule="auto"/>
              <w:jc w:val="center"/>
              <w:rPr>
                <w:rFonts w:ascii="Arial" w:hAnsi="Arial" w:cs="Arial"/>
                <w:b/>
              </w:rPr>
            </w:pPr>
          </w:p>
        </w:tc>
        <w:tc>
          <w:tcPr>
            <w:tcW w:w="6405" w:type="dxa"/>
            <w:shd w:val="clear" w:color="auto" w:fill="D0CECE" w:themeFill="background2" w:themeFillShade="E6"/>
            <w:vAlign w:val="center"/>
          </w:tcPr>
          <w:p w:rsidR="009D49C9" w:rsidRPr="009D49C9" w:rsidRDefault="009D49C9" w:rsidP="009D49C9">
            <w:pPr>
              <w:spacing w:line="256" w:lineRule="auto"/>
              <w:jc w:val="center"/>
              <w:rPr>
                <w:rFonts w:ascii="Arial" w:hAnsi="Arial" w:cs="Arial"/>
                <w:b/>
              </w:rPr>
            </w:pPr>
            <w:r w:rsidRPr="009D49C9">
              <w:rPr>
                <w:rFonts w:ascii="Arial" w:hAnsi="Arial" w:cs="Arial"/>
                <w:b/>
              </w:rPr>
              <w:t>GRUPE POSLOVA I RADNIH ZADATAKA</w:t>
            </w:r>
          </w:p>
        </w:tc>
        <w:tc>
          <w:tcPr>
            <w:tcW w:w="1559" w:type="dxa"/>
            <w:shd w:val="clear" w:color="auto" w:fill="D0CECE" w:themeFill="background2" w:themeFillShade="E6"/>
            <w:vAlign w:val="center"/>
          </w:tcPr>
          <w:p w:rsidR="009D49C9" w:rsidRPr="009D49C9" w:rsidRDefault="009D49C9" w:rsidP="009D49C9">
            <w:pPr>
              <w:spacing w:line="256" w:lineRule="auto"/>
              <w:jc w:val="center"/>
              <w:rPr>
                <w:rFonts w:ascii="Arial" w:hAnsi="Arial" w:cs="Arial"/>
                <w:b/>
              </w:rPr>
            </w:pPr>
            <w:r w:rsidRPr="009D49C9">
              <w:rPr>
                <w:rFonts w:ascii="Arial" w:hAnsi="Arial" w:cs="Arial"/>
                <w:b/>
              </w:rPr>
              <w:t>SATI</w:t>
            </w:r>
          </w:p>
        </w:tc>
      </w:tr>
      <w:tr w:rsidR="009D49C9" w:rsidRPr="009D49C9" w:rsidTr="008F285B">
        <w:trPr>
          <w:trHeight w:val="436"/>
        </w:trPr>
        <w:tc>
          <w:tcPr>
            <w:tcW w:w="824" w:type="dxa"/>
            <w:shd w:val="clear" w:color="auto" w:fill="E7E6E6" w:themeFill="background2"/>
            <w:vAlign w:val="center"/>
          </w:tcPr>
          <w:p w:rsidR="009D49C9" w:rsidRPr="009D49C9" w:rsidRDefault="009D49C9" w:rsidP="009D49C9">
            <w:pPr>
              <w:spacing w:line="256" w:lineRule="auto"/>
              <w:jc w:val="center"/>
              <w:rPr>
                <w:rFonts w:ascii="Arial" w:hAnsi="Arial" w:cs="Arial"/>
                <w:b/>
              </w:rPr>
            </w:pPr>
            <w:r w:rsidRPr="009D49C9">
              <w:rPr>
                <w:rFonts w:ascii="Arial" w:hAnsi="Arial" w:cs="Arial"/>
                <w:b/>
              </w:rPr>
              <w:t>I.</w:t>
            </w:r>
          </w:p>
        </w:tc>
        <w:tc>
          <w:tcPr>
            <w:tcW w:w="6405" w:type="dxa"/>
            <w:shd w:val="clear" w:color="auto" w:fill="E7E6E6" w:themeFill="background2"/>
            <w:vAlign w:val="center"/>
          </w:tcPr>
          <w:p w:rsidR="009D49C9" w:rsidRPr="009D49C9" w:rsidRDefault="009D49C9" w:rsidP="009D49C9">
            <w:pPr>
              <w:spacing w:line="256" w:lineRule="auto"/>
              <w:jc w:val="center"/>
              <w:rPr>
                <w:rFonts w:ascii="Arial" w:hAnsi="Arial" w:cs="Arial"/>
                <w:b/>
              </w:rPr>
            </w:pPr>
            <w:r w:rsidRPr="009D49C9">
              <w:rPr>
                <w:rFonts w:ascii="Arial" w:hAnsi="Arial" w:cs="Arial"/>
                <w:b/>
              </w:rPr>
              <w:t>PRIPREMA ZA OSTVARIVANJE PLANA I PROGRAMA</w:t>
            </w:r>
          </w:p>
        </w:tc>
        <w:tc>
          <w:tcPr>
            <w:tcW w:w="1559" w:type="dxa"/>
            <w:shd w:val="clear" w:color="auto" w:fill="E7E6E6" w:themeFill="background2"/>
            <w:vAlign w:val="center"/>
          </w:tcPr>
          <w:p w:rsidR="009D49C9" w:rsidRPr="009D49C9" w:rsidRDefault="009D49C9" w:rsidP="009D49C9">
            <w:pPr>
              <w:spacing w:line="256" w:lineRule="auto"/>
              <w:jc w:val="center"/>
              <w:rPr>
                <w:rFonts w:ascii="Arial" w:hAnsi="Arial" w:cs="Arial"/>
                <w:b/>
              </w:rPr>
            </w:pPr>
            <w:r w:rsidRPr="009D49C9">
              <w:rPr>
                <w:rFonts w:ascii="Arial" w:hAnsi="Arial" w:cs="Arial"/>
                <w:b/>
              </w:rPr>
              <w:t>266</w:t>
            </w:r>
          </w:p>
        </w:tc>
      </w:tr>
      <w:tr w:rsidR="009D49C9" w:rsidRPr="009D49C9" w:rsidTr="008F285B">
        <w:trPr>
          <w:trHeight w:val="486"/>
        </w:trPr>
        <w:tc>
          <w:tcPr>
            <w:tcW w:w="824" w:type="dxa"/>
          </w:tcPr>
          <w:p w:rsidR="009D49C9" w:rsidRPr="009D49C9" w:rsidRDefault="009D49C9" w:rsidP="009D49C9">
            <w:pPr>
              <w:spacing w:line="256" w:lineRule="auto"/>
              <w:jc w:val="center"/>
              <w:rPr>
                <w:rFonts w:ascii="Arial" w:hAnsi="Arial" w:cs="Arial"/>
                <w:b/>
              </w:rPr>
            </w:pPr>
          </w:p>
        </w:tc>
        <w:tc>
          <w:tcPr>
            <w:tcW w:w="6405" w:type="dxa"/>
          </w:tcPr>
          <w:p w:rsidR="009D49C9" w:rsidRPr="009D49C9" w:rsidRDefault="009D49C9" w:rsidP="009D49C9">
            <w:pPr>
              <w:spacing w:line="256" w:lineRule="auto"/>
              <w:jc w:val="center"/>
              <w:rPr>
                <w:rFonts w:ascii="Arial" w:hAnsi="Arial" w:cs="Arial"/>
              </w:rPr>
            </w:pPr>
            <w:r w:rsidRPr="009D49C9">
              <w:rPr>
                <w:rFonts w:ascii="Arial" w:hAnsi="Arial" w:cs="Arial"/>
              </w:rPr>
              <w:t>Sudjelovanje u stvaranju optimalnih uvjeta za ostvarivanje procesa</w:t>
            </w:r>
          </w:p>
        </w:tc>
        <w:tc>
          <w:tcPr>
            <w:tcW w:w="1559" w:type="dxa"/>
            <w:vAlign w:val="center"/>
          </w:tcPr>
          <w:p w:rsidR="009D49C9" w:rsidRPr="009D49C9" w:rsidRDefault="009D49C9" w:rsidP="009D49C9">
            <w:pPr>
              <w:spacing w:line="256" w:lineRule="auto"/>
              <w:jc w:val="center"/>
              <w:rPr>
                <w:rFonts w:ascii="Arial" w:hAnsi="Arial" w:cs="Arial"/>
              </w:rPr>
            </w:pPr>
            <w:r w:rsidRPr="009D49C9">
              <w:rPr>
                <w:rFonts w:ascii="Arial" w:hAnsi="Arial" w:cs="Arial"/>
              </w:rPr>
              <w:t>133</w:t>
            </w:r>
          </w:p>
        </w:tc>
      </w:tr>
      <w:tr w:rsidR="009D49C9" w:rsidRPr="009D49C9" w:rsidTr="008F285B">
        <w:trPr>
          <w:trHeight w:val="384"/>
        </w:trPr>
        <w:tc>
          <w:tcPr>
            <w:tcW w:w="824" w:type="dxa"/>
          </w:tcPr>
          <w:p w:rsidR="009D49C9" w:rsidRPr="009D49C9" w:rsidRDefault="009D49C9" w:rsidP="009D49C9">
            <w:pPr>
              <w:spacing w:line="256" w:lineRule="auto"/>
              <w:jc w:val="center"/>
              <w:rPr>
                <w:rFonts w:ascii="Arial" w:hAnsi="Arial" w:cs="Arial"/>
                <w:b/>
              </w:rPr>
            </w:pPr>
          </w:p>
        </w:tc>
        <w:tc>
          <w:tcPr>
            <w:tcW w:w="6405" w:type="dxa"/>
            <w:vAlign w:val="center"/>
          </w:tcPr>
          <w:p w:rsidR="009D49C9" w:rsidRPr="009D49C9" w:rsidRDefault="009D49C9" w:rsidP="009D49C9">
            <w:pPr>
              <w:spacing w:line="256" w:lineRule="auto"/>
              <w:jc w:val="center"/>
              <w:rPr>
                <w:rFonts w:ascii="Arial" w:hAnsi="Arial" w:cs="Arial"/>
              </w:rPr>
            </w:pPr>
            <w:r w:rsidRPr="009D49C9">
              <w:rPr>
                <w:rFonts w:ascii="Arial" w:hAnsi="Arial" w:cs="Arial"/>
              </w:rPr>
              <w:t>Planiranje vlastitog rada</w:t>
            </w:r>
          </w:p>
        </w:tc>
        <w:tc>
          <w:tcPr>
            <w:tcW w:w="1559" w:type="dxa"/>
            <w:vAlign w:val="center"/>
          </w:tcPr>
          <w:p w:rsidR="009D49C9" w:rsidRPr="009D49C9" w:rsidRDefault="009D49C9" w:rsidP="009D49C9">
            <w:pPr>
              <w:spacing w:line="256" w:lineRule="auto"/>
              <w:jc w:val="center"/>
              <w:rPr>
                <w:rFonts w:ascii="Arial" w:hAnsi="Arial" w:cs="Arial"/>
              </w:rPr>
            </w:pPr>
            <w:r w:rsidRPr="009D49C9">
              <w:rPr>
                <w:rFonts w:ascii="Arial" w:hAnsi="Arial" w:cs="Arial"/>
              </w:rPr>
              <w:t>133</w:t>
            </w:r>
          </w:p>
        </w:tc>
      </w:tr>
      <w:tr w:rsidR="009D49C9" w:rsidRPr="009D49C9" w:rsidTr="008F285B">
        <w:trPr>
          <w:trHeight w:val="683"/>
        </w:trPr>
        <w:tc>
          <w:tcPr>
            <w:tcW w:w="824" w:type="dxa"/>
            <w:shd w:val="clear" w:color="auto" w:fill="E7E6E6" w:themeFill="background2"/>
            <w:vAlign w:val="center"/>
          </w:tcPr>
          <w:p w:rsidR="009D49C9" w:rsidRPr="009D49C9" w:rsidRDefault="009D49C9" w:rsidP="009D49C9">
            <w:pPr>
              <w:spacing w:line="256" w:lineRule="auto"/>
              <w:jc w:val="center"/>
              <w:rPr>
                <w:rFonts w:ascii="Arial" w:hAnsi="Arial" w:cs="Arial"/>
                <w:b/>
              </w:rPr>
            </w:pPr>
            <w:r w:rsidRPr="009D49C9">
              <w:rPr>
                <w:rFonts w:ascii="Arial" w:hAnsi="Arial" w:cs="Arial"/>
                <w:b/>
              </w:rPr>
              <w:t>II.</w:t>
            </w:r>
          </w:p>
        </w:tc>
        <w:tc>
          <w:tcPr>
            <w:tcW w:w="6405" w:type="dxa"/>
            <w:shd w:val="clear" w:color="auto" w:fill="E7E6E6" w:themeFill="background2"/>
            <w:vAlign w:val="center"/>
          </w:tcPr>
          <w:p w:rsidR="009D49C9" w:rsidRPr="009D49C9" w:rsidRDefault="009D49C9" w:rsidP="009D49C9">
            <w:pPr>
              <w:spacing w:line="256" w:lineRule="auto"/>
              <w:jc w:val="center"/>
              <w:rPr>
                <w:rFonts w:ascii="Arial" w:hAnsi="Arial" w:cs="Arial"/>
                <w:b/>
              </w:rPr>
            </w:pPr>
            <w:r w:rsidRPr="009D49C9">
              <w:rPr>
                <w:rFonts w:ascii="Arial" w:hAnsi="Arial" w:cs="Arial"/>
                <w:b/>
              </w:rPr>
              <w:t>NEPOSREDNO SUDJELOVANJE U ODGOJNO OBRAZOVNOM PROCESU</w:t>
            </w:r>
          </w:p>
        </w:tc>
        <w:tc>
          <w:tcPr>
            <w:tcW w:w="1559" w:type="dxa"/>
            <w:shd w:val="clear" w:color="auto" w:fill="E7E6E6" w:themeFill="background2"/>
            <w:vAlign w:val="center"/>
          </w:tcPr>
          <w:p w:rsidR="009D49C9" w:rsidRPr="009D49C9" w:rsidRDefault="009D49C9" w:rsidP="009D49C9">
            <w:pPr>
              <w:spacing w:line="256" w:lineRule="auto"/>
              <w:jc w:val="center"/>
              <w:rPr>
                <w:rFonts w:ascii="Arial" w:hAnsi="Arial" w:cs="Arial"/>
                <w:b/>
              </w:rPr>
            </w:pPr>
            <w:r w:rsidRPr="009D49C9">
              <w:rPr>
                <w:rFonts w:ascii="Arial" w:hAnsi="Arial" w:cs="Arial"/>
                <w:b/>
              </w:rPr>
              <w:t>993,5</w:t>
            </w:r>
          </w:p>
        </w:tc>
      </w:tr>
      <w:tr w:rsidR="009D49C9" w:rsidRPr="009D49C9" w:rsidTr="008F285B">
        <w:trPr>
          <w:trHeight w:val="384"/>
        </w:trPr>
        <w:tc>
          <w:tcPr>
            <w:tcW w:w="824" w:type="dxa"/>
          </w:tcPr>
          <w:p w:rsidR="009D49C9" w:rsidRPr="009D49C9" w:rsidRDefault="009D49C9" w:rsidP="009D49C9">
            <w:pPr>
              <w:spacing w:line="256" w:lineRule="auto"/>
              <w:jc w:val="center"/>
              <w:rPr>
                <w:rFonts w:ascii="Arial" w:hAnsi="Arial" w:cs="Arial"/>
                <w:b/>
              </w:rPr>
            </w:pPr>
          </w:p>
        </w:tc>
        <w:tc>
          <w:tcPr>
            <w:tcW w:w="6405" w:type="dxa"/>
            <w:vAlign w:val="center"/>
          </w:tcPr>
          <w:p w:rsidR="009D49C9" w:rsidRPr="009D49C9" w:rsidRDefault="009D49C9" w:rsidP="009D49C9">
            <w:pPr>
              <w:spacing w:line="256" w:lineRule="auto"/>
              <w:jc w:val="center"/>
              <w:rPr>
                <w:rFonts w:ascii="Arial" w:hAnsi="Arial" w:cs="Arial"/>
              </w:rPr>
            </w:pPr>
            <w:r w:rsidRPr="009D49C9">
              <w:rPr>
                <w:rFonts w:ascii="Arial" w:hAnsi="Arial" w:cs="Arial"/>
              </w:rPr>
              <w:t>Neposredni rad u odgojno obrazovnom procesu</w:t>
            </w:r>
          </w:p>
        </w:tc>
        <w:tc>
          <w:tcPr>
            <w:tcW w:w="1559" w:type="dxa"/>
            <w:vAlign w:val="center"/>
          </w:tcPr>
          <w:p w:rsidR="009D49C9" w:rsidRPr="009D49C9" w:rsidRDefault="009D49C9" w:rsidP="009D49C9">
            <w:pPr>
              <w:spacing w:line="256" w:lineRule="auto"/>
              <w:jc w:val="center"/>
              <w:rPr>
                <w:rFonts w:ascii="Arial" w:hAnsi="Arial" w:cs="Arial"/>
              </w:rPr>
            </w:pPr>
            <w:r w:rsidRPr="009D49C9">
              <w:rPr>
                <w:rFonts w:ascii="Arial" w:hAnsi="Arial" w:cs="Arial"/>
              </w:rPr>
              <w:t>773,5</w:t>
            </w:r>
          </w:p>
        </w:tc>
      </w:tr>
      <w:tr w:rsidR="009D49C9" w:rsidRPr="009D49C9" w:rsidTr="008F285B">
        <w:trPr>
          <w:trHeight w:val="410"/>
        </w:trPr>
        <w:tc>
          <w:tcPr>
            <w:tcW w:w="824" w:type="dxa"/>
          </w:tcPr>
          <w:p w:rsidR="009D49C9" w:rsidRPr="009D49C9" w:rsidRDefault="009D49C9" w:rsidP="009D49C9">
            <w:pPr>
              <w:spacing w:line="256" w:lineRule="auto"/>
              <w:jc w:val="center"/>
              <w:rPr>
                <w:rFonts w:ascii="Arial" w:hAnsi="Arial" w:cs="Arial"/>
                <w:b/>
              </w:rPr>
            </w:pPr>
          </w:p>
        </w:tc>
        <w:tc>
          <w:tcPr>
            <w:tcW w:w="6405" w:type="dxa"/>
            <w:vAlign w:val="center"/>
          </w:tcPr>
          <w:p w:rsidR="009D49C9" w:rsidRPr="009D49C9" w:rsidRDefault="009D49C9" w:rsidP="009D49C9">
            <w:pPr>
              <w:spacing w:line="256" w:lineRule="auto"/>
              <w:jc w:val="center"/>
              <w:rPr>
                <w:rFonts w:ascii="Arial" w:hAnsi="Arial" w:cs="Arial"/>
              </w:rPr>
            </w:pPr>
            <w:r w:rsidRPr="009D49C9">
              <w:rPr>
                <w:rFonts w:ascii="Arial" w:hAnsi="Arial" w:cs="Arial"/>
              </w:rPr>
              <w:t>Suradnja s vanjskim čimbenicima</w:t>
            </w:r>
          </w:p>
        </w:tc>
        <w:tc>
          <w:tcPr>
            <w:tcW w:w="1559" w:type="dxa"/>
            <w:vAlign w:val="center"/>
          </w:tcPr>
          <w:p w:rsidR="009D49C9" w:rsidRPr="009D49C9" w:rsidRDefault="009D49C9" w:rsidP="009D49C9">
            <w:pPr>
              <w:spacing w:line="256" w:lineRule="auto"/>
              <w:jc w:val="center"/>
              <w:rPr>
                <w:rFonts w:ascii="Arial" w:hAnsi="Arial" w:cs="Arial"/>
              </w:rPr>
            </w:pPr>
            <w:r w:rsidRPr="009D49C9">
              <w:rPr>
                <w:rFonts w:ascii="Arial" w:hAnsi="Arial" w:cs="Arial"/>
              </w:rPr>
              <w:t>88</w:t>
            </w:r>
          </w:p>
        </w:tc>
      </w:tr>
      <w:tr w:rsidR="009D49C9" w:rsidRPr="009D49C9" w:rsidTr="008F285B">
        <w:trPr>
          <w:trHeight w:val="414"/>
        </w:trPr>
        <w:tc>
          <w:tcPr>
            <w:tcW w:w="824" w:type="dxa"/>
          </w:tcPr>
          <w:p w:rsidR="009D49C9" w:rsidRPr="009D49C9" w:rsidRDefault="009D49C9" w:rsidP="009D49C9">
            <w:pPr>
              <w:spacing w:line="256" w:lineRule="auto"/>
              <w:jc w:val="center"/>
              <w:rPr>
                <w:rFonts w:ascii="Arial" w:hAnsi="Arial" w:cs="Arial"/>
                <w:b/>
              </w:rPr>
            </w:pPr>
          </w:p>
        </w:tc>
        <w:tc>
          <w:tcPr>
            <w:tcW w:w="6405" w:type="dxa"/>
            <w:vAlign w:val="center"/>
          </w:tcPr>
          <w:p w:rsidR="009D49C9" w:rsidRPr="009D49C9" w:rsidRDefault="009D49C9" w:rsidP="009D49C9">
            <w:pPr>
              <w:spacing w:line="256" w:lineRule="auto"/>
              <w:jc w:val="center"/>
              <w:rPr>
                <w:rFonts w:ascii="Arial" w:hAnsi="Arial" w:cs="Arial"/>
              </w:rPr>
            </w:pPr>
            <w:r w:rsidRPr="009D49C9">
              <w:rPr>
                <w:rFonts w:ascii="Arial" w:hAnsi="Arial" w:cs="Arial"/>
              </w:rPr>
              <w:t>Suradnja s roditeljima</w:t>
            </w:r>
          </w:p>
        </w:tc>
        <w:tc>
          <w:tcPr>
            <w:tcW w:w="1559" w:type="dxa"/>
            <w:vAlign w:val="center"/>
          </w:tcPr>
          <w:p w:rsidR="009D49C9" w:rsidRPr="009D49C9" w:rsidRDefault="009D49C9" w:rsidP="009D49C9">
            <w:pPr>
              <w:spacing w:line="256" w:lineRule="auto"/>
              <w:jc w:val="center"/>
              <w:rPr>
                <w:rFonts w:ascii="Arial" w:hAnsi="Arial" w:cs="Arial"/>
              </w:rPr>
            </w:pPr>
            <w:r w:rsidRPr="009D49C9">
              <w:rPr>
                <w:rFonts w:ascii="Arial" w:hAnsi="Arial" w:cs="Arial"/>
              </w:rPr>
              <w:t>44</w:t>
            </w:r>
          </w:p>
        </w:tc>
      </w:tr>
      <w:tr w:rsidR="009D49C9" w:rsidRPr="009D49C9" w:rsidTr="008F285B">
        <w:trPr>
          <w:trHeight w:val="384"/>
        </w:trPr>
        <w:tc>
          <w:tcPr>
            <w:tcW w:w="824" w:type="dxa"/>
          </w:tcPr>
          <w:p w:rsidR="009D49C9" w:rsidRPr="009D49C9" w:rsidRDefault="009D49C9" w:rsidP="009D49C9">
            <w:pPr>
              <w:spacing w:line="256" w:lineRule="auto"/>
              <w:jc w:val="center"/>
              <w:rPr>
                <w:rFonts w:ascii="Arial" w:hAnsi="Arial" w:cs="Arial"/>
                <w:b/>
              </w:rPr>
            </w:pPr>
          </w:p>
        </w:tc>
        <w:tc>
          <w:tcPr>
            <w:tcW w:w="6405" w:type="dxa"/>
            <w:vAlign w:val="center"/>
          </w:tcPr>
          <w:p w:rsidR="009D49C9" w:rsidRPr="009D49C9" w:rsidRDefault="009D49C9" w:rsidP="009D49C9">
            <w:pPr>
              <w:spacing w:line="256" w:lineRule="auto"/>
              <w:jc w:val="center"/>
              <w:rPr>
                <w:rFonts w:ascii="Arial" w:hAnsi="Arial" w:cs="Arial"/>
              </w:rPr>
            </w:pPr>
            <w:r w:rsidRPr="009D49C9">
              <w:rPr>
                <w:rFonts w:ascii="Arial" w:hAnsi="Arial" w:cs="Arial"/>
              </w:rPr>
              <w:t>Suradnja s odgojiteljima</w:t>
            </w:r>
          </w:p>
        </w:tc>
        <w:tc>
          <w:tcPr>
            <w:tcW w:w="1559" w:type="dxa"/>
            <w:vAlign w:val="center"/>
          </w:tcPr>
          <w:p w:rsidR="009D49C9" w:rsidRPr="009D49C9" w:rsidRDefault="009D49C9" w:rsidP="009D49C9">
            <w:pPr>
              <w:spacing w:line="256" w:lineRule="auto"/>
              <w:jc w:val="center"/>
              <w:rPr>
                <w:rFonts w:ascii="Arial" w:hAnsi="Arial" w:cs="Arial"/>
              </w:rPr>
            </w:pPr>
            <w:r w:rsidRPr="009D49C9">
              <w:rPr>
                <w:rFonts w:ascii="Arial" w:hAnsi="Arial" w:cs="Arial"/>
              </w:rPr>
              <w:t>88</w:t>
            </w:r>
          </w:p>
        </w:tc>
      </w:tr>
      <w:tr w:rsidR="009D49C9" w:rsidRPr="009D49C9" w:rsidTr="008F285B">
        <w:trPr>
          <w:trHeight w:val="617"/>
        </w:trPr>
        <w:tc>
          <w:tcPr>
            <w:tcW w:w="824" w:type="dxa"/>
            <w:shd w:val="clear" w:color="auto" w:fill="E7E6E6" w:themeFill="background2"/>
            <w:vAlign w:val="center"/>
          </w:tcPr>
          <w:p w:rsidR="009D49C9" w:rsidRPr="009D49C9" w:rsidRDefault="009D49C9" w:rsidP="009D49C9">
            <w:pPr>
              <w:spacing w:line="256" w:lineRule="auto"/>
              <w:jc w:val="center"/>
              <w:rPr>
                <w:rFonts w:ascii="Arial" w:hAnsi="Arial" w:cs="Arial"/>
                <w:b/>
              </w:rPr>
            </w:pPr>
            <w:r w:rsidRPr="009D49C9">
              <w:rPr>
                <w:rFonts w:ascii="Arial" w:hAnsi="Arial" w:cs="Arial"/>
                <w:b/>
              </w:rPr>
              <w:t>III.</w:t>
            </w:r>
          </w:p>
        </w:tc>
        <w:tc>
          <w:tcPr>
            <w:tcW w:w="6405" w:type="dxa"/>
            <w:shd w:val="clear" w:color="auto" w:fill="E7E6E6" w:themeFill="background2"/>
            <w:vAlign w:val="center"/>
          </w:tcPr>
          <w:p w:rsidR="009D49C9" w:rsidRPr="009D49C9" w:rsidRDefault="009D49C9" w:rsidP="009D49C9">
            <w:pPr>
              <w:spacing w:line="256" w:lineRule="auto"/>
              <w:jc w:val="center"/>
              <w:rPr>
                <w:rFonts w:ascii="Arial" w:hAnsi="Arial" w:cs="Arial"/>
                <w:b/>
              </w:rPr>
            </w:pPr>
            <w:r w:rsidRPr="009D49C9">
              <w:rPr>
                <w:rFonts w:ascii="Arial" w:hAnsi="Arial" w:cs="Arial"/>
                <w:b/>
              </w:rPr>
              <w:t>ANALIZE, ISTRAŽIVANJA I VREDNOVANJE PROCESA I OSTVARENIH REZULTATA</w:t>
            </w:r>
          </w:p>
        </w:tc>
        <w:tc>
          <w:tcPr>
            <w:tcW w:w="1559" w:type="dxa"/>
            <w:shd w:val="clear" w:color="auto" w:fill="E7E6E6" w:themeFill="background2"/>
            <w:vAlign w:val="center"/>
          </w:tcPr>
          <w:p w:rsidR="009D49C9" w:rsidRPr="009D49C9" w:rsidRDefault="009D49C9" w:rsidP="009D49C9">
            <w:pPr>
              <w:spacing w:line="256" w:lineRule="auto"/>
              <w:jc w:val="center"/>
              <w:rPr>
                <w:rFonts w:ascii="Arial" w:hAnsi="Arial" w:cs="Arial"/>
                <w:b/>
              </w:rPr>
            </w:pPr>
            <w:r w:rsidRPr="009D49C9">
              <w:rPr>
                <w:rFonts w:ascii="Arial" w:hAnsi="Arial" w:cs="Arial"/>
                <w:b/>
              </w:rPr>
              <w:t>132</w:t>
            </w:r>
          </w:p>
        </w:tc>
      </w:tr>
      <w:tr w:rsidR="009D49C9" w:rsidRPr="009D49C9" w:rsidTr="008F285B">
        <w:trPr>
          <w:trHeight w:val="436"/>
        </w:trPr>
        <w:tc>
          <w:tcPr>
            <w:tcW w:w="824" w:type="dxa"/>
          </w:tcPr>
          <w:p w:rsidR="009D49C9" w:rsidRPr="009D49C9" w:rsidRDefault="009D49C9" w:rsidP="009D49C9">
            <w:pPr>
              <w:spacing w:line="256" w:lineRule="auto"/>
              <w:jc w:val="center"/>
              <w:rPr>
                <w:rFonts w:ascii="Arial" w:hAnsi="Arial" w:cs="Arial"/>
                <w:b/>
              </w:rPr>
            </w:pPr>
          </w:p>
        </w:tc>
        <w:tc>
          <w:tcPr>
            <w:tcW w:w="6405" w:type="dxa"/>
            <w:vAlign w:val="center"/>
          </w:tcPr>
          <w:p w:rsidR="009D49C9" w:rsidRPr="009D49C9" w:rsidRDefault="009D49C9" w:rsidP="009D49C9">
            <w:pPr>
              <w:spacing w:line="256" w:lineRule="auto"/>
              <w:jc w:val="center"/>
              <w:rPr>
                <w:rFonts w:ascii="Arial" w:hAnsi="Arial" w:cs="Arial"/>
              </w:rPr>
            </w:pPr>
            <w:r w:rsidRPr="009D49C9">
              <w:rPr>
                <w:rFonts w:ascii="Arial" w:hAnsi="Arial" w:cs="Arial"/>
              </w:rPr>
              <w:t>Analiza postignuća i vrednovanje procesa</w:t>
            </w:r>
          </w:p>
        </w:tc>
        <w:tc>
          <w:tcPr>
            <w:tcW w:w="1559" w:type="dxa"/>
            <w:vAlign w:val="center"/>
          </w:tcPr>
          <w:p w:rsidR="009D49C9" w:rsidRPr="009D49C9" w:rsidRDefault="009D49C9" w:rsidP="009D49C9">
            <w:pPr>
              <w:spacing w:line="256" w:lineRule="auto"/>
              <w:jc w:val="center"/>
              <w:rPr>
                <w:rFonts w:ascii="Arial" w:hAnsi="Arial" w:cs="Arial"/>
              </w:rPr>
            </w:pPr>
            <w:r w:rsidRPr="009D49C9">
              <w:rPr>
                <w:rFonts w:ascii="Arial" w:hAnsi="Arial" w:cs="Arial"/>
              </w:rPr>
              <w:t>88</w:t>
            </w:r>
          </w:p>
        </w:tc>
      </w:tr>
      <w:tr w:rsidR="009D49C9" w:rsidRPr="009D49C9" w:rsidTr="008F285B">
        <w:trPr>
          <w:trHeight w:val="410"/>
        </w:trPr>
        <w:tc>
          <w:tcPr>
            <w:tcW w:w="824" w:type="dxa"/>
          </w:tcPr>
          <w:p w:rsidR="009D49C9" w:rsidRPr="009D49C9" w:rsidRDefault="009D49C9" w:rsidP="009D49C9">
            <w:pPr>
              <w:spacing w:line="256" w:lineRule="auto"/>
              <w:jc w:val="center"/>
              <w:rPr>
                <w:rFonts w:ascii="Arial" w:hAnsi="Arial" w:cs="Arial"/>
                <w:b/>
              </w:rPr>
            </w:pPr>
          </w:p>
        </w:tc>
        <w:tc>
          <w:tcPr>
            <w:tcW w:w="6405" w:type="dxa"/>
            <w:vAlign w:val="center"/>
          </w:tcPr>
          <w:p w:rsidR="009D49C9" w:rsidRPr="009D49C9" w:rsidRDefault="009D49C9" w:rsidP="009D49C9">
            <w:pPr>
              <w:spacing w:line="256" w:lineRule="auto"/>
              <w:jc w:val="center"/>
              <w:rPr>
                <w:rFonts w:ascii="Arial" w:hAnsi="Arial" w:cs="Arial"/>
              </w:rPr>
            </w:pPr>
            <w:r w:rsidRPr="009D49C9">
              <w:rPr>
                <w:rFonts w:ascii="Arial" w:hAnsi="Arial" w:cs="Arial"/>
              </w:rPr>
              <w:t>Istraživanje i unapređivanje odgojno obrazovnog procesa</w:t>
            </w:r>
          </w:p>
        </w:tc>
        <w:tc>
          <w:tcPr>
            <w:tcW w:w="1559" w:type="dxa"/>
            <w:vAlign w:val="center"/>
          </w:tcPr>
          <w:p w:rsidR="009D49C9" w:rsidRPr="009D49C9" w:rsidRDefault="009D49C9" w:rsidP="009D49C9">
            <w:pPr>
              <w:spacing w:line="256" w:lineRule="auto"/>
              <w:jc w:val="center"/>
              <w:rPr>
                <w:rFonts w:ascii="Arial" w:hAnsi="Arial" w:cs="Arial"/>
              </w:rPr>
            </w:pPr>
            <w:r w:rsidRPr="009D49C9">
              <w:rPr>
                <w:rFonts w:ascii="Arial" w:hAnsi="Arial" w:cs="Arial"/>
              </w:rPr>
              <w:t>44</w:t>
            </w:r>
          </w:p>
        </w:tc>
      </w:tr>
      <w:tr w:rsidR="009D49C9" w:rsidRPr="009D49C9" w:rsidTr="008F285B">
        <w:trPr>
          <w:trHeight w:val="436"/>
        </w:trPr>
        <w:tc>
          <w:tcPr>
            <w:tcW w:w="824" w:type="dxa"/>
            <w:shd w:val="clear" w:color="auto" w:fill="E7E6E6" w:themeFill="background2"/>
            <w:vAlign w:val="center"/>
          </w:tcPr>
          <w:p w:rsidR="009D49C9" w:rsidRPr="009D49C9" w:rsidRDefault="009D49C9" w:rsidP="009D49C9">
            <w:pPr>
              <w:spacing w:line="256" w:lineRule="auto"/>
              <w:jc w:val="center"/>
              <w:rPr>
                <w:rFonts w:ascii="Arial" w:hAnsi="Arial" w:cs="Arial"/>
                <w:b/>
              </w:rPr>
            </w:pPr>
            <w:r w:rsidRPr="009D49C9">
              <w:rPr>
                <w:rFonts w:ascii="Arial" w:hAnsi="Arial" w:cs="Arial"/>
                <w:b/>
              </w:rPr>
              <w:t>IV.</w:t>
            </w:r>
          </w:p>
        </w:tc>
        <w:tc>
          <w:tcPr>
            <w:tcW w:w="6405" w:type="dxa"/>
            <w:shd w:val="clear" w:color="auto" w:fill="E7E6E6" w:themeFill="background2"/>
            <w:vAlign w:val="center"/>
          </w:tcPr>
          <w:p w:rsidR="009D49C9" w:rsidRPr="009D49C9" w:rsidRDefault="009D49C9" w:rsidP="009D49C9">
            <w:pPr>
              <w:spacing w:line="256" w:lineRule="auto"/>
              <w:jc w:val="center"/>
              <w:rPr>
                <w:rFonts w:ascii="Arial" w:hAnsi="Arial" w:cs="Arial"/>
                <w:b/>
              </w:rPr>
            </w:pPr>
            <w:r w:rsidRPr="009D49C9">
              <w:rPr>
                <w:rFonts w:ascii="Arial" w:hAnsi="Arial" w:cs="Arial"/>
                <w:b/>
              </w:rPr>
              <w:t>STRUČNO USAVRŠAVANJE</w:t>
            </w:r>
          </w:p>
        </w:tc>
        <w:tc>
          <w:tcPr>
            <w:tcW w:w="1559" w:type="dxa"/>
            <w:shd w:val="clear" w:color="auto" w:fill="E7E6E6" w:themeFill="background2"/>
            <w:vAlign w:val="center"/>
          </w:tcPr>
          <w:p w:rsidR="009D49C9" w:rsidRPr="009D49C9" w:rsidRDefault="009D49C9" w:rsidP="009D49C9">
            <w:pPr>
              <w:spacing w:line="256" w:lineRule="auto"/>
              <w:jc w:val="center"/>
              <w:rPr>
                <w:rFonts w:ascii="Arial" w:hAnsi="Arial" w:cs="Arial"/>
                <w:b/>
              </w:rPr>
            </w:pPr>
            <w:r w:rsidRPr="009D49C9">
              <w:rPr>
                <w:rFonts w:ascii="Arial" w:hAnsi="Arial" w:cs="Arial"/>
                <w:b/>
              </w:rPr>
              <w:t>133</w:t>
            </w:r>
          </w:p>
        </w:tc>
      </w:tr>
      <w:tr w:rsidR="009D49C9" w:rsidRPr="009D49C9" w:rsidTr="008F285B">
        <w:trPr>
          <w:trHeight w:val="384"/>
        </w:trPr>
        <w:tc>
          <w:tcPr>
            <w:tcW w:w="824" w:type="dxa"/>
            <w:vAlign w:val="center"/>
          </w:tcPr>
          <w:p w:rsidR="009D49C9" w:rsidRPr="009D49C9" w:rsidRDefault="009D49C9" w:rsidP="009D49C9">
            <w:pPr>
              <w:spacing w:line="256" w:lineRule="auto"/>
              <w:jc w:val="center"/>
              <w:rPr>
                <w:rFonts w:ascii="Arial" w:hAnsi="Arial" w:cs="Arial"/>
                <w:b/>
              </w:rPr>
            </w:pPr>
          </w:p>
        </w:tc>
        <w:tc>
          <w:tcPr>
            <w:tcW w:w="6405" w:type="dxa"/>
            <w:vAlign w:val="center"/>
          </w:tcPr>
          <w:p w:rsidR="009D49C9" w:rsidRPr="009D49C9" w:rsidRDefault="009D49C9" w:rsidP="009D49C9">
            <w:pPr>
              <w:spacing w:line="256" w:lineRule="auto"/>
              <w:jc w:val="center"/>
              <w:rPr>
                <w:rFonts w:ascii="Arial" w:hAnsi="Arial" w:cs="Arial"/>
              </w:rPr>
            </w:pPr>
            <w:r w:rsidRPr="009D49C9">
              <w:rPr>
                <w:rFonts w:ascii="Arial" w:hAnsi="Arial" w:cs="Arial"/>
              </w:rPr>
              <w:t>Vlastito stručno usavršavanje</w:t>
            </w:r>
          </w:p>
        </w:tc>
        <w:tc>
          <w:tcPr>
            <w:tcW w:w="1559" w:type="dxa"/>
            <w:vAlign w:val="center"/>
          </w:tcPr>
          <w:p w:rsidR="009D49C9" w:rsidRPr="009D49C9" w:rsidRDefault="009D49C9" w:rsidP="009D49C9">
            <w:pPr>
              <w:spacing w:line="256" w:lineRule="auto"/>
              <w:jc w:val="center"/>
              <w:rPr>
                <w:rFonts w:ascii="Arial" w:hAnsi="Arial" w:cs="Arial"/>
              </w:rPr>
            </w:pPr>
            <w:r w:rsidRPr="009D49C9">
              <w:rPr>
                <w:rFonts w:ascii="Arial" w:hAnsi="Arial" w:cs="Arial"/>
              </w:rPr>
              <w:t>89</w:t>
            </w:r>
          </w:p>
        </w:tc>
      </w:tr>
      <w:tr w:rsidR="009D49C9" w:rsidRPr="009D49C9" w:rsidTr="008F285B">
        <w:trPr>
          <w:trHeight w:val="460"/>
        </w:trPr>
        <w:tc>
          <w:tcPr>
            <w:tcW w:w="824" w:type="dxa"/>
            <w:vAlign w:val="center"/>
          </w:tcPr>
          <w:p w:rsidR="009D49C9" w:rsidRPr="009D49C9" w:rsidRDefault="009D49C9" w:rsidP="009D49C9">
            <w:pPr>
              <w:spacing w:line="256" w:lineRule="auto"/>
              <w:jc w:val="center"/>
              <w:rPr>
                <w:rFonts w:ascii="Arial" w:hAnsi="Arial" w:cs="Arial"/>
                <w:b/>
              </w:rPr>
            </w:pPr>
          </w:p>
        </w:tc>
        <w:tc>
          <w:tcPr>
            <w:tcW w:w="6405" w:type="dxa"/>
            <w:vAlign w:val="center"/>
          </w:tcPr>
          <w:p w:rsidR="009D49C9" w:rsidRPr="009D49C9" w:rsidRDefault="009D49C9" w:rsidP="009D49C9">
            <w:pPr>
              <w:spacing w:line="256" w:lineRule="auto"/>
              <w:jc w:val="center"/>
              <w:rPr>
                <w:rFonts w:ascii="Arial" w:hAnsi="Arial" w:cs="Arial"/>
              </w:rPr>
            </w:pPr>
            <w:r w:rsidRPr="009D49C9">
              <w:rPr>
                <w:rFonts w:ascii="Arial" w:hAnsi="Arial" w:cs="Arial"/>
              </w:rPr>
              <w:t>Stručno usavršavanje odgojnih djelatnika</w:t>
            </w:r>
          </w:p>
        </w:tc>
        <w:tc>
          <w:tcPr>
            <w:tcW w:w="1559" w:type="dxa"/>
            <w:vAlign w:val="center"/>
          </w:tcPr>
          <w:p w:rsidR="009D49C9" w:rsidRPr="009D49C9" w:rsidRDefault="009D49C9" w:rsidP="009D49C9">
            <w:pPr>
              <w:spacing w:line="256" w:lineRule="auto"/>
              <w:jc w:val="center"/>
              <w:rPr>
                <w:rFonts w:ascii="Arial" w:hAnsi="Arial" w:cs="Arial"/>
              </w:rPr>
            </w:pPr>
            <w:r w:rsidRPr="009D49C9">
              <w:rPr>
                <w:rFonts w:ascii="Arial" w:hAnsi="Arial" w:cs="Arial"/>
              </w:rPr>
              <w:t>44</w:t>
            </w:r>
          </w:p>
        </w:tc>
      </w:tr>
      <w:tr w:rsidR="009D49C9" w:rsidRPr="009D49C9" w:rsidTr="008F285B">
        <w:trPr>
          <w:trHeight w:val="657"/>
        </w:trPr>
        <w:tc>
          <w:tcPr>
            <w:tcW w:w="824" w:type="dxa"/>
            <w:shd w:val="clear" w:color="auto" w:fill="E7E6E6" w:themeFill="background2"/>
            <w:vAlign w:val="center"/>
          </w:tcPr>
          <w:p w:rsidR="009D49C9" w:rsidRPr="009D49C9" w:rsidRDefault="009D49C9" w:rsidP="009D49C9">
            <w:pPr>
              <w:spacing w:line="256" w:lineRule="auto"/>
              <w:jc w:val="center"/>
              <w:rPr>
                <w:rFonts w:ascii="Arial" w:hAnsi="Arial" w:cs="Arial"/>
                <w:b/>
              </w:rPr>
            </w:pPr>
            <w:r w:rsidRPr="009D49C9">
              <w:rPr>
                <w:rFonts w:ascii="Arial" w:hAnsi="Arial" w:cs="Arial"/>
                <w:b/>
              </w:rPr>
              <w:t>V.</w:t>
            </w:r>
          </w:p>
        </w:tc>
        <w:tc>
          <w:tcPr>
            <w:tcW w:w="6405" w:type="dxa"/>
            <w:shd w:val="clear" w:color="auto" w:fill="E7E6E6" w:themeFill="background2"/>
            <w:vAlign w:val="center"/>
          </w:tcPr>
          <w:p w:rsidR="009D49C9" w:rsidRPr="009D49C9" w:rsidRDefault="009D49C9" w:rsidP="009D49C9">
            <w:pPr>
              <w:spacing w:line="256" w:lineRule="auto"/>
              <w:jc w:val="center"/>
              <w:rPr>
                <w:rFonts w:ascii="Arial" w:hAnsi="Arial" w:cs="Arial"/>
                <w:b/>
              </w:rPr>
            </w:pPr>
            <w:r w:rsidRPr="009D49C9">
              <w:rPr>
                <w:rFonts w:ascii="Arial" w:hAnsi="Arial" w:cs="Arial"/>
                <w:b/>
              </w:rPr>
              <w:t>INFORMACIJSKA I DOKUMENTACIJSKA DJELATNOST</w:t>
            </w:r>
          </w:p>
        </w:tc>
        <w:tc>
          <w:tcPr>
            <w:tcW w:w="1559" w:type="dxa"/>
            <w:shd w:val="clear" w:color="auto" w:fill="E7E6E6" w:themeFill="background2"/>
            <w:vAlign w:val="center"/>
          </w:tcPr>
          <w:p w:rsidR="009D49C9" w:rsidRPr="009D49C9" w:rsidRDefault="009D49C9" w:rsidP="009D49C9">
            <w:pPr>
              <w:spacing w:line="256" w:lineRule="auto"/>
              <w:jc w:val="center"/>
              <w:rPr>
                <w:rFonts w:ascii="Arial" w:hAnsi="Arial" w:cs="Arial"/>
                <w:b/>
              </w:rPr>
            </w:pPr>
            <w:r w:rsidRPr="009D49C9">
              <w:rPr>
                <w:rFonts w:ascii="Arial" w:hAnsi="Arial" w:cs="Arial"/>
                <w:b/>
              </w:rPr>
              <w:t>133</w:t>
            </w:r>
          </w:p>
        </w:tc>
      </w:tr>
      <w:tr w:rsidR="009D49C9" w:rsidRPr="009D49C9" w:rsidTr="008F285B">
        <w:trPr>
          <w:trHeight w:val="463"/>
        </w:trPr>
        <w:tc>
          <w:tcPr>
            <w:tcW w:w="824" w:type="dxa"/>
            <w:vAlign w:val="center"/>
          </w:tcPr>
          <w:p w:rsidR="009D49C9" w:rsidRPr="009D49C9" w:rsidRDefault="009D49C9" w:rsidP="009D49C9">
            <w:pPr>
              <w:spacing w:line="256" w:lineRule="auto"/>
              <w:jc w:val="center"/>
              <w:rPr>
                <w:rFonts w:ascii="Arial" w:hAnsi="Arial" w:cs="Arial"/>
                <w:b/>
              </w:rPr>
            </w:pPr>
          </w:p>
        </w:tc>
        <w:tc>
          <w:tcPr>
            <w:tcW w:w="6405" w:type="dxa"/>
            <w:vAlign w:val="center"/>
          </w:tcPr>
          <w:p w:rsidR="009D49C9" w:rsidRPr="009D49C9" w:rsidRDefault="009D49C9" w:rsidP="009D49C9">
            <w:pPr>
              <w:spacing w:line="256" w:lineRule="auto"/>
              <w:jc w:val="center"/>
              <w:rPr>
                <w:rFonts w:ascii="Arial" w:hAnsi="Arial" w:cs="Arial"/>
              </w:rPr>
            </w:pPr>
            <w:r w:rsidRPr="009D49C9">
              <w:rPr>
                <w:rFonts w:ascii="Arial" w:hAnsi="Arial" w:cs="Arial"/>
              </w:rPr>
              <w:t>Dokumentiranje djelatnosti i vlastitog rada</w:t>
            </w:r>
          </w:p>
        </w:tc>
        <w:tc>
          <w:tcPr>
            <w:tcW w:w="1559" w:type="dxa"/>
            <w:vAlign w:val="center"/>
          </w:tcPr>
          <w:p w:rsidR="009D49C9" w:rsidRPr="009D49C9" w:rsidRDefault="009D49C9" w:rsidP="009D49C9">
            <w:pPr>
              <w:spacing w:line="256" w:lineRule="auto"/>
              <w:jc w:val="center"/>
              <w:rPr>
                <w:rFonts w:ascii="Arial" w:hAnsi="Arial" w:cs="Arial"/>
              </w:rPr>
            </w:pPr>
            <w:r w:rsidRPr="009D49C9">
              <w:rPr>
                <w:rFonts w:ascii="Arial" w:hAnsi="Arial" w:cs="Arial"/>
              </w:rPr>
              <w:t>133</w:t>
            </w:r>
          </w:p>
        </w:tc>
      </w:tr>
      <w:tr w:rsidR="009D49C9" w:rsidRPr="009D49C9" w:rsidTr="008F285B">
        <w:trPr>
          <w:trHeight w:val="440"/>
        </w:trPr>
        <w:tc>
          <w:tcPr>
            <w:tcW w:w="824" w:type="dxa"/>
            <w:shd w:val="clear" w:color="auto" w:fill="D0CECE"/>
            <w:vAlign w:val="center"/>
          </w:tcPr>
          <w:p w:rsidR="009D49C9" w:rsidRPr="009D49C9" w:rsidRDefault="009D49C9" w:rsidP="009D49C9">
            <w:pPr>
              <w:spacing w:line="256" w:lineRule="auto"/>
              <w:jc w:val="center"/>
              <w:rPr>
                <w:rFonts w:ascii="Arial" w:hAnsi="Arial" w:cs="Arial"/>
                <w:b/>
              </w:rPr>
            </w:pPr>
            <w:r w:rsidRPr="009D49C9">
              <w:rPr>
                <w:rFonts w:ascii="Arial" w:hAnsi="Arial" w:cs="Arial"/>
                <w:b/>
              </w:rPr>
              <w:t>VI.</w:t>
            </w:r>
          </w:p>
        </w:tc>
        <w:tc>
          <w:tcPr>
            <w:tcW w:w="6405" w:type="dxa"/>
            <w:shd w:val="clear" w:color="auto" w:fill="D0CECE"/>
            <w:vAlign w:val="center"/>
          </w:tcPr>
          <w:p w:rsidR="009D49C9" w:rsidRPr="009D49C9" w:rsidRDefault="009D49C9" w:rsidP="009D49C9">
            <w:pPr>
              <w:spacing w:line="256" w:lineRule="auto"/>
              <w:jc w:val="center"/>
              <w:rPr>
                <w:rFonts w:ascii="Arial" w:hAnsi="Arial" w:cs="Arial"/>
                <w:b/>
              </w:rPr>
            </w:pPr>
            <w:r w:rsidRPr="009D49C9">
              <w:rPr>
                <w:rFonts w:ascii="Arial" w:hAnsi="Arial" w:cs="Arial"/>
                <w:b/>
              </w:rPr>
              <w:t>DNEVNI ODMOR</w:t>
            </w:r>
          </w:p>
        </w:tc>
        <w:tc>
          <w:tcPr>
            <w:tcW w:w="1559" w:type="dxa"/>
            <w:shd w:val="clear" w:color="auto" w:fill="D0CECE"/>
            <w:vAlign w:val="center"/>
          </w:tcPr>
          <w:p w:rsidR="009D49C9" w:rsidRPr="009D49C9" w:rsidRDefault="009D49C9" w:rsidP="009D49C9">
            <w:pPr>
              <w:spacing w:line="256" w:lineRule="auto"/>
              <w:jc w:val="center"/>
              <w:rPr>
                <w:rFonts w:ascii="Arial" w:hAnsi="Arial" w:cs="Arial"/>
                <w:b/>
              </w:rPr>
            </w:pPr>
            <w:r w:rsidRPr="009D49C9">
              <w:rPr>
                <w:rFonts w:ascii="Arial" w:hAnsi="Arial" w:cs="Arial"/>
                <w:b/>
              </w:rPr>
              <w:t>110,5</w:t>
            </w:r>
          </w:p>
        </w:tc>
      </w:tr>
      <w:tr w:rsidR="009D49C9" w:rsidRPr="009D49C9" w:rsidTr="008F285B">
        <w:trPr>
          <w:trHeight w:val="482"/>
        </w:trPr>
        <w:tc>
          <w:tcPr>
            <w:tcW w:w="824" w:type="dxa"/>
            <w:shd w:val="clear" w:color="auto" w:fill="D0CECE"/>
            <w:vAlign w:val="center"/>
          </w:tcPr>
          <w:p w:rsidR="009D49C9" w:rsidRPr="009D49C9" w:rsidRDefault="009D49C9" w:rsidP="009D49C9">
            <w:pPr>
              <w:spacing w:line="256" w:lineRule="auto"/>
              <w:jc w:val="center"/>
              <w:rPr>
                <w:rFonts w:ascii="Arial" w:hAnsi="Arial" w:cs="Arial"/>
                <w:b/>
              </w:rPr>
            </w:pPr>
          </w:p>
        </w:tc>
        <w:tc>
          <w:tcPr>
            <w:tcW w:w="6405" w:type="dxa"/>
            <w:shd w:val="clear" w:color="auto" w:fill="D0CECE"/>
            <w:vAlign w:val="center"/>
          </w:tcPr>
          <w:p w:rsidR="009D49C9" w:rsidRPr="009D49C9" w:rsidRDefault="009D49C9" w:rsidP="009D49C9">
            <w:pPr>
              <w:spacing w:line="256" w:lineRule="auto"/>
              <w:jc w:val="center"/>
              <w:rPr>
                <w:rFonts w:ascii="Arial" w:hAnsi="Arial" w:cs="Arial"/>
                <w:b/>
              </w:rPr>
            </w:pPr>
            <w:r w:rsidRPr="009D49C9">
              <w:rPr>
                <w:rFonts w:ascii="Arial" w:hAnsi="Arial" w:cs="Arial"/>
                <w:b/>
              </w:rPr>
              <w:t>UKUPNO SATI = I + II + III + IV + V + VI</w:t>
            </w:r>
          </w:p>
        </w:tc>
        <w:tc>
          <w:tcPr>
            <w:tcW w:w="1559" w:type="dxa"/>
            <w:shd w:val="clear" w:color="auto" w:fill="D0CECE"/>
            <w:vAlign w:val="center"/>
          </w:tcPr>
          <w:p w:rsidR="009D49C9" w:rsidRPr="009D49C9" w:rsidRDefault="009D49C9" w:rsidP="009D49C9">
            <w:pPr>
              <w:spacing w:line="256" w:lineRule="auto"/>
              <w:jc w:val="center"/>
              <w:rPr>
                <w:rFonts w:ascii="Arial" w:hAnsi="Arial" w:cs="Arial"/>
                <w:b/>
              </w:rPr>
            </w:pPr>
            <w:r w:rsidRPr="009D49C9">
              <w:rPr>
                <w:rFonts w:ascii="Arial" w:hAnsi="Arial" w:cs="Arial"/>
                <w:b/>
              </w:rPr>
              <w:t>1768</w:t>
            </w:r>
          </w:p>
        </w:tc>
      </w:tr>
    </w:tbl>
    <w:p w:rsidR="009D49C9" w:rsidRPr="009D49C9" w:rsidRDefault="009D49C9" w:rsidP="009D49C9">
      <w:pPr>
        <w:spacing w:line="256" w:lineRule="auto"/>
        <w:rPr>
          <w:rFonts w:ascii="Calibri" w:eastAsia="Calibri" w:hAnsi="Calibri" w:cs="Times New Roman"/>
        </w:rPr>
      </w:pPr>
    </w:p>
    <w:p w:rsidR="009D49C9" w:rsidRPr="009D49C9" w:rsidRDefault="009D49C9" w:rsidP="009D49C9">
      <w:pPr>
        <w:spacing w:line="254" w:lineRule="auto"/>
        <w:rPr>
          <w:rFonts w:ascii="Arial" w:eastAsia="Calibri" w:hAnsi="Arial" w:cs="Arial"/>
          <w:b/>
          <w:sz w:val="32"/>
          <w:szCs w:val="32"/>
        </w:rPr>
      </w:pPr>
    </w:p>
    <w:p w:rsidR="009D49C9" w:rsidRPr="009D49C9" w:rsidRDefault="009D49C9" w:rsidP="009D49C9">
      <w:pPr>
        <w:spacing w:line="254" w:lineRule="auto"/>
        <w:rPr>
          <w:rFonts w:ascii="Arial" w:eastAsia="Calibri" w:hAnsi="Arial" w:cs="Arial"/>
          <w:b/>
          <w:color w:val="FF0000"/>
          <w:sz w:val="32"/>
          <w:szCs w:val="32"/>
        </w:rPr>
      </w:pPr>
    </w:p>
    <w:p w:rsidR="00122ECB" w:rsidRDefault="00122ECB">
      <w:pPr>
        <w:rPr>
          <w:rFonts w:ascii="Arial" w:hAnsi="Arial" w:cs="Arial"/>
          <w:sz w:val="24"/>
          <w:szCs w:val="24"/>
        </w:rPr>
      </w:pPr>
      <w:r>
        <w:rPr>
          <w:rFonts w:ascii="Arial" w:hAnsi="Arial" w:cs="Arial"/>
          <w:sz w:val="24"/>
          <w:szCs w:val="24"/>
        </w:rPr>
        <w:br w:type="page"/>
      </w:r>
    </w:p>
    <w:p w:rsidR="00122ECB" w:rsidRPr="00122ECB" w:rsidRDefault="00122ECB" w:rsidP="00122ECB">
      <w:pPr>
        <w:spacing w:line="254" w:lineRule="auto"/>
        <w:jc w:val="both"/>
        <w:rPr>
          <w:rFonts w:ascii="Arial" w:hAnsi="Arial" w:cs="Arial"/>
          <w:b/>
          <w:sz w:val="24"/>
          <w:szCs w:val="24"/>
        </w:rPr>
      </w:pPr>
      <w:r w:rsidRPr="00122ECB">
        <w:rPr>
          <w:rFonts w:ascii="Arial" w:hAnsi="Arial" w:cs="Arial"/>
          <w:b/>
          <w:sz w:val="24"/>
          <w:szCs w:val="24"/>
        </w:rPr>
        <w:lastRenderedPageBreak/>
        <w:t>DODATAK</w:t>
      </w:r>
    </w:p>
    <w:p w:rsidR="00122ECB" w:rsidRPr="00122ECB" w:rsidRDefault="00122ECB" w:rsidP="00122ECB">
      <w:pPr>
        <w:spacing w:line="254" w:lineRule="auto"/>
        <w:jc w:val="both"/>
        <w:rPr>
          <w:rFonts w:ascii="Arial" w:hAnsi="Arial" w:cs="Arial"/>
          <w:b/>
          <w:sz w:val="24"/>
          <w:szCs w:val="24"/>
        </w:rPr>
      </w:pPr>
      <w:r w:rsidRPr="00122ECB">
        <w:rPr>
          <w:rFonts w:ascii="Arial" w:hAnsi="Arial" w:cs="Arial"/>
          <w:b/>
          <w:sz w:val="24"/>
          <w:szCs w:val="24"/>
        </w:rPr>
        <w:t>PLAN I PROGRAM RADA UPRAVNOG VIJEĆA, RAVNATELJICE, UPRAVE I POMOĆNO-TEHNIČKOG OSOBLJA ZA PEDAGOŠKU 2022./2023. GODINU</w:t>
      </w:r>
    </w:p>
    <w:p w:rsidR="00122ECB" w:rsidRPr="00122ECB" w:rsidRDefault="00122ECB" w:rsidP="00122ECB">
      <w:pPr>
        <w:spacing w:after="0" w:line="240" w:lineRule="auto"/>
        <w:jc w:val="center"/>
        <w:rPr>
          <w:rFonts w:ascii="Arial" w:eastAsia="Times New Roman" w:hAnsi="Arial" w:cs="Arial"/>
          <w:b/>
          <w:sz w:val="24"/>
          <w:szCs w:val="24"/>
          <w:lang w:eastAsia="hr-HR"/>
        </w:rPr>
      </w:pPr>
      <w:r w:rsidRPr="00122ECB">
        <w:rPr>
          <w:rFonts w:ascii="Arial" w:eastAsia="Times New Roman" w:hAnsi="Arial" w:cs="Arial"/>
          <w:b/>
          <w:sz w:val="24"/>
          <w:szCs w:val="24"/>
          <w:lang w:eastAsia="hr-HR"/>
        </w:rPr>
        <w:t>1. GODIŠNJI PLAN I PROGRAM RADA UPRAVNOG VIJEĆA</w:t>
      </w:r>
    </w:p>
    <w:p w:rsidR="00122ECB" w:rsidRPr="00122ECB" w:rsidRDefault="00122ECB" w:rsidP="00122ECB">
      <w:pPr>
        <w:spacing w:after="0" w:line="240" w:lineRule="auto"/>
        <w:rPr>
          <w:rFonts w:ascii="Arial" w:eastAsia="Times New Roman" w:hAnsi="Arial" w:cs="Arial"/>
          <w:sz w:val="24"/>
          <w:szCs w:val="24"/>
          <w:lang w:eastAsia="hr-HR"/>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881"/>
        <w:gridCol w:w="1991"/>
      </w:tblGrid>
      <w:tr w:rsidR="00122ECB" w:rsidRPr="00122ECB" w:rsidTr="001A2616">
        <w:tc>
          <w:tcPr>
            <w:tcW w:w="883" w:type="dxa"/>
            <w:shd w:val="clear" w:color="auto" w:fill="auto"/>
          </w:tcPr>
          <w:p w:rsidR="00122ECB" w:rsidRPr="00122ECB" w:rsidRDefault="00122ECB" w:rsidP="00122ECB">
            <w:pPr>
              <w:spacing w:after="0" w:line="240" w:lineRule="auto"/>
              <w:jc w:val="center"/>
              <w:rPr>
                <w:rFonts w:ascii="Arial" w:eastAsia="Times New Roman" w:hAnsi="Arial" w:cs="Arial"/>
                <w:b/>
                <w:sz w:val="24"/>
                <w:szCs w:val="24"/>
                <w:lang w:eastAsia="hr-HR"/>
              </w:rPr>
            </w:pPr>
            <w:r w:rsidRPr="00122ECB">
              <w:rPr>
                <w:rFonts w:ascii="Arial" w:eastAsia="Times New Roman" w:hAnsi="Arial" w:cs="Arial"/>
                <w:b/>
                <w:sz w:val="24"/>
                <w:szCs w:val="24"/>
                <w:lang w:eastAsia="hr-HR"/>
              </w:rPr>
              <w:t>Redni</w:t>
            </w:r>
          </w:p>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b/>
                <w:sz w:val="24"/>
                <w:szCs w:val="24"/>
                <w:lang w:eastAsia="hr-HR"/>
              </w:rPr>
              <w:t>broj</w:t>
            </w:r>
          </w:p>
        </w:tc>
        <w:tc>
          <w:tcPr>
            <w:tcW w:w="6030" w:type="dxa"/>
            <w:shd w:val="clear" w:color="auto" w:fill="auto"/>
          </w:tcPr>
          <w:p w:rsidR="00122ECB" w:rsidRPr="00122ECB" w:rsidRDefault="00122ECB" w:rsidP="00122ECB">
            <w:pPr>
              <w:spacing w:after="0" w:line="240" w:lineRule="auto"/>
              <w:rPr>
                <w:rFonts w:ascii="Arial" w:eastAsia="Times New Roman" w:hAnsi="Arial" w:cs="Arial"/>
                <w:sz w:val="24"/>
                <w:szCs w:val="24"/>
                <w:lang w:eastAsia="hr-HR"/>
              </w:rPr>
            </w:pPr>
          </w:p>
          <w:p w:rsidR="00122ECB" w:rsidRPr="00122ECB" w:rsidRDefault="00122ECB" w:rsidP="00122ECB">
            <w:pPr>
              <w:spacing w:after="0" w:line="240" w:lineRule="auto"/>
              <w:jc w:val="center"/>
              <w:rPr>
                <w:rFonts w:ascii="Arial" w:eastAsia="Times New Roman" w:hAnsi="Arial" w:cs="Arial"/>
                <w:b/>
                <w:sz w:val="24"/>
                <w:szCs w:val="24"/>
                <w:lang w:eastAsia="hr-HR"/>
              </w:rPr>
            </w:pPr>
            <w:r w:rsidRPr="00122ECB">
              <w:rPr>
                <w:rFonts w:ascii="Arial" w:eastAsia="Times New Roman" w:hAnsi="Arial" w:cs="Arial"/>
                <w:b/>
                <w:sz w:val="24"/>
                <w:szCs w:val="24"/>
                <w:lang w:eastAsia="hr-HR"/>
              </w:rPr>
              <w:t>PROGRAMSKI  SADRŽAJI</w:t>
            </w:r>
          </w:p>
        </w:tc>
        <w:tc>
          <w:tcPr>
            <w:tcW w:w="1842" w:type="dxa"/>
            <w:shd w:val="clear" w:color="auto" w:fill="auto"/>
          </w:tcPr>
          <w:p w:rsidR="00122ECB" w:rsidRPr="00122ECB" w:rsidRDefault="00122ECB" w:rsidP="00122ECB">
            <w:pPr>
              <w:spacing w:after="0" w:line="240" w:lineRule="auto"/>
              <w:jc w:val="center"/>
              <w:rPr>
                <w:rFonts w:ascii="Arial" w:eastAsia="Times New Roman" w:hAnsi="Arial" w:cs="Arial"/>
                <w:b/>
                <w:sz w:val="24"/>
                <w:szCs w:val="24"/>
                <w:lang w:eastAsia="hr-HR"/>
              </w:rPr>
            </w:pPr>
            <w:r w:rsidRPr="00122ECB">
              <w:rPr>
                <w:rFonts w:ascii="Arial" w:eastAsia="Times New Roman" w:hAnsi="Arial" w:cs="Arial"/>
                <w:b/>
                <w:sz w:val="24"/>
                <w:szCs w:val="24"/>
                <w:lang w:eastAsia="hr-HR"/>
              </w:rPr>
              <w:t>Vrijeme</w:t>
            </w:r>
          </w:p>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b/>
                <w:sz w:val="24"/>
                <w:szCs w:val="24"/>
                <w:lang w:eastAsia="hr-HR"/>
              </w:rPr>
              <w:t>realizacije</w:t>
            </w:r>
          </w:p>
        </w:tc>
      </w:tr>
      <w:tr w:rsidR="00122ECB" w:rsidRPr="00122ECB" w:rsidTr="001A2616">
        <w:tc>
          <w:tcPr>
            <w:tcW w:w="883" w:type="dxa"/>
            <w:shd w:val="clear" w:color="auto" w:fill="auto"/>
          </w:tcPr>
          <w:p w:rsidR="00122ECB" w:rsidRPr="00122ECB" w:rsidRDefault="00122ECB" w:rsidP="00122ECB">
            <w:pPr>
              <w:spacing w:after="0" w:line="240" w:lineRule="auto"/>
              <w:jc w:val="both"/>
              <w:rPr>
                <w:rFonts w:ascii="Arial" w:eastAsia="Times New Roman" w:hAnsi="Arial" w:cs="Arial"/>
                <w:iCs/>
                <w:sz w:val="24"/>
                <w:szCs w:val="24"/>
              </w:rPr>
            </w:pPr>
            <w:r w:rsidRPr="00122ECB">
              <w:rPr>
                <w:rFonts w:ascii="Arial" w:eastAsia="Times New Roman" w:hAnsi="Arial" w:cs="Arial"/>
                <w:iCs/>
                <w:sz w:val="24"/>
                <w:szCs w:val="24"/>
              </w:rPr>
              <w:t xml:space="preserve">      </w:t>
            </w:r>
          </w:p>
          <w:p w:rsidR="00122ECB" w:rsidRPr="00122ECB" w:rsidRDefault="00122ECB" w:rsidP="00122ECB">
            <w:pPr>
              <w:spacing w:after="0" w:line="240" w:lineRule="auto"/>
              <w:jc w:val="center"/>
              <w:rPr>
                <w:rFonts w:ascii="Arial" w:eastAsia="Times New Roman" w:hAnsi="Arial" w:cs="Arial"/>
                <w:bCs/>
                <w:iCs/>
                <w:sz w:val="24"/>
                <w:szCs w:val="24"/>
              </w:rPr>
            </w:pPr>
            <w:r w:rsidRPr="00122ECB">
              <w:rPr>
                <w:rFonts w:ascii="Arial" w:eastAsia="Times New Roman" w:hAnsi="Arial" w:cs="Arial"/>
                <w:bCs/>
                <w:iCs/>
                <w:sz w:val="24"/>
                <w:szCs w:val="24"/>
              </w:rPr>
              <w:t>1.</w:t>
            </w:r>
          </w:p>
          <w:p w:rsidR="00122ECB" w:rsidRPr="00122ECB" w:rsidRDefault="00122ECB" w:rsidP="00122ECB">
            <w:pPr>
              <w:spacing w:after="0" w:line="240" w:lineRule="auto"/>
              <w:jc w:val="center"/>
              <w:rPr>
                <w:rFonts w:ascii="Arial" w:eastAsia="Times New Roman" w:hAnsi="Arial" w:cs="Arial"/>
                <w:bCs/>
                <w:iCs/>
                <w:sz w:val="24"/>
                <w:szCs w:val="24"/>
              </w:rPr>
            </w:pPr>
            <w:r w:rsidRPr="00122ECB">
              <w:rPr>
                <w:rFonts w:ascii="Arial" w:eastAsia="Times New Roman" w:hAnsi="Arial" w:cs="Arial"/>
                <w:bCs/>
                <w:iCs/>
                <w:sz w:val="24"/>
                <w:szCs w:val="24"/>
              </w:rPr>
              <w:t>2.</w:t>
            </w:r>
          </w:p>
          <w:p w:rsidR="00122ECB" w:rsidRPr="00122ECB" w:rsidRDefault="00122ECB" w:rsidP="00122ECB">
            <w:pPr>
              <w:spacing w:after="0" w:line="240" w:lineRule="auto"/>
              <w:jc w:val="center"/>
              <w:rPr>
                <w:rFonts w:ascii="Arial" w:eastAsia="Times New Roman" w:hAnsi="Arial" w:cs="Arial"/>
                <w:bCs/>
                <w:iCs/>
                <w:sz w:val="24"/>
                <w:szCs w:val="24"/>
              </w:rPr>
            </w:pPr>
            <w:r w:rsidRPr="00122ECB">
              <w:rPr>
                <w:rFonts w:ascii="Arial" w:eastAsia="Times New Roman" w:hAnsi="Arial" w:cs="Arial"/>
                <w:bCs/>
                <w:iCs/>
                <w:sz w:val="24"/>
                <w:szCs w:val="24"/>
              </w:rPr>
              <w:t>3.</w:t>
            </w:r>
          </w:p>
          <w:p w:rsidR="00122ECB" w:rsidRPr="00122ECB" w:rsidRDefault="00122ECB" w:rsidP="00122ECB">
            <w:pPr>
              <w:spacing w:after="0" w:line="240" w:lineRule="auto"/>
              <w:jc w:val="center"/>
              <w:rPr>
                <w:rFonts w:ascii="Arial" w:eastAsia="Times New Roman" w:hAnsi="Arial" w:cs="Arial"/>
                <w:bCs/>
                <w:iCs/>
                <w:sz w:val="24"/>
                <w:szCs w:val="24"/>
              </w:rPr>
            </w:pPr>
          </w:p>
          <w:p w:rsidR="00122ECB" w:rsidRPr="00122ECB" w:rsidRDefault="00122ECB" w:rsidP="00122ECB">
            <w:pPr>
              <w:spacing w:after="0" w:line="240" w:lineRule="auto"/>
              <w:jc w:val="center"/>
              <w:rPr>
                <w:rFonts w:ascii="Arial" w:eastAsia="Times New Roman" w:hAnsi="Arial" w:cs="Arial"/>
                <w:bCs/>
                <w:iCs/>
                <w:sz w:val="24"/>
                <w:szCs w:val="24"/>
              </w:rPr>
            </w:pPr>
            <w:r w:rsidRPr="00122ECB">
              <w:rPr>
                <w:rFonts w:ascii="Arial" w:eastAsia="Times New Roman" w:hAnsi="Arial" w:cs="Arial"/>
                <w:bCs/>
                <w:iCs/>
                <w:sz w:val="24"/>
                <w:szCs w:val="24"/>
              </w:rPr>
              <w:t>4.</w:t>
            </w:r>
          </w:p>
          <w:p w:rsidR="00122ECB" w:rsidRPr="00122ECB" w:rsidRDefault="00122ECB" w:rsidP="00122ECB">
            <w:pPr>
              <w:spacing w:after="0" w:line="240" w:lineRule="auto"/>
              <w:jc w:val="center"/>
              <w:rPr>
                <w:rFonts w:ascii="Arial" w:eastAsia="Times New Roman" w:hAnsi="Arial" w:cs="Arial"/>
                <w:bCs/>
                <w:iCs/>
                <w:sz w:val="24"/>
                <w:szCs w:val="24"/>
              </w:rPr>
            </w:pPr>
            <w:r w:rsidRPr="00122ECB">
              <w:rPr>
                <w:rFonts w:ascii="Arial" w:eastAsia="Times New Roman" w:hAnsi="Arial" w:cs="Arial"/>
                <w:bCs/>
                <w:iCs/>
                <w:sz w:val="24"/>
                <w:szCs w:val="24"/>
              </w:rPr>
              <w:t>5.</w:t>
            </w:r>
          </w:p>
          <w:p w:rsidR="00122ECB" w:rsidRPr="00122ECB" w:rsidRDefault="00122ECB" w:rsidP="00122ECB">
            <w:pPr>
              <w:spacing w:after="0" w:line="240" w:lineRule="auto"/>
              <w:jc w:val="center"/>
              <w:rPr>
                <w:rFonts w:ascii="Arial" w:eastAsia="Times New Roman" w:hAnsi="Arial" w:cs="Arial"/>
                <w:bCs/>
                <w:iCs/>
                <w:sz w:val="24"/>
                <w:szCs w:val="24"/>
              </w:rPr>
            </w:pPr>
            <w:r w:rsidRPr="00122ECB">
              <w:rPr>
                <w:rFonts w:ascii="Arial" w:eastAsia="Times New Roman" w:hAnsi="Arial" w:cs="Arial"/>
                <w:bCs/>
                <w:iCs/>
                <w:sz w:val="24"/>
                <w:szCs w:val="24"/>
              </w:rPr>
              <w:t>6.</w:t>
            </w:r>
          </w:p>
          <w:p w:rsidR="00122ECB" w:rsidRPr="00122ECB" w:rsidRDefault="00122ECB" w:rsidP="00122ECB">
            <w:pPr>
              <w:spacing w:after="0" w:line="240" w:lineRule="auto"/>
              <w:jc w:val="center"/>
              <w:rPr>
                <w:rFonts w:ascii="Arial" w:eastAsia="Times New Roman" w:hAnsi="Arial" w:cs="Arial"/>
                <w:bCs/>
                <w:iCs/>
                <w:sz w:val="24"/>
                <w:szCs w:val="24"/>
              </w:rPr>
            </w:pPr>
          </w:p>
          <w:p w:rsidR="00122ECB" w:rsidRPr="00122ECB" w:rsidRDefault="00122ECB" w:rsidP="00122ECB">
            <w:pPr>
              <w:spacing w:after="0" w:line="240" w:lineRule="auto"/>
              <w:jc w:val="center"/>
              <w:rPr>
                <w:rFonts w:ascii="Arial" w:eastAsia="Times New Roman" w:hAnsi="Arial" w:cs="Arial"/>
                <w:bCs/>
                <w:iCs/>
                <w:sz w:val="24"/>
                <w:szCs w:val="24"/>
              </w:rPr>
            </w:pPr>
            <w:r w:rsidRPr="00122ECB">
              <w:rPr>
                <w:rFonts w:ascii="Arial" w:eastAsia="Times New Roman" w:hAnsi="Arial" w:cs="Arial"/>
                <w:bCs/>
                <w:iCs/>
                <w:sz w:val="24"/>
                <w:szCs w:val="24"/>
              </w:rPr>
              <w:t>7.</w:t>
            </w:r>
          </w:p>
          <w:p w:rsidR="00122ECB" w:rsidRPr="00122ECB" w:rsidRDefault="00122ECB" w:rsidP="00122ECB">
            <w:pPr>
              <w:spacing w:after="0" w:line="240" w:lineRule="auto"/>
              <w:jc w:val="center"/>
              <w:rPr>
                <w:rFonts w:ascii="Arial" w:eastAsia="Times New Roman" w:hAnsi="Arial" w:cs="Arial"/>
                <w:bCs/>
                <w:iCs/>
                <w:sz w:val="24"/>
                <w:szCs w:val="24"/>
              </w:rPr>
            </w:pPr>
          </w:p>
          <w:p w:rsidR="00122ECB" w:rsidRPr="00122ECB" w:rsidRDefault="00122ECB" w:rsidP="00122ECB">
            <w:pPr>
              <w:spacing w:after="0" w:line="240" w:lineRule="auto"/>
              <w:jc w:val="center"/>
              <w:rPr>
                <w:rFonts w:ascii="Arial" w:eastAsia="Times New Roman" w:hAnsi="Arial" w:cs="Arial"/>
                <w:bCs/>
                <w:iCs/>
                <w:sz w:val="24"/>
                <w:szCs w:val="24"/>
              </w:rPr>
            </w:pPr>
            <w:r w:rsidRPr="00122ECB">
              <w:rPr>
                <w:rFonts w:ascii="Arial" w:eastAsia="Times New Roman" w:hAnsi="Arial" w:cs="Arial"/>
                <w:bCs/>
                <w:iCs/>
                <w:sz w:val="24"/>
                <w:szCs w:val="24"/>
              </w:rPr>
              <w:t>8.</w:t>
            </w:r>
          </w:p>
          <w:p w:rsidR="00122ECB" w:rsidRPr="00122ECB" w:rsidRDefault="00122ECB" w:rsidP="00122ECB">
            <w:pPr>
              <w:spacing w:after="0" w:line="240" w:lineRule="auto"/>
              <w:jc w:val="center"/>
              <w:rPr>
                <w:rFonts w:ascii="Arial" w:eastAsia="Times New Roman" w:hAnsi="Arial" w:cs="Arial"/>
                <w:bCs/>
                <w:iCs/>
                <w:sz w:val="24"/>
                <w:szCs w:val="24"/>
              </w:rPr>
            </w:pPr>
          </w:p>
          <w:p w:rsidR="00122ECB" w:rsidRPr="00122ECB" w:rsidRDefault="00122ECB" w:rsidP="00122ECB">
            <w:pPr>
              <w:spacing w:after="0" w:line="240" w:lineRule="auto"/>
              <w:jc w:val="center"/>
              <w:rPr>
                <w:rFonts w:ascii="Arial" w:eastAsia="Times New Roman" w:hAnsi="Arial" w:cs="Arial"/>
                <w:bCs/>
                <w:iCs/>
                <w:sz w:val="24"/>
                <w:szCs w:val="24"/>
              </w:rPr>
            </w:pPr>
          </w:p>
          <w:p w:rsidR="00122ECB" w:rsidRPr="00122ECB" w:rsidRDefault="00122ECB" w:rsidP="00122ECB">
            <w:pPr>
              <w:spacing w:after="0" w:line="240" w:lineRule="auto"/>
              <w:jc w:val="center"/>
              <w:rPr>
                <w:rFonts w:ascii="Arial" w:eastAsia="Times New Roman" w:hAnsi="Arial" w:cs="Arial"/>
                <w:bCs/>
                <w:iCs/>
                <w:sz w:val="24"/>
                <w:szCs w:val="24"/>
              </w:rPr>
            </w:pPr>
            <w:r w:rsidRPr="00122ECB">
              <w:rPr>
                <w:rFonts w:ascii="Arial" w:eastAsia="Times New Roman" w:hAnsi="Arial" w:cs="Arial"/>
                <w:bCs/>
                <w:iCs/>
                <w:sz w:val="24"/>
                <w:szCs w:val="24"/>
              </w:rPr>
              <w:t>9.</w:t>
            </w:r>
          </w:p>
          <w:p w:rsidR="00122ECB" w:rsidRPr="00122ECB" w:rsidRDefault="00122ECB" w:rsidP="00122ECB">
            <w:pPr>
              <w:spacing w:after="0" w:line="240" w:lineRule="auto"/>
              <w:jc w:val="center"/>
              <w:rPr>
                <w:rFonts w:ascii="Arial" w:eastAsia="Times New Roman" w:hAnsi="Arial" w:cs="Arial"/>
                <w:bCs/>
                <w:iCs/>
                <w:sz w:val="24"/>
                <w:szCs w:val="24"/>
              </w:rPr>
            </w:pPr>
            <w:r w:rsidRPr="00122ECB">
              <w:rPr>
                <w:rFonts w:ascii="Arial" w:eastAsia="Times New Roman" w:hAnsi="Arial" w:cs="Arial"/>
                <w:bCs/>
                <w:iCs/>
                <w:sz w:val="24"/>
                <w:szCs w:val="24"/>
              </w:rPr>
              <w:t>10.</w:t>
            </w:r>
          </w:p>
          <w:p w:rsidR="00122ECB" w:rsidRPr="00122ECB" w:rsidRDefault="00122ECB" w:rsidP="00122ECB">
            <w:pPr>
              <w:spacing w:after="0" w:line="240" w:lineRule="auto"/>
              <w:jc w:val="center"/>
              <w:rPr>
                <w:rFonts w:ascii="Arial" w:eastAsia="Times New Roman" w:hAnsi="Arial" w:cs="Arial"/>
                <w:bCs/>
                <w:iCs/>
                <w:sz w:val="24"/>
                <w:szCs w:val="24"/>
              </w:rPr>
            </w:pPr>
          </w:p>
          <w:p w:rsidR="00122ECB" w:rsidRPr="00122ECB" w:rsidRDefault="00122ECB" w:rsidP="00122ECB">
            <w:pPr>
              <w:spacing w:after="0" w:line="240" w:lineRule="auto"/>
              <w:jc w:val="center"/>
              <w:rPr>
                <w:rFonts w:ascii="Arial" w:eastAsia="Times New Roman" w:hAnsi="Arial" w:cs="Arial"/>
                <w:bCs/>
                <w:iCs/>
                <w:sz w:val="24"/>
                <w:szCs w:val="24"/>
              </w:rPr>
            </w:pPr>
            <w:r w:rsidRPr="00122ECB">
              <w:rPr>
                <w:rFonts w:ascii="Arial" w:eastAsia="Times New Roman" w:hAnsi="Arial" w:cs="Arial"/>
                <w:bCs/>
                <w:iCs/>
                <w:sz w:val="24"/>
                <w:szCs w:val="24"/>
              </w:rPr>
              <w:t>11.</w:t>
            </w:r>
          </w:p>
          <w:p w:rsidR="00122ECB" w:rsidRPr="00122ECB" w:rsidRDefault="00122ECB" w:rsidP="00122ECB">
            <w:pPr>
              <w:spacing w:after="0" w:line="240" w:lineRule="auto"/>
              <w:jc w:val="both"/>
              <w:rPr>
                <w:rFonts w:ascii="Arial" w:eastAsia="Times New Roman" w:hAnsi="Arial" w:cs="Arial"/>
                <w:bCs/>
                <w:iCs/>
                <w:sz w:val="24"/>
                <w:szCs w:val="24"/>
              </w:rPr>
            </w:pPr>
            <w:r w:rsidRPr="00122ECB">
              <w:rPr>
                <w:rFonts w:ascii="Arial" w:eastAsia="Times New Roman" w:hAnsi="Arial" w:cs="Arial"/>
                <w:bCs/>
                <w:iCs/>
                <w:sz w:val="24"/>
                <w:szCs w:val="24"/>
              </w:rPr>
              <w:t xml:space="preserve">   </w:t>
            </w:r>
          </w:p>
          <w:p w:rsidR="00122ECB" w:rsidRPr="00122ECB" w:rsidRDefault="00122ECB" w:rsidP="00122ECB">
            <w:pPr>
              <w:spacing w:after="0" w:line="240" w:lineRule="auto"/>
              <w:jc w:val="both"/>
              <w:rPr>
                <w:rFonts w:ascii="Arial" w:eastAsia="Times New Roman" w:hAnsi="Arial" w:cs="Arial"/>
                <w:bCs/>
                <w:iCs/>
                <w:sz w:val="24"/>
                <w:szCs w:val="24"/>
              </w:rPr>
            </w:pPr>
            <w:r w:rsidRPr="00122ECB">
              <w:rPr>
                <w:rFonts w:ascii="Arial" w:eastAsia="Times New Roman" w:hAnsi="Arial" w:cs="Arial"/>
                <w:bCs/>
                <w:iCs/>
                <w:sz w:val="24"/>
                <w:szCs w:val="24"/>
              </w:rPr>
              <w:t xml:space="preserve">  12.</w:t>
            </w:r>
          </w:p>
          <w:p w:rsidR="00122ECB" w:rsidRPr="00122ECB" w:rsidRDefault="00122ECB" w:rsidP="00122ECB">
            <w:pPr>
              <w:spacing w:after="0" w:line="240" w:lineRule="auto"/>
              <w:jc w:val="center"/>
              <w:rPr>
                <w:rFonts w:ascii="Arial" w:eastAsia="Times New Roman" w:hAnsi="Arial" w:cs="Arial"/>
                <w:bCs/>
                <w:iCs/>
                <w:sz w:val="24"/>
                <w:szCs w:val="24"/>
              </w:rPr>
            </w:pPr>
          </w:p>
          <w:p w:rsidR="00122ECB" w:rsidRPr="00122ECB" w:rsidRDefault="00122ECB" w:rsidP="00122ECB">
            <w:pPr>
              <w:spacing w:after="0" w:line="240" w:lineRule="auto"/>
              <w:jc w:val="center"/>
              <w:rPr>
                <w:rFonts w:ascii="Arial" w:eastAsia="Times New Roman" w:hAnsi="Arial" w:cs="Arial"/>
                <w:bCs/>
                <w:iCs/>
                <w:sz w:val="24"/>
                <w:szCs w:val="24"/>
              </w:rPr>
            </w:pPr>
            <w:r w:rsidRPr="00122ECB">
              <w:rPr>
                <w:rFonts w:ascii="Arial" w:eastAsia="Times New Roman" w:hAnsi="Arial" w:cs="Arial"/>
                <w:bCs/>
                <w:iCs/>
                <w:sz w:val="24"/>
                <w:szCs w:val="24"/>
              </w:rPr>
              <w:t>13.</w:t>
            </w:r>
          </w:p>
          <w:p w:rsidR="00122ECB" w:rsidRPr="00122ECB" w:rsidRDefault="00122ECB" w:rsidP="00122ECB">
            <w:pPr>
              <w:spacing w:after="0" w:line="240" w:lineRule="auto"/>
              <w:jc w:val="center"/>
              <w:rPr>
                <w:rFonts w:ascii="Arial" w:eastAsia="Times New Roman" w:hAnsi="Arial" w:cs="Arial"/>
                <w:bCs/>
                <w:iCs/>
                <w:sz w:val="24"/>
                <w:szCs w:val="24"/>
              </w:rPr>
            </w:pPr>
          </w:p>
          <w:p w:rsidR="00122ECB" w:rsidRPr="00122ECB" w:rsidRDefault="00122ECB" w:rsidP="00122ECB">
            <w:pPr>
              <w:spacing w:after="0" w:line="240" w:lineRule="auto"/>
              <w:jc w:val="center"/>
              <w:rPr>
                <w:rFonts w:ascii="Arial" w:eastAsia="Times New Roman" w:hAnsi="Arial" w:cs="Arial"/>
                <w:bCs/>
                <w:iCs/>
                <w:sz w:val="24"/>
                <w:szCs w:val="24"/>
              </w:rPr>
            </w:pPr>
            <w:r w:rsidRPr="00122ECB">
              <w:rPr>
                <w:rFonts w:ascii="Arial" w:eastAsia="Times New Roman" w:hAnsi="Arial" w:cs="Arial"/>
                <w:bCs/>
                <w:iCs/>
                <w:sz w:val="24"/>
                <w:szCs w:val="24"/>
              </w:rPr>
              <w:t>14.</w:t>
            </w:r>
          </w:p>
          <w:p w:rsidR="00122ECB" w:rsidRPr="00122ECB" w:rsidRDefault="00122ECB" w:rsidP="00122ECB">
            <w:pPr>
              <w:spacing w:after="0" w:line="240" w:lineRule="auto"/>
              <w:jc w:val="center"/>
              <w:rPr>
                <w:rFonts w:ascii="Arial" w:eastAsia="Times New Roman" w:hAnsi="Arial" w:cs="Arial"/>
                <w:bCs/>
                <w:iCs/>
                <w:sz w:val="24"/>
                <w:szCs w:val="24"/>
              </w:rPr>
            </w:pPr>
          </w:p>
          <w:p w:rsidR="00122ECB" w:rsidRPr="00122ECB" w:rsidRDefault="00122ECB" w:rsidP="00122ECB">
            <w:pPr>
              <w:spacing w:after="0" w:line="240" w:lineRule="auto"/>
              <w:jc w:val="center"/>
              <w:rPr>
                <w:rFonts w:ascii="Arial" w:eastAsia="Times New Roman" w:hAnsi="Arial" w:cs="Arial"/>
                <w:bCs/>
                <w:iCs/>
                <w:sz w:val="24"/>
                <w:szCs w:val="24"/>
              </w:rPr>
            </w:pPr>
            <w:r w:rsidRPr="00122ECB">
              <w:rPr>
                <w:rFonts w:ascii="Arial" w:eastAsia="Times New Roman" w:hAnsi="Arial" w:cs="Arial"/>
                <w:bCs/>
                <w:iCs/>
                <w:sz w:val="24"/>
                <w:szCs w:val="24"/>
              </w:rPr>
              <w:t>15.</w:t>
            </w:r>
          </w:p>
          <w:p w:rsidR="00122ECB" w:rsidRPr="00122ECB" w:rsidRDefault="00122ECB" w:rsidP="00122ECB">
            <w:pPr>
              <w:spacing w:after="0" w:line="240" w:lineRule="auto"/>
              <w:jc w:val="center"/>
              <w:rPr>
                <w:rFonts w:ascii="Arial" w:eastAsia="Times New Roman" w:hAnsi="Arial" w:cs="Arial"/>
                <w:bCs/>
                <w:iCs/>
                <w:sz w:val="24"/>
                <w:szCs w:val="24"/>
              </w:rPr>
            </w:pPr>
            <w:r w:rsidRPr="00122ECB">
              <w:rPr>
                <w:rFonts w:ascii="Arial" w:eastAsia="Times New Roman" w:hAnsi="Arial" w:cs="Arial"/>
                <w:bCs/>
                <w:iCs/>
                <w:sz w:val="24"/>
                <w:szCs w:val="24"/>
              </w:rPr>
              <w:t>16.</w:t>
            </w:r>
          </w:p>
          <w:p w:rsidR="00122ECB" w:rsidRPr="00122ECB" w:rsidRDefault="00122ECB" w:rsidP="00122ECB">
            <w:pPr>
              <w:spacing w:after="0" w:line="240" w:lineRule="auto"/>
              <w:jc w:val="center"/>
              <w:rPr>
                <w:rFonts w:ascii="Arial" w:eastAsia="Times New Roman" w:hAnsi="Arial" w:cs="Arial"/>
                <w:bCs/>
                <w:iCs/>
                <w:sz w:val="24"/>
                <w:szCs w:val="24"/>
              </w:rPr>
            </w:pPr>
          </w:p>
          <w:p w:rsidR="00122ECB" w:rsidRPr="00122ECB" w:rsidRDefault="00122ECB" w:rsidP="00122ECB">
            <w:pPr>
              <w:spacing w:after="0" w:line="240" w:lineRule="auto"/>
              <w:jc w:val="center"/>
              <w:rPr>
                <w:rFonts w:ascii="Arial" w:eastAsia="Times New Roman" w:hAnsi="Arial" w:cs="Arial"/>
                <w:bCs/>
                <w:iCs/>
                <w:sz w:val="24"/>
                <w:szCs w:val="24"/>
              </w:rPr>
            </w:pPr>
            <w:r w:rsidRPr="00122ECB">
              <w:rPr>
                <w:rFonts w:ascii="Arial" w:eastAsia="Times New Roman" w:hAnsi="Arial" w:cs="Arial"/>
                <w:bCs/>
                <w:iCs/>
                <w:sz w:val="24"/>
                <w:szCs w:val="24"/>
              </w:rPr>
              <w:t>17.</w:t>
            </w:r>
          </w:p>
          <w:p w:rsidR="00122ECB" w:rsidRPr="00122ECB" w:rsidRDefault="00122ECB" w:rsidP="00122ECB">
            <w:pPr>
              <w:spacing w:after="0" w:line="240" w:lineRule="auto"/>
              <w:jc w:val="center"/>
              <w:rPr>
                <w:rFonts w:ascii="Arial" w:eastAsia="Times New Roman" w:hAnsi="Arial" w:cs="Arial"/>
                <w:bCs/>
                <w:iCs/>
                <w:sz w:val="24"/>
                <w:szCs w:val="24"/>
              </w:rPr>
            </w:pPr>
          </w:p>
          <w:p w:rsidR="00122ECB" w:rsidRPr="00122ECB" w:rsidRDefault="00122ECB" w:rsidP="00122ECB">
            <w:pPr>
              <w:spacing w:after="0" w:line="240" w:lineRule="auto"/>
              <w:jc w:val="center"/>
              <w:rPr>
                <w:rFonts w:ascii="Arial" w:eastAsia="Times New Roman" w:hAnsi="Arial" w:cs="Arial"/>
                <w:bCs/>
                <w:iCs/>
                <w:sz w:val="24"/>
                <w:szCs w:val="24"/>
              </w:rPr>
            </w:pPr>
            <w:r w:rsidRPr="00122ECB">
              <w:rPr>
                <w:rFonts w:ascii="Arial" w:eastAsia="Times New Roman" w:hAnsi="Arial" w:cs="Arial"/>
                <w:bCs/>
                <w:iCs/>
                <w:sz w:val="24"/>
                <w:szCs w:val="24"/>
              </w:rPr>
              <w:t>18.</w:t>
            </w:r>
          </w:p>
          <w:p w:rsidR="00122ECB" w:rsidRPr="00122ECB" w:rsidRDefault="00122ECB" w:rsidP="00122ECB">
            <w:pPr>
              <w:spacing w:after="0" w:line="240" w:lineRule="auto"/>
              <w:jc w:val="center"/>
              <w:rPr>
                <w:rFonts w:ascii="Arial" w:eastAsia="Times New Roman" w:hAnsi="Arial" w:cs="Arial"/>
                <w:bCs/>
                <w:iCs/>
                <w:sz w:val="24"/>
                <w:szCs w:val="24"/>
              </w:rPr>
            </w:pPr>
          </w:p>
          <w:p w:rsidR="00122ECB" w:rsidRPr="00122ECB" w:rsidRDefault="00122ECB" w:rsidP="00122ECB">
            <w:pPr>
              <w:spacing w:after="0" w:line="240" w:lineRule="auto"/>
              <w:jc w:val="center"/>
              <w:rPr>
                <w:rFonts w:ascii="Arial" w:eastAsia="Times New Roman" w:hAnsi="Arial" w:cs="Arial"/>
                <w:bCs/>
                <w:iCs/>
                <w:sz w:val="24"/>
                <w:szCs w:val="24"/>
              </w:rPr>
            </w:pPr>
          </w:p>
          <w:p w:rsidR="00122ECB" w:rsidRPr="00122ECB" w:rsidRDefault="00122ECB" w:rsidP="00122ECB">
            <w:pPr>
              <w:spacing w:after="0" w:line="240" w:lineRule="auto"/>
              <w:jc w:val="center"/>
              <w:rPr>
                <w:rFonts w:ascii="Arial" w:eastAsia="Times New Roman" w:hAnsi="Arial" w:cs="Arial"/>
                <w:bCs/>
                <w:iCs/>
                <w:sz w:val="24"/>
                <w:szCs w:val="24"/>
              </w:rPr>
            </w:pPr>
            <w:r w:rsidRPr="00122ECB">
              <w:rPr>
                <w:rFonts w:ascii="Arial" w:eastAsia="Times New Roman" w:hAnsi="Arial" w:cs="Arial"/>
                <w:bCs/>
                <w:iCs/>
                <w:sz w:val="24"/>
                <w:szCs w:val="24"/>
              </w:rPr>
              <w:t>19.</w:t>
            </w:r>
          </w:p>
          <w:p w:rsidR="00122ECB" w:rsidRPr="00122ECB" w:rsidRDefault="00122ECB" w:rsidP="00122ECB">
            <w:pPr>
              <w:spacing w:after="0" w:line="240" w:lineRule="auto"/>
              <w:jc w:val="center"/>
              <w:rPr>
                <w:rFonts w:ascii="Arial" w:eastAsia="Times New Roman" w:hAnsi="Arial" w:cs="Arial"/>
                <w:bCs/>
                <w:iCs/>
                <w:sz w:val="24"/>
                <w:szCs w:val="24"/>
              </w:rPr>
            </w:pPr>
          </w:p>
          <w:p w:rsidR="00122ECB" w:rsidRPr="00122ECB" w:rsidRDefault="00122ECB" w:rsidP="00122ECB">
            <w:pPr>
              <w:spacing w:after="0" w:line="240" w:lineRule="auto"/>
              <w:jc w:val="center"/>
              <w:rPr>
                <w:rFonts w:ascii="Arial" w:eastAsia="Times New Roman" w:hAnsi="Arial" w:cs="Arial"/>
                <w:bCs/>
                <w:iCs/>
                <w:sz w:val="24"/>
                <w:szCs w:val="24"/>
              </w:rPr>
            </w:pPr>
          </w:p>
          <w:p w:rsidR="00122ECB" w:rsidRPr="00122ECB" w:rsidRDefault="00122ECB" w:rsidP="00122ECB">
            <w:pPr>
              <w:spacing w:after="0" w:line="240" w:lineRule="auto"/>
              <w:jc w:val="center"/>
              <w:rPr>
                <w:rFonts w:ascii="Arial" w:eastAsia="Times New Roman" w:hAnsi="Arial" w:cs="Arial"/>
                <w:bCs/>
                <w:iCs/>
                <w:sz w:val="24"/>
                <w:szCs w:val="24"/>
              </w:rPr>
            </w:pPr>
            <w:r w:rsidRPr="00122ECB">
              <w:rPr>
                <w:rFonts w:ascii="Arial" w:eastAsia="Times New Roman" w:hAnsi="Arial" w:cs="Arial"/>
                <w:bCs/>
                <w:iCs/>
                <w:sz w:val="24"/>
                <w:szCs w:val="24"/>
              </w:rPr>
              <w:t>20.</w:t>
            </w:r>
          </w:p>
          <w:p w:rsidR="00122ECB" w:rsidRPr="00122ECB" w:rsidRDefault="00122ECB" w:rsidP="00122ECB">
            <w:pPr>
              <w:spacing w:after="0" w:line="240" w:lineRule="auto"/>
              <w:jc w:val="center"/>
              <w:rPr>
                <w:rFonts w:ascii="Arial" w:eastAsia="Times New Roman" w:hAnsi="Arial" w:cs="Arial"/>
                <w:bCs/>
                <w:iCs/>
                <w:sz w:val="24"/>
                <w:szCs w:val="24"/>
              </w:rPr>
            </w:pPr>
          </w:p>
          <w:p w:rsidR="00122ECB" w:rsidRPr="00122ECB" w:rsidRDefault="00122ECB" w:rsidP="00122ECB">
            <w:pPr>
              <w:spacing w:after="0" w:line="240" w:lineRule="auto"/>
              <w:jc w:val="center"/>
              <w:rPr>
                <w:rFonts w:ascii="Arial" w:eastAsia="Times New Roman" w:hAnsi="Arial" w:cs="Arial"/>
                <w:bCs/>
                <w:iCs/>
                <w:sz w:val="24"/>
                <w:szCs w:val="24"/>
              </w:rPr>
            </w:pPr>
          </w:p>
          <w:p w:rsidR="00122ECB" w:rsidRPr="00122ECB" w:rsidRDefault="00122ECB" w:rsidP="00122ECB">
            <w:pPr>
              <w:spacing w:after="0" w:line="240" w:lineRule="auto"/>
              <w:jc w:val="center"/>
              <w:rPr>
                <w:rFonts w:ascii="Arial" w:eastAsia="Times New Roman" w:hAnsi="Arial" w:cs="Arial"/>
                <w:bCs/>
                <w:iCs/>
                <w:sz w:val="24"/>
                <w:szCs w:val="24"/>
              </w:rPr>
            </w:pPr>
          </w:p>
          <w:p w:rsidR="00122ECB" w:rsidRPr="00122ECB" w:rsidRDefault="00122ECB" w:rsidP="00122ECB">
            <w:pPr>
              <w:spacing w:after="0" w:line="240" w:lineRule="auto"/>
              <w:jc w:val="center"/>
              <w:rPr>
                <w:rFonts w:ascii="Arial" w:eastAsia="Times New Roman" w:hAnsi="Arial" w:cs="Arial"/>
                <w:bCs/>
                <w:iCs/>
                <w:sz w:val="24"/>
                <w:szCs w:val="24"/>
              </w:rPr>
            </w:pPr>
            <w:r w:rsidRPr="00122ECB">
              <w:rPr>
                <w:rFonts w:ascii="Arial" w:eastAsia="Times New Roman" w:hAnsi="Arial" w:cs="Arial"/>
                <w:bCs/>
                <w:iCs/>
                <w:sz w:val="24"/>
                <w:szCs w:val="24"/>
              </w:rPr>
              <w:t>21.</w:t>
            </w:r>
          </w:p>
        </w:tc>
        <w:tc>
          <w:tcPr>
            <w:tcW w:w="6030" w:type="dxa"/>
            <w:shd w:val="clear" w:color="auto" w:fill="auto"/>
          </w:tcPr>
          <w:p w:rsidR="00122ECB" w:rsidRPr="00122ECB" w:rsidRDefault="00122ECB" w:rsidP="00122ECB">
            <w:pPr>
              <w:spacing w:after="0" w:line="240" w:lineRule="auto"/>
              <w:jc w:val="both"/>
              <w:rPr>
                <w:rFonts w:ascii="Arial" w:eastAsia="Times New Roman" w:hAnsi="Arial" w:cs="Arial"/>
                <w:sz w:val="24"/>
                <w:szCs w:val="24"/>
                <w:lang w:eastAsia="hr-HR"/>
              </w:rPr>
            </w:pPr>
          </w:p>
          <w:p w:rsidR="00122ECB" w:rsidRPr="00122ECB" w:rsidRDefault="00122ECB" w:rsidP="00122ECB">
            <w:pPr>
              <w:spacing w:after="0" w:line="24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xml:space="preserve">-   donosi opće akte odnosno njihove izmjene i dopune </w:t>
            </w:r>
          </w:p>
          <w:p w:rsidR="00122ECB" w:rsidRPr="00122ECB" w:rsidRDefault="00122ECB" w:rsidP="00122ECB">
            <w:pPr>
              <w:spacing w:after="0" w:line="24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donosi kurikulum Ustanove, na prijedlog ravnatelja</w:t>
            </w:r>
          </w:p>
          <w:p w:rsidR="00122ECB" w:rsidRPr="00122ECB" w:rsidRDefault="00122ECB" w:rsidP="00122ECB">
            <w:pPr>
              <w:spacing w:after="0" w:line="24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xml:space="preserve">-  donosi Godišnji plan i program rada Ustanove na prijedlog ravnatelja </w:t>
            </w:r>
          </w:p>
          <w:p w:rsidR="00122ECB" w:rsidRPr="00122ECB" w:rsidRDefault="00122ECB" w:rsidP="00122ECB">
            <w:pPr>
              <w:spacing w:after="0" w:line="24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donosi financijski plan, na prijedlog ravnatelja</w:t>
            </w:r>
          </w:p>
          <w:p w:rsidR="00122ECB" w:rsidRPr="00122ECB" w:rsidRDefault="00122ECB" w:rsidP="00122ECB">
            <w:pPr>
              <w:spacing w:after="0" w:line="24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donosi izmjene i dopune financijskog plana</w:t>
            </w:r>
          </w:p>
          <w:p w:rsidR="00122ECB" w:rsidRPr="00122ECB" w:rsidRDefault="00122ECB" w:rsidP="00122ECB">
            <w:pPr>
              <w:spacing w:after="0" w:line="24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donosi godišnji izvještaj o izvršenju financijskog plana</w:t>
            </w:r>
          </w:p>
          <w:p w:rsidR="00122ECB" w:rsidRPr="00122ECB" w:rsidRDefault="00122ECB" w:rsidP="00122ECB">
            <w:pPr>
              <w:spacing w:after="0" w:line="24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xml:space="preserve">-   razmatra izvješće o realizaciji godišnjeg plana i programa rada za prethodnu pedagošku godinu </w:t>
            </w:r>
          </w:p>
          <w:p w:rsidR="00122ECB" w:rsidRPr="00122ECB" w:rsidRDefault="00122ECB" w:rsidP="00122ECB">
            <w:pPr>
              <w:spacing w:after="0" w:line="24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donosi i razmatra druge izvještaje sukladno propisima, na prijedlog ravnatelja</w:t>
            </w:r>
          </w:p>
          <w:p w:rsidR="00122ECB" w:rsidRPr="00122ECB" w:rsidRDefault="00122ECB" w:rsidP="00122ECB">
            <w:pPr>
              <w:spacing w:after="0" w:line="240" w:lineRule="auto"/>
              <w:jc w:val="both"/>
              <w:rPr>
                <w:rFonts w:ascii="Arial" w:eastAsia="Times New Roman" w:hAnsi="Arial" w:cs="Arial"/>
                <w:sz w:val="24"/>
                <w:szCs w:val="24"/>
                <w:lang w:eastAsia="hr-HR"/>
              </w:rPr>
            </w:pPr>
          </w:p>
          <w:p w:rsidR="00122ECB" w:rsidRPr="00122ECB" w:rsidRDefault="00122ECB" w:rsidP="00122ECB">
            <w:pPr>
              <w:spacing w:after="0" w:line="24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donosi godišnji plan nabave, na prijedlog ravnatelja</w:t>
            </w:r>
          </w:p>
          <w:p w:rsidR="00122ECB" w:rsidRPr="00122ECB" w:rsidRDefault="00122ECB" w:rsidP="00122ECB">
            <w:pPr>
              <w:spacing w:after="0" w:line="24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predlaže Gradonačelniku imenovanje i razrješenje ravnatelja</w:t>
            </w:r>
          </w:p>
          <w:p w:rsidR="00122ECB" w:rsidRPr="00122ECB" w:rsidRDefault="00122ECB" w:rsidP="00122ECB">
            <w:pPr>
              <w:spacing w:after="0" w:line="24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predlaže Gradskom vijeću statusne promjene te promjenu naziva i sjedišta Ustanove,</w:t>
            </w:r>
          </w:p>
          <w:p w:rsidR="00122ECB" w:rsidRPr="00122ECB" w:rsidRDefault="00122ECB" w:rsidP="00122ECB">
            <w:pPr>
              <w:spacing w:after="0" w:line="24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xml:space="preserve">- odlučuje o promjeni djelatnosti Ustanove, uz prethodnu suglasnost Gradskog vijeća, </w:t>
            </w:r>
          </w:p>
          <w:p w:rsidR="00122ECB" w:rsidRPr="00122ECB" w:rsidRDefault="00122ECB" w:rsidP="00122ECB">
            <w:pPr>
              <w:spacing w:after="0" w:line="24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odlučuje o upisu djece i o mjerilima upisa, uz suglasnost Gradonačelnika</w:t>
            </w:r>
          </w:p>
          <w:p w:rsidR="00122ECB" w:rsidRPr="00122ECB" w:rsidRDefault="00122ECB" w:rsidP="00122ECB">
            <w:pPr>
              <w:spacing w:after="0" w:line="24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odlučuje o prigovoru roditelja na Listu reda prvenstva</w:t>
            </w:r>
          </w:p>
          <w:p w:rsidR="00122ECB" w:rsidRPr="00122ECB" w:rsidRDefault="00122ECB" w:rsidP="00122ECB">
            <w:pPr>
              <w:spacing w:after="0" w:line="24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razmatra izvješće o upisu djece</w:t>
            </w:r>
          </w:p>
          <w:p w:rsidR="00122ECB" w:rsidRPr="00122ECB" w:rsidRDefault="00122ECB" w:rsidP="00122ECB">
            <w:pPr>
              <w:spacing w:after="0" w:line="24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odlučuje o objavi natječaja za zasnivanje radnog odnosa, na prijedlog ravnatelja,</w:t>
            </w:r>
          </w:p>
          <w:p w:rsidR="00122ECB" w:rsidRPr="00122ECB" w:rsidRDefault="00122ECB" w:rsidP="00122ECB">
            <w:pPr>
              <w:spacing w:after="0" w:line="24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odlučuje o zasnivanju i prestanku radnog odnosa na prijedlog ravnatelja</w:t>
            </w:r>
          </w:p>
          <w:p w:rsidR="00122ECB" w:rsidRPr="00122ECB" w:rsidRDefault="00122ECB" w:rsidP="00122ECB">
            <w:pPr>
              <w:spacing w:after="0" w:line="24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xml:space="preserve">-  odlučuje o upućivanju na liječnički pregled odgojitelja i stručnih suradnika kojima je narušeno psihofizičko stanje </w:t>
            </w:r>
          </w:p>
          <w:p w:rsidR="00122ECB" w:rsidRPr="00122ECB" w:rsidRDefault="00122ECB" w:rsidP="00122ECB">
            <w:pPr>
              <w:spacing w:after="0" w:line="24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daje osnivaču i ravnatelju prijedloge i mišljenja o pojedinim pitanjima iz djelatnosti Ustanove te pitanjima značajnim za organizaciju rada i poslovanja</w:t>
            </w:r>
          </w:p>
          <w:p w:rsidR="00122ECB" w:rsidRPr="00122ECB" w:rsidRDefault="00122ECB" w:rsidP="00122ECB">
            <w:pPr>
              <w:spacing w:after="0" w:line="24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odlučuje o stjecanju, otuđivanju i opterećivanju imovine Ustanove pojedinačne vrijednosti od 70.000,00 do 200.000,00 kuna, a iznad 200.000,00 kuna uz prethodnu suglasnost Gradonačelnika,</w:t>
            </w:r>
          </w:p>
          <w:p w:rsidR="00122ECB" w:rsidRPr="00122ECB" w:rsidRDefault="00122ECB" w:rsidP="00122ECB">
            <w:pPr>
              <w:spacing w:after="0" w:line="24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donosi druge opće i pojedinačne akte</w:t>
            </w:r>
          </w:p>
        </w:tc>
        <w:tc>
          <w:tcPr>
            <w:tcW w:w="1842" w:type="dxa"/>
            <w:shd w:val="clear" w:color="auto" w:fill="auto"/>
          </w:tcPr>
          <w:p w:rsidR="00122ECB" w:rsidRPr="00122ECB" w:rsidRDefault="00122ECB" w:rsidP="00122ECB">
            <w:pPr>
              <w:spacing w:after="0" w:line="240" w:lineRule="auto"/>
              <w:jc w:val="center"/>
              <w:rPr>
                <w:rFonts w:ascii="Arial" w:eastAsia="Times New Roman" w:hAnsi="Arial" w:cs="Arial"/>
                <w:iCs/>
                <w:sz w:val="24"/>
                <w:szCs w:val="24"/>
              </w:rPr>
            </w:pPr>
          </w:p>
          <w:p w:rsidR="00122ECB" w:rsidRPr="00122ECB" w:rsidRDefault="00122ECB" w:rsidP="00122ECB">
            <w:pPr>
              <w:spacing w:after="0" w:line="240" w:lineRule="auto"/>
              <w:jc w:val="center"/>
              <w:rPr>
                <w:rFonts w:ascii="Arial" w:eastAsia="Times New Roman" w:hAnsi="Arial" w:cs="Arial"/>
                <w:iCs/>
                <w:sz w:val="24"/>
                <w:szCs w:val="24"/>
              </w:rPr>
            </w:pPr>
            <w:r w:rsidRPr="00122ECB">
              <w:rPr>
                <w:rFonts w:ascii="Arial" w:eastAsia="Times New Roman" w:hAnsi="Arial" w:cs="Arial"/>
                <w:iCs/>
                <w:sz w:val="24"/>
                <w:szCs w:val="24"/>
              </w:rPr>
              <w:t>prema potrebi</w:t>
            </w:r>
          </w:p>
          <w:p w:rsidR="00122ECB" w:rsidRPr="00122ECB" w:rsidRDefault="00122ECB" w:rsidP="00122ECB">
            <w:pPr>
              <w:spacing w:after="0" w:line="240" w:lineRule="auto"/>
              <w:jc w:val="center"/>
              <w:rPr>
                <w:rFonts w:ascii="Arial" w:eastAsia="Times New Roman" w:hAnsi="Arial" w:cs="Arial"/>
                <w:iCs/>
                <w:sz w:val="24"/>
                <w:szCs w:val="24"/>
              </w:rPr>
            </w:pPr>
            <w:r w:rsidRPr="00122ECB">
              <w:rPr>
                <w:rFonts w:ascii="Arial" w:eastAsia="Times New Roman" w:hAnsi="Arial" w:cs="Arial"/>
                <w:iCs/>
                <w:sz w:val="24"/>
                <w:szCs w:val="24"/>
              </w:rPr>
              <w:t>rujan</w:t>
            </w:r>
          </w:p>
          <w:p w:rsidR="00122ECB" w:rsidRPr="00122ECB" w:rsidRDefault="00122ECB" w:rsidP="00122ECB">
            <w:pPr>
              <w:spacing w:after="0" w:line="240" w:lineRule="auto"/>
              <w:jc w:val="center"/>
              <w:rPr>
                <w:rFonts w:ascii="Arial" w:eastAsia="Times New Roman" w:hAnsi="Arial" w:cs="Arial"/>
                <w:iCs/>
                <w:sz w:val="24"/>
                <w:szCs w:val="24"/>
              </w:rPr>
            </w:pPr>
            <w:r w:rsidRPr="00122ECB">
              <w:rPr>
                <w:rFonts w:ascii="Arial" w:eastAsia="Times New Roman" w:hAnsi="Arial" w:cs="Arial"/>
                <w:iCs/>
                <w:sz w:val="24"/>
                <w:szCs w:val="24"/>
              </w:rPr>
              <w:t>rujan</w:t>
            </w:r>
          </w:p>
          <w:p w:rsidR="00122ECB" w:rsidRPr="00122ECB" w:rsidRDefault="00122ECB" w:rsidP="00122ECB">
            <w:pPr>
              <w:spacing w:after="0" w:line="240" w:lineRule="auto"/>
              <w:jc w:val="center"/>
              <w:rPr>
                <w:rFonts w:ascii="Arial" w:eastAsia="Times New Roman" w:hAnsi="Arial" w:cs="Arial"/>
                <w:iCs/>
                <w:sz w:val="24"/>
                <w:szCs w:val="24"/>
              </w:rPr>
            </w:pPr>
          </w:p>
          <w:p w:rsidR="00122ECB" w:rsidRPr="00122ECB" w:rsidRDefault="00122ECB" w:rsidP="00122ECB">
            <w:pPr>
              <w:spacing w:after="0" w:line="240" w:lineRule="auto"/>
              <w:jc w:val="center"/>
              <w:rPr>
                <w:rFonts w:ascii="Arial" w:eastAsia="Times New Roman" w:hAnsi="Arial" w:cs="Arial"/>
                <w:iCs/>
                <w:sz w:val="24"/>
                <w:szCs w:val="24"/>
              </w:rPr>
            </w:pPr>
            <w:r w:rsidRPr="00122ECB">
              <w:rPr>
                <w:rFonts w:ascii="Arial" w:eastAsia="Times New Roman" w:hAnsi="Arial" w:cs="Arial"/>
                <w:iCs/>
                <w:sz w:val="24"/>
                <w:szCs w:val="24"/>
              </w:rPr>
              <w:t>prosinac</w:t>
            </w:r>
          </w:p>
          <w:p w:rsidR="00122ECB" w:rsidRPr="00122ECB" w:rsidRDefault="00122ECB" w:rsidP="00122ECB">
            <w:pPr>
              <w:spacing w:after="0" w:line="240" w:lineRule="auto"/>
              <w:jc w:val="center"/>
              <w:rPr>
                <w:rFonts w:ascii="Arial" w:eastAsia="Times New Roman" w:hAnsi="Arial" w:cs="Arial"/>
                <w:iCs/>
                <w:sz w:val="24"/>
                <w:szCs w:val="24"/>
              </w:rPr>
            </w:pPr>
            <w:r w:rsidRPr="00122ECB">
              <w:rPr>
                <w:rFonts w:ascii="Arial" w:eastAsia="Times New Roman" w:hAnsi="Arial" w:cs="Arial"/>
                <w:iCs/>
                <w:sz w:val="24"/>
                <w:szCs w:val="24"/>
              </w:rPr>
              <w:t>tijekom godine</w:t>
            </w:r>
          </w:p>
          <w:p w:rsidR="00122ECB" w:rsidRPr="00122ECB" w:rsidRDefault="00122ECB" w:rsidP="00122ECB">
            <w:pPr>
              <w:spacing w:after="0" w:line="240" w:lineRule="auto"/>
              <w:jc w:val="center"/>
              <w:rPr>
                <w:rFonts w:ascii="Arial" w:eastAsia="Times New Roman" w:hAnsi="Arial" w:cs="Arial"/>
                <w:iCs/>
                <w:sz w:val="24"/>
                <w:szCs w:val="24"/>
              </w:rPr>
            </w:pPr>
            <w:r w:rsidRPr="00122ECB">
              <w:rPr>
                <w:rFonts w:ascii="Arial" w:eastAsia="Times New Roman" w:hAnsi="Arial" w:cs="Arial"/>
                <w:iCs/>
                <w:sz w:val="24"/>
                <w:szCs w:val="24"/>
              </w:rPr>
              <w:t>siječanj</w:t>
            </w:r>
          </w:p>
          <w:p w:rsidR="00122ECB" w:rsidRPr="00122ECB" w:rsidRDefault="00122ECB" w:rsidP="00122ECB">
            <w:pPr>
              <w:spacing w:after="0" w:line="240" w:lineRule="auto"/>
              <w:jc w:val="center"/>
              <w:rPr>
                <w:rFonts w:ascii="Arial" w:eastAsia="Times New Roman" w:hAnsi="Arial" w:cs="Arial"/>
                <w:iCs/>
                <w:sz w:val="24"/>
                <w:szCs w:val="24"/>
              </w:rPr>
            </w:pPr>
          </w:p>
          <w:p w:rsidR="00122ECB" w:rsidRPr="00122ECB" w:rsidRDefault="00122ECB" w:rsidP="00122ECB">
            <w:pPr>
              <w:spacing w:after="0" w:line="240" w:lineRule="auto"/>
              <w:jc w:val="center"/>
              <w:rPr>
                <w:rFonts w:ascii="Arial" w:eastAsia="Times New Roman" w:hAnsi="Arial" w:cs="Arial"/>
                <w:iCs/>
                <w:sz w:val="24"/>
                <w:szCs w:val="24"/>
              </w:rPr>
            </w:pPr>
            <w:r w:rsidRPr="00122ECB">
              <w:rPr>
                <w:rFonts w:ascii="Arial" w:eastAsia="Times New Roman" w:hAnsi="Arial" w:cs="Arial"/>
                <w:iCs/>
                <w:sz w:val="24"/>
                <w:szCs w:val="24"/>
              </w:rPr>
              <w:t>kolovoz</w:t>
            </w:r>
          </w:p>
          <w:p w:rsidR="00122ECB" w:rsidRPr="00122ECB" w:rsidRDefault="00122ECB" w:rsidP="00122ECB">
            <w:pPr>
              <w:spacing w:after="0" w:line="240" w:lineRule="auto"/>
              <w:jc w:val="center"/>
              <w:rPr>
                <w:rFonts w:ascii="Arial" w:eastAsia="Times New Roman" w:hAnsi="Arial" w:cs="Arial"/>
                <w:iCs/>
                <w:sz w:val="24"/>
                <w:szCs w:val="24"/>
              </w:rPr>
            </w:pPr>
          </w:p>
          <w:p w:rsidR="00122ECB" w:rsidRPr="00122ECB" w:rsidRDefault="00122ECB" w:rsidP="00122ECB">
            <w:pPr>
              <w:spacing w:after="0" w:line="240" w:lineRule="auto"/>
              <w:jc w:val="center"/>
              <w:rPr>
                <w:rFonts w:ascii="Arial" w:eastAsia="Times New Roman" w:hAnsi="Arial" w:cs="Arial"/>
                <w:iCs/>
                <w:sz w:val="24"/>
                <w:szCs w:val="24"/>
              </w:rPr>
            </w:pPr>
            <w:r w:rsidRPr="00122ECB">
              <w:rPr>
                <w:rFonts w:ascii="Arial" w:eastAsia="Times New Roman" w:hAnsi="Arial" w:cs="Arial"/>
                <w:iCs/>
                <w:sz w:val="24"/>
                <w:szCs w:val="24"/>
              </w:rPr>
              <w:t>travanj,srpanj, listopad/prema potrebi</w:t>
            </w:r>
          </w:p>
          <w:p w:rsidR="00122ECB" w:rsidRPr="00122ECB" w:rsidRDefault="00122ECB" w:rsidP="00122ECB">
            <w:pPr>
              <w:spacing w:after="0" w:line="240" w:lineRule="auto"/>
              <w:jc w:val="both"/>
              <w:rPr>
                <w:rFonts w:ascii="Arial" w:eastAsia="Times New Roman" w:hAnsi="Arial" w:cs="Arial"/>
                <w:iCs/>
                <w:sz w:val="24"/>
                <w:szCs w:val="24"/>
              </w:rPr>
            </w:pPr>
            <w:r w:rsidRPr="00122ECB">
              <w:rPr>
                <w:rFonts w:ascii="Arial" w:eastAsia="Times New Roman" w:hAnsi="Arial" w:cs="Arial"/>
                <w:iCs/>
                <w:sz w:val="24"/>
                <w:szCs w:val="24"/>
              </w:rPr>
              <w:t>prosinac,siječanj</w:t>
            </w:r>
          </w:p>
          <w:p w:rsidR="00122ECB" w:rsidRPr="00122ECB" w:rsidRDefault="00122ECB" w:rsidP="00122ECB">
            <w:pPr>
              <w:spacing w:after="0" w:line="240" w:lineRule="auto"/>
              <w:jc w:val="center"/>
              <w:rPr>
                <w:rFonts w:ascii="Arial" w:eastAsia="Times New Roman" w:hAnsi="Arial" w:cs="Arial"/>
                <w:iCs/>
                <w:sz w:val="24"/>
                <w:szCs w:val="24"/>
              </w:rPr>
            </w:pPr>
            <w:r w:rsidRPr="00122ECB">
              <w:rPr>
                <w:rFonts w:ascii="Arial" w:eastAsia="Times New Roman" w:hAnsi="Arial" w:cs="Arial"/>
                <w:iCs/>
                <w:sz w:val="24"/>
                <w:szCs w:val="24"/>
              </w:rPr>
              <w:t>prema potrebi</w:t>
            </w:r>
          </w:p>
          <w:p w:rsidR="00122ECB" w:rsidRPr="00122ECB" w:rsidRDefault="00122ECB" w:rsidP="00122ECB">
            <w:pPr>
              <w:spacing w:after="0" w:line="240" w:lineRule="auto"/>
              <w:jc w:val="center"/>
              <w:rPr>
                <w:rFonts w:ascii="Arial" w:eastAsia="Times New Roman" w:hAnsi="Arial" w:cs="Arial"/>
                <w:iCs/>
                <w:sz w:val="24"/>
                <w:szCs w:val="24"/>
              </w:rPr>
            </w:pPr>
          </w:p>
          <w:p w:rsidR="00122ECB" w:rsidRPr="00122ECB" w:rsidRDefault="00122ECB" w:rsidP="00122ECB">
            <w:pPr>
              <w:spacing w:after="0" w:line="240" w:lineRule="auto"/>
              <w:jc w:val="center"/>
              <w:rPr>
                <w:rFonts w:ascii="Arial" w:eastAsia="Times New Roman" w:hAnsi="Arial" w:cs="Arial"/>
                <w:iCs/>
                <w:sz w:val="24"/>
                <w:szCs w:val="24"/>
              </w:rPr>
            </w:pPr>
            <w:r w:rsidRPr="00122ECB">
              <w:rPr>
                <w:rFonts w:ascii="Arial" w:eastAsia="Times New Roman" w:hAnsi="Arial" w:cs="Arial"/>
                <w:iCs/>
                <w:sz w:val="24"/>
                <w:szCs w:val="24"/>
              </w:rPr>
              <w:t>prema potrebi</w:t>
            </w:r>
          </w:p>
          <w:p w:rsidR="00122ECB" w:rsidRPr="00122ECB" w:rsidRDefault="00122ECB" w:rsidP="00122ECB">
            <w:pPr>
              <w:spacing w:after="0" w:line="240" w:lineRule="auto"/>
              <w:jc w:val="center"/>
              <w:rPr>
                <w:rFonts w:ascii="Arial" w:eastAsia="Times New Roman" w:hAnsi="Arial" w:cs="Arial"/>
                <w:iCs/>
                <w:sz w:val="24"/>
                <w:szCs w:val="24"/>
              </w:rPr>
            </w:pPr>
          </w:p>
          <w:p w:rsidR="00122ECB" w:rsidRPr="00122ECB" w:rsidRDefault="00122ECB" w:rsidP="00122ECB">
            <w:pPr>
              <w:spacing w:after="0" w:line="240" w:lineRule="auto"/>
              <w:jc w:val="center"/>
              <w:rPr>
                <w:rFonts w:ascii="Arial" w:eastAsia="Times New Roman" w:hAnsi="Arial" w:cs="Arial"/>
                <w:iCs/>
                <w:sz w:val="24"/>
                <w:szCs w:val="24"/>
              </w:rPr>
            </w:pPr>
            <w:r w:rsidRPr="00122ECB">
              <w:rPr>
                <w:rFonts w:ascii="Arial" w:eastAsia="Times New Roman" w:hAnsi="Arial" w:cs="Arial"/>
                <w:iCs/>
                <w:sz w:val="24"/>
                <w:szCs w:val="24"/>
              </w:rPr>
              <w:t>prema potrebi</w:t>
            </w:r>
          </w:p>
          <w:p w:rsidR="00122ECB" w:rsidRPr="00122ECB" w:rsidRDefault="00122ECB" w:rsidP="00122ECB">
            <w:pPr>
              <w:spacing w:after="0" w:line="240" w:lineRule="auto"/>
              <w:jc w:val="center"/>
              <w:rPr>
                <w:rFonts w:ascii="Arial" w:eastAsia="Times New Roman" w:hAnsi="Arial" w:cs="Arial"/>
                <w:iCs/>
                <w:sz w:val="24"/>
                <w:szCs w:val="24"/>
              </w:rPr>
            </w:pPr>
          </w:p>
          <w:p w:rsidR="00122ECB" w:rsidRPr="00122ECB" w:rsidRDefault="00122ECB" w:rsidP="00122ECB">
            <w:pPr>
              <w:spacing w:after="0" w:line="240" w:lineRule="auto"/>
              <w:jc w:val="center"/>
              <w:rPr>
                <w:rFonts w:ascii="Arial" w:eastAsia="Times New Roman" w:hAnsi="Arial" w:cs="Arial"/>
                <w:iCs/>
                <w:sz w:val="24"/>
                <w:szCs w:val="24"/>
              </w:rPr>
            </w:pPr>
            <w:r w:rsidRPr="00122ECB">
              <w:rPr>
                <w:rFonts w:ascii="Arial" w:eastAsia="Times New Roman" w:hAnsi="Arial" w:cs="Arial"/>
                <w:iCs/>
                <w:sz w:val="24"/>
                <w:szCs w:val="24"/>
              </w:rPr>
              <w:t>travanj/svibanj</w:t>
            </w:r>
          </w:p>
          <w:p w:rsidR="00122ECB" w:rsidRPr="00122ECB" w:rsidRDefault="00122ECB" w:rsidP="00122ECB">
            <w:pPr>
              <w:spacing w:after="0" w:line="240" w:lineRule="auto"/>
              <w:jc w:val="center"/>
              <w:rPr>
                <w:rFonts w:ascii="Arial" w:eastAsia="Times New Roman" w:hAnsi="Arial" w:cs="Arial"/>
                <w:iCs/>
                <w:sz w:val="24"/>
                <w:szCs w:val="24"/>
              </w:rPr>
            </w:pPr>
          </w:p>
          <w:p w:rsidR="00122ECB" w:rsidRPr="00122ECB" w:rsidRDefault="00122ECB" w:rsidP="00122ECB">
            <w:pPr>
              <w:spacing w:after="0" w:line="240" w:lineRule="auto"/>
              <w:jc w:val="center"/>
              <w:rPr>
                <w:rFonts w:ascii="Arial" w:eastAsia="Times New Roman" w:hAnsi="Arial" w:cs="Arial"/>
                <w:iCs/>
                <w:sz w:val="24"/>
                <w:szCs w:val="24"/>
              </w:rPr>
            </w:pPr>
            <w:r w:rsidRPr="00122ECB">
              <w:rPr>
                <w:rFonts w:ascii="Arial" w:eastAsia="Times New Roman" w:hAnsi="Arial" w:cs="Arial"/>
                <w:iCs/>
                <w:sz w:val="24"/>
                <w:szCs w:val="24"/>
              </w:rPr>
              <w:t>lipanj</w:t>
            </w:r>
          </w:p>
          <w:p w:rsidR="00122ECB" w:rsidRPr="00122ECB" w:rsidRDefault="00122ECB" w:rsidP="00122ECB">
            <w:pPr>
              <w:spacing w:after="0" w:line="240" w:lineRule="auto"/>
              <w:jc w:val="center"/>
              <w:rPr>
                <w:rFonts w:ascii="Arial" w:eastAsia="Times New Roman" w:hAnsi="Arial" w:cs="Arial"/>
                <w:iCs/>
                <w:sz w:val="24"/>
                <w:szCs w:val="24"/>
              </w:rPr>
            </w:pPr>
          </w:p>
          <w:p w:rsidR="00122ECB" w:rsidRPr="00122ECB" w:rsidRDefault="00122ECB" w:rsidP="00122ECB">
            <w:pPr>
              <w:spacing w:after="0" w:line="240" w:lineRule="auto"/>
              <w:jc w:val="center"/>
              <w:rPr>
                <w:rFonts w:ascii="Arial" w:eastAsia="Times New Roman" w:hAnsi="Arial" w:cs="Arial"/>
                <w:iCs/>
                <w:sz w:val="24"/>
                <w:szCs w:val="24"/>
              </w:rPr>
            </w:pPr>
            <w:r w:rsidRPr="00122ECB">
              <w:rPr>
                <w:rFonts w:ascii="Arial" w:eastAsia="Times New Roman" w:hAnsi="Arial" w:cs="Arial"/>
                <w:iCs/>
                <w:sz w:val="24"/>
                <w:szCs w:val="24"/>
              </w:rPr>
              <w:t xml:space="preserve">rujan </w:t>
            </w:r>
          </w:p>
          <w:p w:rsidR="00122ECB" w:rsidRPr="00122ECB" w:rsidRDefault="00122ECB" w:rsidP="00122ECB">
            <w:pPr>
              <w:spacing w:after="0" w:line="240" w:lineRule="auto"/>
              <w:jc w:val="center"/>
              <w:rPr>
                <w:rFonts w:ascii="Arial" w:eastAsia="Times New Roman" w:hAnsi="Arial" w:cs="Arial"/>
                <w:iCs/>
                <w:sz w:val="24"/>
                <w:szCs w:val="24"/>
              </w:rPr>
            </w:pPr>
            <w:r w:rsidRPr="00122ECB">
              <w:rPr>
                <w:rFonts w:ascii="Arial" w:eastAsia="Times New Roman" w:hAnsi="Arial" w:cs="Arial"/>
                <w:iCs/>
                <w:sz w:val="24"/>
                <w:szCs w:val="24"/>
              </w:rPr>
              <w:t>tijekom godine</w:t>
            </w:r>
          </w:p>
          <w:p w:rsidR="00122ECB" w:rsidRPr="00122ECB" w:rsidRDefault="00122ECB" w:rsidP="00122ECB">
            <w:pPr>
              <w:spacing w:after="0" w:line="240" w:lineRule="auto"/>
              <w:jc w:val="center"/>
              <w:rPr>
                <w:rFonts w:ascii="Arial" w:eastAsia="Times New Roman" w:hAnsi="Arial" w:cs="Arial"/>
                <w:iCs/>
                <w:sz w:val="24"/>
                <w:szCs w:val="24"/>
              </w:rPr>
            </w:pPr>
          </w:p>
          <w:p w:rsidR="00122ECB" w:rsidRPr="00122ECB" w:rsidRDefault="00122ECB" w:rsidP="00122ECB">
            <w:pPr>
              <w:spacing w:after="0" w:line="240" w:lineRule="auto"/>
              <w:jc w:val="center"/>
              <w:rPr>
                <w:rFonts w:ascii="Arial" w:eastAsia="Times New Roman" w:hAnsi="Arial" w:cs="Arial"/>
                <w:iCs/>
                <w:sz w:val="24"/>
                <w:szCs w:val="24"/>
              </w:rPr>
            </w:pPr>
            <w:r w:rsidRPr="00122ECB">
              <w:rPr>
                <w:rFonts w:ascii="Arial" w:eastAsia="Times New Roman" w:hAnsi="Arial" w:cs="Arial"/>
                <w:iCs/>
                <w:sz w:val="24"/>
                <w:szCs w:val="24"/>
              </w:rPr>
              <w:t>tijekom godine</w:t>
            </w:r>
          </w:p>
          <w:p w:rsidR="00122ECB" w:rsidRPr="00122ECB" w:rsidRDefault="00122ECB" w:rsidP="00122ECB">
            <w:pPr>
              <w:spacing w:after="0" w:line="240" w:lineRule="auto"/>
              <w:jc w:val="center"/>
              <w:rPr>
                <w:rFonts w:ascii="Arial" w:eastAsia="Times New Roman" w:hAnsi="Arial" w:cs="Arial"/>
                <w:iCs/>
                <w:sz w:val="24"/>
                <w:szCs w:val="24"/>
              </w:rPr>
            </w:pPr>
          </w:p>
          <w:p w:rsidR="00122ECB" w:rsidRPr="00122ECB" w:rsidRDefault="00122ECB" w:rsidP="00122ECB">
            <w:pPr>
              <w:spacing w:after="0" w:line="240" w:lineRule="auto"/>
              <w:jc w:val="center"/>
              <w:rPr>
                <w:rFonts w:ascii="Arial" w:eastAsia="Times New Roman" w:hAnsi="Arial" w:cs="Arial"/>
                <w:iCs/>
                <w:sz w:val="24"/>
                <w:szCs w:val="24"/>
              </w:rPr>
            </w:pPr>
            <w:r w:rsidRPr="00122ECB">
              <w:rPr>
                <w:rFonts w:ascii="Arial" w:eastAsia="Times New Roman" w:hAnsi="Arial" w:cs="Arial"/>
                <w:iCs/>
                <w:sz w:val="24"/>
                <w:szCs w:val="24"/>
              </w:rPr>
              <w:t>tijekom godine</w:t>
            </w:r>
          </w:p>
          <w:p w:rsidR="00122ECB" w:rsidRPr="00122ECB" w:rsidRDefault="00122ECB" w:rsidP="00122ECB">
            <w:pPr>
              <w:spacing w:after="0" w:line="240" w:lineRule="auto"/>
              <w:jc w:val="center"/>
              <w:rPr>
                <w:rFonts w:ascii="Arial" w:eastAsia="Times New Roman" w:hAnsi="Arial" w:cs="Arial"/>
                <w:iCs/>
                <w:sz w:val="24"/>
                <w:szCs w:val="24"/>
              </w:rPr>
            </w:pPr>
          </w:p>
          <w:p w:rsidR="00122ECB" w:rsidRPr="00122ECB" w:rsidRDefault="00122ECB" w:rsidP="00122ECB">
            <w:pPr>
              <w:spacing w:after="0" w:line="240" w:lineRule="auto"/>
              <w:jc w:val="both"/>
              <w:rPr>
                <w:rFonts w:ascii="Arial" w:eastAsia="Times New Roman" w:hAnsi="Arial" w:cs="Arial"/>
                <w:iCs/>
                <w:sz w:val="24"/>
                <w:szCs w:val="24"/>
              </w:rPr>
            </w:pPr>
          </w:p>
          <w:p w:rsidR="00122ECB" w:rsidRPr="00122ECB" w:rsidRDefault="00122ECB" w:rsidP="00122ECB">
            <w:pPr>
              <w:spacing w:after="0" w:line="24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prema potrebi</w:t>
            </w:r>
          </w:p>
          <w:p w:rsidR="00122ECB" w:rsidRPr="00122ECB" w:rsidRDefault="00122ECB" w:rsidP="00122ECB">
            <w:pPr>
              <w:spacing w:after="0" w:line="240" w:lineRule="auto"/>
              <w:rPr>
                <w:rFonts w:ascii="Arial" w:eastAsia="Times New Roman" w:hAnsi="Arial" w:cs="Arial"/>
                <w:sz w:val="24"/>
                <w:szCs w:val="24"/>
                <w:lang w:eastAsia="hr-HR"/>
              </w:rPr>
            </w:pPr>
          </w:p>
          <w:p w:rsidR="00122ECB" w:rsidRPr="00122ECB" w:rsidRDefault="00122ECB" w:rsidP="00122ECB">
            <w:pPr>
              <w:spacing w:after="0" w:line="240" w:lineRule="auto"/>
              <w:rPr>
                <w:rFonts w:ascii="Arial" w:eastAsia="Times New Roman" w:hAnsi="Arial" w:cs="Arial"/>
                <w:sz w:val="24"/>
                <w:szCs w:val="24"/>
                <w:lang w:eastAsia="hr-HR"/>
              </w:rPr>
            </w:pPr>
          </w:p>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prema potrebi</w:t>
            </w:r>
          </w:p>
          <w:p w:rsidR="00122ECB" w:rsidRPr="00122ECB" w:rsidRDefault="00122ECB" w:rsidP="00122ECB">
            <w:pPr>
              <w:spacing w:after="0" w:line="240" w:lineRule="auto"/>
              <w:jc w:val="center"/>
              <w:rPr>
                <w:rFonts w:ascii="Arial" w:eastAsia="Times New Roman" w:hAnsi="Arial" w:cs="Arial"/>
                <w:sz w:val="24"/>
                <w:szCs w:val="24"/>
                <w:lang w:eastAsia="hr-HR"/>
              </w:rPr>
            </w:pPr>
          </w:p>
          <w:p w:rsidR="00122ECB" w:rsidRPr="00122ECB" w:rsidRDefault="00122ECB" w:rsidP="00122ECB">
            <w:pPr>
              <w:spacing w:after="0" w:line="240" w:lineRule="auto"/>
              <w:jc w:val="center"/>
              <w:rPr>
                <w:rFonts w:ascii="Arial" w:eastAsia="Times New Roman" w:hAnsi="Arial" w:cs="Arial"/>
                <w:sz w:val="24"/>
                <w:szCs w:val="24"/>
                <w:lang w:eastAsia="hr-HR"/>
              </w:rPr>
            </w:pPr>
          </w:p>
          <w:p w:rsidR="00122ECB" w:rsidRPr="00122ECB" w:rsidRDefault="00122ECB" w:rsidP="00122ECB">
            <w:pPr>
              <w:spacing w:after="0" w:line="240" w:lineRule="auto"/>
              <w:jc w:val="center"/>
              <w:rPr>
                <w:rFonts w:ascii="Arial" w:eastAsia="Times New Roman" w:hAnsi="Arial" w:cs="Arial"/>
                <w:sz w:val="24"/>
                <w:szCs w:val="24"/>
                <w:lang w:eastAsia="hr-HR"/>
              </w:rPr>
            </w:pPr>
          </w:p>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tijekom godine</w:t>
            </w:r>
          </w:p>
        </w:tc>
      </w:tr>
    </w:tbl>
    <w:p w:rsidR="00122ECB" w:rsidRPr="00122ECB" w:rsidRDefault="00122ECB" w:rsidP="00122ECB">
      <w:pPr>
        <w:spacing w:line="254" w:lineRule="auto"/>
        <w:jc w:val="both"/>
        <w:rPr>
          <w:rFonts w:ascii="Arial" w:eastAsia="Calibri" w:hAnsi="Arial" w:cs="Arial"/>
          <w:b/>
          <w:sz w:val="24"/>
          <w:szCs w:val="24"/>
        </w:rPr>
      </w:pPr>
    </w:p>
    <w:p w:rsidR="00122ECB" w:rsidRPr="00122ECB" w:rsidRDefault="00122ECB" w:rsidP="00122ECB">
      <w:pPr>
        <w:spacing w:line="254" w:lineRule="auto"/>
        <w:jc w:val="center"/>
        <w:rPr>
          <w:rFonts w:ascii="Arial" w:eastAsia="Calibri" w:hAnsi="Arial" w:cs="Arial"/>
          <w:b/>
          <w:sz w:val="24"/>
          <w:szCs w:val="24"/>
        </w:rPr>
      </w:pPr>
      <w:r w:rsidRPr="00122ECB">
        <w:rPr>
          <w:rFonts w:ascii="Arial" w:eastAsia="Calibri" w:hAnsi="Arial" w:cs="Arial"/>
          <w:b/>
          <w:sz w:val="24"/>
          <w:szCs w:val="24"/>
        </w:rPr>
        <w:lastRenderedPageBreak/>
        <w:t>2. GODIŠNJI PLAN I PROGRAM RADA RAVNATELJA</w:t>
      </w:r>
    </w:p>
    <w:tbl>
      <w:tblPr>
        <w:tblStyle w:val="TableGrid34"/>
        <w:tblW w:w="0" w:type="auto"/>
        <w:tblLook w:val="04A0" w:firstRow="1" w:lastRow="0" w:firstColumn="1" w:lastColumn="0" w:noHBand="0" w:noVBand="1"/>
      </w:tblPr>
      <w:tblGrid>
        <w:gridCol w:w="5282"/>
        <w:gridCol w:w="1962"/>
        <w:gridCol w:w="1818"/>
      </w:tblGrid>
      <w:tr w:rsidR="00122ECB" w:rsidRPr="00122ECB" w:rsidTr="001A2616">
        <w:tc>
          <w:tcPr>
            <w:tcW w:w="5495" w:type="dxa"/>
          </w:tcPr>
          <w:p w:rsidR="00122ECB" w:rsidRPr="00122ECB" w:rsidRDefault="00122ECB" w:rsidP="00122ECB">
            <w:pPr>
              <w:rPr>
                <w:rFonts w:ascii="Calibri" w:eastAsia="Calibri" w:hAnsi="Calibri" w:cs="Times New Roman"/>
                <w:b/>
                <w:sz w:val="24"/>
                <w:szCs w:val="24"/>
              </w:rPr>
            </w:pPr>
            <w:r w:rsidRPr="00122ECB">
              <w:rPr>
                <w:rFonts w:ascii="Calibri" w:eastAsia="Calibri" w:hAnsi="Calibri" w:cs="Times New Roman"/>
                <w:b/>
                <w:sz w:val="24"/>
                <w:szCs w:val="24"/>
              </w:rPr>
              <w:t xml:space="preserve">POSLOVI </w:t>
            </w:r>
          </w:p>
        </w:tc>
        <w:tc>
          <w:tcPr>
            <w:tcW w:w="1984" w:type="dxa"/>
          </w:tcPr>
          <w:p w:rsidR="00122ECB" w:rsidRPr="00122ECB" w:rsidRDefault="00122ECB" w:rsidP="00122ECB">
            <w:pPr>
              <w:rPr>
                <w:rFonts w:ascii="Calibri" w:eastAsia="Calibri" w:hAnsi="Calibri" w:cs="Times New Roman"/>
                <w:b/>
                <w:sz w:val="24"/>
                <w:szCs w:val="24"/>
              </w:rPr>
            </w:pPr>
            <w:r w:rsidRPr="00122ECB">
              <w:rPr>
                <w:rFonts w:ascii="Calibri" w:eastAsia="Calibri" w:hAnsi="Calibri" w:cs="Times New Roman"/>
                <w:b/>
                <w:sz w:val="24"/>
                <w:szCs w:val="24"/>
              </w:rPr>
              <w:t>SURADNICI</w:t>
            </w:r>
          </w:p>
        </w:tc>
        <w:tc>
          <w:tcPr>
            <w:tcW w:w="1809" w:type="dxa"/>
          </w:tcPr>
          <w:p w:rsidR="00122ECB" w:rsidRPr="00122ECB" w:rsidRDefault="00122ECB" w:rsidP="00122ECB">
            <w:pPr>
              <w:rPr>
                <w:rFonts w:ascii="Calibri" w:eastAsia="Calibri" w:hAnsi="Calibri" w:cs="Times New Roman"/>
                <w:b/>
                <w:sz w:val="24"/>
                <w:szCs w:val="24"/>
              </w:rPr>
            </w:pPr>
            <w:r w:rsidRPr="00122ECB">
              <w:rPr>
                <w:rFonts w:ascii="Calibri" w:eastAsia="Calibri" w:hAnsi="Calibri" w:cs="Times New Roman"/>
                <w:b/>
                <w:sz w:val="24"/>
                <w:szCs w:val="24"/>
              </w:rPr>
              <w:t>VRIJEME REALIZACIJE</w:t>
            </w:r>
          </w:p>
        </w:tc>
      </w:tr>
      <w:tr w:rsidR="00122ECB" w:rsidRPr="00122ECB" w:rsidTr="001A2616">
        <w:tc>
          <w:tcPr>
            <w:tcW w:w="5495" w:type="dxa"/>
          </w:tcPr>
          <w:p w:rsidR="00122ECB" w:rsidRPr="00122ECB" w:rsidRDefault="00122ECB" w:rsidP="00122ECB">
            <w:pPr>
              <w:autoSpaceDE w:val="0"/>
              <w:autoSpaceDN w:val="0"/>
              <w:adjustRightInd w:val="0"/>
              <w:rPr>
                <w:rFonts w:ascii="Calibri" w:eastAsia="Calibri" w:hAnsi="Calibri" w:cs="Times New Roman"/>
                <w:b/>
                <w:bCs/>
                <w:sz w:val="24"/>
                <w:szCs w:val="24"/>
              </w:rPr>
            </w:pPr>
            <w:r w:rsidRPr="00122ECB">
              <w:rPr>
                <w:rFonts w:ascii="Calibri" w:eastAsia="Calibri" w:hAnsi="Calibri" w:cs="Times New Roman"/>
                <w:b/>
                <w:bCs/>
                <w:sz w:val="24"/>
                <w:szCs w:val="24"/>
              </w:rPr>
              <w:t>Programiranje</w:t>
            </w:r>
          </w:p>
          <w:p w:rsidR="00122ECB" w:rsidRPr="00122ECB" w:rsidRDefault="00122ECB" w:rsidP="002E0545">
            <w:pPr>
              <w:numPr>
                <w:ilvl w:val="0"/>
                <w:numId w:val="194"/>
              </w:numPr>
              <w:autoSpaceDE w:val="0"/>
              <w:autoSpaceDN w:val="0"/>
              <w:adjustRightInd w:val="0"/>
              <w:spacing w:line="256" w:lineRule="auto"/>
              <w:rPr>
                <w:rFonts w:ascii="Calibri" w:eastAsia="Calibri" w:hAnsi="Calibri" w:cs="TimesNewRomanPSMT-Identity-H"/>
                <w:sz w:val="24"/>
                <w:szCs w:val="24"/>
              </w:rPr>
            </w:pPr>
            <w:r w:rsidRPr="00122ECB">
              <w:rPr>
                <w:rFonts w:ascii="Calibri" w:eastAsia="Calibri" w:hAnsi="Calibri" w:cs="TimesNewRomanPSMT-Identity-H"/>
                <w:sz w:val="24"/>
                <w:szCs w:val="24"/>
              </w:rPr>
              <w:t>izrada Godišnjeg plana i programa rada DV Rijeka za pedagošku 2022./2023. godinu</w:t>
            </w:r>
          </w:p>
          <w:p w:rsidR="00122ECB" w:rsidRPr="00122ECB" w:rsidRDefault="00122ECB" w:rsidP="002E0545">
            <w:pPr>
              <w:numPr>
                <w:ilvl w:val="0"/>
                <w:numId w:val="194"/>
              </w:numPr>
              <w:autoSpaceDE w:val="0"/>
              <w:autoSpaceDN w:val="0"/>
              <w:adjustRightInd w:val="0"/>
              <w:spacing w:line="256" w:lineRule="auto"/>
              <w:rPr>
                <w:rFonts w:ascii="Calibri" w:eastAsia="Calibri" w:hAnsi="Calibri" w:cs="TimesNewRomanPSMT-Identity-H"/>
                <w:sz w:val="24"/>
                <w:szCs w:val="24"/>
              </w:rPr>
            </w:pPr>
            <w:r w:rsidRPr="00122ECB">
              <w:rPr>
                <w:rFonts w:ascii="Calibri" w:eastAsia="Calibri" w:hAnsi="Calibri" w:cs="TimesNewRomanPSMT-Identity-H"/>
                <w:sz w:val="24"/>
                <w:szCs w:val="24"/>
              </w:rPr>
              <w:t>izrada Kurikuluma DV Rijeka za razdoblje od pet godina</w:t>
            </w:r>
          </w:p>
          <w:p w:rsidR="00122ECB" w:rsidRPr="00122ECB" w:rsidRDefault="00122ECB" w:rsidP="002E0545">
            <w:pPr>
              <w:numPr>
                <w:ilvl w:val="0"/>
                <w:numId w:val="194"/>
              </w:numPr>
              <w:autoSpaceDE w:val="0"/>
              <w:autoSpaceDN w:val="0"/>
              <w:adjustRightInd w:val="0"/>
              <w:spacing w:line="256" w:lineRule="auto"/>
              <w:rPr>
                <w:rFonts w:ascii="Calibri" w:eastAsia="Calibri" w:hAnsi="Calibri" w:cs="TimesNewRomanPSMT-Identity-H"/>
                <w:sz w:val="24"/>
                <w:szCs w:val="24"/>
              </w:rPr>
            </w:pPr>
            <w:r w:rsidRPr="00122ECB">
              <w:rPr>
                <w:rFonts w:ascii="Calibri" w:eastAsia="Calibri" w:hAnsi="Calibri" w:cs="Times New Roman"/>
                <w:sz w:val="24"/>
                <w:szCs w:val="24"/>
              </w:rPr>
              <w:t>izrada Godišnjeg plana rada ravnatelja</w:t>
            </w:r>
          </w:p>
          <w:p w:rsidR="00122ECB" w:rsidRPr="00122ECB" w:rsidRDefault="00122ECB" w:rsidP="002E0545">
            <w:pPr>
              <w:numPr>
                <w:ilvl w:val="0"/>
                <w:numId w:val="194"/>
              </w:numPr>
              <w:autoSpaceDE w:val="0"/>
              <w:autoSpaceDN w:val="0"/>
              <w:adjustRightInd w:val="0"/>
              <w:spacing w:line="256" w:lineRule="auto"/>
              <w:rPr>
                <w:rFonts w:ascii="Calibri" w:eastAsia="Calibri" w:hAnsi="Calibri" w:cs="TimesNewRomanPSMT-Identity-H"/>
                <w:sz w:val="24"/>
                <w:szCs w:val="24"/>
              </w:rPr>
            </w:pPr>
            <w:r w:rsidRPr="00122ECB">
              <w:rPr>
                <w:rFonts w:ascii="Calibri" w:eastAsia="Calibri" w:hAnsi="Calibri" w:cs="TimesNewRomanPSMT-Identity-H"/>
                <w:sz w:val="24"/>
                <w:szCs w:val="24"/>
              </w:rPr>
              <w:t>izrada Godišnjeg izvješća o radu DV Rijeka za tekuću pedagošku godinu</w:t>
            </w:r>
          </w:p>
          <w:p w:rsidR="00122ECB" w:rsidRPr="00122ECB" w:rsidRDefault="00122ECB" w:rsidP="002E0545">
            <w:pPr>
              <w:numPr>
                <w:ilvl w:val="0"/>
                <w:numId w:val="194"/>
              </w:numPr>
              <w:autoSpaceDE w:val="0"/>
              <w:autoSpaceDN w:val="0"/>
              <w:adjustRightInd w:val="0"/>
              <w:spacing w:line="256" w:lineRule="auto"/>
              <w:rPr>
                <w:rFonts w:ascii="Calibri" w:eastAsia="Calibri" w:hAnsi="Calibri" w:cs="TimesNewRomanPSMT-Identity-H"/>
                <w:sz w:val="24"/>
                <w:szCs w:val="24"/>
              </w:rPr>
            </w:pPr>
            <w:r w:rsidRPr="00122ECB">
              <w:rPr>
                <w:rFonts w:ascii="Calibri" w:eastAsia="Calibri" w:hAnsi="Calibri" w:cs="TimesNewRomanPSMT-Identity-H"/>
                <w:sz w:val="24"/>
                <w:szCs w:val="24"/>
              </w:rPr>
              <w:t>praćenje realizacije sjednica Odgojiteljskih vijeća CPO-a Maestral, Potok, Turnić i Zamet</w:t>
            </w:r>
          </w:p>
          <w:p w:rsidR="00122ECB" w:rsidRPr="00122ECB" w:rsidRDefault="00122ECB" w:rsidP="002E0545">
            <w:pPr>
              <w:numPr>
                <w:ilvl w:val="0"/>
                <w:numId w:val="194"/>
              </w:numPr>
              <w:autoSpaceDE w:val="0"/>
              <w:autoSpaceDN w:val="0"/>
              <w:adjustRightInd w:val="0"/>
              <w:spacing w:line="256" w:lineRule="auto"/>
              <w:rPr>
                <w:rFonts w:ascii="Calibri" w:eastAsia="Calibri" w:hAnsi="Calibri" w:cs="TimesNewRomanPSMT-Identity-H"/>
                <w:sz w:val="24"/>
                <w:szCs w:val="24"/>
              </w:rPr>
            </w:pPr>
            <w:r w:rsidRPr="00122ECB">
              <w:rPr>
                <w:rFonts w:ascii="Calibri" w:eastAsia="Calibri" w:hAnsi="Calibri" w:cs="TimesNewRomanPSMT-Identity-H"/>
                <w:sz w:val="24"/>
                <w:szCs w:val="24"/>
              </w:rPr>
              <w:t>planiranje i redovito održavanje sastanaka Stručnog vijeća DV Rijeka</w:t>
            </w:r>
          </w:p>
          <w:p w:rsidR="00122ECB" w:rsidRPr="00122ECB" w:rsidRDefault="00122ECB" w:rsidP="002E0545">
            <w:pPr>
              <w:numPr>
                <w:ilvl w:val="0"/>
                <w:numId w:val="194"/>
              </w:numPr>
              <w:autoSpaceDE w:val="0"/>
              <w:autoSpaceDN w:val="0"/>
              <w:adjustRightInd w:val="0"/>
              <w:spacing w:line="256" w:lineRule="auto"/>
              <w:rPr>
                <w:rFonts w:ascii="Calibri" w:eastAsia="Calibri" w:hAnsi="Calibri" w:cs="TimesNewRomanPSMT-Identity-H"/>
                <w:sz w:val="24"/>
                <w:szCs w:val="24"/>
              </w:rPr>
            </w:pPr>
            <w:r w:rsidRPr="00122ECB">
              <w:rPr>
                <w:rFonts w:ascii="Calibri" w:eastAsia="Calibri" w:hAnsi="Calibri" w:cs="TimesNewRomanPSMT-Identity-H"/>
                <w:sz w:val="24"/>
                <w:szCs w:val="24"/>
              </w:rPr>
              <w:t>planiranje i programiranje stručnog usavršavanja u/izvan Ustanove</w:t>
            </w:r>
          </w:p>
          <w:p w:rsidR="00122ECB" w:rsidRPr="00122ECB" w:rsidRDefault="00122ECB" w:rsidP="002E0545">
            <w:pPr>
              <w:numPr>
                <w:ilvl w:val="0"/>
                <w:numId w:val="194"/>
              </w:numPr>
              <w:autoSpaceDE w:val="0"/>
              <w:autoSpaceDN w:val="0"/>
              <w:adjustRightInd w:val="0"/>
              <w:spacing w:line="256" w:lineRule="auto"/>
              <w:rPr>
                <w:rFonts w:ascii="Calibri" w:eastAsia="Calibri" w:hAnsi="Calibri" w:cs="Times New Roman"/>
                <w:sz w:val="24"/>
                <w:szCs w:val="24"/>
              </w:rPr>
            </w:pPr>
            <w:r w:rsidRPr="00122ECB">
              <w:rPr>
                <w:rFonts w:ascii="Calibri" w:eastAsia="Calibri" w:hAnsi="Calibri" w:cs="Times New Roman"/>
                <w:sz w:val="24"/>
                <w:szCs w:val="24"/>
              </w:rPr>
              <w:t>izrada programa pojedinih akcija, manifestacija, svečanih događanja sl.</w:t>
            </w:r>
          </w:p>
          <w:p w:rsidR="00122ECB" w:rsidRPr="00122ECB" w:rsidRDefault="00122ECB" w:rsidP="002E0545">
            <w:pPr>
              <w:numPr>
                <w:ilvl w:val="0"/>
                <w:numId w:val="194"/>
              </w:numPr>
              <w:autoSpaceDE w:val="0"/>
              <w:autoSpaceDN w:val="0"/>
              <w:adjustRightInd w:val="0"/>
              <w:spacing w:line="256" w:lineRule="auto"/>
              <w:rPr>
                <w:rFonts w:ascii="Calibri" w:eastAsia="Calibri" w:hAnsi="Calibri" w:cs="Times New Roman"/>
                <w:sz w:val="24"/>
                <w:szCs w:val="24"/>
              </w:rPr>
            </w:pPr>
            <w:r w:rsidRPr="00122ECB">
              <w:rPr>
                <w:rFonts w:ascii="Calibri" w:eastAsia="Calibri" w:hAnsi="Calibri" w:cs="Times New Roman"/>
                <w:sz w:val="24"/>
                <w:szCs w:val="24"/>
              </w:rPr>
              <w:t>planiranje sudjelovanja u sklopu manifestacija u suradnji s organizatorima na razini Grada i Županije</w:t>
            </w:r>
          </w:p>
          <w:p w:rsidR="00122ECB" w:rsidRPr="00122ECB" w:rsidRDefault="00122ECB" w:rsidP="002E0545">
            <w:pPr>
              <w:numPr>
                <w:ilvl w:val="0"/>
                <w:numId w:val="194"/>
              </w:numPr>
              <w:autoSpaceDE w:val="0"/>
              <w:autoSpaceDN w:val="0"/>
              <w:adjustRightInd w:val="0"/>
              <w:spacing w:line="256" w:lineRule="auto"/>
              <w:rPr>
                <w:rFonts w:ascii="Calibri" w:eastAsia="Calibri" w:hAnsi="Calibri" w:cs="TimesNewRomanPSMT-Identity-H"/>
                <w:sz w:val="24"/>
                <w:szCs w:val="24"/>
              </w:rPr>
            </w:pPr>
            <w:r w:rsidRPr="00122ECB">
              <w:rPr>
                <w:rFonts w:ascii="Calibri" w:eastAsia="Calibri" w:hAnsi="Calibri" w:cs="TimesNewRomanPSMT-Identity-H"/>
                <w:sz w:val="24"/>
                <w:szCs w:val="24"/>
              </w:rPr>
              <w:t>sudjelovanje u planiranju redovitih sjednica Upravnog vijeća</w:t>
            </w:r>
          </w:p>
          <w:p w:rsidR="00122ECB" w:rsidRPr="00122ECB" w:rsidRDefault="00122ECB" w:rsidP="002E0545">
            <w:pPr>
              <w:numPr>
                <w:ilvl w:val="0"/>
                <w:numId w:val="194"/>
              </w:numPr>
              <w:autoSpaceDE w:val="0"/>
              <w:autoSpaceDN w:val="0"/>
              <w:adjustRightInd w:val="0"/>
              <w:spacing w:line="256" w:lineRule="auto"/>
              <w:rPr>
                <w:rFonts w:ascii="Calibri" w:eastAsia="Calibri" w:hAnsi="Calibri" w:cs="TimesNewRomanPSMT-Identity-H"/>
                <w:sz w:val="24"/>
                <w:szCs w:val="24"/>
              </w:rPr>
            </w:pPr>
            <w:r w:rsidRPr="00122ECB">
              <w:rPr>
                <w:rFonts w:ascii="Calibri" w:eastAsia="Calibri" w:hAnsi="Calibri" w:cs="TimesNewRomanPSMT-Identity-H"/>
                <w:sz w:val="24"/>
                <w:szCs w:val="24"/>
              </w:rPr>
              <w:t>sudjelovanje u planiranju i programiranju rada Stručno-razvojne djelatnosti DV Rijeka</w:t>
            </w:r>
          </w:p>
          <w:p w:rsidR="00122ECB" w:rsidRPr="00122ECB" w:rsidRDefault="00122ECB" w:rsidP="002E0545">
            <w:pPr>
              <w:numPr>
                <w:ilvl w:val="0"/>
                <w:numId w:val="194"/>
              </w:numPr>
              <w:autoSpaceDE w:val="0"/>
              <w:autoSpaceDN w:val="0"/>
              <w:adjustRightInd w:val="0"/>
              <w:spacing w:line="256" w:lineRule="auto"/>
              <w:rPr>
                <w:rFonts w:ascii="Calibri" w:eastAsia="Calibri" w:hAnsi="Calibri" w:cs="Times New Roman"/>
                <w:sz w:val="24"/>
                <w:szCs w:val="24"/>
              </w:rPr>
            </w:pPr>
            <w:r w:rsidRPr="00122ECB">
              <w:rPr>
                <w:rFonts w:ascii="Calibri" w:eastAsia="Calibri" w:hAnsi="Calibri" w:cs="TimesNewRomanPSMT-Identity-H"/>
                <w:sz w:val="24"/>
                <w:szCs w:val="24"/>
              </w:rPr>
              <w:t>pružanje podrške i pomoći u izradi planova i programa rada na razini CPO-a</w:t>
            </w:r>
          </w:p>
          <w:p w:rsidR="00122ECB" w:rsidRPr="00122ECB" w:rsidRDefault="00122ECB" w:rsidP="00122ECB">
            <w:pPr>
              <w:autoSpaceDE w:val="0"/>
              <w:autoSpaceDN w:val="0"/>
              <w:adjustRightInd w:val="0"/>
              <w:ind w:left="360"/>
              <w:rPr>
                <w:rFonts w:ascii="Calibri" w:eastAsia="Calibri" w:hAnsi="Calibri" w:cs="Times New Roman"/>
                <w:sz w:val="24"/>
                <w:szCs w:val="24"/>
              </w:rPr>
            </w:pPr>
          </w:p>
        </w:tc>
        <w:tc>
          <w:tcPr>
            <w:tcW w:w="1984" w:type="dxa"/>
          </w:tcPr>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Stručno vijeće</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SRD*</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Stručno vijeće</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 xml:space="preserve"> i SRD</w:t>
            </w:r>
          </w:p>
          <w:p w:rsidR="00122ECB" w:rsidRPr="00122ECB" w:rsidRDefault="00122ECB" w:rsidP="00122ECB">
            <w:pPr>
              <w:jc w:val="center"/>
              <w:rPr>
                <w:rFonts w:ascii="Calibri" w:eastAsia="Calibri" w:hAnsi="Calibri" w:cs="Times New Roman"/>
                <w:sz w:val="24"/>
                <w:szCs w:val="24"/>
              </w:rPr>
            </w:pPr>
            <w:r w:rsidRPr="00122ECB">
              <w:rPr>
                <w:rFonts w:ascii="Calibri" w:eastAsia="Calibri" w:hAnsi="Calibri" w:cs="Times New Roman"/>
                <w:sz w:val="24"/>
                <w:szCs w:val="24"/>
              </w:rPr>
              <w:t>„</w:t>
            </w:r>
          </w:p>
          <w:p w:rsidR="00122ECB" w:rsidRPr="00122ECB" w:rsidRDefault="00122ECB" w:rsidP="00122ECB">
            <w:pPr>
              <w:jc w:val="center"/>
              <w:rPr>
                <w:rFonts w:ascii="Calibri" w:eastAsia="Calibri" w:hAnsi="Calibri" w:cs="Times New Roman"/>
                <w:sz w:val="24"/>
                <w:szCs w:val="24"/>
              </w:rPr>
            </w:pPr>
            <w:r w:rsidRPr="00122ECB">
              <w:rPr>
                <w:rFonts w:ascii="Calibri" w:eastAsia="Calibri" w:hAnsi="Calibri" w:cs="Times New Roman"/>
                <w:sz w:val="24"/>
                <w:szCs w:val="24"/>
              </w:rPr>
              <w:t>„</w:t>
            </w:r>
          </w:p>
          <w:p w:rsidR="00122ECB" w:rsidRPr="00122ECB" w:rsidRDefault="00122ECB" w:rsidP="00122ECB">
            <w:pPr>
              <w:jc w:val="center"/>
              <w:rPr>
                <w:rFonts w:ascii="Calibri" w:eastAsia="Calibri" w:hAnsi="Calibri" w:cs="Times New Roman"/>
                <w:sz w:val="24"/>
                <w:szCs w:val="24"/>
              </w:rPr>
            </w:pPr>
          </w:p>
          <w:p w:rsidR="00122ECB" w:rsidRPr="00122ECB" w:rsidRDefault="00122ECB" w:rsidP="00122ECB">
            <w:pPr>
              <w:jc w:val="center"/>
              <w:rPr>
                <w:rFonts w:ascii="Calibri" w:eastAsia="Calibri" w:hAnsi="Calibri" w:cs="Times New Roman"/>
                <w:sz w:val="24"/>
                <w:szCs w:val="24"/>
              </w:rPr>
            </w:pPr>
            <w:r w:rsidRPr="00122ECB">
              <w:rPr>
                <w:rFonts w:ascii="Calibri" w:eastAsia="Calibri" w:hAnsi="Calibri" w:cs="Times New Roman"/>
                <w:sz w:val="24"/>
                <w:szCs w:val="24"/>
              </w:rPr>
              <w:t>„</w:t>
            </w:r>
          </w:p>
          <w:p w:rsidR="00122ECB" w:rsidRPr="00122ECB" w:rsidRDefault="00122ECB" w:rsidP="00122ECB">
            <w:pPr>
              <w:jc w:val="cente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Stručno vijeće</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SRD</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Str. vijeće i SRD</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Uprava</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Str. vijeće, SRD,</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odgojitelji</w:t>
            </w:r>
          </w:p>
          <w:p w:rsidR="00122ECB" w:rsidRPr="00122ECB" w:rsidRDefault="00122ECB" w:rsidP="00122ECB">
            <w:pPr>
              <w:jc w:val="center"/>
              <w:rPr>
                <w:rFonts w:ascii="Calibri" w:eastAsia="Calibri" w:hAnsi="Calibri" w:cs="Times New Roman"/>
                <w:sz w:val="24"/>
                <w:szCs w:val="24"/>
              </w:rPr>
            </w:pPr>
            <w:r w:rsidRPr="00122ECB">
              <w:rPr>
                <w:rFonts w:ascii="Calibri" w:eastAsia="Calibri" w:hAnsi="Calibri" w:cs="Times New Roman"/>
                <w:sz w:val="24"/>
                <w:szCs w:val="24"/>
              </w:rPr>
              <w:t>„</w:t>
            </w:r>
          </w:p>
          <w:p w:rsidR="00122ECB" w:rsidRPr="00122ECB" w:rsidRDefault="00122ECB" w:rsidP="00122ECB">
            <w:pPr>
              <w:jc w:val="center"/>
              <w:rPr>
                <w:rFonts w:ascii="Calibri" w:eastAsia="Calibri" w:hAnsi="Calibri" w:cs="Times New Roman"/>
                <w:sz w:val="24"/>
                <w:szCs w:val="24"/>
              </w:rPr>
            </w:pPr>
          </w:p>
          <w:p w:rsidR="00122ECB" w:rsidRPr="00122ECB" w:rsidRDefault="00122ECB" w:rsidP="00122ECB">
            <w:pPr>
              <w:jc w:val="cente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predsjednica UV i tajnica</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koordinatorica, SRD</w:t>
            </w:r>
          </w:p>
          <w:p w:rsidR="00122ECB" w:rsidRPr="00122ECB" w:rsidRDefault="00122ECB" w:rsidP="00122ECB">
            <w:pPr>
              <w:jc w:val="center"/>
              <w:rPr>
                <w:rFonts w:ascii="Calibri" w:eastAsia="Calibri" w:hAnsi="Calibri" w:cs="Times New Roman"/>
                <w:sz w:val="24"/>
                <w:szCs w:val="24"/>
              </w:rPr>
            </w:pPr>
            <w:r w:rsidRPr="00122ECB">
              <w:rPr>
                <w:rFonts w:ascii="Calibri" w:eastAsia="Calibri" w:hAnsi="Calibri" w:cs="Times New Roman"/>
                <w:sz w:val="24"/>
                <w:szCs w:val="24"/>
              </w:rPr>
              <w:t>voditeljice CPO-a i stručni timovi</w:t>
            </w:r>
          </w:p>
        </w:tc>
        <w:tc>
          <w:tcPr>
            <w:tcW w:w="1809" w:type="dxa"/>
          </w:tcPr>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rujan 2022.</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rujan 2022.</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rujan 2022.</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kolovoz 2023.</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tjedno/tijekom godine</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rujan 2022. i tijekom godine</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rujan 2022. i tijekom godine</w:t>
            </w:r>
          </w:p>
          <w:p w:rsidR="00122ECB" w:rsidRPr="00122ECB" w:rsidRDefault="00122ECB" w:rsidP="00122ECB">
            <w:pPr>
              <w:rPr>
                <w:rFonts w:ascii="Calibri" w:eastAsia="Calibri" w:hAnsi="Calibri" w:cs="Times New Roman"/>
                <w:sz w:val="24"/>
                <w:szCs w:val="24"/>
              </w:rPr>
            </w:pPr>
          </w:p>
        </w:tc>
      </w:tr>
      <w:tr w:rsidR="00122ECB" w:rsidRPr="00122ECB" w:rsidTr="001A2616">
        <w:tc>
          <w:tcPr>
            <w:tcW w:w="5495" w:type="dxa"/>
          </w:tcPr>
          <w:p w:rsidR="00122ECB" w:rsidRPr="00122ECB" w:rsidRDefault="00122ECB" w:rsidP="00122ECB">
            <w:pPr>
              <w:autoSpaceDE w:val="0"/>
              <w:autoSpaceDN w:val="0"/>
              <w:adjustRightInd w:val="0"/>
              <w:rPr>
                <w:rFonts w:ascii="Calibri" w:eastAsia="Calibri" w:hAnsi="Calibri" w:cs="Times New Roman"/>
                <w:b/>
                <w:bCs/>
                <w:sz w:val="24"/>
                <w:szCs w:val="24"/>
              </w:rPr>
            </w:pPr>
            <w:r w:rsidRPr="00122ECB">
              <w:rPr>
                <w:rFonts w:ascii="Calibri" w:eastAsia="Calibri" w:hAnsi="Calibri" w:cs="Times New Roman"/>
                <w:b/>
                <w:bCs/>
                <w:sz w:val="24"/>
                <w:szCs w:val="24"/>
              </w:rPr>
              <w:t xml:space="preserve">Organiziranje rada </w:t>
            </w:r>
          </w:p>
          <w:p w:rsidR="00122ECB" w:rsidRPr="00122ECB" w:rsidRDefault="00122ECB" w:rsidP="002E0545">
            <w:pPr>
              <w:numPr>
                <w:ilvl w:val="0"/>
                <w:numId w:val="195"/>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organiziranje i koordiniranje rada odgojno-obrazovnih i drugih djelatnika u ustanovi  (tijekom godine; u ljetnim mjesecima)</w:t>
            </w:r>
          </w:p>
          <w:p w:rsidR="00122ECB" w:rsidRPr="00122ECB" w:rsidRDefault="00122ECB" w:rsidP="002E0545">
            <w:pPr>
              <w:numPr>
                <w:ilvl w:val="0"/>
                <w:numId w:val="195"/>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utvrđivanje organizacije rada u posebnim uvjetima (npr. epidemije COVID-19 i sl.)</w:t>
            </w:r>
          </w:p>
          <w:p w:rsidR="00122ECB" w:rsidRPr="00122ECB" w:rsidRDefault="00122ECB" w:rsidP="002E0545">
            <w:pPr>
              <w:numPr>
                <w:ilvl w:val="0"/>
                <w:numId w:val="195"/>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provođenje javnih upisa djece u redovne programe i programe javnih potreba</w:t>
            </w:r>
          </w:p>
          <w:p w:rsidR="00122ECB" w:rsidRPr="00122ECB" w:rsidRDefault="00122ECB" w:rsidP="002E0545">
            <w:pPr>
              <w:numPr>
                <w:ilvl w:val="0"/>
                <w:numId w:val="195"/>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organiziranje obilježavanja važnih datuma, događaja, manifestacija i dr.</w:t>
            </w:r>
          </w:p>
          <w:p w:rsidR="00122ECB" w:rsidRPr="00122ECB" w:rsidRDefault="00122ECB" w:rsidP="002E0545">
            <w:pPr>
              <w:numPr>
                <w:ilvl w:val="0"/>
                <w:numId w:val="195"/>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briga o odgovornom odnosu djelatnika prema radu i imovini vrtića</w:t>
            </w:r>
          </w:p>
          <w:p w:rsidR="00122ECB" w:rsidRPr="00122ECB" w:rsidRDefault="00122ECB" w:rsidP="002E0545">
            <w:pPr>
              <w:numPr>
                <w:ilvl w:val="0"/>
                <w:numId w:val="195"/>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iniciranje i sudjelovanje u unapređenju odgojno-obrazovnog rada i drugih radnih procesa</w:t>
            </w:r>
          </w:p>
          <w:p w:rsidR="00122ECB" w:rsidRPr="00122ECB" w:rsidRDefault="00122ECB" w:rsidP="00122ECB">
            <w:pPr>
              <w:autoSpaceDE w:val="0"/>
              <w:autoSpaceDN w:val="0"/>
              <w:adjustRightInd w:val="0"/>
              <w:ind w:left="360"/>
              <w:rPr>
                <w:rFonts w:ascii="Calibri" w:eastAsia="Calibri" w:hAnsi="Calibri" w:cs="Times New Roman"/>
                <w:bCs/>
                <w:sz w:val="24"/>
                <w:szCs w:val="24"/>
              </w:rPr>
            </w:pPr>
          </w:p>
          <w:p w:rsidR="00122ECB" w:rsidRPr="00122ECB" w:rsidRDefault="00122ECB" w:rsidP="002E0545">
            <w:pPr>
              <w:numPr>
                <w:ilvl w:val="0"/>
                <w:numId w:val="195"/>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informiranje djelatnika i poticanje sudjelovanja  na različitim natječajima (povlačenje sredstava; EU fondovi)</w:t>
            </w:r>
          </w:p>
          <w:p w:rsidR="00122ECB" w:rsidRPr="00122ECB" w:rsidRDefault="00122ECB" w:rsidP="002E0545">
            <w:pPr>
              <w:numPr>
                <w:ilvl w:val="0"/>
                <w:numId w:val="195"/>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priprema dokumentacije i rad u projektnim timovima (Erasmus+ i dr.)</w:t>
            </w:r>
          </w:p>
          <w:p w:rsidR="00122ECB" w:rsidRPr="00122ECB" w:rsidRDefault="00122ECB" w:rsidP="002E0545">
            <w:pPr>
              <w:numPr>
                <w:ilvl w:val="0"/>
                <w:numId w:val="195"/>
              </w:numPr>
              <w:autoSpaceDE w:val="0"/>
              <w:autoSpaceDN w:val="0"/>
              <w:adjustRightInd w:val="0"/>
              <w:spacing w:line="256" w:lineRule="auto"/>
              <w:rPr>
                <w:rFonts w:ascii="Calibri" w:eastAsia="Calibri" w:hAnsi="Calibri" w:cs="Times New Roman"/>
                <w:sz w:val="24"/>
                <w:szCs w:val="24"/>
              </w:rPr>
            </w:pPr>
            <w:r w:rsidRPr="00122ECB">
              <w:rPr>
                <w:rFonts w:ascii="Calibri" w:eastAsia="Calibri" w:hAnsi="Calibri" w:cs="Times New Roman"/>
                <w:bCs/>
                <w:sz w:val="24"/>
                <w:szCs w:val="24"/>
              </w:rPr>
              <w:t>imenovanje i organiziranje povjerenstava za praćenje rada pripravnika</w:t>
            </w:r>
          </w:p>
          <w:p w:rsidR="00122ECB" w:rsidRPr="00122ECB" w:rsidRDefault="00122ECB" w:rsidP="002E0545">
            <w:pPr>
              <w:numPr>
                <w:ilvl w:val="0"/>
                <w:numId w:val="195"/>
              </w:numPr>
              <w:autoSpaceDE w:val="0"/>
              <w:autoSpaceDN w:val="0"/>
              <w:adjustRightInd w:val="0"/>
              <w:spacing w:line="256" w:lineRule="auto"/>
              <w:rPr>
                <w:rFonts w:ascii="Calibri" w:eastAsia="Calibri" w:hAnsi="Calibri" w:cs="Times New Roman"/>
                <w:sz w:val="24"/>
                <w:szCs w:val="24"/>
              </w:rPr>
            </w:pPr>
            <w:r w:rsidRPr="00122ECB">
              <w:rPr>
                <w:rFonts w:ascii="Calibri" w:eastAsia="Calibri" w:hAnsi="Calibri" w:cs="Times New Roman"/>
                <w:bCs/>
                <w:sz w:val="24"/>
                <w:szCs w:val="24"/>
              </w:rPr>
              <w:t>praćenje i prilagodba organizacije rada u specifičnim okolnostima (energetska obnova objekata i sl.)</w:t>
            </w:r>
          </w:p>
          <w:p w:rsidR="00122ECB" w:rsidRPr="00122ECB" w:rsidRDefault="00122ECB" w:rsidP="00122ECB">
            <w:pPr>
              <w:autoSpaceDE w:val="0"/>
              <w:autoSpaceDN w:val="0"/>
              <w:adjustRightInd w:val="0"/>
              <w:ind w:left="360"/>
              <w:rPr>
                <w:rFonts w:ascii="Calibri" w:eastAsia="Calibri" w:hAnsi="Calibri" w:cs="Times New Roman"/>
                <w:sz w:val="24"/>
                <w:szCs w:val="24"/>
              </w:rPr>
            </w:pPr>
          </w:p>
        </w:tc>
        <w:tc>
          <w:tcPr>
            <w:tcW w:w="1984" w:type="dxa"/>
          </w:tcPr>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Stručno vijeće,</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kadrovski referenti, UV</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Stručno vijeće, Aktiv zdrav. vod.</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UV, SRD, pravna služba</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Str. vijeće, SRD</w:t>
            </w:r>
          </w:p>
          <w:p w:rsidR="00122ECB" w:rsidRPr="00122ECB" w:rsidRDefault="00122ECB" w:rsidP="00122ECB">
            <w:pPr>
              <w:rPr>
                <w:rFonts w:ascii="Calibri" w:eastAsia="Calibri" w:hAnsi="Calibri" w:cs="Times New Roman"/>
                <w:sz w:val="24"/>
                <w:szCs w:val="24"/>
              </w:rPr>
            </w:pPr>
          </w:p>
          <w:p w:rsidR="00122ECB" w:rsidRPr="00122ECB" w:rsidRDefault="00122ECB" w:rsidP="00122ECB">
            <w:pPr>
              <w:jc w:val="center"/>
              <w:rPr>
                <w:rFonts w:ascii="Calibri" w:eastAsia="Calibri" w:hAnsi="Calibri" w:cs="Times New Roman"/>
                <w:sz w:val="24"/>
                <w:szCs w:val="24"/>
              </w:rPr>
            </w:pPr>
            <w:r w:rsidRPr="00122ECB">
              <w:rPr>
                <w:rFonts w:ascii="Calibri" w:eastAsia="Calibri" w:hAnsi="Calibri" w:cs="Times New Roman"/>
                <w:sz w:val="24"/>
                <w:szCs w:val="24"/>
              </w:rPr>
              <w:t xml:space="preserve">Str. vijeće, vod.  </w:t>
            </w:r>
          </w:p>
          <w:p w:rsidR="00122ECB" w:rsidRPr="00122ECB" w:rsidRDefault="00122ECB" w:rsidP="00122ECB">
            <w:pPr>
              <w:jc w:val="center"/>
              <w:rPr>
                <w:rFonts w:ascii="Calibri" w:eastAsia="Calibri" w:hAnsi="Calibri" w:cs="Times New Roman"/>
                <w:sz w:val="24"/>
                <w:szCs w:val="24"/>
              </w:rPr>
            </w:pPr>
            <w:r w:rsidRPr="00122ECB">
              <w:rPr>
                <w:rFonts w:ascii="Calibri" w:eastAsia="Calibri" w:hAnsi="Calibri" w:cs="Times New Roman"/>
                <w:sz w:val="24"/>
                <w:szCs w:val="24"/>
              </w:rPr>
              <w:t>CPO-a/PPO-a</w:t>
            </w:r>
          </w:p>
          <w:p w:rsidR="00122ECB" w:rsidRPr="00122ECB" w:rsidRDefault="00122ECB" w:rsidP="00122ECB">
            <w:pPr>
              <w:jc w:val="center"/>
              <w:rPr>
                <w:rFonts w:ascii="Calibri" w:eastAsia="Calibri" w:hAnsi="Calibri" w:cs="Times New Roman"/>
                <w:sz w:val="24"/>
                <w:szCs w:val="24"/>
              </w:rPr>
            </w:pPr>
            <w:r w:rsidRPr="00122ECB">
              <w:rPr>
                <w:rFonts w:ascii="Calibri" w:eastAsia="Calibri" w:hAnsi="Calibri" w:cs="Times New Roman"/>
                <w:sz w:val="24"/>
                <w:szCs w:val="24"/>
              </w:rPr>
              <w:t>Str. vijeće, SRD</w:t>
            </w:r>
          </w:p>
          <w:p w:rsidR="00122ECB" w:rsidRPr="00122ECB" w:rsidRDefault="00122ECB" w:rsidP="00122ECB">
            <w:pPr>
              <w:jc w:val="center"/>
              <w:rPr>
                <w:rFonts w:ascii="Calibri" w:eastAsia="Calibri" w:hAnsi="Calibri" w:cs="Times New Roman"/>
                <w:sz w:val="24"/>
                <w:szCs w:val="24"/>
              </w:rPr>
            </w:pPr>
          </w:p>
          <w:p w:rsidR="00122ECB" w:rsidRPr="00122ECB" w:rsidRDefault="00122ECB" w:rsidP="00122ECB">
            <w:pPr>
              <w:jc w:val="center"/>
              <w:rPr>
                <w:rFonts w:ascii="Calibri" w:eastAsia="Calibri" w:hAnsi="Calibri" w:cs="Times New Roman"/>
                <w:sz w:val="24"/>
                <w:szCs w:val="24"/>
              </w:rPr>
            </w:pPr>
            <w:r w:rsidRPr="00122ECB">
              <w:rPr>
                <w:rFonts w:ascii="Calibri" w:eastAsia="Calibri" w:hAnsi="Calibri" w:cs="Times New Roman"/>
                <w:sz w:val="24"/>
                <w:szCs w:val="24"/>
              </w:rPr>
              <w:t>Str. vijeće, Erasmus tim</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Str. vijeće, SRD, Erasmus tim</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Stručno vijeće, OV</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Stručno vijeće</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 xml:space="preserve"> </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p>
        </w:tc>
        <w:tc>
          <w:tcPr>
            <w:tcW w:w="1809" w:type="dxa"/>
          </w:tcPr>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bCs/>
                <w:sz w:val="24"/>
                <w:szCs w:val="24"/>
              </w:rPr>
              <w:t>rujan/lipanj, srpanj/kolovoz i</w:t>
            </w:r>
            <w:r w:rsidRPr="00122ECB">
              <w:rPr>
                <w:rFonts w:ascii="Calibri" w:eastAsia="Calibri" w:hAnsi="Calibri" w:cs="Times New Roman"/>
                <w:sz w:val="24"/>
                <w:szCs w:val="24"/>
              </w:rPr>
              <w:t xml:space="preserve"> tijekom godine</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po potrebi</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siječanj i travanj /svibanj 2023.</w:t>
            </w:r>
          </w:p>
          <w:p w:rsidR="00122ECB" w:rsidRPr="00122ECB" w:rsidRDefault="00122ECB" w:rsidP="00122ECB">
            <w:pPr>
              <w:jc w:val="center"/>
              <w:rPr>
                <w:rFonts w:ascii="Calibri" w:eastAsia="Calibri" w:hAnsi="Calibri" w:cs="Times New Roman"/>
                <w:sz w:val="24"/>
                <w:szCs w:val="24"/>
              </w:rPr>
            </w:pPr>
            <w:r w:rsidRPr="00122ECB">
              <w:rPr>
                <w:rFonts w:ascii="Calibri" w:eastAsia="Calibri" w:hAnsi="Calibri" w:cs="Times New Roman"/>
                <w:sz w:val="24"/>
                <w:szCs w:val="24"/>
              </w:rPr>
              <w:t>tijekom godine</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po potrebi</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 xml:space="preserve">po potrebi </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p>
        </w:tc>
      </w:tr>
      <w:tr w:rsidR="00122ECB" w:rsidRPr="00122ECB" w:rsidTr="001A2616">
        <w:tc>
          <w:tcPr>
            <w:tcW w:w="5495" w:type="dxa"/>
          </w:tcPr>
          <w:p w:rsidR="00122ECB" w:rsidRPr="00122ECB" w:rsidRDefault="00122ECB" w:rsidP="00122ECB">
            <w:pPr>
              <w:autoSpaceDE w:val="0"/>
              <w:autoSpaceDN w:val="0"/>
              <w:adjustRightInd w:val="0"/>
              <w:rPr>
                <w:rFonts w:ascii="Calibri" w:eastAsia="Calibri" w:hAnsi="Calibri" w:cs="Times New Roman"/>
                <w:b/>
                <w:bCs/>
                <w:sz w:val="24"/>
                <w:szCs w:val="24"/>
              </w:rPr>
            </w:pPr>
            <w:r w:rsidRPr="00122ECB">
              <w:rPr>
                <w:rFonts w:ascii="Calibri" w:eastAsia="Calibri" w:hAnsi="Calibri" w:cs="Times New Roman"/>
                <w:b/>
                <w:bCs/>
                <w:sz w:val="24"/>
                <w:szCs w:val="24"/>
              </w:rPr>
              <w:lastRenderedPageBreak/>
              <w:t>Administrativno-upravni poslovi</w:t>
            </w:r>
          </w:p>
          <w:p w:rsidR="00122ECB" w:rsidRPr="00122ECB" w:rsidRDefault="00122ECB" w:rsidP="002E0545">
            <w:pPr>
              <w:numPr>
                <w:ilvl w:val="0"/>
                <w:numId w:val="196"/>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sklapanje ugovora o radu na određeno i neodređeno radno vrijeme</w:t>
            </w:r>
          </w:p>
          <w:p w:rsidR="00122ECB" w:rsidRPr="00122ECB" w:rsidRDefault="00122ECB" w:rsidP="002E0545">
            <w:pPr>
              <w:numPr>
                <w:ilvl w:val="0"/>
                <w:numId w:val="196"/>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sklapanje ugovora o pružanju usluga vrtića  roditeljima</w:t>
            </w:r>
          </w:p>
          <w:p w:rsidR="00122ECB" w:rsidRPr="00122ECB" w:rsidRDefault="00122ECB" w:rsidP="002E0545">
            <w:pPr>
              <w:numPr>
                <w:ilvl w:val="0"/>
                <w:numId w:val="196"/>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skladanje ugovora s dobavljačima</w:t>
            </w:r>
          </w:p>
          <w:p w:rsidR="00122ECB" w:rsidRPr="00122ECB" w:rsidRDefault="00122ECB" w:rsidP="002E0545">
            <w:pPr>
              <w:numPr>
                <w:ilvl w:val="0"/>
                <w:numId w:val="196"/>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izrada plana korištenja godišnjih odmora</w:t>
            </w:r>
          </w:p>
          <w:p w:rsidR="00122ECB" w:rsidRPr="00122ECB" w:rsidRDefault="00122ECB" w:rsidP="002E0545">
            <w:pPr>
              <w:numPr>
                <w:ilvl w:val="0"/>
                <w:numId w:val="196"/>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izdavanje rješenja o godišnjem odmoru djelatnika</w:t>
            </w:r>
          </w:p>
          <w:p w:rsidR="00122ECB" w:rsidRPr="00122ECB" w:rsidRDefault="00122ECB" w:rsidP="002E0545">
            <w:pPr>
              <w:numPr>
                <w:ilvl w:val="0"/>
                <w:numId w:val="196"/>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izdavanje rješenja o ostalim primanjima (pomoći, jubilarne nagrade i dr.)</w:t>
            </w:r>
          </w:p>
          <w:p w:rsidR="00122ECB" w:rsidRPr="00122ECB" w:rsidRDefault="00122ECB" w:rsidP="002E0545">
            <w:pPr>
              <w:numPr>
                <w:ilvl w:val="0"/>
                <w:numId w:val="196"/>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 xml:space="preserve">praćenje promjena i stručno usavršavanje u području zakonske regulative te primjene zakona i podzakonskih akata  </w:t>
            </w:r>
          </w:p>
          <w:p w:rsidR="00122ECB" w:rsidRPr="00122ECB" w:rsidRDefault="00122ECB" w:rsidP="002E0545">
            <w:pPr>
              <w:numPr>
                <w:ilvl w:val="0"/>
                <w:numId w:val="196"/>
              </w:numPr>
              <w:autoSpaceDE w:val="0"/>
              <w:autoSpaceDN w:val="0"/>
              <w:adjustRightInd w:val="0"/>
              <w:spacing w:line="256" w:lineRule="auto"/>
              <w:rPr>
                <w:rFonts w:ascii="Calibri" w:eastAsia="Calibri" w:hAnsi="Calibri" w:cs="Times New Roman"/>
                <w:b/>
                <w:bCs/>
                <w:sz w:val="24"/>
                <w:szCs w:val="24"/>
              </w:rPr>
            </w:pPr>
            <w:r w:rsidRPr="00122ECB">
              <w:rPr>
                <w:rFonts w:ascii="Calibri" w:eastAsia="Calibri" w:hAnsi="Calibri" w:cs="Times New Roman"/>
                <w:bCs/>
                <w:sz w:val="24"/>
                <w:szCs w:val="24"/>
              </w:rPr>
              <w:t>donošenje različitih odluka iz djelokruga rada ravnatelja</w:t>
            </w:r>
          </w:p>
          <w:p w:rsidR="00122ECB" w:rsidRPr="00122ECB" w:rsidRDefault="00122ECB" w:rsidP="00122ECB">
            <w:pPr>
              <w:autoSpaceDE w:val="0"/>
              <w:autoSpaceDN w:val="0"/>
              <w:adjustRightInd w:val="0"/>
              <w:ind w:left="360"/>
              <w:rPr>
                <w:rFonts w:ascii="Calibri" w:eastAsia="Calibri" w:hAnsi="Calibri" w:cs="Times New Roman"/>
                <w:b/>
                <w:bCs/>
                <w:sz w:val="24"/>
                <w:szCs w:val="24"/>
              </w:rPr>
            </w:pPr>
          </w:p>
        </w:tc>
        <w:tc>
          <w:tcPr>
            <w:tcW w:w="1984" w:type="dxa"/>
          </w:tcPr>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kadr. referenti, tajnica</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saldakonti</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služba nabave</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 xml:space="preserve">kadr. referenti </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kadr. referenti, tajnica</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voditeljica financija</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pravna služba</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pravna služba</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p>
        </w:tc>
        <w:tc>
          <w:tcPr>
            <w:tcW w:w="1809" w:type="dxa"/>
          </w:tcPr>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rujan 2022. i</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svibanj 2023.</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svibanj 2023.</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kontinuirano</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p>
        </w:tc>
      </w:tr>
      <w:tr w:rsidR="00122ECB" w:rsidRPr="00122ECB" w:rsidTr="001A2616">
        <w:tc>
          <w:tcPr>
            <w:tcW w:w="5495" w:type="dxa"/>
          </w:tcPr>
          <w:p w:rsidR="00122ECB" w:rsidRPr="00122ECB" w:rsidRDefault="00122ECB" w:rsidP="00122ECB">
            <w:pPr>
              <w:autoSpaceDE w:val="0"/>
              <w:autoSpaceDN w:val="0"/>
              <w:adjustRightInd w:val="0"/>
              <w:rPr>
                <w:rFonts w:ascii="Calibri" w:eastAsia="Calibri" w:hAnsi="Calibri" w:cs="Times New Roman"/>
                <w:b/>
                <w:bCs/>
                <w:sz w:val="24"/>
                <w:szCs w:val="24"/>
              </w:rPr>
            </w:pPr>
            <w:r w:rsidRPr="00122ECB">
              <w:rPr>
                <w:rFonts w:ascii="Calibri" w:eastAsia="Calibri" w:hAnsi="Calibri" w:cs="Times New Roman"/>
                <w:b/>
                <w:bCs/>
                <w:sz w:val="24"/>
                <w:szCs w:val="24"/>
              </w:rPr>
              <w:t xml:space="preserve">Suradnja sa stručnim i drugim djelatnicima Vrtića </w:t>
            </w:r>
          </w:p>
          <w:p w:rsidR="00122ECB" w:rsidRPr="00122ECB" w:rsidRDefault="00122ECB" w:rsidP="002E0545">
            <w:pPr>
              <w:numPr>
                <w:ilvl w:val="0"/>
                <w:numId w:val="195"/>
              </w:numPr>
              <w:autoSpaceDE w:val="0"/>
              <w:autoSpaceDN w:val="0"/>
              <w:adjustRightInd w:val="0"/>
              <w:spacing w:line="256" w:lineRule="auto"/>
              <w:rPr>
                <w:rFonts w:ascii="Calibri" w:eastAsia="Calibri" w:hAnsi="Calibri" w:cs="Times New Roman"/>
                <w:sz w:val="24"/>
                <w:szCs w:val="24"/>
              </w:rPr>
            </w:pPr>
            <w:r w:rsidRPr="00122ECB">
              <w:rPr>
                <w:rFonts w:ascii="Calibri" w:eastAsia="Calibri" w:hAnsi="Calibri" w:cs="Times New Roman"/>
                <w:bCs/>
                <w:sz w:val="24"/>
                <w:szCs w:val="24"/>
              </w:rPr>
              <w:t>ostvarivanje suradnje s odgojno-obrazovnim i drugim djelatnicima u cilju optimalnog provođenja djelatnosti i stvaranja pozitivnog radnog ozračja</w:t>
            </w:r>
          </w:p>
          <w:p w:rsidR="00122ECB" w:rsidRPr="00122ECB" w:rsidRDefault="00122ECB" w:rsidP="002E0545">
            <w:pPr>
              <w:numPr>
                <w:ilvl w:val="0"/>
                <w:numId w:val="195"/>
              </w:numPr>
              <w:autoSpaceDE w:val="0"/>
              <w:autoSpaceDN w:val="0"/>
              <w:adjustRightInd w:val="0"/>
              <w:spacing w:line="256" w:lineRule="auto"/>
              <w:rPr>
                <w:rFonts w:ascii="Calibri" w:eastAsia="Calibri" w:hAnsi="Calibri" w:cs="Times New Roman"/>
                <w:sz w:val="24"/>
                <w:szCs w:val="24"/>
              </w:rPr>
            </w:pPr>
            <w:r w:rsidRPr="00122ECB">
              <w:rPr>
                <w:rFonts w:ascii="Calibri" w:eastAsia="Calibri" w:hAnsi="Calibri" w:cs="Times New Roman"/>
                <w:bCs/>
                <w:sz w:val="24"/>
                <w:szCs w:val="24"/>
              </w:rPr>
              <w:t>suradnja s Radničkim vijećem DV Rijeka</w:t>
            </w:r>
          </w:p>
          <w:p w:rsidR="00122ECB" w:rsidRPr="00122ECB" w:rsidRDefault="00122ECB" w:rsidP="00122ECB">
            <w:pPr>
              <w:autoSpaceDE w:val="0"/>
              <w:autoSpaceDN w:val="0"/>
              <w:adjustRightInd w:val="0"/>
              <w:rPr>
                <w:rFonts w:ascii="Calibri" w:eastAsia="Calibri" w:hAnsi="Calibri" w:cs="Times New Roman"/>
                <w:sz w:val="24"/>
                <w:szCs w:val="24"/>
              </w:rPr>
            </w:pPr>
          </w:p>
          <w:p w:rsidR="00122ECB" w:rsidRPr="00122ECB" w:rsidRDefault="00122ECB" w:rsidP="002E0545">
            <w:pPr>
              <w:numPr>
                <w:ilvl w:val="0"/>
                <w:numId w:val="195"/>
              </w:numPr>
              <w:autoSpaceDE w:val="0"/>
              <w:autoSpaceDN w:val="0"/>
              <w:adjustRightInd w:val="0"/>
              <w:spacing w:line="256" w:lineRule="auto"/>
              <w:rPr>
                <w:rFonts w:ascii="Calibri" w:eastAsia="Calibri" w:hAnsi="Calibri" w:cs="Times New Roman"/>
                <w:sz w:val="24"/>
                <w:szCs w:val="24"/>
              </w:rPr>
            </w:pPr>
            <w:r w:rsidRPr="00122ECB">
              <w:rPr>
                <w:rFonts w:ascii="Calibri" w:eastAsia="Calibri" w:hAnsi="Calibri" w:cs="Times New Roman"/>
                <w:sz w:val="24"/>
                <w:szCs w:val="24"/>
              </w:rPr>
              <w:t>suradnja sa sindikatima (SOMK, SIKD, SRPOOH i Prosvjetitelj)</w:t>
            </w:r>
          </w:p>
          <w:p w:rsidR="00122ECB" w:rsidRPr="00122ECB" w:rsidRDefault="00122ECB" w:rsidP="00122ECB">
            <w:pPr>
              <w:autoSpaceDE w:val="0"/>
              <w:autoSpaceDN w:val="0"/>
              <w:adjustRightInd w:val="0"/>
              <w:ind w:left="360"/>
              <w:rPr>
                <w:rFonts w:ascii="Calibri" w:eastAsia="Calibri" w:hAnsi="Calibri" w:cs="Times New Roman"/>
                <w:sz w:val="24"/>
                <w:szCs w:val="24"/>
              </w:rPr>
            </w:pPr>
          </w:p>
        </w:tc>
        <w:tc>
          <w:tcPr>
            <w:tcW w:w="1984" w:type="dxa"/>
          </w:tcPr>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svi djelatnici</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predsjednica i članovi RV</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sindikalne povjerenice</w:t>
            </w:r>
          </w:p>
        </w:tc>
        <w:tc>
          <w:tcPr>
            <w:tcW w:w="1809" w:type="dxa"/>
          </w:tcPr>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kontinuirano</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w:t>
            </w:r>
          </w:p>
        </w:tc>
      </w:tr>
      <w:tr w:rsidR="00122ECB" w:rsidRPr="00122ECB" w:rsidTr="001A2616">
        <w:tc>
          <w:tcPr>
            <w:tcW w:w="5495" w:type="dxa"/>
          </w:tcPr>
          <w:p w:rsidR="00122ECB" w:rsidRPr="00122ECB" w:rsidRDefault="00122ECB" w:rsidP="00122ECB">
            <w:pPr>
              <w:autoSpaceDE w:val="0"/>
              <w:autoSpaceDN w:val="0"/>
              <w:adjustRightInd w:val="0"/>
              <w:rPr>
                <w:rFonts w:ascii="Calibri" w:eastAsia="Calibri" w:hAnsi="Calibri" w:cs="Times New Roman"/>
                <w:b/>
                <w:bCs/>
                <w:sz w:val="24"/>
                <w:szCs w:val="24"/>
              </w:rPr>
            </w:pPr>
            <w:r w:rsidRPr="00122ECB">
              <w:rPr>
                <w:rFonts w:ascii="Calibri" w:eastAsia="Calibri" w:hAnsi="Calibri" w:cs="Times New Roman"/>
                <w:b/>
                <w:bCs/>
                <w:sz w:val="24"/>
                <w:szCs w:val="24"/>
              </w:rPr>
              <w:t>Suradnja s roditeljima i vanjskim čimbenicima</w:t>
            </w:r>
          </w:p>
          <w:p w:rsidR="00122ECB" w:rsidRPr="00122ECB" w:rsidRDefault="00122ECB" w:rsidP="002E0545">
            <w:pPr>
              <w:numPr>
                <w:ilvl w:val="0"/>
                <w:numId w:val="196"/>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 xml:space="preserve">suradnja i redovita komunikacija s roditeljima djece postojećih i potencijalnih polaznika DV Rijeka </w:t>
            </w:r>
          </w:p>
          <w:p w:rsidR="00122ECB" w:rsidRPr="00122ECB" w:rsidRDefault="00122ECB" w:rsidP="002E0545">
            <w:pPr>
              <w:numPr>
                <w:ilvl w:val="0"/>
                <w:numId w:val="196"/>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 xml:space="preserve">ostvarivanje i unapređivanje suradnje sa svim relevantnim čimbenicima u cilju osiguranja </w:t>
            </w:r>
            <w:r w:rsidRPr="00122ECB">
              <w:rPr>
                <w:rFonts w:ascii="Calibri" w:eastAsia="Calibri" w:hAnsi="Calibri" w:cs="Times New Roman"/>
                <w:bCs/>
                <w:sz w:val="24"/>
                <w:szCs w:val="24"/>
              </w:rPr>
              <w:lastRenderedPageBreak/>
              <w:t>uvijeta za kvalitetnu realizaciju djelatnosti koju Vrtić provodi, što se odnosi na:</w:t>
            </w:r>
          </w:p>
          <w:p w:rsidR="00122ECB" w:rsidRPr="00122ECB" w:rsidRDefault="00122ECB" w:rsidP="00122ECB">
            <w:pPr>
              <w:autoSpaceDE w:val="0"/>
              <w:autoSpaceDN w:val="0"/>
              <w:adjustRightInd w:val="0"/>
              <w:ind w:left="360"/>
              <w:rPr>
                <w:rFonts w:ascii="Calibri" w:eastAsia="Calibri" w:hAnsi="Calibri" w:cs="Times New Roman"/>
                <w:bCs/>
                <w:sz w:val="24"/>
                <w:szCs w:val="24"/>
              </w:rPr>
            </w:pPr>
          </w:p>
          <w:p w:rsidR="00122ECB" w:rsidRPr="00122ECB" w:rsidRDefault="00122ECB" w:rsidP="002E0545">
            <w:pPr>
              <w:numPr>
                <w:ilvl w:val="0"/>
                <w:numId w:val="197"/>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Upravno vijeće</w:t>
            </w:r>
          </w:p>
          <w:p w:rsidR="00122ECB" w:rsidRPr="00122ECB" w:rsidRDefault="00122ECB" w:rsidP="002E0545">
            <w:pPr>
              <w:numPr>
                <w:ilvl w:val="0"/>
                <w:numId w:val="197"/>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Gradonačelnika</w:t>
            </w:r>
          </w:p>
          <w:p w:rsidR="00122ECB" w:rsidRPr="00122ECB" w:rsidRDefault="00122ECB" w:rsidP="002E0545">
            <w:pPr>
              <w:numPr>
                <w:ilvl w:val="0"/>
                <w:numId w:val="197"/>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Odjel gradske uprave za odgoj i školstvo</w:t>
            </w:r>
          </w:p>
          <w:p w:rsidR="00122ECB" w:rsidRPr="00122ECB" w:rsidRDefault="00122ECB" w:rsidP="002E0545">
            <w:pPr>
              <w:numPr>
                <w:ilvl w:val="0"/>
                <w:numId w:val="197"/>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ostale odjele Gradske uprave</w:t>
            </w:r>
          </w:p>
          <w:p w:rsidR="00122ECB" w:rsidRPr="00122ECB" w:rsidRDefault="00122ECB" w:rsidP="002E0545">
            <w:pPr>
              <w:numPr>
                <w:ilvl w:val="0"/>
                <w:numId w:val="197"/>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Ured državne uprave PGŽ (Služba za društvene djelatnosti)</w:t>
            </w:r>
          </w:p>
          <w:p w:rsidR="00122ECB" w:rsidRPr="00122ECB" w:rsidRDefault="00122ECB" w:rsidP="002E0545">
            <w:pPr>
              <w:numPr>
                <w:ilvl w:val="0"/>
                <w:numId w:val="197"/>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Prosvjetnu inspekciju</w:t>
            </w:r>
          </w:p>
          <w:p w:rsidR="00122ECB" w:rsidRPr="00122ECB" w:rsidRDefault="00122ECB" w:rsidP="002E0545">
            <w:pPr>
              <w:numPr>
                <w:ilvl w:val="0"/>
                <w:numId w:val="197"/>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ostale inspekcijske službe</w:t>
            </w:r>
          </w:p>
          <w:p w:rsidR="00122ECB" w:rsidRPr="00122ECB" w:rsidRDefault="00122ECB" w:rsidP="002E0545">
            <w:pPr>
              <w:numPr>
                <w:ilvl w:val="0"/>
                <w:numId w:val="197"/>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Agenciju za odgoj i obrazovanje</w:t>
            </w:r>
          </w:p>
          <w:p w:rsidR="00122ECB" w:rsidRPr="00122ECB" w:rsidRDefault="00122ECB" w:rsidP="002E0545">
            <w:pPr>
              <w:numPr>
                <w:ilvl w:val="0"/>
                <w:numId w:val="197"/>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Ministarstvo znanosti i obrazovanja</w:t>
            </w:r>
          </w:p>
          <w:p w:rsidR="00122ECB" w:rsidRPr="00122ECB" w:rsidRDefault="00122ECB" w:rsidP="002E0545">
            <w:pPr>
              <w:numPr>
                <w:ilvl w:val="0"/>
                <w:numId w:val="197"/>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Nastavni zavod za javno zdravstvo PGŽ</w:t>
            </w:r>
          </w:p>
          <w:p w:rsidR="00122ECB" w:rsidRPr="00122ECB" w:rsidRDefault="00122ECB" w:rsidP="002E0545">
            <w:pPr>
              <w:numPr>
                <w:ilvl w:val="0"/>
                <w:numId w:val="197"/>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Hrvatski zavod za zapošljavanje</w:t>
            </w:r>
          </w:p>
          <w:p w:rsidR="00122ECB" w:rsidRPr="00122ECB" w:rsidRDefault="00122ECB" w:rsidP="002E0545">
            <w:pPr>
              <w:numPr>
                <w:ilvl w:val="0"/>
                <w:numId w:val="197"/>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vrtiće i škole u zajednici</w:t>
            </w:r>
          </w:p>
          <w:p w:rsidR="00122ECB" w:rsidRPr="00122ECB" w:rsidRDefault="00122ECB" w:rsidP="002E0545">
            <w:pPr>
              <w:numPr>
                <w:ilvl w:val="0"/>
                <w:numId w:val="197"/>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javne ustanove, poduzea, udruge</w:t>
            </w:r>
          </w:p>
          <w:p w:rsidR="00122ECB" w:rsidRPr="00122ECB" w:rsidRDefault="00122ECB" w:rsidP="002E0545">
            <w:pPr>
              <w:numPr>
                <w:ilvl w:val="0"/>
                <w:numId w:val="197"/>
              </w:numPr>
              <w:autoSpaceDE w:val="0"/>
              <w:autoSpaceDN w:val="0"/>
              <w:adjustRightInd w:val="0"/>
              <w:spacing w:line="256" w:lineRule="auto"/>
              <w:rPr>
                <w:rFonts w:ascii="Calibri" w:eastAsia="Calibri" w:hAnsi="Calibri" w:cs="Times New Roman"/>
                <w:sz w:val="24"/>
                <w:szCs w:val="24"/>
              </w:rPr>
            </w:pPr>
            <w:r w:rsidRPr="00122ECB">
              <w:rPr>
                <w:rFonts w:ascii="Calibri" w:eastAsia="Calibri" w:hAnsi="Calibri" w:cs="Times New Roman"/>
                <w:bCs/>
                <w:sz w:val="24"/>
                <w:szCs w:val="24"/>
              </w:rPr>
              <w:t>medije itd.</w:t>
            </w:r>
          </w:p>
          <w:p w:rsidR="00122ECB" w:rsidRPr="00122ECB" w:rsidRDefault="00122ECB" w:rsidP="00122ECB">
            <w:pPr>
              <w:autoSpaceDE w:val="0"/>
              <w:autoSpaceDN w:val="0"/>
              <w:adjustRightInd w:val="0"/>
              <w:ind w:left="1080"/>
              <w:rPr>
                <w:rFonts w:ascii="Calibri" w:eastAsia="Calibri" w:hAnsi="Calibri" w:cs="Times New Roman"/>
                <w:sz w:val="24"/>
                <w:szCs w:val="24"/>
              </w:rPr>
            </w:pPr>
          </w:p>
        </w:tc>
        <w:tc>
          <w:tcPr>
            <w:tcW w:w="1984" w:type="dxa"/>
          </w:tcPr>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roditelji</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različiti čimbenici</w:t>
            </w:r>
          </w:p>
        </w:tc>
        <w:tc>
          <w:tcPr>
            <w:tcW w:w="1809" w:type="dxa"/>
          </w:tcPr>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kontinuirano/po potrebi</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w:t>
            </w:r>
          </w:p>
        </w:tc>
      </w:tr>
      <w:tr w:rsidR="00122ECB" w:rsidRPr="00122ECB" w:rsidTr="001A2616">
        <w:tc>
          <w:tcPr>
            <w:tcW w:w="5495" w:type="dxa"/>
          </w:tcPr>
          <w:p w:rsidR="00122ECB" w:rsidRPr="00122ECB" w:rsidRDefault="00122ECB" w:rsidP="00122ECB">
            <w:pPr>
              <w:autoSpaceDE w:val="0"/>
              <w:autoSpaceDN w:val="0"/>
              <w:adjustRightInd w:val="0"/>
              <w:rPr>
                <w:rFonts w:ascii="Calibri" w:eastAsia="Calibri" w:hAnsi="Calibri" w:cs="Times New Roman"/>
                <w:b/>
                <w:bCs/>
                <w:sz w:val="24"/>
                <w:szCs w:val="24"/>
              </w:rPr>
            </w:pPr>
            <w:r w:rsidRPr="00122ECB">
              <w:rPr>
                <w:rFonts w:ascii="Calibri" w:eastAsia="Calibri" w:hAnsi="Calibri" w:cs="Times New Roman"/>
                <w:b/>
                <w:bCs/>
                <w:sz w:val="24"/>
                <w:szCs w:val="24"/>
              </w:rPr>
              <w:t>Zastupanje i predstavljanje ustanove:</w:t>
            </w:r>
          </w:p>
          <w:p w:rsidR="00122ECB" w:rsidRPr="00122ECB" w:rsidRDefault="00122ECB" w:rsidP="002E0545">
            <w:pPr>
              <w:numPr>
                <w:ilvl w:val="0"/>
                <w:numId w:val="198"/>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zastupanje prema pozivima i potrebi</w:t>
            </w:r>
          </w:p>
          <w:p w:rsidR="00122ECB" w:rsidRPr="00122ECB" w:rsidRDefault="00122ECB" w:rsidP="002E0545">
            <w:pPr>
              <w:numPr>
                <w:ilvl w:val="0"/>
                <w:numId w:val="198"/>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zastupanje u javnim medijima</w:t>
            </w:r>
          </w:p>
          <w:p w:rsidR="00122ECB" w:rsidRPr="00122ECB" w:rsidRDefault="00122ECB" w:rsidP="002E0545">
            <w:pPr>
              <w:numPr>
                <w:ilvl w:val="0"/>
                <w:numId w:val="198"/>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prezentiranje ustanove na seminarima, smotrama, priredbama, konferencijama i sl.</w:t>
            </w:r>
          </w:p>
          <w:p w:rsidR="00122ECB" w:rsidRPr="00122ECB" w:rsidRDefault="00122ECB" w:rsidP="002E0545">
            <w:pPr>
              <w:numPr>
                <w:ilvl w:val="0"/>
                <w:numId w:val="198"/>
              </w:numPr>
              <w:autoSpaceDE w:val="0"/>
              <w:autoSpaceDN w:val="0"/>
              <w:adjustRightInd w:val="0"/>
              <w:spacing w:line="256" w:lineRule="auto"/>
              <w:rPr>
                <w:rFonts w:ascii="Calibri" w:eastAsia="Calibri" w:hAnsi="Calibri" w:cs="Times New Roman"/>
                <w:sz w:val="24"/>
                <w:szCs w:val="24"/>
              </w:rPr>
            </w:pPr>
            <w:r w:rsidRPr="00122ECB">
              <w:rPr>
                <w:rFonts w:ascii="Calibri" w:eastAsia="Calibri" w:hAnsi="Calibri" w:cs="Times New Roman"/>
                <w:bCs/>
                <w:sz w:val="24"/>
                <w:szCs w:val="24"/>
              </w:rPr>
              <w:t>prezentacija rada na mrežnim i FB stranicama vrtića</w:t>
            </w:r>
          </w:p>
          <w:p w:rsidR="00122ECB" w:rsidRPr="00122ECB" w:rsidRDefault="00122ECB" w:rsidP="00122ECB">
            <w:pPr>
              <w:autoSpaceDE w:val="0"/>
              <w:autoSpaceDN w:val="0"/>
              <w:adjustRightInd w:val="0"/>
              <w:ind w:left="360"/>
              <w:rPr>
                <w:rFonts w:ascii="Calibri" w:eastAsia="Calibri" w:hAnsi="Calibri" w:cs="Times New Roman"/>
                <w:sz w:val="24"/>
                <w:szCs w:val="24"/>
              </w:rPr>
            </w:pPr>
          </w:p>
        </w:tc>
        <w:tc>
          <w:tcPr>
            <w:tcW w:w="1984" w:type="dxa"/>
          </w:tcPr>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različiti čimbenici</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mediji</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različiti čimbenici</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SRD, koordinator,</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ref. općih poslova</w:t>
            </w:r>
          </w:p>
        </w:tc>
        <w:tc>
          <w:tcPr>
            <w:tcW w:w="1809" w:type="dxa"/>
          </w:tcPr>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 tijekom godine</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 xml:space="preserve">tijekom godine </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w:t>
            </w:r>
          </w:p>
        </w:tc>
      </w:tr>
      <w:tr w:rsidR="00122ECB" w:rsidRPr="00122ECB" w:rsidTr="001A2616">
        <w:tc>
          <w:tcPr>
            <w:tcW w:w="5495" w:type="dxa"/>
          </w:tcPr>
          <w:p w:rsidR="00122ECB" w:rsidRPr="00122ECB" w:rsidRDefault="00122ECB" w:rsidP="00122ECB">
            <w:pPr>
              <w:autoSpaceDE w:val="0"/>
              <w:autoSpaceDN w:val="0"/>
              <w:adjustRightInd w:val="0"/>
              <w:rPr>
                <w:rFonts w:ascii="Calibri" w:eastAsia="Calibri" w:hAnsi="Calibri" w:cs="Times New Roman"/>
                <w:b/>
                <w:bCs/>
                <w:sz w:val="24"/>
                <w:szCs w:val="24"/>
              </w:rPr>
            </w:pPr>
            <w:r w:rsidRPr="00122ECB">
              <w:rPr>
                <w:rFonts w:ascii="Calibri" w:eastAsia="Calibri" w:hAnsi="Calibri" w:cs="Times New Roman"/>
                <w:b/>
                <w:bCs/>
                <w:sz w:val="24"/>
                <w:szCs w:val="24"/>
              </w:rPr>
              <w:t>Stručno usavršavanje:</w:t>
            </w:r>
          </w:p>
          <w:p w:rsidR="00122ECB" w:rsidRPr="00122ECB" w:rsidRDefault="00122ECB" w:rsidP="002E0545">
            <w:pPr>
              <w:numPr>
                <w:ilvl w:val="0"/>
                <w:numId w:val="198"/>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sudjelovanje u izradi i praćenju provedbe i ostvarenja Plana i programa stručnog usavršavanja DV Rijeka</w:t>
            </w:r>
          </w:p>
          <w:p w:rsidR="00122ECB" w:rsidRPr="00122ECB" w:rsidRDefault="00122ECB" w:rsidP="002E0545">
            <w:pPr>
              <w:numPr>
                <w:ilvl w:val="0"/>
                <w:numId w:val="198"/>
              </w:numPr>
              <w:autoSpaceDE w:val="0"/>
              <w:autoSpaceDN w:val="0"/>
              <w:adjustRightInd w:val="0"/>
              <w:spacing w:line="256" w:lineRule="auto"/>
              <w:rPr>
                <w:rFonts w:ascii="Calibri" w:eastAsia="Calibri" w:hAnsi="Calibri" w:cs="Times New Roman"/>
                <w:bCs/>
                <w:i/>
                <w:sz w:val="24"/>
                <w:szCs w:val="24"/>
              </w:rPr>
            </w:pPr>
            <w:r w:rsidRPr="00122ECB">
              <w:rPr>
                <w:rFonts w:ascii="Calibri" w:eastAsia="Calibri" w:hAnsi="Calibri" w:cs="Times New Roman"/>
                <w:bCs/>
                <w:sz w:val="24"/>
                <w:szCs w:val="24"/>
              </w:rPr>
              <w:t xml:space="preserve">priprema i realizacija manifestacije </w:t>
            </w:r>
            <w:r w:rsidRPr="00122ECB">
              <w:rPr>
                <w:rFonts w:ascii="Calibri" w:eastAsia="Calibri" w:hAnsi="Calibri" w:cs="Times New Roman"/>
                <w:bCs/>
                <w:i/>
                <w:sz w:val="24"/>
                <w:szCs w:val="24"/>
              </w:rPr>
              <w:t xml:space="preserve">Tjedan dobre odgojno-obrazovne prakse </w:t>
            </w:r>
          </w:p>
          <w:p w:rsidR="00122ECB" w:rsidRPr="00122ECB" w:rsidRDefault="00122ECB" w:rsidP="00122ECB">
            <w:pPr>
              <w:autoSpaceDE w:val="0"/>
              <w:autoSpaceDN w:val="0"/>
              <w:adjustRightInd w:val="0"/>
              <w:ind w:left="360"/>
              <w:rPr>
                <w:rFonts w:ascii="Calibri" w:eastAsia="Calibri" w:hAnsi="Calibri" w:cs="Times New Roman"/>
                <w:bCs/>
                <w:i/>
                <w:sz w:val="24"/>
                <w:szCs w:val="24"/>
              </w:rPr>
            </w:pPr>
          </w:p>
          <w:p w:rsidR="00122ECB" w:rsidRPr="00122ECB" w:rsidRDefault="00122ECB" w:rsidP="002E0545">
            <w:pPr>
              <w:numPr>
                <w:ilvl w:val="0"/>
                <w:numId w:val="198"/>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sudjelovanje u radu Stručnog kolegija, stručno-razvojne djelatnosti, rada pojedinih aktiva i povjerenstava</w:t>
            </w:r>
          </w:p>
          <w:p w:rsidR="00122ECB" w:rsidRPr="00122ECB" w:rsidRDefault="00122ECB" w:rsidP="002E0545">
            <w:pPr>
              <w:numPr>
                <w:ilvl w:val="0"/>
                <w:numId w:val="198"/>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organizacija i sudjelovanje u različitim vidovima stručnoga usavršavanja u/izvan vrtića</w:t>
            </w:r>
          </w:p>
          <w:p w:rsidR="00122ECB" w:rsidRPr="00122ECB" w:rsidRDefault="00122ECB" w:rsidP="002E0545">
            <w:pPr>
              <w:numPr>
                <w:ilvl w:val="0"/>
                <w:numId w:val="198"/>
              </w:numPr>
              <w:autoSpaceDE w:val="0"/>
              <w:autoSpaceDN w:val="0"/>
              <w:adjustRightInd w:val="0"/>
              <w:spacing w:line="256" w:lineRule="auto"/>
              <w:rPr>
                <w:rFonts w:ascii="Calibri" w:eastAsia="Calibri" w:hAnsi="Calibri" w:cs="Times New Roman"/>
                <w:bCs/>
                <w:sz w:val="24"/>
                <w:szCs w:val="24"/>
              </w:rPr>
            </w:pPr>
            <w:r w:rsidRPr="00122ECB">
              <w:rPr>
                <w:rFonts w:ascii="Calibri" w:eastAsia="Calibri" w:hAnsi="Calibri" w:cs="Times New Roman"/>
                <w:bCs/>
                <w:sz w:val="24"/>
                <w:szCs w:val="24"/>
              </w:rPr>
              <w:t>organizacija i sudjelovanje u refleksivnim praktikumima</w:t>
            </w:r>
          </w:p>
          <w:p w:rsidR="00122ECB" w:rsidRPr="00122ECB" w:rsidRDefault="00122ECB" w:rsidP="002E0545">
            <w:pPr>
              <w:numPr>
                <w:ilvl w:val="0"/>
                <w:numId w:val="198"/>
              </w:numPr>
              <w:autoSpaceDE w:val="0"/>
              <w:autoSpaceDN w:val="0"/>
              <w:adjustRightInd w:val="0"/>
              <w:spacing w:line="256" w:lineRule="auto"/>
              <w:rPr>
                <w:rFonts w:ascii="Calibri" w:eastAsia="Calibri" w:hAnsi="Calibri" w:cs="Times New Roman"/>
                <w:sz w:val="24"/>
                <w:szCs w:val="24"/>
              </w:rPr>
            </w:pPr>
            <w:r w:rsidRPr="00122ECB">
              <w:rPr>
                <w:rFonts w:ascii="Calibri" w:eastAsia="Calibri" w:hAnsi="Calibri" w:cs="Times New Roman"/>
                <w:bCs/>
                <w:sz w:val="24"/>
                <w:szCs w:val="24"/>
              </w:rPr>
              <w:t>stručno usavršavanje na stručnim skupovima AZOO-a namijenjenim ravnateljima</w:t>
            </w:r>
          </w:p>
          <w:p w:rsidR="00122ECB" w:rsidRPr="00122ECB" w:rsidRDefault="00122ECB" w:rsidP="00122ECB">
            <w:pPr>
              <w:autoSpaceDE w:val="0"/>
              <w:autoSpaceDN w:val="0"/>
              <w:adjustRightInd w:val="0"/>
              <w:ind w:left="360"/>
              <w:rPr>
                <w:rFonts w:ascii="Calibri" w:eastAsia="Calibri" w:hAnsi="Calibri" w:cs="Times New Roman"/>
                <w:sz w:val="24"/>
                <w:szCs w:val="24"/>
              </w:rPr>
            </w:pPr>
          </w:p>
        </w:tc>
        <w:tc>
          <w:tcPr>
            <w:tcW w:w="1984" w:type="dxa"/>
          </w:tcPr>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SRD; koordinator</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stručni djelatnici</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DV Rijeka, More i Sušak</w:t>
            </w: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stručni djelatnici</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različiti čimbenici</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odgojitelji, SRD</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AZOO</w:t>
            </w:r>
          </w:p>
        </w:tc>
        <w:tc>
          <w:tcPr>
            <w:tcW w:w="1809" w:type="dxa"/>
          </w:tcPr>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rujan 2022.; tijekom godine</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 travanj 2023.</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po potrebi</w:t>
            </w:r>
          </w:p>
          <w:p w:rsidR="00122ECB" w:rsidRPr="00122ECB" w:rsidRDefault="00122ECB" w:rsidP="00122ECB">
            <w:pPr>
              <w:rPr>
                <w:rFonts w:ascii="Calibri" w:eastAsia="Calibri" w:hAnsi="Calibri" w:cs="Times New Roman"/>
                <w:sz w:val="24"/>
                <w:szCs w:val="24"/>
              </w:rPr>
            </w:pPr>
          </w:p>
          <w:p w:rsidR="00122ECB" w:rsidRPr="00122ECB" w:rsidRDefault="00122ECB" w:rsidP="00122ECB">
            <w:pPr>
              <w:rPr>
                <w:rFonts w:ascii="Calibri" w:eastAsia="Calibri" w:hAnsi="Calibri" w:cs="Times New Roman"/>
                <w:sz w:val="24"/>
                <w:szCs w:val="24"/>
              </w:rPr>
            </w:pPr>
            <w:r w:rsidRPr="00122ECB">
              <w:rPr>
                <w:rFonts w:ascii="Calibri" w:eastAsia="Calibri" w:hAnsi="Calibri" w:cs="Times New Roman"/>
                <w:sz w:val="24"/>
                <w:szCs w:val="24"/>
              </w:rPr>
              <w:t>tijekom godine</w:t>
            </w:r>
          </w:p>
        </w:tc>
      </w:tr>
    </w:tbl>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*Stručno-razvojna djelatnost</w:t>
      </w:r>
    </w:p>
    <w:p w:rsidR="00122ECB" w:rsidRPr="00122ECB" w:rsidRDefault="00122ECB" w:rsidP="00122ECB">
      <w:pPr>
        <w:spacing w:line="254" w:lineRule="auto"/>
        <w:jc w:val="both"/>
        <w:rPr>
          <w:rFonts w:ascii="Arial" w:eastAsia="Calibri" w:hAnsi="Arial" w:cs="Arial"/>
          <w:b/>
          <w:sz w:val="24"/>
          <w:szCs w:val="24"/>
        </w:rPr>
      </w:pPr>
      <w:r w:rsidRPr="00122ECB">
        <w:rPr>
          <w:rFonts w:ascii="Arial" w:eastAsia="Calibri" w:hAnsi="Arial" w:cs="Arial"/>
          <w:b/>
          <w:sz w:val="24"/>
          <w:szCs w:val="24"/>
        </w:rPr>
        <w:lastRenderedPageBreak/>
        <w:t>3. GODIŠNJI PLAN I PROGRAM RADA TAJNIKA</w:t>
      </w:r>
    </w:p>
    <w:p w:rsidR="00122ECB" w:rsidRPr="00122ECB" w:rsidRDefault="00122ECB" w:rsidP="00122ECB">
      <w:pPr>
        <w:spacing w:line="256" w:lineRule="auto"/>
        <w:rPr>
          <w:rFonts w:ascii="Arial" w:hAnsi="Arial" w:cs="Arial"/>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4851"/>
        <w:gridCol w:w="3192"/>
      </w:tblGrid>
      <w:tr w:rsidR="00122ECB" w:rsidRPr="00122ECB" w:rsidTr="001A2616">
        <w:tc>
          <w:tcPr>
            <w:tcW w:w="883"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240" w:lineRule="auto"/>
              <w:jc w:val="both"/>
              <w:rPr>
                <w:rFonts w:ascii="Arial" w:eastAsia="Times New Roman" w:hAnsi="Arial" w:cs="Arial"/>
                <w:b/>
                <w:bCs/>
                <w:iCs/>
                <w:sz w:val="24"/>
                <w:szCs w:val="24"/>
                <w:lang w:eastAsia="hr-HR"/>
              </w:rPr>
            </w:pPr>
            <w:r w:rsidRPr="00122ECB">
              <w:rPr>
                <w:rFonts w:ascii="Arial" w:eastAsia="Times New Roman" w:hAnsi="Arial" w:cs="Arial"/>
                <w:b/>
                <w:bCs/>
                <w:iCs/>
                <w:sz w:val="24"/>
                <w:szCs w:val="24"/>
                <w:lang w:eastAsia="hr-HR"/>
              </w:rPr>
              <w:t>Redni</w:t>
            </w:r>
          </w:p>
          <w:p w:rsidR="00122ECB" w:rsidRPr="00122ECB" w:rsidRDefault="00122ECB" w:rsidP="00122ECB">
            <w:pPr>
              <w:spacing w:after="0" w:line="240" w:lineRule="auto"/>
              <w:jc w:val="both"/>
              <w:rPr>
                <w:rFonts w:ascii="Arial" w:eastAsia="Times New Roman" w:hAnsi="Arial" w:cs="Arial"/>
                <w:b/>
                <w:bCs/>
                <w:iCs/>
                <w:sz w:val="24"/>
                <w:szCs w:val="24"/>
                <w:lang w:eastAsia="hr-HR"/>
              </w:rPr>
            </w:pPr>
            <w:r w:rsidRPr="00122ECB">
              <w:rPr>
                <w:rFonts w:ascii="Arial" w:eastAsia="Times New Roman" w:hAnsi="Arial" w:cs="Arial"/>
                <w:b/>
                <w:bCs/>
                <w:iCs/>
                <w:sz w:val="24"/>
                <w:szCs w:val="24"/>
                <w:lang w:eastAsia="hr-HR"/>
              </w:rPr>
              <w:t>broj</w:t>
            </w:r>
          </w:p>
        </w:tc>
        <w:tc>
          <w:tcPr>
            <w:tcW w:w="4851"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240" w:lineRule="auto"/>
              <w:jc w:val="center"/>
              <w:rPr>
                <w:rFonts w:ascii="Arial" w:eastAsia="Times New Roman" w:hAnsi="Arial" w:cs="Arial"/>
                <w:b/>
                <w:bCs/>
                <w:iCs/>
                <w:sz w:val="24"/>
                <w:szCs w:val="24"/>
                <w:lang w:eastAsia="hr-HR"/>
              </w:rPr>
            </w:pPr>
            <w:r w:rsidRPr="00122ECB">
              <w:rPr>
                <w:rFonts w:ascii="Arial" w:eastAsia="Times New Roman" w:hAnsi="Arial" w:cs="Arial"/>
                <w:b/>
                <w:bCs/>
                <w:iCs/>
                <w:sz w:val="24"/>
                <w:szCs w:val="24"/>
                <w:lang w:eastAsia="hr-HR"/>
              </w:rPr>
              <w:t>PROGRAMSKI  SADRŽAJI</w:t>
            </w:r>
          </w:p>
        </w:tc>
        <w:tc>
          <w:tcPr>
            <w:tcW w:w="3192"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240" w:lineRule="auto"/>
              <w:jc w:val="both"/>
              <w:rPr>
                <w:rFonts w:ascii="Arial" w:eastAsia="Times New Roman" w:hAnsi="Arial" w:cs="Arial"/>
                <w:b/>
                <w:bCs/>
                <w:iCs/>
                <w:sz w:val="24"/>
                <w:szCs w:val="24"/>
                <w:lang w:eastAsia="hr-HR"/>
              </w:rPr>
            </w:pPr>
            <w:r w:rsidRPr="00122ECB">
              <w:rPr>
                <w:rFonts w:ascii="Arial" w:eastAsia="Times New Roman" w:hAnsi="Arial" w:cs="Arial"/>
                <w:b/>
                <w:bCs/>
                <w:iCs/>
                <w:sz w:val="24"/>
                <w:szCs w:val="24"/>
                <w:lang w:eastAsia="hr-HR"/>
              </w:rPr>
              <w:t>Vrijeme realizacije</w:t>
            </w:r>
          </w:p>
        </w:tc>
      </w:tr>
      <w:tr w:rsidR="00122ECB" w:rsidRPr="00122ECB" w:rsidTr="001A2616">
        <w:trPr>
          <w:trHeight w:val="3251"/>
        </w:trPr>
        <w:tc>
          <w:tcPr>
            <w:tcW w:w="5734" w:type="dxa"/>
            <w:gridSpan w:val="2"/>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240" w:lineRule="auto"/>
              <w:jc w:val="both"/>
              <w:rPr>
                <w:rFonts w:ascii="Arial" w:eastAsia="Times New Roman" w:hAnsi="Arial" w:cs="Arial"/>
                <w:bCs/>
                <w:iCs/>
                <w:sz w:val="24"/>
                <w:szCs w:val="24"/>
                <w:lang w:eastAsia="hr-HR"/>
              </w:rPr>
            </w:pPr>
          </w:p>
          <w:p w:rsidR="00122ECB" w:rsidRPr="00122ECB" w:rsidRDefault="00122ECB" w:rsidP="00122ECB">
            <w:pPr>
              <w:spacing w:after="0" w:line="240" w:lineRule="auto"/>
              <w:jc w:val="both"/>
              <w:rPr>
                <w:rFonts w:ascii="Arial" w:eastAsia="Times New Roman" w:hAnsi="Arial" w:cs="Arial"/>
                <w:b/>
                <w:bCs/>
                <w:iCs/>
                <w:sz w:val="24"/>
                <w:szCs w:val="24"/>
                <w:lang w:eastAsia="hr-HR"/>
              </w:rPr>
            </w:pPr>
            <w:r w:rsidRPr="00122ECB">
              <w:rPr>
                <w:rFonts w:ascii="Arial" w:eastAsia="Times New Roman" w:hAnsi="Arial" w:cs="Arial"/>
                <w:b/>
                <w:bCs/>
                <w:iCs/>
                <w:sz w:val="24"/>
                <w:szCs w:val="24"/>
                <w:lang w:eastAsia="hr-HR"/>
              </w:rPr>
              <w:t>1. NORMATIVNO – PRAVNI POSLOVI</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xml:space="preserve">- izrada prijedloga općih akata, provođenje postupka oko usvajanja, izmjena i dopuna istih  </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izrada prijedloga ugovora</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xml:space="preserve">- izrada ugovora, rješenja i odluka i drugih pojedinačnih akata </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pripremanje dokumentacije za potrebe odvjetničkog ureda</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praćenje izmjena zakonskih i podzakonskih akata</w:t>
            </w:r>
          </w:p>
          <w:p w:rsidR="00122ECB" w:rsidRPr="00122ECB" w:rsidRDefault="00122ECB" w:rsidP="00122ECB">
            <w:pPr>
              <w:spacing w:after="0" w:line="240" w:lineRule="auto"/>
              <w:jc w:val="both"/>
              <w:rPr>
                <w:rFonts w:ascii="Arial" w:eastAsia="Times New Roman" w:hAnsi="Arial" w:cs="Arial"/>
                <w:b/>
                <w:bCs/>
                <w:iCs/>
                <w:sz w:val="24"/>
                <w:szCs w:val="24"/>
                <w:lang w:eastAsia="hr-HR"/>
              </w:rPr>
            </w:pPr>
          </w:p>
          <w:p w:rsidR="00122ECB" w:rsidRPr="00122ECB" w:rsidRDefault="00122ECB" w:rsidP="00122ECB">
            <w:pPr>
              <w:spacing w:after="0" w:line="240" w:lineRule="auto"/>
              <w:jc w:val="both"/>
              <w:rPr>
                <w:rFonts w:ascii="Arial" w:eastAsia="Times New Roman" w:hAnsi="Arial" w:cs="Arial"/>
                <w:b/>
                <w:bCs/>
                <w:iCs/>
                <w:sz w:val="24"/>
                <w:szCs w:val="24"/>
                <w:lang w:eastAsia="hr-HR"/>
              </w:rPr>
            </w:pPr>
            <w:r w:rsidRPr="00122ECB">
              <w:rPr>
                <w:rFonts w:ascii="Arial" w:eastAsia="Times New Roman" w:hAnsi="Arial" w:cs="Arial"/>
                <w:b/>
                <w:bCs/>
                <w:iCs/>
                <w:sz w:val="24"/>
                <w:szCs w:val="24"/>
                <w:lang w:eastAsia="hr-HR"/>
              </w:rPr>
              <w:t>2. POSLOVI VEZANI UZ STATUSNE PROMJENE</w:t>
            </w:r>
          </w:p>
          <w:p w:rsidR="00122ECB" w:rsidRPr="00122ECB" w:rsidRDefault="00122ECB" w:rsidP="00122ECB">
            <w:pPr>
              <w:spacing w:after="0" w:line="240" w:lineRule="auto"/>
              <w:jc w:val="both"/>
              <w:rPr>
                <w:rFonts w:ascii="Arial" w:eastAsia="Times New Roman" w:hAnsi="Arial" w:cs="Arial"/>
                <w:bCs/>
                <w:iCs/>
                <w:sz w:val="24"/>
                <w:szCs w:val="24"/>
                <w:lang w:eastAsia="hr-HR"/>
              </w:rPr>
            </w:pPr>
          </w:p>
          <w:p w:rsidR="00122ECB" w:rsidRPr="00122ECB" w:rsidRDefault="00122ECB" w:rsidP="00122ECB">
            <w:pPr>
              <w:spacing w:after="0" w:line="240" w:lineRule="auto"/>
              <w:jc w:val="both"/>
              <w:rPr>
                <w:rFonts w:ascii="Arial" w:eastAsia="Times New Roman" w:hAnsi="Arial" w:cs="Arial"/>
                <w:b/>
                <w:bCs/>
                <w:iCs/>
                <w:sz w:val="24"/>
                <w:szCs w:val="24"/>
                <w:lang w:eastAsia="hr-HR"/>
              </w:rPr>
            </w:pPr>
            <w:r w:rsidRPr="00122ECB">
              <w:rPr>
                <w:rFonts w:ascii="Arial" w:eastAsia="Times New Roman" w:hAnsi="Arial" w:cs="Arial"/>
                <w:b/>
                <w:bCs/>
                <w:iCs/>
                <w:sz w:val="24"/>
                <w:szCs w:val="24"/>
                <w:lang w:eastAsia="hr-HR"/>
              </w:rPr>
              <w:t>3. POMOĆ PRI RJEŠAVANJU IMOVINSKO-</w:t>
            </w:r>
          </w:p>
          <w:p w:rsidR="00122ECB" w:rsidRPr="00122ECB" w:rsidRDefault="00122ECB" w:rsidP="00122ECB">
            <w:pPr>
              <w:spacing w:after="0" w:line="240" w:lineRule="auto"/>
              <w:jc w:val="both"/>
              <w:rPr>
                <w:rFonts w:ascii="Arial" w:eastAsia="Times New Roman" w:hAnsi="Arial" w:cs="Arial"/>
                <w:b/>
                <w:bCs/>
                <w:iCs/>
                <w:sz w:val="24"/>
                <w:szCs w:val="24"/>
                <w:lang w:eastAsia="hr-HR"/>
              </w:rPr>
            </w:pPr>
            <w:r w:rsidRPr="00122ECB">
              <w:rPr>
                <w:rFonts w:ascii="Arial" w:eastAsia="Times New Roman" w:hAnsi="Arial" w:cs="Arial"/>
                <w:b/>
                <w:bCs/>
                <w:iCs/>
                <w:sz w:val="24"/>
                <w:szCs w:val="24"/>
                <w:lang w:eastAsia="hr-HR"/>
              </w:rPr>
              <w:t>PRAVNIH POSLOVA</w:t>
            </w:r>
          </w:p>
          <w:p w:rsidR="00122ECB" w:rsidRPr="00122ECB" w:rsidRDefault="00122ECB" w:rsidP="00122ECB">
            <w:pPr>
              <w:spacing w:after="0" w:line="240" w:lineRule="auto"/>
              <w:jc w:val="both"/>
              <w:rPr>
                <w:rFonts w:ascii="Arial" w:eastAsia="Times New Roman" w:hAnsi="Arial" w:cs="Arial"/>
                <w:b/>
                <w:bCs/>
                <w:iCs/>
                <w:sz w:val="24"/>
                <w:szCs w:val="24"/>
                <w:lang w:eastAsia="hr-HR"/>
              </w:rPr>
            </w:pPr>
          </w:p>
          <w:p w:rsidR="00122ECB" w:rsidRPr="00122ECB" w:rsidRDefault="00122ECB" w:rsidP="00122ECB">
            <w:pPr>
              <w:spacing w:after="0" w:line="240" w:lineRule="auto"/>
              <w:jc w:val="both"/>
              <w:rPr>
                <w:rFonts w:ascii="Arial" w:eastAsia="Times New Roman" w:hAnsi="Arial" w:cs="Arial"/>
                <w:b/>
                <w:bCs/>
                <w:iCs/>
                <w:sz w:val="24"/>
                <w:szCs w:val="24"/>
                <w:lang w:eastAsia="hr-HR"/>
              </w:rPr>
            </w:pPr>
            <w:r w:rsidRPr="00122ECB">
              <w:rPr>
                <w:rFonts w:ascii="Arial" w:eastAsia="Times New Roman" w:hAnsi="Arial" w:cs="Arial"/>
                <w:b/>
                <w:bCs/>
                <w:iCs/>
                <w:sz w:val="24"/>
                <w:szCs w:val="24"/>
                <w:lang w:eastAsia="hr-HR"/>
              </w:rPr>
              <w:t>4. POSLOVI VEZANI UZ UPRAVNO VIJEĆE</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sudjelovanje u pripremi sjednica Upravnog vijeća</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vođenje zapisnika na sjednicama Upravnog vijeća</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sastavljanje odluka, zaključaka, prijedloga i mišljenja, dopisa</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pripremanje materijala za Gradsko vijeće Grada Rijeke</w:t>
            </w:r>
          </w:p>
          <w:p w:rsidR="00122ECB" w:rsidRPr="00122ECB" w:rsidRDefault="00122ECB" w:rsidP="00122ECB">
            <w:pPr>
              <w:spacing w:after="0" w:line="240" w:lineRule="auto"/>
              <w:jc w:val="both"/>
              <w:rPr>
                <w:rFonts w:ascii="Arial" w:eastAsia="Times New Roman" w:hAnsi="Arial" w:cs="Arial"/>
                <w:bCs/>
                <w:iCs/>
                <w:sz w:val="24"/>
                <w:szCs w:val="24"/>
                <w:lang w:eastAsia="hr-HR"/>
              </w:rPr>
            </w:pPr>
          </w:p>
          <w:p w:rsidR="00122ECB" w:rsidRPr="00122ECB" w:rsidRDefault="00122ECB" w:rsidP="00122ECB">
            <w:pPr>
              <w:spacing w:after="0" w:line="240" w:lineRule="auto"/>
              <w:jc w:val="both"/>
              <w:rPr>
                <w:rFonts w:ascii="Arial" w:eastAsia="Times New Roman" w:hAnsi="Arial" w:cs="Arial"/>
                <w:b/>
                <w:bCs/>
                <w:iCs/>
                <w:sz w:val="24"/>
                <w:szCs w:val="24"/>
                <w:lang w:eastAsia="hr-HR"/>
              </w:rPr>
            </w:pPr>
            <w:r w:rsidRPr="00122ECB">
              <w:rPr>
                <w:rFonts w:ascii="Arial" w:eastAsia="Times New Roman" w:hAnsi="Arial" w:cs="Arial"/>
                <w:b/>
                <w:bCs/>
                <w:iCs/>
                <w:sz w:val="24"/>
                <w:szCs w:val="24"/>
                <w:lang w:eastAsia="hr-HR"/>
              </w:rPr>
              <w:t>5. KADROVSKI POSLOVI</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xml:space="preserve">- poslovi vezani uz popunu slobodnih radnih mjesta, sastavljanje teksta natječaja, </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izrada prijedloga odluka, potvrda, rješenja, te ugovora vezanih za radni odnos radnika</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sudjelovanje u postupku kod odabira kandidata temeljem natječaja za zasnivanje radnog odnosa</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rješavanje raznih pitanja iz domene radnih odnosa</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komunikacija sa djelatnicima</w:t>
            </w:r>
          </w:p>
          <w:p w:rsidR="00122ECB" w:rsidRPr="00122ECB" w:rsidRDefault="00122ECB" w:rsidP="00122ECB">
            <w:pPr>
              <w:spacing w:after="0" w:line="240" w:lineRule="auto"/>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xml:space="preserve">    </w:t>
            </w:r>
          </w:p>
          <w:p w:rsidR="00122ECB" w:rsidRPr="00122ECB" w:rsidRDefault="00122ECB" w:rsidP="00122ECB">
            <w:pPr>
              <w:spacing w:after="0" w:line="240" w:lineRule="auto"/>
              <w:jc w:val="both"/>
              <w:rPr>
                <w:rFonts w:ascii="Arial" w:eastAsia="Times New Roman" w:hAnsi="Arial" w:cs="Arial"/>
                <w:b/>
                <w:bCs/>
                <w:iCs/>
                <w:sz w:val="24"/>
                <w:szCs w:val="24"/>
                <w:lang w:eastAsia="hr-HR"/>
              </w:rPr>
            </w:pPr>
            <w:r w:rsidRPr="00122ECB">
              <w:rPr>
                <w:rFonts w:ascii="Arial" w:eastAsia="Times New Roman" w:hAnsi="Arial" w:cs="Arial"/>
                <w:b/>
                <w:bCs/>
                <w:iCs/>
                <w:sz w:val="24"/>
                <w:szCs w:val="24"/>
                <w:lang w:eastAsia="hr-HR"/>
              </w:rPr>
              <w:t>6. TEKUĆI ADMINISTRATIVNI POSLOVI</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pisanje dopisa</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xml:space="preserve">- komunikacija sa roditeljima, zaposlenicima, voditeljicama centra, </w:t>
            </w:r>
            <w:r w:rsidRPr="00122ECB">
              <w:rPr>
                <w:rFonts w:ascii="Arial" w:eastAsia="Times New Roman" w:hAnsi="Arial" w:cs="Arial"/>
                <w:bCs/>
                <w:sz w:val="24"/>
                <w:szCs w:val="24"/>
                <w:lang w:eastAsia="hr-HR"/>
              </w:rPr>
              <w:t>tvrtkama, poslovnim partnerima suradnja i komunikacije sa odjelima gradske uprave grada Rijeke i drugim institucijama</w:t>
            </w:r>
          </w:p>
          <w:p w:rsidR="00122ECB" w:rsidRPr="00122ECB" w:rsidRDefault="00122ECB" w:rsidP="00122ECB">
            <w:pPr>
              <w:spacing w:after="0" w:line="240" w:lineRule="auto"/>
              <w:jc w:val="both"/>
              <w:rPr>
                <w:rFonts w:ascii="Arial" w:eastAsia="Times New Roman" w:hAnsi="Arial" w:cs="Arial"/>
                <w:bCs/>
                <w:iCs/>
                <w:sz w:val="24"/>
                <w:szCs w:val="24"/>
                <w:lang w:eastAsia="hr-HR"/>
              </w:rPr>
            </w:pPr>
          </w:p>
          <w:p w:rsidR="00122ECB" w:rsidRPr="00122ECB" w:rsidRDefault="00122ECB" w:rsidP="00122ECB">
            <w:pPr>
              <w:spacing w:after="0" w:line="240" w:lineRule="auto"/>
              <w:jc w:val="both"/>
              <w:rPr>
                <w:rFonts w:ascii="Arial" w:eastAsia="Times New Roman" w:hAnsi="Arial" w:cs="Arial"/>
                <w:b/>
                <w:bCs/>
                <w:iCs/>
                <w:sz w:val="24"/>
                <w:szCs w:val="24"/>
                <w:lang w:eastAsia="hr-HR"/>
              </w:rPr>
            </w:pPr>
            <w:r w:rsidRPr="00122ECB">
              <w:rPr>
                <w:rFonts w:ascii="Arial" w:eastAsia="Times New Roman" w:hAnsi="Arial" w:cs="Arial"/>
                <w:b/>
                <w:bCs/>
                <w:iCs/>
                <w:sz w:val="24"/>
                <w:szCs w:val="24"/>
                <w:lang w:eastAsia="hr-HR"/>
              </w:rPr>
              <w:t>7. POSLOVI VEZANI UZ UPISE</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xml:space="preserve">- sastavljanje Odluke o upisu djece, </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suradnja s Povjerenstvom za upise,</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izrada Pravilnika o upisu djece, izmjene i dopune</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lastRenderedPageBreak/>
              <w:t>- izrada ugovora o pružanju usluga predškolskog odgoja, obrazovanja i skrbi i druge dokumentacije</w:t>
            </w:r>
          </w:p>
          <w:p w:rsidR="00122ECB" w:rsidRPr="00122ECB" w:rsidRDefault="00122ECB" w:rsidP="00122ECB">
            <w:pPr>
              <w:spacing w:after="0" w:line="240" w:lineRule="auto"/>
              <w:jc w:val="both"/>
              <w:rPr>
                <w:rFonts w:ascii="Arial" w:eastAsia="Times New Roman" w:hAnsi="Arial" w:cs="Arial"/>
                <w:b/>
                <w:bCs/>
                <w:iCs/>
                <w:sz w:val="24"/>
                <w:szCs w:val="24"/>
                <w:lang w:eastAsia="hr-HR"/>
              </w:rPr>
            </w:pPr>
          </w:p>
          <w:p w:rsidR="00122ECB" w:rsidRPr="00122ECB" w:rsidRDefault="00122ECB" w:rsidP="00122ECB">
            <w:pPr>
              <w:spacing w:after="0" w:line="240" w:lineRule="auto"/>
              <w:jc w:val="both"/>
              <w:rPr>
                <w:rFonts w:ascii="Arial" w:eastAsia="Times New Roman" w:hAnsi="Arial" w:cs="Arial"/>
                <w:b/>
                <w:bCs/>
                <w:iCs/>
                <w:sz w:val="24"/>
                <w:szCs w:val="24"/>
                <w:lang w:eastAsia="hr-HR"/>
              </w:rPr>
            </w:pPr>
            <w:r w:rsidRPr="00122ECB">
              <w:rPr>
                <w:rFonts w:ascii="Arial" w:eastAsia="Times New Roman" w:hAnsi="Arial" w:cs="Arial"/>
                <w:b/>
                <w:bCs/>
                <w:iCs/>
                <w:sz w:val="24"/>
                <w:szCs w:val="24"/>
                <w:lang w:eastAsia="hr-HR"/>
              </w:rPr>
              <w:t>8. OSTALI POSLOVI</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xml:space="preserve">- praćenje pravnih propisa, </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sudjelovanje u poslovima vezanim uz izradu plana nabave</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sudjelovanje u poslovima vezanim uz postupke nabave i javne nabave,</w:t>
            </w:r>
          </w:p>
          <w:p w:rsidR="00122ECB" w:rsidRPr="00122ECB" w:rsidRDefault="00122ECB" w:rsidP="002E0545">
            <w:pPr>
              <w:numPr>
                <w:ilvl w:val="0"/>
                <w:numId w:val="199"/>
              </w:numPr>
              <w:spacing w:after="0" w:line="240" w:lineRule="auto"/>
              <w:jc w:val="both"/>
              <w:rPr>
                <w:rFonts w:ascii="Arial" w:eastAsia="Times New Roman" w:hAnsi="Arial" w:cs="Arial"/>
                <w:iCs/>
                <w:sz w:val="24"/>
                <w:szCs w:val="24"/>
                <w:lang w:eastAsia="hr-HR"/>
              </w:rPr>
            </w:pPr>
            <w:r w:rsidRPr="00122ECB">
              <w:rPr>
                <w:rFonts w:ascii="Arial" w:eastAsia="Times New Roman" w:hAnsi="Arial" w:cs="Arial"/>
                <w:bCs/>
                <w:iCs/>
                <w:sz w:val="24"/>
                <w:szCs w:val="24"/>
                <w:lang w:eastAsia="hr-HR"/>
              </w:rPr>
              <w:t>- obavljanje poslova u svezi zaštite na radu, osiguranja imovine, protupožarne zaštite shodno ovlastima (</w:t>
            </w:r>
            <w:r w:rsidRPr="00122ECB">
              <w:rPr>
                <w:rFonts w:ascii="Arial" w:eastAsia="Times New Roman" w:hAnsi="Arial" w:cs="Arial"/>
                <w:iCs/>
                <w:sz w:val="24"/>
                <w:szCs w:val="24"/>
                <w:lang w:eastAsia="hr-HR"/>
              </w:rPr>
              <w:t>pomoć pri izradi Procjene opasnosti, sastavljanje odluka, pomoć pri izradi Pravilnika, komunikacija sa Indel zaštitom)</w:t>
            </w: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 upisivanje podataka u elektronički Registar zaposlenih,</w:t>
            </w: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 savjetodavni rad o primjeni zakonskih i drugih propisa,</w:t>
            </w: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 izvješćivanje radnike o odlukama Upravnog vijeća</w:t>
            </w: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 sudjelovanje u provedbi inspekcijskog nadzora,</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briga o zaštiti osobnih podataka radnika,</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primanje i rješavanje pritužbi radi zaštite dostojanstva dostojanstva radnika zbog uznemiravanja ili spolnog uznemiravanja</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obavljanje poslova rješavanja pojedinačnih zahtjeva i redovitog objavljivanja informacija, osiguravanje pomoć podnositeljima zahtjeva u svezi s ostvarivanjem prava na pristup informacijama sukladno Zakonu o pravu na pristup informacijama</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izrada Izviješća o provedbi Zakona o pravu na pristup informacijama,</w:t>
            </w:r>
          </w:p>
          <w:p w:rsidR="00122ECB" w:rsidRPr="00122ECB" w:rsidRDefault="00122ECB" w:rsidP="00122ECB">
            <w:pPr>
              <w:spacing w:after="0" w:line="240" w:lineRule="auto"/>
              <w:jc w:val="both"/>
              <w:rPr>
                <w:rFonts w:ascii="Arial" w:eastAsia="Times New Roman" w:hAnsi="Arial" w:cs="Arial"/>
                <w:bCs/>
                <w:iCs/>
                <w:sz w:val="24"/>
                <w:szCs w:val="24"/>
                <w:lang w:eastAsia="hr-HR"/>
              </w:rPr>
            </w:pPr>
            <w:r w:rsidRPr="00122ECB">
              <w:rPr>
                <w:rFonts w:ascii="Arial" w:eastAsia="Times New Roman" w:hAnsi="Arial" w:cs="Arial"/>
                <w:bCs/>
                <w:iCs/>
                <w:sz w:val="24"/>
                <w:szCs w:val="24"/>
                <w:lang w:eastAsia="hr-HR"/>
              </w:rPr>
              <w:t>- nepredviđeni poslovi po nalogu ravnatelja ili u slučaju izvanrednih okolnosti</w:t>
            </w:r>
          </w:p>
          <w:p w:rsidR="00122ECB" w:rsidRPr="00122ECB" w:rsidRDefault="00122ECB" w:rsidP="00122ECB">
            <w:pPr>
              <w:spacing w:after="0" w:line="240" w:lineRule="auto"/>
              <w:jc w:val="both"/>
              <w:rPr>
                <w:rFonts w:ascii="Arial" w:eastAsia="Times New Roman" w:hAnsi="Arial" w:cs="Arial"/>
                <w:bCs/>
                <w:iCs/>
                <w:sz w:val="24"/>
                <w:szCs w:val="24"/>
                <w:lang w:eastAsia="hr-HR"/>
              </w:rPr>
            </w:pPr>
          </w:p>
          <w:p w:rsidR="00122ECB" w:rsidRPr="00122ECB" w:rsidRDefault="00122ECB" w:rsidP="00122ECB">
            <w:pPr>
              <w:spacing w:after="0" w:line="240" w:lineRule="auto"/>
              <w:jc w:val="both"/>
              <w:rPr>
                <w:rFonts w:ascii="Arial" w:eastAsia="Times New Roman" w:hAnsi="Arial" w:cs="Arial"/>
                <w:b/>
                <w:bCs/>
                <w:iCs/>
                <w:sz w:val="24"/>
                <w:szCs w:val="24"/>
                <w:lang w:eastAsia="hr-HR"/>
              </w:rPr>
            </w:pPr>
            <w:r w:rsidRPr="00122ECB">
              <w:rPr>
                <w:rFonts w:ascii="Arial" w:eastAsia="Times New Roman" w:hAnsi="Arial" w:cs="Arial"/>
                <w:b/>
                <w:bCs/>
                <w:iCs/>
                <w:sz w:val="24"/>
                <w:szCs w:val="24"/>
                <w:lang w:eastAsia="hr-HR"/>
              </w:rPr>
              <w:t>9. SURADNJA OPĆENITO</w:t>
            </w:r>
          </w:p>
          <w:p w:rsidR="00122ECB" w:rsidRPr="00122ECB" w:rsidRDefault="00122ECB" w:rsidP="002E0545">
            <w:pPr>
              <w:numPr>
                <w:ilvl w:val="0"/>
                <w:numId w:val="199"/>
              </w:num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 xml:space="preserve">suradnja s ravnateljem Ustanove                      </w:t>
            </w:r>
          </w:p>
          <w:p w:rsidR="00122ECB" w:rsidRPr="00122ECB" w:rsidRDefault="00122ECB" w:rsidP="002E0545">
            <w:pPr>
              <w:numPr>
                <w:ilvl w:val="0"/>
                <w:numId w:val="199"/>
              </w:num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suradnja s radnicima Ustanove</w:t>
            </w:r>
          </w:p>
          <w:p w:rsidR="00122ECB" w:rsidRPr="00122ECB" w:rsidRDefault="00122ECB" w:rsidP="002E0545">
            <w:pPr>
              <w:numPr>
                <w:ilvl w:val="0"/>
                <w:numId w:val="199"/>
              </w:num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suradnja s roditeljima</w:t>
            </w:r>
          </w:p>
          <w:p w:rsidR="00122ECB" w:rsidRPr="00122ECB" w:rsidRDefault="00122ECB" w:rsidP="002E0545">
            <w:pPr>
              <w:numPr>
                <w:ilvl w:val="0"/>
                <w:numId w:val="199"/>
              </w:num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suradnja s drugim dječjim vrtićima</w:t>
            </w:r>
          </w:p>
          <w:p w:rsidR="00122ECB" w:rsidRPr="00122ECB" w:rsidRDefault="00122ECB" w:rsidP="002E0545">
            <w:pPr>
              <w:numPr>
                <w:ilvl w:val="0"/>
                <w:numId w:val="199"/>
              </w:num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suradnja s tajnicima dječjih vrtića i osnovnih škola</w:t>
            </w:r>
          </w:p>
          <w:p w:rsidR="00122ECB" w:rsidRPr="00122ECB" w:rsidRDefault="00122ECB" w:rsidP="002E0545">
            <w:pPr>
              <w:numPr>
                <w:ilvl w:val="0"/>
                <w:numId w:val="199"/>
              </w:num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 xml:space="preserve">suradnja s Ministarstvom znanosti i obrazovanja, Odjelom gradske uprave za odgoj i školstvo grada Rijeke i ostalim odjelima, Uredom državne uprave, Prosvjetnom inspekcijom,  </w:t>
            </w:r>
          </w:p>
          <w:p w:rsidR="00122ECB" w:rsidRPr="00122ECB" w:rsidRDefault="00122ECB" w:rsidP="002E0545">
            <w:pPr>
              <w:numPr>
                <w:ilvl w:val="0"/>
                <w:numId w:val="199"/>
              </w:num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suradnja sa ustanovama, udrugama i organizacijama</w:t>
            </w:r>
          </w:p>
          <w:p w:rsidR="00122ECB" w:rsidRPr="00122ECB" w:rsidRDefault="00122ECB" w:rsidP="002E0545">
            <w:pPr>
              <w:numPr>
                <w:ilvl w:val="0"/>
                <w:numId w:val="199"/>
              </w:num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suradnja s poslovnim partnerima</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b/>
                <w:bCs/>
                <w:iCs/>
                <w:sz w:val="24"/>
                <w:szCs w:val="24"/>
                <w:lang w:eastAsia="hr-HR"/>
              </w:rPr>
            </w:pPr>
            <w:r w:rsidRPr="00122ECB">
              <w:rPr>
                <w:rFonts w:ascii="Arial" w:eastAsia="Times New Roman" w:hAnsi="Arial" w:cs="Arial"/>
                <w:b/>
                <w:bCs/>
                <w:iCs/>
                <w:sz w:val="24"/>
                <w:szCs w:val="24"/>
                <w:lang w:eastAsia="hr-HR"/>
              </w:rPr>
              <w:t>10. STRUČNO USAVRŠAVANJE</w:t>
            </w:r>
          </w:p>
          <w:p w:rsidR="00122ECB" w:rsidRPr="00122ECB" w:rsidRDefault="00122ECB" w:rsidP="002E0545">
            <w:pPr>
              <w:numPr>
                <w:ilvl w:val="0"/>
                <w:numId w:val="199"/>
              </w:num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 xml:space="preserve">prisustvovanje seminaru u organizaciji UTIRUŠ-a i MZO, </w:t>
            </w:r>
          </w:p>
          <w:p w:rsidR="00122ECB" w:rsidRPr="00122ECB" w:rsidRDefault="00122ECB" w:rsidP="002E0545">
            <w:pPr>
              <w:numPr>
                <w:ilvl w:val="0"/>
                <w:numId w:val="199"/>
              </w:num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prisustvovanje seminarima iz domene radnih odnosa</w:t>
            </w:r>
          </w:p>
          <w:p w:rsidR="00122ECB" w:rsidRPr="00122ECB" w:rsidRDefault="00122ECB" w:rsidP="002E0545">
            <w:pPr>
              <w:numPr>
                <w:ilvl w:val="0"/>
                <w:numId w:val="199"/>
              </w:num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 xml:space="preserve">prisustvovanje seminarima iz domene zaštite osobnih podataka </w:t>
            </w:r>
          </w:p>
          <w:p w:rsidR="00122ECB" w:rsidRPr="00122ECB" w:rsidRDefault="00122ECB" w:rsidP="002E0545">
            <w:pPr>
              <w:numPr>
                <w:ilvl w:val="0"/>
                <w:numId w:val="199"/>
              </w:num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prisustvovanje seminarima iz domene prava na pristup informacijama</w:t>
            </w:r>
          </w:p>
          <w:p w:rsidR="00122ECB" w:rsidRPr="00122ECB" w:rsidRDefault="00122ECB" w:rsidP="002E0545">
            <w:pPr>
              <w:numPr>
                <w:ilvl w:val="0"/>
                <w:numId w:val="199"/>
              </w:num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prisustvovanje seminarima o javnoj nabavi</w:t>
            </w:r>
          </w:p>
          <w:p w:rsidR="00122ECB" w:rsidRPr="00122ECB" w:rsidRDefault="00122ECB" w:rsidP="002E0545">
            <w:pPr>
              <w:numPr>
                <w:ilvl w:val="0"/>
                <w:numId w:val="199"/>
              </w:num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 xml:space="preserve">praćenje i nabava stručne literature </w:t>
            </w:r>
          </w:p>
          <w:p w:rsidR="00122ECB" w:rsidRPr="00122ECB" w:rsidRDefault="00122ECB" w:rsidP="00122ECB">
            <w:pPr>
              <w:spacing w:after="0" w:line="240" w:lineRule="auto"/>
              <w:rPr>
                <w:rFonts w:ascii="Arial" w:eastAsia="Times New Roman" w:hAnsi="Arial" w:cs="Arial"/>
                <w:iCs/>
                <w:sz w:val="24"/>
                <w:szCs w:val="24"/>
                <w:lang w:eastAsia="hr-HR"/>
              </w:rPr>
            </w:pPr>
          </w:p>
        </w:tc>
        <w:tc>
          <w:tcPr>
            <w:tcW w:w="3192"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prema potrebi</w:t>
            </w: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tijekom godine</w:t>
            </w: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prema potrebi</w:t>
            </w: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tijekom godine</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tijekom godine</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tijekom godine</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prema potrebi</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prema potrebi</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 xml:space="preserve">tijekom godine </w:t>
            </w: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tijekom godine</w:t>
            </w: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tijekom godine</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prema potrebi</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 xml:space="preserve">prema potrebi </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tijekom godine</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prema potrebi</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tijekom godine</w:t>
            </w: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tijekom godine</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prema potrebi</w:t>
            </w: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tijekom godine</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ožujak-lipanj</w:t>
            </w: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ožujak-lipanj</w:t>
            </w: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prema potrebi</w:t>
            </w: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lastRenderedPageBreak/>
              <w:t>prema potrebi</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tijekom godine</w:t>
            </w: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studeni, prosinac</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tijekom godine</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tijekom godine</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prema potrebi</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tijekom godine</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tijekom godine</w:t>
            </w: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prema potrebi</w:t>
            </w: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tijekom godine</w:t>
            </w: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prema potrebi</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tijekom godine</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siječanj</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tijekom godine</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tijekom godine</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tijekom godine</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prema potrebi</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prema potrebi</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tijekom godine</w:t>
            </w:r>
          </w:p>
          <w:p w:rsidR="00122ECB" w:rsidRPr="00122ECB" w:rsidRDefault="00122ECB" w:rsidP="00122ECB">
            <w:pPr>
              <w:spacing w:after="0" w:line="240" w:lineRule="auto"/>
              <w:jc w:val="both"/>
              <w:rPr>
                <w:rFonts w:ascii="Arial" w:eastAsia="Times New Roman" w:hAnsi="Arial" w:cs="Arial"/>
                <w:iCs/>
                <w:sz w:val="24"/>
                <w:szCs w:val="24"/>
                <w:lang w:eastAsia="hr-HR"/>
              </w:rPr>
            </w:pP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prema potrebi</w:t>
            </w:r>
          </w:p>
          <w:p w:rsidR="00122ECB" w:rsidRPr="00122ECB" w:rsidRDefault="00122ECB" w:rsidP="00122ECB">
            <w:pPr>
              <w:spacing w:after="0" w:line="240" w:lineRule="auto"/>
              <w:jc w:val="both"/>
              <w:rPr>
                <w:rFonts w:ascii="Arial" w:eastAsia="Times New Roman" w:hAnsi="Arial" w:cs="Arial"/>
                <w:iCs/>
                <w:sz w:val="24"/>
                <w:szCs w:val="24"/>
                <w:lang w:eastAsia="hr-HR"/>
              </w:rPr>
            </w:pPr>
            <w:r w:rsidRPr="00122ECB">
              <w:rPr>
                <w:rFonts w:ascii="Arial" w:eastAsia="Times New Roman" w:hAnsi="Arial" w:cs="Arial"/>
                <w:iCs/>
                <w:sz w:val="24"/>
                <w:szCs w:val="24"/>
                <w:lang w:eastAsia="hr-HR"/>
              </w:rPr>
              <w:t>tijekom godine</w:t>
            </w:r>
          </w:p>
        </w:tc>
      </w:tr>
    </w:tbl>
    <w:p w:rsidR="00122ECB" w:rsidRPr="00C75104" w:rsidRDefault="00122ECB" w:rsidP="00C75104">
      <w:pPr>
        <w:tabs>
          <w:tab w:val="left" w:pos="2392"/>
        </w:tabs>
        <w:rPr>
          <w:rFonts w:ascii="Arial" w:hAnsi="Arial" w:cs="Arial"/>
          <w:sz w:val="24"/>
          <w:szCs w:val="24"/>
        </w:rPr>
      </w:pPr>
      <w:r w:rsidRPr="00122ECB">
        <w:rPr>
          <w:rFonts w:ascii="Arial" w:hAnsi="Arial" w:cs="Arial"/>
          <w:sz w:val="24"/>
          <w:szCs w:val="24"/>
        </w:rPr>
        <w:lastRenderedPageBreak/>
        <w:tab/>
      </w:r>
    </w:p>
    <w:p w:rsidR="00122ECB" w:rsidRPr="00C75104" w:rsidRDefault="00122ECB" w:rsidP="00C75104">
      <w:pPr>
        <w:rPr>
          <w:rFonts w:ascii="Arial" w:hAnsi="Arial" w:cs="Arial"/>
          <w:b/>
          <w:sz w:val="24"/>
          <w:szCs w:val="24"/>
        </w:rPr>
      </w:pPr>
      <w:r w:rsidRPr="00122ECB">
        <w:rPr>
          <w:rFonts w:ascii="Arial" w:hAnsi="Arial" w:cs="Arial"/>
          <w:b/>
          <w:sz w:val="24"/>
          <w:szCs w:val="24"/>
        </w:rPr>
        <w:t>4. GODIŠNJI PLAN I PROGRAM RADA SAMOSTALNOG REFERENTA ZA OPĆE POSLOVE</w:t>
      </w:r>
    </w:p>
    <w:p w:rsidR="00122ECB" w:rsidRPr="00122ECB" w:rsidRDefault="00122ECB" w:rsidP="002E0545">
      <w:pPr>
        <w:numPr>
          <w:ilvl w:val="0"/>
          <w:numId w:val="200"/>
        </w:numPr>
        <w:spacing w:after="0" w:line="276" w:lineRule="auto"/>
        <w:jc w:val="both"/>
        <w:rPr>
          <w:rFonts w:ascii="Arial" w:hAnsi="Arial" w:cs="Arial"/>
          <w:sz w:val="24"/>
          <w:szCs w:val="24"/>
        </w:rPr>
      </w:pPr>
      <w:r w:rsidRPr="00122ECB">
        <w:rPr>
          <w:rFonts w:ascii="Arial" w:hAnsi="Arial" w:cs="Arial"/>
          <w:sz w:val="24"/>
          <w:szCs w:val="24"/>
        </w:rPr>
        <w:t xml:space="preserve">primjena propisa te općih akata Ustanove u svakodnevnom poslovanju </w:t>
      </w:r>
    </w:p>
    <w:p w:rsidR="00122ECB" w:rsidRPr="00122ECB" w:rsidRDefault="00122ECB" w:rsidP="002E0545">
      <w:pPr>
        <w:numPr>
          <w:ilvl w:val="0"/>
          <w:numId w:val="200"/>
        </w:numPr>
        <w:spacing w:after="0" w:line="276" w:lineRule="auto"/>
        <w:jc w:val="both"/>
        <w:rPr>
          <w:rFonts w:ascii="Arial" w:hAnsi="Arial" w:cs="Arial"/>
          <w:sz w:val="24"/>
          <w:szCs w:val="24"/>
        </w:rPr>
      </w:pPr>
      <w:r w:rsidRPr="00122ECB">
        <w:rPr>
          <w:rFonts w:ascii="Arial" w:hAnsi="Arial" w:cs="Arial"/>
          <w:sz w:val="24"/>
          <w:szCs w:val="24"/>
        </w:rPr>
        <w:t>praćenje propisa vezanih uz djelatnost ranog i predškolskog odgoja i obrazovanja te općih akata ustanove</w:t>
      </w:r>
    </w:p>
    <w:p w:rsidR="00122ECB" w:rsidRPr="00122ECB" w:rsidRDefault="00122ECB" w:rsidP="002E0545">
      <w:pPr>
        <w:numPr>
          <w:ilvl w:val="0"/>
          <w:numId w:val="200"/>
        </w:numPr>
        <w:spacing w:after="0" w:line="276" w:lineRule="auto"/>
        <w:jc w:val="both"/>
        <w:rPr>
          <w:rFonts w:ascii="Arial" w:hAnsi="Arial" w:cs="Arial"/>
          <w:sz w:val="24"/>
          <w:szCs w:val="24"/>
        </w:rPr>
      </w:pPr>
      <w:r w:rsidRPr="00122ECB">
        <w:rPr>
          <w:rFonts w:ascii="Arial" w:hAnsi="Arial" w:cs="Arial"/>
          <w:sz w:val="24"/>
          <w:szCs w:val="24"/>
        </w:rPr>
        <w:t>rad na izradi ili izmjeni općih i pojedinačnih akata Ustanove po nalogu ravnatelja i tajnika</w:t>
      </w:r>
    </w:p>
    <w:p w:rsidR="00122ECB" w:rsidRPr="00122ECB" w:rsidRDefault="00122ECB" w:rsidP="002E0545">
      <w:pPr>
        <w:numPr>
          <w:ilvl w:val="0"/>
          <w:numId w:val="200"/>
        </w:numPr>
        <w:spacing w:after="0" w:line="276" w:lineRule="auto"/>
        <w:jc w:val="both"/>
        <w:rPr>
          <w:rFonts w:ascii="Arial" w:hAnsi="Arial" w:cs="Arial"/>
          <w:sz w:val="24"/>
          <w:szCs w:val="24"/>
        </w:rPr>
      </w:pPr>
      <w:r w:rsidRPr="00122ECB">
        <w:rPr>
          <w:rFonts w:ascii="Arial" w:hAnsi="Arial" w:cs="Arial"/>
          <w:sz w:val="24"/>
          <w:szCs w:val="24"/>
        </w:rPr>
        <w:t>vođenje zapisnika sjednica Stručnog vijeća</w:t>
      </w:r>
    </w:p>
    <w:p w:rsidR="00122ECB" w:rsidRPr="00122ECB" w:rsidRDefault="00122ECB" w:rsidP="002E0545">
      <w:pPr>
        <w:numPr>
          <w:ilvl w:val="0"/>
          <w:numId w:val="200"/>
        </w:numPr>
        <w:spacing w:after="0" w:line="276" w:lineRule="auto"/>
        <w:jc w:val="both"/>
        <w:rPr>
          <w:rFonts w:ascii="Arial" w:hAnsi="Arial" w:cs="Arial"/>
          <w:sz w:val="24"/>
          <w:szCs w:val="24"/>
        </w:rPr>
      </w:pPr>
      <w:r w:rsidRPr="00122ECB">
        <w:rPr>
          <w:rFonts w:ascii="Arial" w:hAnsi="Arial" w:cs="Arial"/>
          <w:sz w:val="24"/>
          <w:szCs w:val="24"/>
        </w:rPr>
        <w:t>sudjelovanje u postupku provedbe upisa djece, izrada potrebnih obrazaca i obavijesti, suradnja s nadležnim gradskim odjelom na provedbi upisa</w:t>
      </w:r>
    </w:p>
    <w:p w:rsidR="00122ECB" w:rsidRPr="00122ECB" w:rsidRDefault="00122ECB" w:rsidP="002E0545">
      <w:pPr>
        <w:numPr>
          <w:ilvl w:val="0"/>
          <w:numId w:val="200"/>
        </w:numPr>
        <w:spacing w:after="0" w:line="276" w:lineRule="auto"/>
        <w:jc w:val="both"/>
        <w:rPr>
          <w:rFonts w:ascii="Arial" w:hAnsi="Arial" w:cs="Arial"/>
          <w:sz w:val="24"/>
          <w:szCs w:val="24"/>
        </w:rPr>
      </w:pPr>
      <w:r w:rsidRPr="00122ECB">
        <w:rPr>
          <w:rFonts w:ascii="Arial" w:hAnsi="Arial" w:cs="Arial"/>
          <w:sz w:val="24"/>
          <w:szCs w:val="24"/>
        </w:rPr>
        <w:t xml:space="preserve">komunikacija s voditeljima Centara predškolskog odgoja radi primjene zaključaka usvojenih na kolegiju te razmjene informacija o potrebama svakodnevnog poslovanja iz djelokruga pravnih i općih poslova ustanove </w:t>
      </w:r>
    </w:p>
    <w:p w:rsidR="00122ECB" w:rsidRPr="00122ECB" w:rsidRDefault="00122ECB" w:rsidP="002E0545">
      <w:pPr>
        <w:numPr>
          <w:ilvl w:val="0"/>
          <w:numId w:val="200"/>
        </w:numPr>
        <w:spacing w:after="0" w:line="276" w:lineRule="auto"/>
        <w:jc w:val="both"/>
        <w:rPr>
          <w:rFonts w:ascii="Arial" w:hAnsi="Arial" w:cs="Arial"/>
          <w:sz w:val="24"/>
          <w:szCs w:val="24"/>
        </w:rPr>
      </w:pPr>
      <w:r w:rsidRPr="00122ECB">
        <w:rPr>
          <w:rFonts w:ascii="Arial" w:hAnsi="Arial" w:cs="Arial"/>
          <w:sz w:val="24"/>
          <w:szCs w:val="24"/>
        </w:rPr>
        <w:t>usmena i pisana korespondencija (sastavljanje dopisa, upita i odgovora) s korisnicima usluga, radnicima ustanove i trećim osobama</w:t>
      </w:r>
    </w:p>
    <w:p w:rsidR="00122ECB" w:rsidRPr="00122ECB" w:rsidRDefault="00122ECB" w:rsidP="002E0545">
      <w:pPr>
        <w:numPr>
          <w:ilvl w:val="0"/>
          <w:numId w:val="200"/>
        </w:numPr>
        <w:spacing w:after="0" w:line="276" w:lineRule="auto"/>
        <w:jc w:val="both"/>
        <w:rPr>
          <w:rFonts w:ascii="Arial" w:hAnsi="Arial" w:cs="Arial"/>
          <w:sz w:val="24"/>
          <w:szCs w:val="24"/>
        </w:rPr>
      </w:pPr>
      <w:r w:rsidRPr="00122ECB">
        <w:rPr>
          <w:rFonts w:ascii="Arial" w:hAnsi="Arial" w:cs="Arial"/>
          <w:sz w:val="24"/>
          <w:szCs w:val="24"/>
        </w:rPr>
        <w:t xml:space="preserve">objava obavijesti, natječaja, dokumenata i propisa na mrežnim stranicama Ustanove </w:t>
      </w:r>
    </w:p>
    <w:p w:rsidR="00122ECB" w:rsidRPr="00122ECB" w:rsidRDefault="00122ECB" w:rsidP="002E0545">
      <w:pPr>
        <w:numPr>
          <w:ilvl w:val="0"/>
          <w:numId w:val="200"/>
        </w:numPr>
        <w:spacing w:after="0" w:line="276" w:lineRule="auto"/>
        <w:jc w:val="both"/>
        <w:rPr>
          <w:rFonts w:ascii="Arial" w:hAnsi="Arial" w:cs="Arial"/>
          <w:sz w:val="24"/>
          <w:szCs w:val="24"/>
        </w:rPr>
      </w:pPr>
      <w:r w:rsidRPr="00122ECB">
        <w:rPr>
          <w:rFonts w:ascii="Arial" w:hAnsi="Arial" w:cs="Arial"/>
          <w:sz w:val="24"/>
          <w:szCs w:val="24"/>
        </w:rPr>
        <w:t>sudjelovanje u ispunjavanju statističkih obrazaca za potrebe nadležnih institucija</w:t>
      </w:r>
    </w:p>
    <w:p w:rsidR="00122ECB" w:rsidRPr="00122ECB" w:rsidRDefault="00122ECB" w:rsidP="002E0545">
      <w:pPr>
        <w:numPr>
          <w:ilvl w:val="0"/>
          <w:numId w:val="200"/>
        </w:numPr>
        <w:spacing w:after="0" w:line="276" w:lineRule="auto"/>
        <w:jc w:val="both"/>
        <w:rPr>
          <w:rFonts w:ascii="Arial" w:hAnsi="Arial" w:cs="Arial"/>
          <w:sz w:val="24"/>
          <w:szCs w:val="24"/>
        </w:rPr>
      </w:pPr>
      <w:r w:rsidRPr="00122ECB">
        <w:rPr>
          <w:rFonts w:ascii="Arial" w:hAnsi="Arial" w:cs="Arial"/>
          <w:sz w:val="24"/>
          <w:szCs w:val="24"/>
        </w:rPr>
        <w:t>sudjelovanje u sastavljanju izvješća prema potrebama</w:t>
      </w:r>
    </w:p>
    <w:p w:rsidR="00122ECB" w:rsidRPr="00122ECB" w:rsidRDefault="00122ECB" w:rsidP="002E0545">
      <w:pPr>
        <w:numPr>
          <w:ilvl w:val="0"/>
          <w:numId w:val="200"/>
        </w:numPr>
        <w:spacing w:after="0" w:line="276" w:lineRule="auto"/>
        <w:jc w:val="both"/>
        <w:rPr>
          <w:rFonts w:ascii="Arial" w:hAnsi="Arial" w:cs="Arial"/>
          <w:sz w:val="24"/>
          <w:szCs w:val="24"/>
        </w:rPr>
      </w:pPr>
      <w:r w:rsidRPr="00122ECB">
        <w:rPr>
          <w:rFonts w:ascii="Arial" w:hAnsi="Arial" w:cs="Arial"/>
          <w:sz w:val="24"/>
          <w:szCs w:val="24"/>
        </w:rPr>
        <w:t xml:space="preserve">obavljanje raznih administrativnih poslova </w:t>
      </w:r>
    </w:p>
    <w:p w:rsidR="00122ECB" w:rsidRPr="00122ECB" w:rsidRDefault="00122ECB" w:rsidP="002E0545">
      <w:pPr>
        <w:numPr>
          <w:ilvl w:val="0"/>
          <w:numId w:val="200"/>
        </w:numPr>
        <w:spacing w:after="0" w:line="276" w:lineRule="auto"/>
        <w:jc w:val="both"/>
        <w:rPr>
          <w:rFonts w:ascii="Arial" w:hAnsi="Arial" w:cs="Arial"/>
          <w:sz w:val="24"/>
          <w:szCs w:val="24"/>
        </w:rPr>
      </w:pPr>
      <w:r w:rsidRPr="00122ECB">
        <w:rPr>
          <w:rFonts w:ascii="Arial" w:hAnsi="Arial" w:cs="Arial"/>
          <w:sz w:val="24"/>
          <w:szCs w:val="24"/>
        </w:rPr>
        <w:t>obavljanje drugih poslova po nalogu ravnatelja i tajnika.</w:t>
      </w:r>
    </w:p>
    <w:p w:rsidR="00122ECB" w:rsidRPr="00122ECB" w:rsidRDefault="00122ECB" w:rsidP="00122ECB">
      <w:pPr>
        <w:spacing w:after="0" w:line="276" w:lineRule="auto"/>
        <w:jc w:val="both"/>
        <w:rPr>
          <w:rFonts w:ascii="Arial" w:hAnsi="Arial" w:cs="Arial"/>
          <w:sz w:val="24"/>
          <w:szCs w:val="24"/>
        </w:rPr>
      </w:pPr>
    </w:p>
    <w:p w:rsidR="00122ECB" w:rsidRPr="00122ECB" w:rsidRDefault="00122ECB" w:rsidP="00122ECB">
      <w:pPr>
        <w:spacing w:after="0" w:line="276" w:lineRule="auto"/>
        <w:jc w:val="both"/>
        <w:rPr>
          <w:rFonts w:ascii="Arial" w:hAnsi="Arial" w:cs="Arial"/>
          <w:sz w:val="24"/>
          <w:szCs w:val="24"/>
        </w:rPr>
      </w:pPr>
    </w:p>
    <w:p w:rsidR="00122ECB" w:rsidRPr="00122ECB" w:rsidRDefault="00122ECB" w:rsidP="00122ECB">
      <w:pPr>
        <w:rPr>
          <w:rFonts w:ascii="Arial" w:hAnsi="Arial" w:cs="Arial"/>
          <w:sz w:val="24"/>
          <w:szCs w:val="24"/>
        </w:rPr>
      </w:pPr>
      <w:r w:rsidRPr="00122ECB">
        <w:rPr>
          <w:rFonts w:ascii="Arial" w:hAnsi="Arial" w:cs="Arial"/>
          <w:sz w:val="24"/>
          <w:szCs w:val="24"/>
        </w:rPr>
        <w:br w:type="page"/>
      </w:r>
    </w:p>
    <w:p w:rsidR="00122ECB" w:rsidRPr="00122ECB" w:rsidRDefault="00122ECB" w:rsidP="00122ECB">
      <w:pPr>
        <w:spacing w:after="0" w:line="276" w:lineRule="auto"/>
        <w:jc w:val="both"/>
        <w:rPr>
          <w:rFonts w:ascii="Arial" w:hAnsi="Arial" w:cs="Arial"/>
          <w:b/>
          <w:sz w:val="24"/>
          <w:szCs w:val="24"/>
        </w:rPr>
      </w:pPr>
      <w:r w:rsidRPr="00122ECB">
        <w:rPr>
          <w:rFonts w:ascii="Arial" w:hAnsi="Arial" w:cs="Arial"/>
          <w:b/>
          <w:sz w:val="24"/>
          <w:szCs w:val="24"/>
        </w:rPr>
        <w:lastRenderedPageBreak/>
        <w:t>5. GODIŠNJI PLAN I PROGRAM RADA SAMOSTALNOG REFERENTA ZA KADROVSKE POSLOVE</w:t>
      </w:r>
    </w:p>
    <w:p w:rsidR="00122ECB" w:rsidRPr="00122ECB" w:rsidRDefault="00122ECB" w:rsidP="00122ECB">
      <w:pPr>
        <w:spacing w:line="256" w:lineRule="auto"/>
        <w:rPr>
          <w:rFonts w:ascii="Arial" w:eastAsia="Calibri" w:hAnsi="Arial" w:cs="Arial"/>
          <w:b/>
          <w:sz w:val="24"/>
          <w:szCs w:val="24"/>
        </w:rPr>
      </w:pPr>
    </w:p>
    <w:tbl>
      <w:tblPr>
        <w:tblStyle w:val="ListTable7Colorful5"/>
        <w:tblW w:w="0" w:type="auto"/>
        <w:tblInd w:w="0" w:type="dxa"/>
        <w:tblLook w:val="04A0" w:firstRow="1" w:lastRow="0" w:firstColumn="1" w:lastColumn="0" w:noHBand="0" w:noVBand="1"/>
      </w:tblPr>
      <w:tblGrid>
        <w:gridCol w:w="550"/>
        <w:gridCol w:w="4959"/>
        <w:gridCol w:w="3563"/>
      </w:tblGrid>
      <w:tr w:rsidR="00122ECB" w:rsidRPr="00122ECB" w:rsidTr="001A261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493" w:type="dxa"/>
            <w:gridSpan w:val="2"/>
            <w:tcBorders>
              <w:top w:val="nil"/>
              <w:left w:val="nil"/>
              <w:bottom w:val="nil"/>
            </w:tcBorders>
            <w:shd w:val="clear" w:color="auto" w:fill="auto"/>
            <w:hideMark/>
          </w:tcPr>
          <w:p w:rsidR="00122ECB" w:rsidRPr="00122ECB" w:rsidRDefault="00122ECB" w:rsidP="00122ECB">
            <w:pPr>
              <w:jc w:val="center"/>
              <w:rPr>
                <w:rFonts w:ascii="Arial" w:hAnsi="Arial" w:cs="Arial"/>
                <w:b/>
                <w:color w:val="auto"/>
                <w:sz w:val="24"/>
                <w:szCs w:val="24"/>
              </w:rPr>
            </w:pPr>
            <w:r w:rsidRPr="00122ECB">
              <w:rPr>
                <w:rFonts w:ascii="Arial" w:hAnsi="Arial" w:cs="Arial"/>
                <w:b/>
                <w:color w:val="auto"/>
                <w:sz w:val="24"/>
                <w:szCs w:val="24"/>
              </w:rPr>
              <w:t>PROGRAMSKI SADRŽAJ</w:t>
            </w:r>
          </w:p>
        </w:tc>
        <w:tc>
          <w:tcPr>
            <w:tcW w:w="3579" w:type="dxa"/>
            <w:shd w:val="clear" w:color="auto" w:fill="auto"/>
            <w:hideMark/>
          </w:tcPr>
          <w:p w:rsidR="00122ECB" w:rsidRPr="00122ECB" w:rsidRDefault="00122ECB" w:rsidP="00122ECB">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color w:val="auto"/>
                <w:sz w:val="24"/>
                <w:szCs w:val="24"/>
              </w:rPr>
            </w:pPr>
            <w:r w:rsidRPr="00122ECB">
              <w:rPr>
                <w:rFonts w:ascii="Arial" w:eastAsia="Calibri" w:hAnsi="Arial" w:cs="Arial"/>
                <w:b/>
                <w:color w:val="auto"/>
                <w:sz w:val="24"/>
                <w:szCs w:val="24"/>
              </w:rPr>
              <w:t>VRIJEME REALIZACIJE</w:t>
            </w:r>
          </w:p>
        </w:tc>
      </w:tr>
      <w:tr w:rsidR="00122ECB" w:rsidRPr="00122ECB" w:rsidTr="001A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rPr>
                <w:rFonts w:ascii="Arial" w:hAnsi="Arial" w:cs="Arial"/>
                <w:color w:val="auto"/>
                <w:sz w:val="24"/>
                <w:szCs w:val="24"/>
              </w:rPr>
            </w:pPr>
            <w:r w:rsidRPr="00122ECB">
              <w:rPr>
                <w:rFonts w:ascii="Arial" w:hAnsi="Arial" w:cs="Arial"/>
                <w:color w:val="auto"/>
                <w:sz w:val="24"/>
                <w:szCs w:val="24"/>
              </w:rPr>
              <w:t>1.</w:t>
            </w:r>
          </w:p>
        </w:tc>
        <w:tc>
          <w:tcPr>
            <w:tcW w:w="4975" w:type="dxa"/>
            <w:shd w:val="clear" w:color="auto" w:fill="auto"/>
            <w:hideMark/>
          </w:tcPr>
          <w:p w:rsidR="00122ECB" w:rsidRPr="00122ECB" w:rsidRDefault="00122ECB" w:rsidP="00122ECB">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Podnošenje prijava/promjena/odjava na obvezno mirovinsko i zdravstveno osiguranje putem centralnog registra za obveznike plaćanja doprinosa</w:t>
            </w:r>
          </w:p>
        </w:tc>
        <w:tc>
          <w:tcPr>
            <w:tcW w:w="3579" w:type="dxa"/>
            <w:shd w:val="clear" w:color="auto" w:fill="auto"/>
            <w:hideMark/>
          </w:tcPr>
          <w:p w:rsidR="00122ECB" w:rsidRPr="00122ECB" w:rsidRDefault="00122ECB" w:rsidP="00122ECB">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svakodnevno</w:t>
            </w:r>
          </w:p>
        </w:tc>
      </w:tr>
      <w:tr w:rsidR="00122ECB" w:rsidRPr="00122ECB" w:rsidTr="001A2616">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2.</w:t>
            </w:r>
          </w:p>
        </w:tc>
        <w:tc>
          <w:tcPr>
            <w:tcW w:w="4975" w:type="dxa"/>
            <w:shd w:val="clear" w:color="auto" w:fill="auto"/>
            <w:hideMark/>
          </w:tcPr>
          <w:p w:rsidR="00122ECB" w:rsidRPr="00122ECB" w:rsidRDefault="00122ECB" w:rsidP="00122ECB">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Praćenje rokova vezanih za prijavu/promjenu/odjavu na obvezno mirovinsko i zdravstveno osiguranje</w:t>
            </w:r>
          </w:p>
        </w:tc>
        <w:tc>
          <w:tcPr>
            <w:tcW w:w="3579" w:type="dxa"/>
            <w:shd w:val="clear" w:color="auto" w:fill="auto"/>
            <w:hideMark/>
          </w:tcPr>
          <w:p w:rsidR="00122ECB" w:rsidRPr="00122ECB" w:rsidRDefault="00122ECB" w:rsidP="00122ECB">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svakodnevno</w:t>
            </w:r>
          </w:p>
        </w:tc>
      </w:tr>
      <w:tr w:rsidR="00122ECB" w:rsidRPr="00122ECB" w:rsidTr="001A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3.</w:t>
            </w:r>
          </w:p>
        </w:tc>
        <w:tc>
          <w:tcPr>
            <w:tcW w:w="4975" w:type="dxa"/>
            <w:shd w:val="clear" w:color="auto" w:fill="auto"/>
            <w:hideMark/>
          </w:tcPr>
          <w:p w:rsidR="00122ECB" w:rsidRPr="00122ECB" w:rsidRDefault="00122ECB" w:rsidP="00122ECB">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Vođenje dokumentacije i evidencije iz oblasti radnih odnosa za sve zaposlene te evidentiranje i ažuriranje svih izmjena, dopuna i ostalih promjena tijekom radnog odnosa zaposlenika</w:t>
            </w:r>
          </w:p>
        </w:tc>
        <w:tc>
          <w:tcPr>
            <w:tcW w:w="3579" w:type="dxa"/>
            <w:shd w:val="clear" w:color="auto" w:fill="auto"/>
            <w:hideMark/>
          </w:tcPr>
          <w:p w:rsidR="00122ECB" w:rsidRPr="00122ECB" w:rsidRDefault="00122ECB" w:rsidP="00122ECB">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svakodnevno</w:t>
            </w:r>
          </w:p>
        </w:tc>
      </w:tr>
      <w:tr w:rsidR="00122ECB" w:rsidRPr="00122ECB" w:rsidTr="001A2616">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4.</w:t>
            </w:r>
          </w:p>
        </w:tc>
        <w:tc>
          <w:tcPr>
            <w:tcW w:w="4975" w:type="dxa"/>
            <w:shd w:val="clear" w:color="auto" w:fill="auto"/>
            <w:hideMark/>
          </w:tcPr>
          <w:p w:rsidR="00122ECB" w:rsidRPr="00122ECB" w:rsidRDefault="00122ECB" w:rsidP="00122ECB">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Vođenje matične evidencije</w:t>
            </w:r>
          </w:p>
        </w:tc>
        <w:tc>
          <w:tcPr>
            <w:tcW w:w="3579" w:type="dxa"/>
            <w:shd w:val="clear" w:color="auto" w:fill="auto"/>
            <w:hideMark/>
          </w:tcPr>
          <w:p w:rsidR="00122ECB" w:rsidRPr="00122ECB" w:rsidRDefault="00122ECB" w:rsidP="00122ECB">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svakodnevno</w:t>
            </w:r>
          </w:p>
        </w:tc>
      </w:tr>
      <w:tr w:rsidR="00122ECB" w:rsidRPr="00122ECB" w:rsidTr="001A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5.</w:t>
            </w:r>
          </w:p>
        </w:tc>
        <w:tc>
          <w:tcPr>
            <w:tcW w:w="4975" w:type="dxa"/>
            <w:shd w:val="clear" w:color="auto" w:fill="auto"/>
            <w:hideMark/>
          </w:tcPr>
          <w:p w:rsidR="00122ECB" w:rsidRPr="00122ECB" w:rsidRDefault="00122ECB" w:rsidP="00122ECB">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Praćenje i primjena svih relevantnih radno-pravnih propisa, praćenje zakonskih izmjena i dopuna te njihova implementacija</w:t>
            </w:r>
          </w:p>
        </w:tc>
        <w:tc>
          <w:tcPr>
            <w:tcW w:w="3579" w:type="dxa"/>
            <w:shd w:val="clear" w:color="auto" w:fill="auto"/>
            <w:hideMark/>
          </w:tcPr>
          <w:p w:rsidR="00122ECB" w:rsidRPr="00122ECB" w:rsidRDefault="00122ECB" w:rsidP="00122ECB">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svakodnevno</w:t>
            </w:r>
          </w:p>
        </w:tc>
      </w:tr>
      <w:tr w:rsidR="00122ECB" w:rsidRPr="00122ECB" w:rsidTr="001A2616">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6.</w:t>
            </w:r>
          </w:p>
        </w:tc>
        <w:tc>
          <w:tcPr>
            <w:tcW w:w="4975" w:type="dxa"/>
            <w:shd w:val="clear" w:color="auto" w:fill="auto"/>
            <w:hideMark/>
          </w:tcPr>
          <w:p w:rsidR="00122ECB" w:rsidRPr="00122ECB" w:rsidRDefault="00122ECB" w:rsidP="00122ECB">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Pisanje i izdavanje ugovora o radu, rješenja, sporazuma, potvrda i ostale dokumentacije iz oblasti kadrovskih poslova te vođenje urudžbenih zapisnika</w:t>
            </w:r>
          </w:p>
        </w:tc>
        <w:tc>
          <w:tcPr>
            <w:tcW w:w="3579" w:type="dxa"/>
            <w:shd w:val="clear" w:color="auto" w:fill="auto"/>
            <w:hideMark/>
          </w:tcPr>
          <w:p w:rsidR="00122ECB" w:rsidRPr="00122ECB" w:rsidRDefault="00122ECB" w:rsidP="00122ECB">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svakodnevno</w:t>
            </w:r>
          </w:p>
        </w:tc>
      </w:tr>
      <w:tr w:rsidR="00122ECB" w:rsidRPr="00122ECB" w:rsidTr="001A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7.</w:t>
            </w:r>
          </w:p>
        </w:tc>
        <w:tc>
          <w:tcPr>
            <w:tcW w:w="4975" w:type="dxa"/>
            <w:shd w:val="clear" w:color="auto" w:fill="auto"/>
            <w:hideMark/>
          </w:tcPr>
          <w:p w:rsidR="00122ECB" w:rsidRPr="00122ECB" w:rsidRDefault="00122ECB" w:rsidP="00122ECB">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Raspisivanje natječaja za prijem u radni odnos i obrada natječajne dokumentacije (zaprimanje prijava, utvrđivanje liste kandidata, utvrđivanje ispunjavanja/neispunjavanja formalnih uvjeta natječaja, unošenje liste u urudžbeni zapisnik te selektiranje prijava pristiglih unutar i izvan propisanog roka</w:t>
            </w:r>
          </w:p>
        </w:tc>
        <w:tc>
          <w:tcPr>
            <w:tcW w:w="3579" w:type="dxa"/>
            <w:shd w:val="clear" w:color="auto" w:fill="auto"/>
            <w:hideMark/>
          </w:tcPr>
          <w:p w:rsidR="00122ECB" w:rsidRPr="00122ECB" w:rsidRDefault="00122ECB" w:rsidP="00122ECB">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po raspisanom Natječaju</w:t>
            </w:r>
          </w:p>
        </w:tc>
      </w:tr>
      <w:tr w:rsidR="00122ECB" w:rsidRPr="00122ECB" w:rsidTr="001A2616">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8.</w:t>
            </w:r>
          </w:p>
        </w:tc>
        <w:tc>
          <w:tcPr>
            <w:tcW w:w="4975" w:type="dxa"/>
            <w:shd w:val="clear" w:color="auto" w:fill="auto"/>
            <w:hideMark/>
          </w:tcPr>
          <w:p w:rsidR="00122ECB" w:rsidRPr="00122ECB" w:rsidRDefault="00122ECB" w:rsidP="00122ECB">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Popuna traženog kadra za hitne zamjene, a po odluci ravnatelja do 60 dana, prijava i odjava navedenih zamjena te njihov raspored na druga upražnjena radna mjesta po povratku zamjenjivanog radnika</w:t>
            </w:r>
          </w:p>
        </w:tc>
        <w:tc>
          <w:tcPr>
            <w:tcW w:w="3579" w:type="dxa"/>
            <w:shd w:val="clear" w:color="auto" w:fill="auto"/>
            <w:hideMark/>
          </w:tcPr>
          <w:p w:rsidR="00122ECB" w:rsidRPr="00122ECB" w:rsidRDefault="00122ECB" w:rsidP="00122ECB">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po potrebi</w:t>
            </w:r>
          </w:p>
        </w:tc>
      </w:tr>
      <w:tr w:rsidR="00122ECB" w:rsidRPr="00122ECB" w:rsidTr="001A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tcPr>
          <w:p w:rsidR="00122ECB" w:rsidRPr="00122ECB" w:rsidRDefault="00122ECB" w:rsidP="00122ECB">
            <w:pPr>
              <w:shd w:val="clear" w:color="auto" w:fill="FFFFFF"/>
              <w:rPr>
                <w:rFonts w:ascii="Arial" w:hAnsi="Arial" w:cs="Arial"/>
                <w:color w:val="auto"/>
                <w:sz w:val="24"/>
                <w:szCs w:val="24"/>
              </w:rPr>
            </w:pPr>
          </w:p>
        </w:tc>
        <w:tc>
          <w:tcPr>
            <w:tcW w:w="4975" w:type="dxa"/>
            <w:shd w:val="clear" w:color="auto" w:fill="auto"/>
          </w:tcPr>
          <w:p w:rsidR="00122ECB" w:rsidRPr="00122ECB" w:rsidRDefault="00122ECB" w:rsidP="00122ECB">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p>
        </w:tc>
        <w:tc>
          <w:tcPr>
            <w:tcW w:w="3579" w:type="dxa"/>
            <w:shd w:val="clear" w:color="auto" w:fill="auto"/>
          </w:tcPr>
          <w:p w:rsidR="00122ECB" w:rsidRPr="00122ECB" w:rsidRDefault="00122ECB" w:rsidP="00122ECB">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p>
        </w:tc>
      </w:tr>
      <w:tr w:rsidR="00122ECB" w:rsidRPr="00122ECB" w:rsidTr="001A2616">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9.</w:t>
            </w:r>
          </w:p>
        </w:tc>
        <w:tc>
          <w:tcPr>
            <w:tcW w:w="4975" w:type="dxa"/>
            <w:shd w:val="clear" w:color="auto" w:fill="auto"/>
            <w:hideMark/>
          </w:tcPr>
          <w:p w:rsidR="00122ECB" w:rsidRPr="00122ECB" w:rsidRDefault="00122ECB" w:rsidP="00122ECB">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Vođenje evidencije položenih stručnih ispita</w:t>
            </w:r>
          </w:p>
        </w:tc>
        <w:tc>
          <w:tcPr>
            <w:tcW w:w="3579" w:type="dxa"/>
            <w:shd w:val="clear" w:color="auto" w:fill="auto"/>
            <w:hideMark/>
          </w:tcPr>
          <w:p w:rsidR="00122ECB" w:rsidRPr="00122ECB" w:rsidRDefault="00122ECB" w:rsidP="00122ECB">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mjesečno</w:t>
            </w:r>
          </w:p>
        </w:tc>
      </w:tr>
      <w:tr w:rsidR="00122ECB" w:rsidRPr="00122ECB" w:rsidTr="001A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10.</w:t>
            </w:r>
          </w:p>
        </w:tc>
        <w:tc>
          <w:tcPr>
            <w:tcW w:w="4975" w:type="dxa"/>
            <w:shd w:val="clear" w:color="auto" w:fill="auto"/>
            <w:hideMark/>
          </w:tcPr>
          <w:p w:rsidR="00122ECB" w:rsidRPr="00122ECB" w:rsidRDefault="00122ECB" w:rsidP="00122ECB">
            <w:pPr>
              <w:shd w:val="clear" w:color="auto" w:fill="FFFFFF"/>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Vođenje evidencije radnog vremena za članove uprave</w:t>
            </w:r>
          </w:p>
        </w:tc>
        <w:tc>
          <w:tcPr>
            <w:tcW w:w="3579" w:type="dxa"/>
            <w:shd w:val="clear" w:color="auto" w:fill="auto"/>
            <w:hideMark/>
          </w:tcPr>
          <w:p w:rsidR="00122ECB" w:rsidRPr="00122ECB" w:rsidRDefault="00122ECB" w:rsidP="00122ECB">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svakodnevno</w:t>
            </w:r>
          </w:p>
        </w:tc>
      </w:tr>
      <w:tr w:rsidR="00122ECB" w:rsidRPr="00122ECB" w:rsidTr="001A2616">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11.</w:t>
            </w:r>
          </w:p>
        </w:tc>
        <w:tc>
          <w:tcPr>
            <w:tcW w:w="4975" w:type="dxa"/>
            <w:shd w:val="clear" w:color="auto" w:fill="auto"/>
            <w:hideMark/>
          </w:tcPr>
          <w:p w:rsidR="00122ECB" w:rsidRPr="00122ECB" w:rsidRDefault="00122ECB" w:rsidP="00122ECB">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Vođenje uredskog i arhivskog poslovanja</w:t>
            </w:r>
          </w:p>
        </w:tc>
        <w:tc>
          <w:tcPr>
            <w:tcW w:w="3579" w:type="dxa"/>
            <w:shd w:val="clear" w:color="auto" w:fill="auto"/>
            <w:hideMark/>
          </w:tcPr>
          <w:p w:rsidR="00122ECB" w:rsidRPr="00122ECB" w:rsidRDefault="00122ECB" w:rsidP="00122ECB">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svakodnevno</w:t>
            </w:r>
          </w:p>
        </w:tc>
      </w:tr>
      <w:tr w:rsidR="00122ECB" w:rsidRPr="00122ECB" w:rsidTr="001A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12.</w:t>
            </w:r>
          </w:p>
        </w:tc>
        <w:tc>
          <w:tcPr>
            <w:tcW w:w="4975" w:type="dxa"/>
            <w:shd w:val="clear" w:color="auto" w:fill="auto"/>
            <w:hideMark/>
          </w:tcPr>
          <w:p w:rsidR="00122ECB" w:rsidRPr="00122ECB" w:rsidRDefault="00122ECB" w:rsidP="00122ECB">
            <w:pPr>
              <w:shd w:val="clear" w:color="auto" w:fill="FFFFFF"/>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Ažuriranje i usklađivanje svih podataka iz evidencije o radno-pravnom statusu zaposlenika sa elektroničkom evidencijom radnika (Riznica)</w:t>
            </w:r>
          </w:p>
        </w:tc>
        <w:tc>
          <w:tcPr>
            <w:tcW w:w="3579" w:type="dxa"/>
            <w:shd w:val="clear" w:color="auto" w:fill="auto"/>
            <w:hideMark/>
          </w:tcPr>
          <w:p w:rsidR="00122ECB" w:rsidRPr="00122ECB" w:rsidRDefault="00122ECB" w:rsidP="00122ECB">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svakodnevno</w:t>
            </w:r>
          </w:p>
        </w:tc>
      </w:tr>
      <w:tr w:rsidR="00122ECB" w:rsidRPr="00122ECB" w:rsidTr="001A2616">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13.</w:t>
            </w:r>
          </w:p>
        </w:tc>
        <w:tc>
          <w:tcPr>
            <w:tcW w:w="4975" w:type="dxa"/>
            <w:shd w:val="clear" w:color="auto" w:fill="auto"/>
            <w:hideMark/>
          </w:tcPr>
          <w:p w:rsidR="00122ECB" w:rsidRPr="00122ECB" w:rsidRDefault="00122ECB" w:rsidP="00122ECB">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 xml:space="preserve">Upućivanje zahtjeva Ministarstvu pravosuđa - Upravi za kazneno pravo i probaciju te Upravi za prekršajno pravo i probaciju, pri </w:t>
            </w:r>
            <w:r w:rsidRPr="00122ECB">
              <w:rPr>
                <w:rFonts w:ascii="Arial" w:eastAsia="Calibri" w:hAnsi="Arial" w:cs="Arial"/>
                <w:color w:val="auto"/>
                <w:sz w:val="24"/>
                <w:szCs w:val="24"/>
              </w:rPr>
              <w:lastRenderedPageBreak/>
              <w:t>prijemu osoba u radni odnos, a radi izdavanja uvjerenja o nekažnjavanju te vođenje evidencije kaznenih i prekršajnih potvrda o nekažnjavanju za sve zaposlenike</w:t>
            </w:r>
          </w:p>
        </w:tc>
        <w:tc>
          <w:tcPr>
            <w:tcW w:w="3579" w:type="dxa"/>
            <w:shd w:val="clear" w:color="auto" w:fill="auto"/>
            <w:hideMark/>
          </w:tcPr>
          <w:p w:rsidR="00122ECB" w:rsidRPr="00122ECB" w:rsidRDefault="00122ECB" w:rsidP="00122ECB">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lastRenderedPageBreak/>
              <w:t>pri zasnivanju radnog odnosa</w:t>
            </w:r>
          </w:p>
        </w:tc>
      </w:tr>
      <w:tr w:rsidR="00122ECB" w:rsidRPr="00122ECB" w:rsidTr="001A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14.</w:t>
            </w:r>
          </w:p>
        </w:tc>
        <w:tc>
          <w:tcPr>
            <w:tcW w:w="4975" w:type="dxa"/>
            <w:shd w:val="clear" w:color="auto" w:fill="auto"/>
            <w:hideMark/>
          </w:tcPr>
          <w:p w:rsidR="00122ECB" w:rsidRPr="00122ECB" w:rsidRDefault="00122ECB" w:rsidP="00122ECB">
            <w:pPr>
              <w:shd w:val="clear" w:color="auto" w:fill="FFFFFF"/>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Ocjena tekućih potreba za kadrovima, evidentiranje napredovanja i stručnog usavršavanja zaposlenika</w:t>
            </w:r>
          </w:p>
        </w:tc>
        <w:tc>
          <w:tcPr>
            <w:tcW w:w="3579" w:type="dxa"/>
            <w:shd w:val="clear" w:color="auto" w:fill="auto"/>
            <w:hideMark/>
          </w:tcPr>
          <w:p w:rsidR="00122ECB" w:rsidRPr="00122ECB" w:rsidRDefault="00122ECB" w:rsidP="00122ECB">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svakodnevno</w:t>
            </w:r>
          </w:p>
        </w:tc>
      </w:tr>
      <w:tr w:rsidR="00122ECB" w:rsidRPr="00122ECB" w:rsidTr="001A2616">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15.</w:t>
            </w:r>
          </w:p>
        </w:tc>
        <w:tc>
          <w:tcPr>
            <w:tcW w:w="4975" w:type="dxa"/>
            <w:shd w:val="clear" w:color="auto" w:fill="auto"/>
            <w:hideMark/>
          </w:tcPr>
          <w:p w:rsidR="00122ECB" w:rsidRPr="00122ECB" w:rsidRDefault="00122ECB" w:rsidP="00122ECB">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Izdavanje akata i pristup informacijama o činjenicama o kojima se vodi službena evidencija</w:t>
            </w:r>
          </w:p>
        </w:tc>
        <w:tc>
          <w:tcPr>
            <w:tcW w:w="3579" w:type="dxa"/>
            <w:shd w:val="clear" w:color="auto" w:fill="auto"/>
            <w:hideMark/>
          </w:tcPr>
          <w:p w:rsidR="00122ECB" w:rsidRPr="00122ECB" w:rsidRDefault="00122ECB" w:rsidP="00122ECB">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po potrebi</w:t>
            </w:r>
          </w:p>
        </w:tc>
      </w:tr>
      <w:tr w:rsidR="00122ECB" w:rsidRPr="00122ECB" w:rsidTr="001A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16.</w:t>
            </w:r>
          </w:p>
        </w:tc>
        <w:tc>
          <w:tcPr>
            <w:tcW w:w="4975" w:type="dxa"/>
            <w:shd w:val="clear" w:color="auto" w:fill="auto"/>
            <w:hideMark/>
          </w:tcPr>
          <w:p w:rsidR="00122ECB" w:rsidRPr="00122ECB" w:rsidRDefault="00122ECB" w:rsidP="00122ECB">
            <w:pPr>
              <w:shd w:val="clear" w:color="auto" w:fill="FFFFFF"/>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Upućivanje zaposlenika u prava, obveze i odgovornosti utvrđene propisima iz oblasti radnih odnosa</w:t>
            </w:r>
          </w:p>
        </w:tc>
        <w:tc>
          <w:tcPr>
            <w:tcW w:w="3579" w:type="dxa"/>
            <w:shd w:val="clear" w:color="auto" w:fill="auto"/>
            <w:hideMark/>
          </w:tcPr>
          <w:p w:rsidR="00122ECB" w:rsidRPr="00122ECB" w:rsidRDefault="00122ECB" w:rsidP="00122ECB">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svakodnevno</w:t>
            </w:r>
          </w:p>
        </w:tc>
      </w:tr>
      <w:tr w:rsidR="00122ECB" w:rsidRPr="00122ECB" w:rsidTr="001A2616">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17.</w:t>
            </w:r>
          </w:p>
        </w:tc>
        <w:tc>
          <w:tcPr>
            <w:tcW w:w="4975" w:type="dxa"/>
            <w:shd w:val="clear" w:color="auto" w:fill="auto"/>
            <w:hideMark/>
          </w:tcPr>
          <w:p w:rsidR="00122ECB" w:rsidRPr="00122ECB" w:rsidRDefault="00122ECB" w:rsidP="00122ECB">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Javni rad – prijava potrebe na Zavod za zapošljavanje, prikupljanje dokumentacije, prijem kandidata po dobivanju pozitivne ocjene od Zavoda, prijava i odjava po prestanku rada</w:t>
            </w:r>
          </w:p>
        </w:tc>
        <w:tc>
          <w:tcPr>
            <w:tcW w:w="3579" w:type="dxa"/>
            <w:shd w:val="clear" w:color="auto" w:fill="auto"/>
            <w:hideMark/>
          </w:tcPr>
          <w:p w:rsidR="00122ECB" w:rsidRPr="00122ECB" w:rsidRDefault="00122ECB" w:rsidP="00122ECB">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po potrebi</w:t>
            </w:r>
          </w:p>
        </w:tc>
      </w:tr>
      <w:tr w:rsidR="00122ECB" w:rsidRPr="00122ECB" w:rsidTr="001A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18.</w:t>
            </w:r>
          </w:p>
        </w:tc>
        <w:tc>
          <w:tcPr>
            <w:tcW w:w="4975" w:type="dxa"/>
            <w:shd w:val="clear" w:color="auto" w:fill="auto"/>
            <w:hideMark/>
          </w:tcPr>
          <w:p w:rsidR="00122ECB" w:rsidRPr="00122ECB" w:rsidRDefault="00122ECB" w:rsidP="00122ECB">
            <w:pPr>
              <w:shd w:val="clear" w:color="auto" w:fill="FFFFFF"/>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Vođenje administrativno-pravnih poslova za potrebe tijela upravljanja</w:t>
            </w:r>
          </w:p>
        </w:tc>
        <w:tc>
          <w:tcPr>
            <w:tcW w:w="3579" w:type="dxa"/>
            <w:shd w:val="clear" w:color="auto" w:fill="auto"/>
            <w:hideMark/>
          </w:tcPr>
          <w:p w:rsidR="00122ECB" w:rsidRPr="00122ECB" w:rsidRDefault="00122ECB" w:rsidP="00122ECB">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svakodnevno</w:t>
            </w:r>
          </w:p>
        </w:tc>
      </w:tr>
      <w:tr w:rsidR="00122ECB" w:rsidRPr="00122ECB" w:rsidTr="001A2616">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19.</w:t>
            </w:r>
          </w:p>
        </w:tc>
        <w:tc>
          <w:tcPr>
            <w:tcW w:w="4975" w:type="dxa"/>
            <w:shd w:val="clear" w:color="auto" w:fill="auto"/>
            <w:hideMark/>
          </w:tcPr>
          <w:p w:rsidR="00122ECB" w:rsidRPr="00122ECB" w:rsidRDefault="00122ECB" w:rsidP="00122ECB">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 xml:space="preserve">Priprema dokumentacije potrebne za upućivanje radnika na zdravstveni nadzor </w:t>
            </w:r>
          </w:p>
        </w:tc>
        <w:tc>
          <w:tcPr>
            <w:tcW w:w="3579" w:type="dxa"/>
            <w:shd w:val="clear" w:color="auto" w:fill="auto"/>
            <w:hideMark/>
          </w:tcPr>
          <w:p w:rsidR="00122ECB" w:rsidRPr="00122ECB" w:rsidRDefault="00122ECB" w:rsidP="00122ECB">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po potrebi</w:t>
            </w:r>
          </w:p>
        </w:tc>
      </w:tr>
      <w:tr w:rsidR="00122ECB" w:rsidRPr="00122ECB" w:rsidTr="001A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20.</w:t>
            </w:r>
          </w:p>
        </w:tc>
        <w:tc>
          <w:tcPr>
            <w:tcW w:w="4975" w:type="dxa"/>
            <w:shd w:val="clear" w:color="auto" w:fill="auto"/>
            <w:hideMark/>
          </w:tcPr>
          <w:p w:rsidR="00122ECB" w:rsidRPr="00122ECB" w:rsidRDefault="00122ECB" w:rsidP="00122ECB">
            <w:pPr>
              <w:shd w:val="clear" w:color="auto" w:fill="FFFFFF"/>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Komunikacija s Odsjekom za posredovanje i pripremu za zapošljavanje vezano za selekciju kadrova, obavještavanje po isteku natječaja o odazivu/neodazivu kandidata upućenih od strane Zavoda</w:t>
            </w:r>
          </w:p>
        </w:tc>
        <w:tc>
          <w:tcPr>
            <w:tcW w:w="3579" w:type="dxa"/>
            <w:shd w:val="clear" w:color="auto" w:fill="auto"/>
            <w:hideMark/>
          </w:tcPr>
          <w:p w:rsidR="00122ECB" w:rsidRPr="00122ECB" w:rsidRDefault="00122ECB" w:rsidP="00122ECB">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po potrebi/ po raspisanom natječaju</w:t>
            </w:r>
          </w:p>
        </w:tc>
      </w:tr>
      <w:tr w:rsidR="00122ECB" w:rsidRPr="00122ECB" w:rsidTr="001A2616">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21.</w:t>
            </w:r>
          </w:p>
        </w:tc>
        <w:tc>
          <w:tcPr>
            <w:tcW w:w="4975" w:type="dxa"/>
            <w:shd w:val="clear" w:color="auto" w:fill="auto"/>
            <w:hideMark/>
          </w:tcPr>
          <w:p w:rsidR="00122ECB" w:rsidRPr="00122ECB" w:rsidRDefault="00122ECB" w:rsidP="00122ECB">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Komunikacija i koordinacija s voditeljima Centara vezano za popunjavanje traženih kadrova te osiguravanje potrebnih zamjena</w:t>
            </w:r>
          </w:p>
        </w:tc>
        <w:tc>
          <w:tcPr>
            <w:tcW w:w="3579" w:type="dxa"/>
            <w:shd w:val="clear" w:color="auto" w:fill="auto"/>
            <w:hideMark/>
          </w:tcPr>
          <w:p w:rsidR="00122ECB" w:rsidRPr="00122ECB" w:rsidRDefault="00122ECB" w:rsidP="00122ECB">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po potrebi</w:t>
            </w:r>
          </w:p>
        </w:tc>
      </w:tr>
      <w:tr w:rsidR="00122ECB" w:rsidRPr="00122ECB" w:rsidTr="001A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22.</w:t>
            </w:r>
          </w:p>
        </w:tc>
        <w:tc>
          <w:tcPr>
            <w:tcW w:w="4975" w:type="dxa"/>
            <w:shd w:val="clear" w:color="auto" w:fill="auto"/>
            <w:hideMark/>
          </w:tcPr>
          <w:p w:rsidR="00122ECB" w:rsidRPr="00122ECB" w:rsidRDefault="00122ECB" w:rsidP="00122ECB">
            <w:pPr>
              <w:shd w:val="clear" w:color="auto" w:fill="FFFFFF"/>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Utvrđivanje trajanja godišnjeg odmora zaposlenih sukladno Pravilniku o radu</w:t>
            </w:r>
          </w:p>
        </w:tc>
        <w:tc>
          <w:tcPr>
            <w:tcW w:w="3579" w:type="dxa"/>
            <w:shd w:val="clear" w:color="auto" w:fill="auto"/>
            <w:hideMark/>
          </w:tcPr>
          <w:p w:rsidR="00122ECB" w:rsidRPr="00122ECB" w:rsidRDefault="00122ECB" w:rsidP="00122ECB">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godišnje</w:t>
            </w:r>
          </w:p>
        </w:tc>
      </w:tr>
      <w:tr w:rsidR="00122ECB" w:rsidRPr="00122ECB" w:rsidTr="001A2616">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23.</w:t>
            </w:r>
          </w:p>
        </w:tc>
        <w:tc>
          <w:tcPr>
            <w:tcW w:w="4975" w:type="dxa"/>
            <w:shd w:val="clear" w:color="auto" w:fill="auto"/>
            <w:hideMark/>
          </w:tcPr>
          <w:p w:rsidR="00122ECB" w:rsidRPr="00122ECB" w:rsidRDefault="00122ECB" w:rsidP="00122ECB">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 xml:space="preserve">Koordinacija i praćenje rada zaposlenih putem nadležnih tijela upravljanja, nadzor nad pridržavanjem strukovnih i stegovnih pravila koja proizlaze iz organizacije posla i pravila struke, a tiču se radno-pravnih odnosa </w:t>
            </w:r>
          </w:p>
        </w:tc>
        <w:tc>
          <w:tcPr>
            <w:tcW w:w="3579" w:type="dxa"/>
            <w:shd w:val="clear" w:color="auto" w:fill="auto"/>
            <w:hideMark/>
          </w:tcPr>
          <w:p w:rsidR="00122ECB" w:rsidRPr="00122ECB" w:rsidRDefault="00122ECB" w:rsidP="00122ECB">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svakodnevno</w:t>
            </w:r>
          </w:p>
        </w:tc>
      </w:tr>
      <w:tr w:rsidR="00122ECB" w:rsidRPr="00122ECB" w:rsidTr="001A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24.</w:t>
            </w:r>
          </w:p>
        </w:tc>
        <w:tc>
          <w:tcPr>
            <w:tcW w:w="4975" w:type="dxa"/>
            <w:shd w:val="clear" w:color="auto" w:fill="auto"/>
            <w:hideMark/>
          </w:tcPr>
          <w:p w:rsidR="00122ECB" w:rsidRPr="00122ECB" w:rsidRDefault="00122ECB" w:rsidP="00122ECB">
            <w:pPr>
              <w:shd w:val="clear" w:color="auto" w:fill="FFFFFF"/>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Vođenje evidencije odobrenih plaćenih dopusta</w:t>
            </w:r>
          </w:p>
        </w:tc>
        <w:tc>
          <w:tcPr>
            <w:tcW w:w="3579" w:type="dxa"/>
            <w:shd w:val="clear" w:color="auto" w:fill="auto"/>
            <w:hideMark/>
          </w:tcPr>
          <w:p w:rsidR="00122ECB" w:rsidRPr="00122ECB" w:rsidRDefault="00122ECB" w:rsidP="00122ECB">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svakodnevno</w:t>
            </w:r>
          </w:p>
        </w:tc>
      </w:tr>
      <w:tr w:rsidR="00122ECB" w:rsidRPr="00122ECB" w:rsidTr="001A2616">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25.</w:t>
            </w:r>
          </w:p>
        </w:tc>
        <w:tc>
          <w:tcPr>
            <w:tcW w:w="4975" w:type="dxa"/>
            <w:shd w:val="clear" w:color="auto" w:fill="auto"/>
            <w:hideMark/>
          </w:tcPr>
          <w:p w:rsidR="00122ECB" w:rsidRPr="00122ECB" w:rsidRDefault="00122ECB" w:rsidP="00122ECB">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Vođenje evidencije odobrenih neplaćenih dopusta te podnošenje prijave o odjavi sa mirovinskog i zdravstvenog osiguranja po odobrenju</w:t>
            </w:r>
          </w:p>
        </w:tc>
        <w:tc>
          <w:tcPr>
            <w:tcW w:w="3579" w:type="dxa"/>
            <w:shd w:val="clear" w:color="auto" w:fill="auto"/>
            <w:hideMark/>
          </w:tcPr>
          <w:p w:rsidR="00122ECB" w:rsidRPr="00122ECB" w:rsidRDefault="00122ECB" w:rsidP="00122ECB">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svakodnevno</w:t>
            </w:r>
          </w:p>
        </w:tc>
      </w:tr>
      <w:tr w:rsidR="00122ECB" w:rsidRPr="00122ECB" w:rsidTr="001A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26.</w:t>
            </w:r>
          </w:p>
        </w:tc>
        <w:tc>
          <w:tcPr>
            <w:tcW w:w="4975" w:type="dxa"/>
            <w:shd w:val="clear" w:color="auto" w:fill="auto"/>
            <w:hideMark/>
          </w:tcPr>
          <w:p w:rsidR="00122ECB" w:rsidRPr="00122ECB" w:rsidRDefault="00122ECB" w:rsidP="00122ECB">
            <w:pPr>
              <w:shd w:val="clear" w:color="auto" w:fill="FFFFFF"/>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 xml:space="preserve">Vođenje evidencije zaposlenika s pravom na jubilarnu nagradu </w:t>
            </w:r>
          </w:p>
        </w:tc>
        <w:tc>
          <w:tcPr>
            <w:tcW w:w="3579" w:type="dxa"/>
            <w:shd w:val="clear" w:color="auto" w:fill="auto"/>
            <w:hideMark/>
          </w:tcPr>
          <w:p w:rsidR="00122ECB" w:rsidRPr="00122ECB" w:rsidRDefault="00122ECB" w:rsidP="00122ECB">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svakodnevno</w:t>
            </w:r>
          </w:p>
        </w:tc>
      </w:tr>
      <w:tr w:rsidR="00122ECB" w:rsidRPr="00122ECB" w:rsidTr="001A2616">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27.</w:t>
            </w:r>
          </w:p>
        </w:tc>
        <w:tc>
          <w:tcPr>
            <w:tcW w:w="4975" w:type="dxa"/>
            <w:shd w:val="clear" w:color="auto" w:fill="auto"/>
            <w:hideMark/>
          </w:tcPr>
          <w:p w:rsidR="00122ECB" w:rsidRPr="00122ECB" w:rsidRDefault="00122ECB" w:rsidP="00122ECB">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Vraćanje isprava radniku po prestanku radnog odnosa</w:t>
            </w:r>
          </w:p>
        </w:tc>
        <w:tc>
          <w:tcPr>
            <w:tcW w:w="3579" w:type="dxa"/>
            <w:shd w:val="clear" w:color="auto" w:fill="auto"/>
            <w:hideMark/>
          </w:tcPr>
          <w:p w:rsidR="00122ECB" w:rsidRPr="00122ECB" w:rsidRDefault="00122ECB" w:rsidP="00122ECB">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po potrebi</w:t>
            </w:r>
          </w:p>
        </w:tc>
      </w:tr>
      <w:tr w:rsidR="00122ECB" w:rsidRPr="00122ECB" w:rsidTr="001A2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t>28.</w:t>
            </w:r>
          </w:p>
        </w:tc>
        <w:tc>
          <w:tcPr>
            <w:tcW w:w="4975" w:type="dxa"/>
            <w:shd w:val="clear" w:color="auto" w:fill="auto"/>
            <w:hideMark/>
          </w:tcPr>
          <w:p w:rsidR="00122ECB" w:rsidRPr="00122ECB" w:rsidRDefault="00122ECB" w:rsidP="00122ECB">
            <w:pPr>
              <w:shd w:val="clear" w:color="auto" w:fill="FFFFFF"/>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Povrat natječajne dokumentacije neizabranim kandidatima</w:t>
            </w:r>
          </w:p>
        </w:tc>
        <w:tc>
          <w:tcPr>
            <w:tcW w:w="3579" w:type="dxa"/>
            <w:shd w:val="clear" w:color="auto" w:fill="auto"/>
            <w:hideMark/>
          </w:tcPr>
          <w:p w:rsidR="00122ECB" w:rsidRPr="00122ECB" w:rsidRDefault="00122ECB" w:rsidP="00122ECB">
            <w:pPr>
              <w:shd w:val="clear" w:color="auto" w:fill="FFFFFF"/>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po raspisanom natječaju</w:t>
            </w:r>
          </w:p>
        </w:tc>
      </w:tr>
      <w:tr w:rsidR="00122ECB" w:rsidRPr="00122ECB" w:rsidTr="001A2616">
        <w:tc>
          <w:tcPr>
            <w:cnfStyle w:val="001000000000" w:firstRow="0" w:lastRow="0" w:firstColumn="1" w:lastColumn="0" w:oddVBand="0" w:evenVBand="0" w:oddHBand="0" w:evenHBand="0" w:firstRowFirstColumn="0" w:firstRowLastColumn="0" w:lastRowFirstColumn="0" w:lastRowLastColumn="0"/>
            <w:tcW w:w="518" w:type="dxa"/>
            <w:tcBorders>
              <w:top w:val="nil"/>
              <w:left w:val="nil"/>
              <w:bottom w:val="nil"/>
            </w:tcBorders>
            <w:shd w:val="clear" w:color="auto" w:fill="auto"/>
            <w:hideMark/>
          </w:tcPr>
          <w:p w:rsidR="00122ECB" w:rsidRPr="00122ECB" w:rsidRDefault="00122ECB" w:rsidP="00122ECB">
            <w:pPr>
              <w:shd w:val="clear" w:color="auto" w:fill="FFFFFF"/>
              <w:rPr>
                <w:rFonts w:ascii="Arial" w:hAnsi="Arial" w:cs="Arial"/>
                <w:color w:val="auto"/>
                <w:sz w:val="24"/>
                <w:szCs w:val="24"/>
              </w:rPr>
            </w:pPr>
            <w:r w:rsidRPr="00122ECB">
              <w:rPr>
                <w:rFonts w:ascii="Arial" w:hAnsi="Arial" w:cs="Arial"/>
                <w:color w:val="auto"/>
                <w:sz w:val="24"/>
                <w:szCs w:val="24"/>
              </w:rPr>
              <w:lastRenderedPageBreak/>
              <w:t xml:space="preserve">29. </w:t>
            </w:r>
          </w:p>
        </w:tc>
        <w:tc>
          <w:tcPr>
            <w:tcW w:w="4975" w:type="dxa"/>
            <w:shd w:val="clear" w:color="auto" w:fill="auto"/>
            <w:hideMark/>
          </w:tcPr>
          <w:p w:rsidR="00122ECB" w:rsidRPr="00122ECB" w:rsidRDefault="00122ECB" w:rsidP="00122ECB">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Izvršavanje Odluka Upravnog vijeća i Ravnatelja vezano za zasnivanje i prestanak radnih odnosa te realizaciju politike upravljanja ljudskim resursima</w:t>
            </w:r>
          </w:p>
        </w:tc>
        <w:tc>
          <w:tcPr>
            <w:tcW w:w="3579" w:type="dxa"/>
            <w:shd w:val="clear" w:color="auto" w:fill="auto"/>
            <w:hideMark/>
          </w:tcPr>
          <w:p w:rsidR="00122ECB" w:rsidRPr="00122ECB" w:rsidRDefault="00122ECB" w:rsidP="00122ECB">
            <w:pPr>
              <w:shd w:val="clear" w:color="auto" w:fill="FFFFFF"/>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4"/>
                <w:szCs w:val="24"/>
              </w:rPr>
            </w:pPr>
            <w:r w:rsidRPr="00122ECB">
              <w:rPr>
                <w:rFonts w:ascii="Arial" w:eastAsia="Calibri" w:hAnsi="Arial" w:cs="Arial"/>
                <w:color w:val="auto"/>
                <w:sz w:val="24"/>
                <w:szCs w:val="24"/>
              </w:rPr>
              <w:t>svakodnevno</w:t>
            </w:r>
          </w:p>
        </w:tc>
      </w:tr>
    </w:tbl>
    <w:p w:rsidR="00122ECB" w:rsidRDefault="00122ECB" w:rsidP="00122ECB">
      <w:pPr>
        <w:spacing w:after="0" w:line="276" w:lineRule="auto"/>
        <w:jc w:val="both"/>
        <w:rPr>
          <w:rFonts w:ascii="Arial" w:hAnsi="Arial" w:cs="Arial"/>
          <w:sz w:val="24"/>
          <w:szCs w:val="24"/>
        </w:rPr>
      </w:pPr>
    </w:p>
    <w:p w:rsidR="00C75104" w:rsidRPr="00122ECB" w:rsidRDefault="00C75104" w:rsidP="00122ECB">
      <w:pPr>
        <w:spacing w:after="0" w:line="276" w:lineRule="auto"/>
        <w:jc w:val="both"/>
        <w:rPr>
          <w:rFonts w:ascii="Arial" w:hAnsi="Arial" w:cs="Arial"/>
          <w:sz w:val="24"/>
          <w:szCs w:val="24"/>
        </w:rPr>
      </w:pPr>
    </w:p>
    <w:p w:rsidR="00122ECB" w:rsidRPr="00C75104" w:rsidRDefault="00122ECB" w:rsidP="00C75104">
      <w:pPr>
        <w:spacing w:line="256" w:lineRule="auto"/>
        <w:rPr>
          <w:rFonts w:ascii="Arial" w:hAnsi="Arial" w:cs="Arial"/>
          <w:b/>
          <w:sz w:val="24"/>
          <w:szCs w:val="24"/>
        </w:rPr>
      </w:pPr>
      <w:r w:rsidRPr="00122ECB">
        <w:rPr>
          <w:rFonts w:ascii="Arial" w:hAnsi="Arial" w:cs="Arial"/>
          <w:b/>
          <w:sz w:val="24"/>
          <w:szCs w:val="24"/>
        </w:rPr>
        <w:t>6. GODIŠNJI PLAN I PROGRAM RADA VODITELJA FINANCIJA</w:t>
      </w:r>
    </w:p>
    <w:tbl>
      <w:tblPr>
        <w:tblStyle w:val="TableGrid29"/>
        <w:tblW w:w="0" w:type="auto"/>
        <w:tblLook w:val="04A0" w:firstRow="1" w:lastRow="0" w:firstColumn="1" w:lastColumn="0" w:noHBand="0" w:noVBand="1"/>
      </w:tblPr>
      <w:tblGrid>
        <w:gridCol w:w="6091"/>
        <w:gridCol w:w="2971"/>
      </w:tblGrid>
      <w:tr w:rsidR="00122ECB" w:rsidRPr="00122ECB" w:rsidTr="001A2616">
        <w:tc>
          <w:tcPr>
            <w:tcW w:w="6091" w:type="dxa"/>
          </w:tcPr>
          <w:p w:rsidR="00122ECB" w:rsidRPr="00122ECB" w:rsidRDefault="00122ECB" w:rsidP="00122ECB">
            <w:pPr>
              <w:rPr>
                <w:rFonts w:ascii="Arial" w:hAnsi="Arial" w:cs="Arial"/>
                <w:b/>
                <w:sz w:val="24"/>
                <w:szCs w:val="24"/>
              </w:rPr>
            </w:pPr>
            <w:r w:rsidRPr="00122ECB">
              <w:rPr>
                <w:rFonts w:ascii="Arial" w:hAnsi="Arial" w:cs="Arial"/>
                <w:b/>
                <w:sz w:val="24"/>
                <w:szCs w:val="24"/>
              </w:rPr>
              <w:t>Sadržaj rada voditelja financija</w:t>
            </w:r>
          </w:p>
        </w:tc>
        <w:tc>
          <w:tcPr>
            <w:tcW w:w="2971" w:type="dxa"/>
          </w:tcPr>
          <w:p w:rsidR="00122ECB" w:rsidRPr="00122ECB" w:rsidRDefault="00122ECB" w:rsidP="00122ECB">
            <w:pPr>
              <w:rPr>
                <w:rFonts w:ascii="Arial" w:hAnsi="Arial" w:cs="Arial"/>
                <w:b/>
                <w:sz w:val="24"/>
                <w:szCs w:val="24"/>
              </w:rPr>
            </w:pPr>
            <w:r w:rsidRPr="00122ECB">
              <w:rPr>
                <w:rFonts w:ascii="Arial" w:hAnsi="Arial" w:cs="Arial"/>
                <w:b/>
                <w:sz w:val="24"/>
                <w:szCs w:val="24"/>
              </w:rPr>
              <w:t>Razdoblje</w:t>
            </w:r>
          </w:p>
        </w:tc>
      </w:tr>
      <w:tr w:rsidR="00122ECB" w:rsidRPr="00122ECB" w:rsidTr="001A2616">
        <w:tc>
          <w:tcPr>
            <w:tcW w:w="6091" w:type="dxa"/>
          </w:tcPr>
          <w:p w:rsidR="00122ECB" w:rsidRPr="00122ECB" w:rsidRDefault="00122ECB" w:rsidP="00122ECB">
            <w:pPr>
              <w:rPr>
                <w:rFonts w:ascii="Arial" w:hAnsi="Arial" w:cs="Arial"/>
                <w:sz w:val="24"/>
                <w:szCs w:val="24"/>
              </w:rPr>
            </w:pPr>
            <w:r w:rsidRPr="00122ECB">
              <w:rPr>
                <w:rFonts w:ascii="Arial" w:hAnsi="Arial" w:cs="Arial"/>
                <w:sz w:val="24"/>
                <w:szCs w:val="24"/>
              </w:rPr>
              <w:t>Kontiranje obračuna, izvoda, blagajničkih dnevnika, ulaznih i izlaznih računa u skladu s Računskim planom proračunskog računovodstva</w:t>
            </w:r>
          </w:p>
        </w:tc>
        <w:tc>
          <w:tcPr>
            <w:tcW w:w="2971" w:type="dxa"/>
          </w:tcPr>
          <w:p w:rsidR="00122ECB" w:rsidRPr="00122ECB" w:rsidRDefault="00122ECB" w:rsidP="00122ECB">
            <w:pPr>
              <w:rPr>
                <w:rFonts w:ascii="Arial" w:hAnsi="Arial" w:cs="Arial"/>
                <w:sz w:val="24"/>
                <w:szCs w:val="24"/>
              </w:rPr>
            </w:pPr>
            <w:r w:rsidRPr="00122ECB">
              <w:rPr>
                <w:rFonts w:ascii="Arial" w:hAnsi="Arial" w:cs="Arial"/>
                <w:sz w:val="24"/>
                <w:szCs w:val="24"/>
              </w:rPr>
              <w:t>dnevno</w:t>
            </w:r>
          </w:p>
        </w:tc>
      </w:tr>
      <w:tr w:rsidR="00122ECB" w:rsidRPr="00122ECB" w:rsidTr="001A2616">
        <w:tc>
          <w:tcPr>
            <w:tcW w:w="6091" w:type="dxa"/>
          </w:tcPr>
          <w:p w:rsidR="00122ECB" w:rsidRPr="00122ECB" w:rsidRDefault="00122ECB" w:rsidP="00122ECB">
            <w:pPr>
              <w:rPr>
                <w:rFonts w:ascii="Arial" w:hAnsi="Arial" w:cs="Arial"/>
                <w:sz w:val="24"/>
                <w:szCs w:val="24"/>
              </w:rPr>
            </w:pPr>
            <w:r w:rsidRPr="00122ECB">
              <w:rPr>
                <w:rFonts w:ascii="Arial" w:hAnsi="Arial" w:cs="Arial"/>
                <w:sz w:val="24"/>
                <w:szCs w:val="24"/>
              </w:rPr>
              <w:t>Knjiženje i usklađivanje svih poslovnih promjena u Glavnoj knjizi, te praćenje troškova prema Centrima predškolskog odgoja</w:t>
            </w:r>
          </w:p>
        </w:tc>
        <w:tc>
          <w:tcPr>
            <w:tcW w:w="2971" w:type="dxa"/>
          </w:tcPr>
          <w:p w:rsidR="00122ECB" w:rsidRPr="00122ECB" w:rsidRDefault="00122ECB" w:rsidP="00122ECB">
            <w:pPr>
              <w:rPr>
                <w:rFonts w:ascii="Arial" w:hAnsi="Arial" w:cs="Arial"/>
                <w:sz w:val="24"/>
                <w:szCs w:val="24"/>
              </w:rPr>
            </w:pPr>
            <w:r w:rsidRPr="00122ECB">
              <w:rPr>
                <w:rFonts w:ascii="Arial" w:hAnsi="Arial" w:cs="Arial"/>
                <w:sz w:val="24"/>
                <w:szCs w:val="24"/>
              </w:rPr>
              <w:t>dnevno</w:t>
            </w:r>
          </w:p>
        </w:tc>
      </w:tr>
      <w:tr w:rsidR="00122ECB" w:rsidRPr="00122ECB" w:rsidTr="001A2616">
        <w:tc>
          <w:tcPr>
            <w:tcW w:w="6091" w:type="dxa"/>
          </w:tcPr>
          <w:p w:rsidR="00122ECB" w:rsidRPr="00122ECB" w:rsidRDefault="00122ECB" w:rsidP="00122ECB">
            <w:pPr>
              <w:rPr>
                <w:rFonts w:ascii="Arial" w:hAnsi="Arial" w:cs="Arial"/>
                <w:sz w:val="24"/>
                <w:szCs w:val="24"/>
              </w:rPr>
            </w:pPr>
            <w:r w:rsidRPr="00122ECB">
              <w:rPr>
                <w:rFonts w:ascii="Arial" w:hAnsi="Arial" w:cs="Arial"/>
                <w:sz w:val="24"/>
                <w:szCs w:val="24"/>
              </w:rPr>
              <w:t>Kontrola i usklađenje glavne knjige sa pomoćnim knjigama</w:t>
            </w:r>
          </w:p>
        </w:tc>
        <w:tc>
          <w:tcPr>
            <w:tcW w:w="2971" w:type="dxa"/>
          </w:tcPr>
          <w:p w:rsidR="00122ECB" w:rsidRPr="00122ECB" w:rsidRDefault="00122ECB" w:rsidP="00122ECB">
            <w:pPr>
              <w:rPr>
                <w:rFonts w:ascii="Arial" w:hAnsi="Arial" w:cs="Arial"/>
                <w:sz w:val="24"/>
                <w:szCs w:val="24"/>
              </w:rPr>
            </w:pPr>
            <w:r w:rsidRPr="00122ECB">
              <w:rPr>
                <w:rFonts w:ascii="Arial" w:hAnsi="Arial" w:cs="Arial"/>
                <w:sz w:val="24"/>
                <w:szCs w:val="24"/>
              </w:rPr>
              <w:t>do kraja tekućeg mjeseca</w:t>
            </w:r>
          </w:p>
        </w:tc>
      </w:tr>
      <w:tr w:rsidR="00122ECB" w:rsidRPr="00122ECB" w:rsidTr="001A2616">
        <w:tc>
          <w:tcPr>
            <w:tcW w:w="6091" w:type="dxa"/>
          </w:tcPr>
          <w:p w:rsidR="00122ECB" w:rsidRPr="00122ECB" w:rsidRDefault="00122ECB" w:rsidP="00122ECB">
            <w:pPr>
              <w:rPr>
                <w:rFonts w:ascii="Arial" w:hAnsi="Arial" w:cs="Arial"/>
                <w:sz w:val="24"/>
                <w:szCs w:val="24"/>
              </w:rPr>
            </w:pPr>
            <w:r w:rsidRPr="00122ECB">
              <w:rPr>
                <w:rFonts w:ascii="Arial" w:hAnsi="Arial" w:cs="Arial"/>
                <w:sz w:val="24"/>
                <w:szCs w:val="24"/>
              </w:rPr>
              <w:t>Kontrola ispravnosti dokumenata o financijskom poslovanju</w:t>
            </w:r>
          </w:p>
        </w:tc>
        <w:tc>
          <w:tcPr>
            <w:tcW w:w="2971" w:type="dxa"/>
          </w:tcPr>
          <w:p w:rsidR="00122ECB" w:rsidRPr="00122ECB" w:rsidRDefault="00122ECB" w:rsidP="00122ECB">
            <w:pPr>
              <w:rPr>
                <w:rFonts w:ascii="Arial" w:hAnsi="Arial" w:cs="Arial"/>
                <w:sz w:val="24"/>
                <w:szCs w:val="24"/>
              </w:rPr>
            </w:pPr>
            <w:r w:rsidRPr="00122ECB">
              <w:rPr>
                <w:rFonts w:ascii="Arial" w:hAnsi="Arial" w:cs="Arial"/>
                <w:sz w:val="24"/>
                <w:szCs w:val="24"/>
              </w:rPr>
              <w:t>dnevno</w:t>
            </w:r>
          </w:p>
        </w:tc>
      </w:tr>
      <w:tr w:rsidR="00122ECB" w:rsidRPr="00122ECB" w:rsidTr="001A2616">
        <w:tc>
          <w:tcPr>
            <w:tcW w:w="6091" w:type="dxa"/>
          </w:tcPr>
          <w:p w:rsidR="00122ECB" w:rsidRPr="00122ECB" w:rsidRDefault="00122ECB" w:rsidP="00122ECB">
            <w:pPr>
              <w:rPr>
                <w:rFonts w:ascii="Arial" w:hAnsi="Arial" w:cs="Arial"/>
                <w:sz w:val="24"/>
                <w:szCs w:val="24"/>
              </w:rPr>
            </w:pPr>
            <w:r w:rsidRPr="00122ECB">
              <w:rPr>
                <w:rFonts w:ascii="Arial" w:hAnsi="Arial" w:cs="Arial"/>
                <w:sz w:val="24"/>
                <w:szCs w:val="24"/>
              </w:rPr>
              <w:t>Kontrola dnevnog priljeva i odljeva sredstava sa žiro računa Ustanove</w:t>
            </w:r>
          </w:p>
        </w:tc>
        <w:tc>
          <w:tcPr>
            <w:tcW w:w="2971" w:type="dxa"/>
          </w:tcPr>
          <w:p w:rsidR="00122ECB" w:rsidRPr="00122ECB" w:rsidRDefault="00122ECB" w:rsidP="00122ECB">
            <w:pPr>
              <w:rPr>
                <w:rFonts w:ascii="Arial" w:hAnsi="Arial" w:cs="Arial"/>
                <w:sz w:val="24"/>
                <w:szCs w:val="24"/>
              </w:rPr>
            </w:pPr>
            <w:r w:rsidRPr="00122ECB">
              <w:rPr>
                <w:rFonts w:ascii="Arial" w:hAnsi="Arial" w:cs="Arial"/>
                <w:sz w:val="24"/>
                <w:szCs w:val="24"/>
              </w:rPr>
              <w:t>dnevno</w:t>
            </w:r>
          </w:p>
        </w:tc>
      </w:tr>
      <w:tr w:rsidR="00122ECB" w:rsidRPr="00122ECB" w:rsidTr="001A2616">
        <w:tc>
          <w:tcPr>
            <w:tcW w:w="6091" w:type="dxa"/>
          </w:tcPr>
          <w:p w:rsidR="00122ECB" w:rsidRPr="00122ECB" w:rsidRDefault="00122ECB" w:rsidP="00122ECB">
            <w:pPr>
              <w:rPr>
                <w:rFonts w:ascii="Arial" w:hAnsi="Arial" w:cs="Arial"/>
                <w:sz w:val="24"/>
                <w:szCs w:val="24"/>
              </w:rPr>
            </w:pPr>
            <w:r w:rsidRPr="00122ECB">
              <w:rPr>
                <w:rFonts w:ascii="Arial" w:hAnsi="Arial" w:cs="Arial"/>
                <w:sz w:val="24"/>
                <w:szCs w:val="24"/>
              </w:rPr>
              <w:t xml:space="preserve">Slanje zahtjeva za isplate u OGU za financije </w:t>
            </w:r>
          </w:p>
        </w:tc>
        <w:tc>
          <w:tcPr>
            <w:tcW w:w="2971" w:type="dxa"/>
          </w:tcPr>
          <w:p w:rsidR="00122ECB" w:rsidRPr="00122ECB" w:rsidRDefault="00122ECB" w:rsidP="00122ECB">
            <w:pPr>
              <w:rPr>
                <w:rFonts w:ascii="Arial" w:hAnsi="Arial" w:cs="Arial"/>
                <w:sz w:val="24"/>
                <w:szCs w:val="24"/>
              </w:rPr>
            </w:pPr>
            <w:r w:rsidRPr="00122ECB">
              <w:rPr>
                <w:rFonts w:ascii="Arial" w:hAnsi="Arial" w:cs="Arial"/>
                <w:sz w:val="24"/>
                <w:szCs w:val="24"/>
              </w:rPr>
              <w:t>dnevno, prema potrebi</w:t>
            </w:r>
          </w:p>
        </w:tc>
      </w:tr>
      <w:tr w:rsidR="00122ECB" w:rsidRPr="00122ECB" w:rsidTr="001A2616">
        <w:tc>
          <w:tcPr>
            <w:tcW w:w="6091" w:type="dxa"/>
          </w:tcPr>
          <w:p w:rsidR="00122ECB" w:rsidRPr="00122ECB" w:rsidRDefault="00122ECB" w:rsidP="00122ECB">
            <w:pPr>
              <w:rPr>
                <w:rFonts w:ascii="Arial" w:hAnsi="Arial" w:cs="Arial"/>
                <w:sz w:val="24"/>
                <w:szCs w:val="24"/>
              </w:rPr>
            </w:pPr>
            <w:r w:rsidRPr="00122ECB">
              <w:rPr>
                <w:rFonts w:ascii="Arial" w:hAnsi="Arial" w:cs="Arial"/>
                <w:sz w:val="24"/>
                <w:szCs w:val="24"/>
              </w:rPr>
              <w:t>Izrada financijskog plana za naredne tri godine prema zahtjevu OGU za odgoj i školstvo i OGU za financije</w:t>
            </w:r>
          </w:p>
        </w:tc>
        <w:tc>
          <w:tcPr>
            <w:tcW w:w="2971" w:type="dxa"/>
          </w:tcPr>
          <w:p w:rsidR="00122ECB" w:rsidRPr="00122ECB" w:rsidRDefault="00122ECB" w:rsidP="00122ECB">
            <w:pPr>
              <w:rPr>
                <w:rFonts w:ascii="Arial" w:hAnsi="Arial" w:cs="Arial"/>
                <w:sz w:val="24"/>
                <w:szCs w:val="24"/>
              </w:rPr>
            </w:pPr>
            <w:r w:rsidRPr="00122ECB">
              <w:rPr>
                <w:rFonts w:ascii="Arial" w:hAnsi="Arial" w:cs="Arial"/>
                <w:sz w:val="24"/>
                <w:szCs w:val="24"/>
              </w:rPr>
              <w:t>do kraja tekuće godine ,</w:t>
            </w:r>
          </w:p>
          <w:p w:rsidR="00122ECB" w:rsidRPr="00122ECB" w:rsidRDefault="00122ECB" w:rsidP="00122ECB">
            <w:pPr>
              <w:rPr>
                <w:rFonts w:ascii="Arial" w:hAnsi="Arial" w:cs="Arial"/>
                <w:sz w:val="24"/>
                <w:szCs w:val="24"/>
              </w:rPr>
            </w:pPr>
            <w:r w:rsidRPr="00122ECB">
              <w:rPr>
                <w:rFonts w:ascii="Arial" w:hAnsi="Arial" w:cs="Arial"/>
                <w:sz w:val="24"/>
                <w:szCs w:val="24"/>
              </w:rPr>
              <w:t>rujan – studeni 2022.</w:t>
            </w:r>
          </w:p>
        </w:tc>
      </w:tr>
      <w:tr w:rsidR="00122ECB" w:rsidRPr="00122ECB" w:rsidTr="001A2616">
        <w:tc>
          <w:tcPr>
            <w:tcW w:w="6091" w:type="dxa"/>
          </w:tcPr>
          <w:p w:rsidR="00122ECB" w:rsidRPr="00122ECB" w:rsidRDefault="00122ECB" w:rsidP="00122ECB">
            <w:pPr>
              <w:rPr>
                <w:rFonts w:ascii="Arial" w:hAnsi="Arial" w:cs="Arial"/>
                <w:sz w:val="24"/>
                <w:szCs w:val="24"/>
              </w:rPr>
            </w:pPr>
            <w:r w:rsidRPr="00122ECB">
              <w:rPr>
                <w:rFonts w:ascii="Arial" w:hAnsi="Arial" w:cs="Arial"/>
                <w:sz w:val="24"/>
                <w:szCs w:val="24"/>
              </w:rPr>
              <w:t>Izrada devetomjesečnog financijskog izvješća</w:t>
            </w:r>
          </w:p>
        </w:tc>
        <w:tc>
          <w:tcPr>
            <w:tcW w:w="2971" w:type="dxa"/>
          </w:tcPr>
          <w:p w:rsidR="00122ECB" w:rsidRPr="00122ECB" w:rsidRDefault="00122ECB" w:rsidP="00122ECB">
            <w:pPr>
              <w:rPr>
                <w:rFonts w:ascii="Arial" w:hAnsi="Arial" w:cs="Arial"/>
                <w:sz w:val="24"/>
                <w:szCs w:val="24"/>
              </w:rPr>
            </w:pPr>
            <w:r w:rsidRPr="00122ECB">
              <w:rPr>
                <w:rFonts w:ascii="Arial" w:hAnsi="Arial" w:cs="Arial"/>
                <w:sz w:val="24"/>
                <w:szCs w:val="24"/>
              </w:rPr>
              <w:t>10. listopad 2022.</w:t>
            </w:r>
          </w:p>
        </w:tc>
      </w:tr>
      <w:tr w:rsidR="00122ECB" w:rsidRPr="00122ECB" w:rsidTr="001A2616">
        <w:tc>
          <w:tcPr>
            <w:tcW w:w="6091" w:type="dxa"/>
          </w:tcPr>
          <w:p w:rsidR="00122ECB" w:rsidRPr="00122ECB" w:rsidRDefault="00122ECB" w:rsidP="00122ECB">
            <w:pPr>
              <w:rPr>
                <w:rFonts w:ascii="Arial" w:hAnsi="Arial" w:cs="Arial"/>
                <w:sz w:val="24"/>
                <w:szCs w:val="24"/>
              </w:rPr>
            </w:pPr>
            <w:r w:rsidRPr="00122ECB">
              <w:rPr>
                <w:rFonts w:ascii="Arial" w:hAnsi="Arial" w:cs="Arial"/>
                <w:sz w:val="24"/>
                <w:szCs w:val="24"/>
              </w:rPr>
              <w:t>Izrada godišnjeg financijskog izvješća</w:t>
            </w:r>
          </w:p>
        </w:tc>
        <w:tc>
          <w:tcPr>
            <w:tcW w:w="2971" w:type="dxa"/>
          </w:tcPr>
          <w:p w:rsidR="00122ECB" w:rsidRPr="00122ECB" w:rsidRDefault="00122ECB" w:rsidP="00122ECB">
            <w:pPr>
              <w:rPr>
                <w:rFonts w:ascii="Arial" w:hAnsi="Arial" w:cs="Arial"/>
                <w:sz w:val="24"/>
                <w:szCs w:val="24"/>
              </w:rPr>
            </w:pPr>
            <w:r w:rsidRPr="00122ECB">
              <w:rPr>
                <w:rFonts w:ascii="Arial" w:hAnsi="Arial" w:cs="Arial"/>
                <w:sz w:val="24"/>
                <w:szCs w:val="24"/>
              </w:rPr>
              <w:t>31. siječanj 2023.</w:t>
            </w:r>
          </w:p>
        </w:tc>
      </w:tr>
      <w:tr w:rsidR="00122ECB" w:rsidRPr="00122ECB" w:rsidTr="001A2616">
        <w:tc>
          <w:tcPr>
            <w:tcW w:w="6091" w:type="dxa"/>
          </w:tcPr>
          <w:p w:rsidR="00122ECB" w:rsidRPr="00122ECB" w:rsidRDefault="00122ECB" w:rsidP="00122ECB">
            <w:pPr>
              <w:rPr>
                <w:rFonts w:ascii="Arial" w:hAnsi="Arial" w:cs="Arial"/>
                <w:sz w:val="24"/>
                <w:szCs w:val="24"/>
              </w:rPr>
            </w:pPr>
            <w:r w:rsidRPr="00122ECB">
              <w:rPr>
                <w:rFonts w:ascii="Arial" w:hAnsi="Arial" w:cs="Arial"/>
                <w:sz w:val="24"/>
                <w:szCs w:val="24"/>
              </w:rPr>
              <w:t>Izrada tromjesečnog financijskog izvješća</w:t>
            </w:r>
          </w:p>
        </w:tc>
        <w:tc>
          <w:tcPr>
            <w:tcW w:w="2971" w:type="dxa"/>
          </w:tcPr>
          <w:p w:rsidR="00122ECB" w:rsidRPr="00122ECB" w:rsidRDefault="00122ECB" w:rsidP="00122ECB">
            <w:pPr>
              <w:rPr>
                <w:rFonts w:ascii="Arial" w:hAnsi="Arial" w:cs="Arial"/>
                <w:sz w:val="24"/>
                <w:szCs w:val="24"/>
              </w:rPr>
            </w:pPr>
            <w:r w:rsidRPr="00122ECB">
              <w:rPr>
                <w:rFonts w:ascii="Arial" w:hAnsi="Arial" w:cs="Arial"/>
                <w:sz w:val="24"/>
                <w:szCs w:val="24"/>
              </w:rPr>
              <w:t>10. travanj 2023.</w:t>
            </w:r>
          </w:p>
        </w:tc>
      </w:tr>
      <w:tr w:rsidR="00122ECB" w:rsidRPr="00122ECB" w:rsidTr="001A2616">
        <w:tc>
          <w:tcPr>
            <w:tcW w:w="6091" w:type="dxa"/>
          </w:tcPr>
          <w:p w:rsidR="00122ECB" w:rsidRPr="00122ECB" w:rsidRDefault="00122ECB" w:rsidP="00122ECB">
            <w:pPr>
              <w:rPr>
                <w:rFonts w:ascii="Arial" w:hAnsi="Arial" w:cs="Arial"/>
                <w:sz w:val="24"/>
                <w:szCs w:val="24"/>
              </w:rPr>
            </w:pPr>
            <w:r w:rsidRPr="00122ECB">
              <w:rPr>
                <w:rFonts w:ascii="Arial" w:hAnsi="Arial" w:cs="Arial"/>
                <w:sz w:val="24"/>
                <w:szCs w:val="24"/>
              </w:rPr>
              <w:t>Izrada polugodišnjeg financijskog izvješća</w:t>
            </w:r>
          </w:p>
        </w:tc>
        <w:tc>
          <w:tcPr>
            <w:tcW w:w="2971" w:type="dxa"/>
          </w:tcPr>
          <w:p w:rsidR="00122ECB" w:rsidRPr="00122ECB" w:rsidRDefault="00122ECB" w:rsidP="00122ECB">
            <w:pPr>
              <w:rPr>
                <w:rFonts w:ascii="Arial" w:hAnsi="Arial" w:cs="Arial"/>
                <w:sz w:val="24"/>
                <w:szCs w:val="24"/>
              </w:rPr>
            </w:pPr>
            <w:r w:rsidRPr="00122ECB">
              <w:rPr>
                <w:rFonts w:ascii="Arial" w:hAnsi="Arial" w:cs="Arial"/>
                <w:sz w:val="24"/>
                <w:szCs w:val="24"/>
              </w:rPr>
              <w:t>10. srpanj 2023.</w:t>
            </w:r>
          </w:p>
        </w:tc>
      </w:tr>
      <w:tr w:rsidR="00122ECB" w:rsidRPr="00122ECB" w:rsidTr="001A2616">
        <w:tc>
          <w:tcPr>
            <w:tcW w:w="6091" w:type="dxa"/>
          </w:tcPr>
          <w:p w:rsidR="00122ECB" w:rsidRPr="00122ECB" w:rsidRDefault="00122ECB" w:rsidP="00122ECB">
            <w:pPr>
              <w:rPr>
                <w:rFonts w:ascii="Arial" w:hAnsi="Arial" w:cs="Arial"/>
                <w:sz w:val="24"/>
                <w:szCs w:val="24"/>
              </w:rPr>
            </w:pPr>
            <w:r w:rsidRPr="00122ECB">
              <w:rPr>
                <w:rFonts w:ascii="Arial" w:hAnsi="Arial" w:cs="Arial"/>
                <w:sz w:val="24"/>
                <w:szCs w:val="24"/>
              </w:rPr>
              <w:t>Izrada Izmjena i dopuna Financijskog plana</w:t>
            </w:r>
          </w:p>
        </w:tc>
        <w:tc>
          <w:tcPr>
            <w:tcW w:w="2971" w:type="dxa"/>
          </w:tcPr>
          <w:p w:rsidR="00122ECB" w:rsidRPr="00122ECB" w:rsidRDefault="00122ECB" w:rsidP="00122ECB">
            <w:pPr>
              <w:rPr>
                <w:rFonts w:ascii="Arial" w:hAnsi="Arial" w:cs="Arial"/>
                <w:sz w:val="24"/>
                <w:szCs w:val="24"/>
              </w:rPr>
            </w:pPr>
            <w:r w:rsidRPr="00122ECB">
              <w:rPr>
                <w:rFonts w:ascii="Arial" w:hAnsi="Arial" w:cs="Arial"/>
                <w:sz w:val="24"/>
                <w:szCs w:val="24"/>
              </w:rPr>
              <w:t>Prema nalogu nadležnog odjela</w:t>
            </w:r>
          </w:p>
        </w:tc>
      </w:tr>
      <w:tr w:rsidR="00122ECB" w:rsidRPr="00122ECB" w:rsidTr="001A2616">
        <w:tc>
          <w:tcPr>
            <w:tcW w:w="6091" w:type="dxa"/>
          </w:tcPr>
          <w:p w:rsidR="00122ECB" w:rsidRPr="00122ECB" w:rsidRDefault="00122ECB" w:rsidP="00122ECB">
            <w:pPr>
              <w:rPr>
                <w:rFonts w:ascii="Arial" w:hAnsi="Arial" w:cs="Arial"/>
                <w:sz w:val="24"/>
                <w:szCs w:val="24"/>
              </w:rPr>
            </w:pPr>
            <w:r w:rsidRPr="00122ECB">
              <w:rPr>
                <w:rFonts w:ascii="Arial" w:hAnsi="Arial" w:cs="Arial"/>
                <w:sz w:val="24"/>
                <w:szCs w:val="24"/>
              </w:rPr>
              <w:t>Izrada Izjave o fiskalnoj odgovornosti</w:t>
            </w:r>
          </w:p>
        </w:tc>
        <w:tc>
          <w:tcPr>
            <w:tcW w:w="2971" w:type="dxa"/>
          </w:tcPr>
          <w:p w:rsidR="00122ECB" w:rsidRPr="00122ECB" w:rsidRDefault="00122ECB" w:rsidP="00122ECB">
            <w:pPr>
              <w:rPr>
                <w:rFonts w:ascii="Arial" w:hAnsi="Arial" w:cs="Arial"/>
                <w:sz w:val="24"/>
                <w:szCs w:val="24"/>
              </w:rPr>
            </w:pPr>
            <w:r w:rsidRPr="00122ECB">
              <w:rPr>
                <w:rFonts w:ascii="Arial" w:hAnsi="Arial" w:cs="Arial"/>
                <w:sz w:val="24"/>
                <w:szCs w:val="24"/>
              </w:rPr>
              <w:t>28. veljače 2023.</w:t>
            </w:r>
          </w:p>
        </w:tc>
      </w:tr>
      <w:tr w:rsidR="00122ECB" w:rsidRPr="00122ECB" w:rsidTr="001A2616">
        <w:tc>
          <w:tcPr>
            <w:tcW w:w="6091" w:type="dxa"/>
          </w:tcPr>
          <w:p w:rsidR="00122ECB" w:rsidRPr="00122ECB" w:rsidRDefault="00122ECB" w:rsidP="00122ECB">
            <w:pPr>
              <w:rPr>
                <w:rFonts w:ascii="Arial" w:hAnsi="Arial" w:cs="Arial"/>
                <w:sz w:val="24"/>
                <w:szCs w:val="24"/>
              </w:rPr>
            </w:pPr>
            <w:r w:rsidRPr="00122ECB">
              <w:rPr>
                <w:rFonts w:ascii="Arial" w:hAnsi="Arial" w:cs="Arial"/>
                <w:sz w:val="24"/>
                <w:szCs w:val="24"/>
              </w:rPr>
              <w:t>Godišnje usklađenje bruto bilance s OGU za financije</w:t>
            </w:r>
          </w:p>
        </w:tc>
        <w:tc>
          <w:tcPr>
            <w:tcW w:w="2971" w:type="dxa"/>
          </w:tcPr>
          <w:p w:rsidR="00122ECB" w:rsidRPr="00122ECB" w:rsidRDefault="00122ECB" w:rsidP="00122ECB">
            <w:pPr>
              <w:rPr>
                <w:rFonts w:ascii="Arial" w:hAnsi="Arial" w:cs="Arial"/>
                <w:sz w:val="24"/>
                <w:szCs w:val="24"/>
              </w:rPr>
            </w:pPr>
            <w:r w:rsidRPr="00122ECB">
              <w:rPr>
                <w:rFonts w:ascii="Arial" w:hAnsi="Arial" w:cs="Arial"/>
                <w:sz w:val="24"/>
                <w:szCs w:val="24"/>
              </w:rPr>
              <w:t>do kraja 2022. godine</w:t>
            </w:r>
          </w:p>
        </w:tc>
      </w:tr>
      <w:tr w:rsidR="00122ECB" w:rsidRPr="00122ECB" w:rsidTr="001A2616">
        <w:tc>
          <w:tcPr>
            <w:tcW w:w="6091" w:type="dxa"/>
          </w:tcPr>
          <w:p w:rsidR="00122ECB" w:rsidRPr="00122ECB" w:rsidRDefault="00122ECB" w:rsidP="00122ECB">
            <w:pPr>
              <w:rPr>
                <w:rFonts w:ascii="Arial" w:hAnsi="Arial" w:cs="Arial"/>
                <w:sz w:val="24"/>
                <w:szCs w:val="24"/>
              </w:rPr>
            </w:pPr>
            <w:r w:rsidRPr="00122ECB">
              <w:rPr>
                <w:rFonts w:ascii="Arial" w:hAnsi="Arial" w:cs="Arial"/>
                <w:sz w:val="24"/>
                <w:szCs w:val="24"/>
              </w:rPr>
              <w:t>Polugodišnje usklađenje bruto bilance s OGU za financije</w:t>
            </w:r>
          </w:p>
        </w:tc>
        <w:tc>
          <w:tcPr>
            <w:tcW w:w="2971" w:type="dxa"/>
          </w:tcPr>
          <w:p w:rsidR="00122ECB" w:rsidRPr="00122ECB" w:rsidRDefault="00122ECB" w:rsidP="00122ECB">
            <w:pPr>
              <w:rPr>
                <w:rFonts w:ascii="Arial" w:hAnsi="Arial" w:cs="Arial"/>
                <w:sz w:val="24"/>
                <w:szCs w:val="24"/>
              </w:rPr>
            </w:pPr>
            <w:r w:rsidRPr="00122ECB">
              <w:rPr>
                <w:rFonts w:ascii="Arial" w:hAnsi="Arial" w:cs="Arial"/>
                <w:sz w:val="24"/>
                <w:szCs w:val="24"/>
              </w:rPr>
              <w:t>do kraja lipnja 2023. godine</w:t>
            </w:r>
          </w:p>
        </w:tc>
      </w:tr>
      <w:tr w:rsidR="00122ECB" w:rsidRPr="00122ECB" w:rsidTr="001A2616">
        <w:tc>
          <w:tcPr>
            <w:tcW w:w="6091" w:type="dxa"/>
          </w:tcPr>
          <w:p w:rsidR="00122ECB" w:rsidRPr="00122ECB" w:rsidRDefault="00122ECB" w:rsidP="00122ECB">
            <w:pPr>
              <w:rPr>
                <w:rFonts w:ascii="Arial" w:hAnsi="Arial" w:cs="Arial"/>
                <w:sz w:val="24"/>
                <w:szCs w:val="24"/>
              </w:rPr>
            </w:pPr>
            <w:r w:rsidRPr="00122ECB">
              <w:rPr>
                <w:rFonts w:ascii="Arial" w:hAnsi="Arial" w:cs="Arial"/>
                <w:sz w:val="24"/>
                <w:szCs w:val="24"/>
              </w:rPr>
              <w:t>Analiza kretanja financijskog plana u suradnji sa samostalnim referentom za plan i analizu i analitiku dobavljača</w:t>
            </w:r>
          </w:p>
        </w:tc>
        <w:tc>
          <w:tcPr>
            <w:tcW w:w="2971" w:type="dxa"/>
          </w:tcPr>
          <w:p w:rsidR="00122ECB" w:rsidRPr="00122ECB" w:rsidRDefault="00122ECB" w:rsidP="00122ECB">
            <w:pPr>
              <w:rPr>
                <w:rFonts w:ascii="Arial" w:hAnsi="Arial" w:cs="Arial"/>
                <w:sz w:val="24"/>
                <w:szCs w:val="24"/>
              </w:rPr>
            </w:pPr>
            <w:r w:rsidRPr="00122ECB">
              <w:rPr>
                <w:rFonts w:ascii="Arial" w:hAnsi="Arial" w:cs="Arial"/>
                <w:sz w:val="24"/>
                <w:szCs w:val="24"/>
              </w:rPr>
              <w:t>tjedno, prema potrebi</w:t>
            </w:r>
          </w:p>
        </w:tc>
      </w:tr>
      <w:tr w:rsidR="00122ECB" w:rsidRPr="00122ECB" w:rsidTr="001A2616">
        <w:tc>
          <w:tcPr>
            <w:tcW w:w="6091" w:type="dxa"/>
          </w:tcPr>
          <w:p w:rsidR="00122ECB" w:rsidRPr="00122ECB" w:rsidRDefault="00122ECB" w:rsidP="00122ECB">
            <w:pPr>
              <w:rPr>
                <w:rFonts w:ascii="Arial" w:hAnsi="Arial" w:cs="Arial"/>
                <w:sz w:val="24"/>
                <w:szCs w:val="24"/>
              </w:rPr>
            </w:pPr>
            <w:r w:rsidRPr="00122ECB">
              <w:rPr>
                <w:rFonts w:ascii="Arial" w:hAnsi="Arial" w:cs="Arial"/>
                <w:sz w:val="24"/>
                <w:szCs w:val="24"/>
              </w:rPr>
              <w:t>Praćenje rada službe financijsko-računovodstvenih poslova</w:t>
            </w:r>
          </w:p>
        </w:tc>
        <w:tc>
          <w:tcPr>
            <w:tcW w:w="2971" w:type="dxa"/>
          </w:tcPr>
          <w:p w:rsidR="00122ECB" w:rsidRPr="00122ECB" w:rsidRDefault="00122ECB" w:rsidP="00122ECB">
            <w:pPr>
              <w:rPr>
                <w:rFonts w:ascii="Arial" w:hAnsi="Arial" w:cs="Arial"/>
                <w:sz w:val="24"/>
                <w:szCs w:val="24"/>
              </w:rPr>
            </w:pPr>
            <w:r w:rsidRPr="00122ECB">
              <w:rPr>
                <w:rFonts w:ascii="Arial" w:hAnsi="Arial" w:cs="Arial"/>
                <w:sz w:val="24"/>
                <w:szCs w:val="24"/>
              </w:rPr>
              <w:t>dnevno</w:t>
            </w:r>
          </w:p>
        </w:tc>
      </w:tr>
    </w:tbl>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Default="00122ECB" w:rsidP="00122ECB">
      <w:pPr>
        <w:spacing w:line="256" w:lineRule="auto"/>
        <w:rPr>
          <w:rFonts w:ascii="Arial" w:hAnsi="Arial" w:cs="Arial"/>
          <w:sz w:val="24"/>
          <w:szCs w:val="24"/>
        </w:rPr>
      </w:pPr>
    </w:p>
    <w:p w:rsidR="00C75104" w:rsidRPr="00122ECB" w:rsidRDefault="00C75104"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b/>
          <w:sz w:val="24"/>
          <w:szCs w:val="24"/>
        </w:rPr>
      </w:pPr>
      <w:r w:rsidRPr="00122ECB">
        <w:rPr>
          <w:rFonts w:ascii="Arial" w:hAnsi="Arial" w:cs="Arial"/>
          <w:b/>
          <w:sz w:val="24"/>
          <w:szCs w:val="24"/>
        </w:rPr>
        <w:lastRenderedPageBreak/>
        <w:t>7. GODIŠNJI PLAN I PROGRAM RADA SAMOSTALNOG REFERENTA ZAAŠTITE NA RADU I ZAŠTITE OD POŽARA</w:t>
      </w:r>
    </w:p>
    <w:p w:rsidR="00122ECB" w:rsidRPr="00122ECB" w:rsidRDefault="00122ECB" w:rsidP="00122ECB">
      <w:pPr>
        <w:suppressAutoHyphens/>
        <w:autoSpaceDN w:val="0"/>
        <w:spacing w:after="0" w:line="240" w:lineRule="auto"/>
        <w:rPr>
          <w:rFonts w:ascii="Arial" w:eastAsia="Times New Roman" w:hAnsi="Arial" w:cs="Arial"/>
          <w:bCs/>
          <w:sz w:val="24"/>
          <w:szCs w:val="24"/>
        </w:rPr>
      </w:pPr>
      <w:r w:rsidRPr="00122ECB">
        <w:rPr>
          <w:rFonts w:ascii="Arial" w:eastAsia="Times New Roman" w:hAnsi="Arial" w:cs="Arial"/>
          <w:iCs/>
          <w:sz w:val="24"/>
          <w:szCs w:val="24"/>
        </w:rPr>
        <w:t>Tijekom navedenog razdoblja provodit će se poslovi i mjere iz zaštite na radu i zaštite od požara sukladno važećim zakonskim propisima.</w:t>
      </w:r>
    </w:p>
    <w:p w:rsidR="00122ECB" w:rsidRPr="00122ECB" w:rsidRDefault="00122ECB" w:rsidP="00122ECB">
      <w:pPr>
        <w:suppressAutoHyphens/>
        <w:autoSpaceDN w:val="0"/>
        <w:spacing w:after="0" w:line="240" w:lineRule="auto"/>
        <w:rPr>
          <w:rFonts w:ascii="Arial" w:eastAsia="Times New Roman" w:hAnsi="Arial" w:cs="Arial"/>
          <w:sz w:val="24"/>
          <w:szCs w:val="24"/>
          <w:lang w:eastAsia="hr-HR"/>
        </w:rPr>
      </w:pPr>
    </w:p>
    <w:tbl>
      <w:tblPr>
        <w:tblStyle w:val="TableGrid300"/>
        <w:tblW w:w="9895" w:type="dxa"/>
        <w:tblInd w:w="-289" w:type="dxa"/>
        <w:tblLook w:val="04A0" w:firstRow="1" w:lastRow="0" w:firstColumn="1" w:lastColumn="0" w:noHBand="0" w:noVBand="1"/>
      </w:tblPr>
      <w:tblGrid>
        <w:gridCol w:w="844"/>
        <w:gridCol w:w="6637"/>
        <w:gridCol w:w="2414"/>
      </w:tblGrid>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bCs/>
                <w:sz w:val="24"/>
                <w:szCs w:val="24"/>
              </w:rPr>
            </w:pPr>
            <w:r w:rsidRPr="00122ECB">
              <w:rPr>
                <w:rFonts w:ascii="Arial" w:eastAsia="Times New Roman" w:hAnsi="Arial" w:cs="Arial"/>
                <w:bCs/>
                <w:iCs/>
                <w:sz w:val="24"/>
                <w:szCs w:val="24"/>
              </w:rPr>
              <w:t>Redni</w:t>
            </w:r>
          </w:p>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iCs/>
                <w:sz w:val="24"/>
                <w:szCs w:val="24"/>
              </w:rPr>
              <w:t>broj</w:t>
            </w:r>
          </w:p>
        </w:tc>
        <w:tc>
          <w:tcPr>
            <w:tcW w:w="6651"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Zaštita na radu i zaštita od požara - PROGRAMSKI SADRŽAJI</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 xml:space="preserve">Vrijeme realizacije       </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1</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Priprema Odbora za zaštitu na radu i sudjelovanje u njegovom radu sa članovima Odbora. Razmatranje problematike iz zaštite na radu i to: primjenu pravila zaštite na radu , organizaciju obavljanja poslova zaštite na radu, obavješćivanje i osposobljavanje u vezi sa zaštitom na radu, prevenciju rizika na radu i u vezi sa radom te njezine učinke na zdravlje i sigurnost radnika. Prihvaćanje izmjena u Procjeni rizika i Planovima za evakuaciju. Davanje prijedloga za poboljšanje ZNR u DVR-iju.</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 xml:space="preserve">Svakih 6 mjeseci sukladno  Zakonu o ZNR. </w:t>
            </w:r>
          </w:p>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U slučaju smrtne ozljede, profesionalne bolesti ili  nalaza nadležnog inspektora kojim je utvrđen nedostatak u provedbi ZNR , u roku dva radna dana od nastanka ozljede.</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2</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 xml:space="preserve">Provođenje osposobljavanja radnika za rad na siguran način i provođenje preventivnih mjera iz zaštite od požara  za novoprimljene radnike.  </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Nakon zapošljavanja novih radnika</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3</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Priprema i provođenje vježbi evakuacije u PPO-ima u skladu sa Planom vježbi . Ponavljanje vježbi u objektima PPO-ima gdje vježbe nisu provedene dobro.</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 svibanj,</w:t>
            </w:r>
          </w:p>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lipanj  2023.</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4</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Pregled i zamjena filtera na sustavu ventilacije u PPO_u Mavrica i dr.</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Tijekom godine prema dogovorenim terminima</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5</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 xml:space="preserve">Kontrola popune ormarića za prvu pomoć i nabava novih ormarića ,u skladu sa potrebama, u suradnji sa zdravstvenim voditeljicama sukladno zakonskim obvezama. </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Tijekom godine</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6</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Vršenje internog nadzora sa ciljem utvrđivanja provođenja mjera iz područja zaštite na radu i PPZ-a. Pisanje zapisnika o nadzoru i određivanje rokova za otklanjanje uočenih nedostataka.</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Tijekom godine</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7</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 xml:space="preserve">Kontrola konzumiranja alkohola i drugih sredstava ovisnosti na radnom mjestu i u radnom prostoru. Nadzor provođenja </w:t>
            </w:r>
            <w:r w:rsidRPr="00122ECB">
              <w:rPr>
                <w:rFonts w:ascii="Arial" w:eastAsia="Times New Roman" w:hAnsi="Arial" w:cs="Arial"/>
                <w:sz w:val="24"/>
                <w:szCs w:val="24"/>
              </w:rPr>
              <w:lastRenderedPageBreak/>
              <w:t>Odluke o zaštiti nepušača u prostorima i prostorijama DVR-ija, sukladno važećim zakonskim odredbama i u skladu sa normativnim aktima DVR-ija.</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lastRenderedPageBreak/>
              <w:t>Tijekom godine</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8</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Osposobljavanje određenog broja radnika  za pružanje prve</w:t>
            </w:r>
          </w:p>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pomoći sukladno zakonskoj obvezi i potrebama.</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Tijekom godine</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9</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Prijava ozljeda na radu sukladno zakonskim propisima.</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Po događaju (ozljedi)  u roku 8 dana osim teške ozljede koju treba odmah prijaviti.</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10</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 xml:space="preserve">Poduzimanje preventivnih mjera i edukacija radnika iz zaštite na radu radi smanjenja ozljeda na radu. </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Tijekom godine</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11</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 xml:space="preserve">Stalno ažuriranje procjene rizika sukladno promjenama u procesu rada, rizicima na radnim mjestima i dr. </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Tijekom godine</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12</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Vođenje evidencija iz zaštite na radu i ažuriranje istih.</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Tijekom godine</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13</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Organiziranje liječničkih pregleda za radnike koji rade na poslovima s posebnim uvjetima rada.</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Rujan, listopad 2022.</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14</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Nabava i raspodjela zaštitne radne robe i obuće, kao i ostalih sredstava zaštite, za radnike u skladu sa procjenom rizika. Vođenje evidencije o zaduženju.</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Listopad-prosinac</w:t>
            </w:r>
          </w:p>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2022.</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15</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 xml:space="preserve">Suradnja sa tijelima Državne uprave iz područja zaštite na radu i zaštite od požara. Sa doktorom medicine rada i drugim relevantnim službama. </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Tijekom godine</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16</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Praćenje izmjena i dopuna propisa iz zaštite na radu i zaštite od požara i njihova primjena u praksi odnosno implementacija u dokumente.</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Tijekom godine</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17</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Pregled i ispitivanje panik rasvjete.</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Listopad-studeni</w:t>
            </w:r>
          </w:p>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2022.</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18</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Pregled i ispitivanje sustava za daljinski isklop električne energije i Stabilnog sustava za dojavu od požara.</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Listopad-studeni</w:t>
            </w:r>
          </w:p>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2022.</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19</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Pregled radne opreme, strojeva i uređaja sukladno važećim zakonskim propisima i rokovima pregleda..</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Listopad-studeni</w:t>
            </w:r>
          </w:p>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2023.</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20</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Izvršiti periodični pregled vatrogasnih aparata u svim PPO-ima.</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Travanj-svibanj 2023.</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lastRenderedPageBreak/>
              <w:t>21</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Ispitivanje radnog okoliša.</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Listopad-studeni</w:t>
            </w:r>
          </w:p>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2022.</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22</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Pregled i ispitivanje vanjske i unutarnje hidrantske mreže u PPO-ima.</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Studeni 2022.</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23.</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Pregled plinskih trošila u PPO-ima.</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 2022.</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24.</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 xml:space="preserve"> Pregled i čišćenje dimnjaka u PPO-ima.</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Siječanj-veljača</w:t>
            </w:r>
          </w:p>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2023.</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25.</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Pregled i ispitivanje toplovodnih i plinskih kotlovskih postrojenja  (kotlovnica) i toplinskih podstanica.</w:t>
            </w:r>
          </w:p>
        </w:tc>
        <w:tc>
          <w:tcPr>
            <w:tcW w:w="2416"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rPr>
                <w:rFonts w:ascii="Arial" w:eastAsia="Times New Roman" w:hAnsi="Arial" w:cs="Arial"/>
                <w:sz w:val="24"/>
                <w:szCs w:val="24"/>
              </w:rPr>
            </w:pPr>
          </w:p>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Studeni 2022.</w:t>
            </w:r>
          </w:p>
          <w:p w:rsidR="00122ECB" w:rsidRPr="00122ECB" w:rsidRDefault="00122ECB" w:rsidP="00122ECB">
            <w:pPr>
              <w:suppressAutoHyphens/>
              <w:spacing w:line="276" w:lineRule="auto"/>
              <w:rPr>
                <w:rFonts w:ascii="Arial" w:eastAsia="Times New Roman" w:hAnsi="Arial" w:cs="Arial"/>
                <w:sz w:val="24"/>
                <w:szCs w:val="24"/>
              </w:rPr>
            </w:pPr>
          </w:p>
          <w:p w:rsidR="00122ECB" w:rsidRPr="00122ECB" w:rsidRDefault="00122ECB" w:rsidP="00122ECB">
            <w:pPr>
              <w:suppressAutoHyphens/>
              <w:spacing w:line="276" w:lineRule="auto"/>
              <w:rPr>
                <w:rFonts w:ascii="Arial" w:eastAsia="Times New Roman" w:hAnsi="Arial" w:cs="Arial"/>
                <w:sz w:val="24"/>
                <w:szCs w:val="24"/>
              </w:rPr>
            </w:pPr>
          </w:p>
          <w:p w:rsidR="00122ECB" w:rsidRPr="00122ECB" w:rsidRDefault="00122ECB" w:rsidP="00122ECB">
            <w:pPr>
              <w:suppressAutoHyphens/>
              <w:spacing w:line="276" w:lineRule="auto"/>
              <w:rPr>
                <w:rFonts w:ascii="Arial" w:eastAsia="Times New Roman" w:hAnsi="Arial" w:cs="Arial"/>
                <w:sz w:val="24"/>
                <w:szCs w:val="24"/>
              </w:rPr>
            </w:pP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26.</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 xml:space="preserve">Izvršiti čišćenje i odmašćivanje ( kemijsko pranje) kuhinjskog odsisnog sustava u cijelosti u svim centralnim kuhinjama svih CPO-a u skladu sa Pravilnikom o zaštiti od požara ugostiteljskih objekata. </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Srpanj-kolovoz</w:t>
            </w:r>
          </w:p>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2023.</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27.</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 xml:space="preserve">Ispitivanje sustava za zaštitu od munje sukladno zakonskim obvezama i  rokovima pregleda.  </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Tijekom godine</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28.</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Pregled i ispitivanje maloteretnog dizala u svim PPO-ima gdje je ugrađeno</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Studeni-prosinac</w:t>
            </w:r>
          </w:p>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2023.</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29.</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Pregled vida radnika koji rade sa računalom kod specijaliste medicine rada</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Listopad</w:t>
            </w:r>
          </w:p>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2023.</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30.</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Servis sustava vatrodojave u skladu sa važećim propisima</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Dva puta tijekom godine</w:t>
            </w:r>
          </w:p>
          <w:p w:rsidR="00122ECB" w:rsidRPr="00122ECB" w:rsidRDefault="00122ECB" w:rsidP="00122ECB">
            <w:pPr>
              <w:suppressAutoHyphens/>
              <w:spacing w:line="276" w:lineRule="auto"/>
              <w:rPr>
                <w:rFonts w:ascii="Arial" w:eastAsia="Times New Roman" w:hAnsi="Arial" w:cs="Arial"/>
                <w:sz w:val="24"/>
                <w:szCs w:val="24"/>
              </w:rPr>
            </w:pP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31.</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Servis sustava videonadzora</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Tijekom godine</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p>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32.</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Vršiti nadzor izvršenih radova u objektima dali su primjenjene sve mjere ZNR i PPZ</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Nakon izvršenih radova</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p>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33.</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 xml:space="preserve">Koordinacija rada Domara </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Tijekom godine</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p>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34.</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 xml:space="preserve">Polaganje stručnog ispita za kotlovničara </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Listopad-prosinac</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p>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35.</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Izrada Planova za evakuaciju za nove prostorije i prostore vrtića</w:t>
            </w:r>
          </w:p>
          <w:p w:rsidR="00122ECB" w:rsidRPr="00122ECB" w:rsidRDefault="00122ECB" w:rsidP="00122ECB">
            <w:pPr>
              <w:suppressAutoHyphens/>
              <w:spacing w:before="120" w:after="120" w:line="276" w:lineRule="auto"/>
              <w:jc w:val="both"/>
              <w:rPr>
                <w:rFonts w:ascii="Arial" w:eastAsia="Times New Roman"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Po preuzimanju prostorija</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p>
        </w:tc>
      </w:tr>
      <w:tr w:rsidR="00122ECB" w:rsidRPr="00122ECB" w:rsidTr="001A2616">
        <w:tc>
          <w:tcPr>
            <w:tcW w:w="9895" w:type="dxa"/>
            <w:gridSpan w:val="3"/>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jc w:val="center"/>
              <w:rPr>
                <w:rFonts w:ascii="Arial" w:eastAsia="Times New Roman" w:hAnsi="Arial" w:cs="Arial"/>
                <w:sz w:val="24"/>
                <w:szCs w:val="24"/>
              </w:rPr>
            </w:pPr>
          </w:p>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lastRenderedPageBreak/>
              <w:t>OSTALE AKTIVNOSTI</w:t>
            </w:r>
          </w:p>
          <w:p w:rsidR="00122ECB" w:rsidRPr="00122ECB" w:rsidRDefault="00122ECB" w:rsidP="00122ECB">
            <w:pPr>
              <w:suppressAutoHyphens/>
              <w:spacing w:line="276" w:lineRule="auto"/>
              <w:jc w:val="center"/>
              <w:rPr>
                <w:rFonts w:ascii="Arial" w:eastAsia="Times New Roman" w:hAnsi="Arial" w:cs="Arial"/>
                <w:sz w:val="24"/>
                <w:szCs w:val="24"/>
              </w:rPr>
            </w:pP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lastRenderedPageBreak/>
              <w:t>36.</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Priprema i izrada ONTO obrazaca za sve PPO-e vezano za zaštitu okoliša.</w:t>
            </w: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Tijekom godine</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37.</w:t>
            </w:r>
          </w:p>
        </w:tc>
        <w:tc>
          <w:tcPr>
            <w:tcW w:w="6651"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Vođenje brige o voznom parku, dogovaranje i realizacija  održavanja i redovitog servisa, registracija vozila i druge obveze u vezi održavanja vozila.</w:t>
            </w:r>
          </w:p>
          <w:p w:rsidR="00122ECB" w:rsidRPr="00122ECB" w:rsidRDefault="00122ECB" w:rsidP="00122ECB">
            <w:pPr>
              <w:suppressAutoHyphens/>
              <w:spacing w:before="120" w:after="120" w:line="276" w:lineRule="auto"/>
              <w:jc w:val="both"/>
              <w:rPr>
                <w:rFonts w:ascii="Arial" w:eastAsia="Times New Roman"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Tijekom godine</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38.</w:t>
            </w:r>
          </w:p>
        </w:tc>
        <w:tc>
          <w:tcPr>
            <w:tcW w:w="6651"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U skladu sa zakonskom obvezom stalno stručno usavršavanje Stručnjaka ZNR kroz prisustvovanje stručnim seminarima i druge aktivnosti u vezi ZNR i PPZ.</w:t>
            </w:r>
          </w:p>
        </w:tc>
        <w:tc>
          <w:tcPr>
            <w:tcW w:w="2416"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Tijekom cijele godine</w:t>
            </w:r>
          </w:p>
          <w:p w:rsidR="00122ECB" w:rsidRPr="00122ECB" w:rsidRDefault="00122ECB" w:rsidP="00122ECB">
            <w:pPr>
              <w:suppressAutoHyphens/>
              <w:rPr>
                <w:rFonts w:ascii="Arial" w:eastAsia="Times New Roman" w:hAnsi="Arial" w:cs="Arial"/>
                <w:sz w:val="24"/>
                <w:szCs w:val="24"/>
              </w:rPr>
            </w:pPr>
          </w:p>
        </w:tc>
      </w:tr>
    </w:tbl>
    <w:p w:rsidR="00122ECB" w:rsidRPr="00122ECB" w:rsidRDefault="00122ECB" w:rsidP="00122ECB">
      <w:pPr>
        <w:spacing w:after="0" w:line="240" w:lineRule="auto"/>
        <w:rPr>
          <w:rFonts w:ascii="Arial" w:eastAsia="Calibri" w:hAnsi="Arial" w:cs="Arial"/>
          <w:b/>
          <w:sz w:val="24"/>
          <w:szCs w:val="24"/>
        </w:rPr>
      </w:pPr>
      <w:r w:rsidRPr="00122ECB">
        <w:rPr>
          <w:rFonts w:ascii="Arial" w:eastAsia="Calibri" w:hAnsi="Arial" w:cs="Arial"/>
          <w:b/>
          <w:sz w:val="24"/>
          <w:szCs w:val="24"/>
        </w:rPr>
        <w:t xml:space="preserve">                                                                              </w:t>
      </w:r>
    </w:p>
    <w:p w:rsidR="00122ECB" w:rsidRPr="00122ECB" w:rsidRDefault="00122ECB" w:rsidP="00122ECB">
      <w:pPr>
        <w:suppressAutoHyphens/>
        <w:autoSpaceDN w:val="0"/>
        <w:spacing w:after="0" w:line="240" w:lineRule="auto"/>
        <w:jc w:val="center"/>
        <w:rPr>
          <w:rFonts w:ascii="Arial" w:eastAsia="Times New Roman" w:hAnsi="Arial" w:cs="Arial"/>
          <w:b/>
          <w:sz w:val="24"/>
          <w:szCs w:val="24"/>
          <w:lang w:eastAsia="hr-HR"/>
        </w:rPr>
      </w:pPr>
    </w:p>
    <w:p w:rsidR="00122ECB" w:rsidRPr="00122ECB" w:rsidRDefault="00122ECB" w:rsidP="00122ECB">
      <w:pPr>
        <w:suppressAutoHyphens/>
        <w:autoSpaceDN w:val="0"/>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 xml:space="preserve">PLAN PROVOĐENJA  VJEŽBI EVAKUACIJE ZA PEDAGOŠKU </w:t>
      </w:r>
    </w:p>
    <w:p w:rsidR="00122ECB" w:rsidRPr="00122ECB" w:rsidRDefault="00122ECB" w:rsidP="00122ECB">
      <w:pPr>
        <w:suppressAutoHyphens/>
        <w:autoSpaceDN w:val="0"/>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GODINU 2022./2023.</w:t>
      </w:r>
    </w:p>
    <w:p w:rsidR="00122ECB" w:rsidRPr="00122ECB" w:rsidRDefault="00122ECB" w:rsidP="00122ECB">
      <w:pPr>
        <w:suppressAutoHyphens/>
        <w:autoSpaceDN w:val="0"/>
        <w:spacing w:after="0" w:line="240" w:lineRule="auto"/>
        <w:jc w:val="center"/>
        <w:rPr>
          <w:rFonts w:ascii="Arial" w:eastAsia="Times New Roman" w:hAnsi="Arial" w:cs="Arial"/>
          <w:sz w:val="24"/>
          <w:szCs w:val="24"/>
          <w:lang w:eastAsia="hr-HR"/>
        </w:rPr>
      </w:pPr>
    </w:p>
    <w:p w:rsidR="00122ECB" w:rsidRPr="00122ECB" w:rsidRDefault="00122ECB" w:rsidP="00122ECB">
      <w:pPr>
        <w:suppressAutoHyphens/>
        <w:autoSpaceDN w:val="0"/>
        <w:spacing w:after="0" w:line="240" w:lineRule="auto"/>
        <w:rPr>
          <w:rFonts w:ascii="Arial" w:eastAsia="Times New Roman" w:hAnsi="Arial" w:cs="Arial"/>
          <w:iCs/>
          <w:sz w:val="24"/>
          <w:szCs w:val="24"/>
        </w:rPr>
      </w:pPr>
      <w:r w:rsidRPr="00122ECB">
        <w:rPr>
          <w:rFonts w:ascii="Arial" w:eastAsia="Times New Roman" w:hAnsi="Arial" w:cs="Arial"/>
          <w:iCs/>
          <w:sz w:val="24"/>
          <w:szCs w:val="24"/>
        </w:rPr>
        <w:t>Tijekom godine provodit će se vježbe evakuacije sukladno važećim zakonskim obvezama. Vjdežbe evakuacije i spašavanja su provedene u svim objektima a 2023. provodit ćemo vježbe u većim i složenijim objektima te po mogućnosti u svima.</w:t>
      </w:r>
    </w:p>
    <w:p w:rsidR="00122ECB" w:rsidRPr="00122ECB" w:rsidRDefault="00122ECB" w:rsidP="00122ECB">
      <w:pPr>
        <w:suppressAutoHyphens/>
        <w:autoSpaceDN w:val="0"/>
        <w:spacing w:after="0" w:line="240" w:lineRule="auto"/>
        <w:rPr>
          <w:rFonts w:ascii="Arial" w:eastAsia="Times New Roman" w:hAnsi="Arial" w:cs="Arial"/>
          <w:sz w:val="24"/>
          <w:szCs w:val="24"/>
          <w:lang w:eastAsia="hr-HR"/>
        </w:rPr>
      </w:pPr>
    </w:p>
    <w:tbl>
      <w:tblPr>
        <w:tblStyle w:val="TableGrid300"/>
        <w:tblW w:w="9493" w:type="dxa"/>
        <w:tblInd w:w="-289" w:type="dxa"/>
        <w:tblLook w:val="04A0" w:firstRow="1" w:lastRow="0" w:firstColumn="1" w:lastColumn="0" w:noHBand="0" w:noVBand="1"/>
      </w:tblPr>
      <w:tblGrid>
        <w:gridCol w:w="844"/>
        <w:gridCol w:w="6639"/>
        <w:gridCol w:w="2010"/>
      </w:tblGrid>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bCs/>
                <w:sz w:val="24"/>
                <w:szCs w:val="24"/>
              </w:rPr>
            </w:pPr>
            <w:r w:rsidRPr="00122ECB">
              <w:rPr>
                <w:rFonts w:ascii="Arial" w:eastAsia="Times New Roman" w:hAnsi="Arial" w:cs="Arial"/>
                <w:bCs/>
                <w:iCs/>
                <w:sz w:val="24"/>
                <w:szCs w:val="24"/>
              </w:rPr>
              <w:t>Redni</w:t>
            </w:r>
          </w:p>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iCs/>
                <w:sz w:val="24"/>
                <w:szCs w:val="24"/>
              </w:rPr>
              <w:t>broj</w:t>
            </w:r>
          </w:p>
        </w:tc>
        <w:tc>
          <w:tcPr>
            <w:tcW w:w="6653"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OBJEKAT U KOJEM SE PROVODI VJEŽBA EVAKUACIJE</w:t>
            </w:r>
          </w:p>
        </w:tc>
        <w:tc>
          <w:tcPr>
            <w:tcW w:w="2012"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 xml:space="preserve">Vrijeme realizacije       </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 xml:space="preserve">  1.</w:t>
            </w:r>
          </w:p>
        </w:tc>
        <w:tc>
          <w:tcPr>
            <w:tcW w:w="6653"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i/>
                <w:sz w:val="24"/>
                <w:szCs w:val="24"/>
              </w:rPr>
            </w:pPr>
            <w:r w:rsidRPr="00122ECB">
              <w:rPr>
                <w:rFonts w:ascii="Arial" w:eastAsia="Times New Roman" w:hAnsi="Arial" w:cs="Arial"/>
                <w:i/>
                <w:sz w:val="24"/>
                <w:szCs w:val="24"/>
              </w:rPr>
              <w:t xml:space="preserve">PPO MIRTA </w:t>
            </w:r>
          </w:p>
        </w:tc>
        <w:tc>
          <w:tcPr>
            <w:tcW w:w="2012"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 xml:space="preserve">  2.</w:t>
            </w:r>
          </w:p>
        </w:tc>
        <w:tc>
          <w:tcPr>
            <w:tcW w:w="6653"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i/>
                <w:sz w:val="24"/>
                <w:szCs w:val="24"/>
              </w:rPr>
            </w:pPr>
            <w:r w:rsidRPr="00122ECB">
              <w:rPr>
                <w:rFonts w:ascii="Arial" w:eastAsia="Times New Roman" w:hAnsi="Arial" w:cs="Arial"/>
                <w:i/>
                <w:sz w:val="24"/>
                <w:szCs w:val="24"/>
              </w:rPr>
              <w:t>PPO SRDOČI</w:t>
            </w:r>
          </w:p>
        </w:tc>
        <w:tc>
          <w:tcPr>
            <w:tcW w:w="2012"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 xml:space="preserve">  3.</w:t>
            </w:r>
          </w:p>
        </w:tc>
        <w:tc>
          <w:tcPr>
            <w:tcW w:w="6653"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i/>
                <w:sz w:val="24"/>
                <w:szCs w:val="24"/>
              </w:rPr>
            </w:pPr>
            <w:r w:rsidRPr="00122ECB">
              <w:rPr>
                <w:rFonts w:ascii="Arial" w:eastAsia="Times New Roman" w:hAnsi="Arial" w:cs="Arial"/>
                <w:i/>
                <w:sz w:val="24"/>
                <w:szCs w:val="24"/>
              </w:rPr>
              <w:t>PPO OBLAČIĆ</w:t>
            </w:r>
          </w:p>
        </w:tc>
        <w:tc>
          <w:tcPr>
            <w:tcW w:w="2012"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 xml:space="preserve">  4.</w:t>
            </w:r>
          </w:p>
        </w:tc>
        <w:tc>
          <w:tcPr>
            <w:tcW w:w="6653"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PPO MAVRICA</w:t>
            </w:r>
          </w:p>
        </w:tc>
        <w:tc>
          <w:tcPr>
            <w:tcW w:w="2012"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 xml:space="preserve">  5.</w:t>
            </w:r>
          </w:p>
        </w:tc>
        <w:tc>
          <w:tcPr>
            <w:tcW w:w="6653"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PPO TURNIĆ</w:t>
            </w:r>
          </w:p>
        </w:tc>
        <w:tc>
          <w:tcPr>
            <w:tcW w:w="2012"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 xml:space="preserve">  6.</w:t>
            </w:r>
          </w:p>
        </w:tc>
        <w:tc>
          <w:tcPr>
            <w:tcW w:w="6653"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PPO PEHLIN</w:t>
            </w:r>
          </w:p>
        </w:tc>
        <w:tc>
          <w:tcPr>
            <w:tcW w:w="2012"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 xml:space="preserve">  7.</w:t>
            </w:r>
          </w:p>
        </w:tc>
        <w:tc>
          <w:tcPr>
            <w:tcW w:w="6653"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PPO POTOK</w:t>
            </w:r>
          </w:p>
        </w:tc>
        <w:tc>
          <w:tcPr>
            <w:tcW w:w="2012"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 xml:space="preserve">  8.</w:t>
            </w:r>
          </w:p>
        </w:tc>
        <w:tc>
          <w:tcPr>
            <w:tcW w:w="6653"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PPO TOPOLINO</w:t>
            </w:r>
          </w:p>
        </w:tc>
        <w:tc>
          <w:tcPr>
            <w:tcW w:w="2012"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 xml:space="preserve">  9.</w:t>
            </w:r>
          </w:p>
        </w:tc>
        <w:tc>
          <w:tcPr>
            <w:tcW w:w="6653"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PPO DRENOVA</w:t>
            </w:r>
          </w:p>
        </w:tc>
        <w:tc>
          <w:tcPr>
            <w:tcW w:w="2012"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10.</w:t>
            </w:r>
          </w:p>
        </w:tc>
        <w:tc>
          <w:tcPr>
            <w:tcW w:w="6653"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PPO RASTOČINE</w:t>
            </w:r>
          </w:p>
        </w:tc>
        <w:tc>
          <w:tcPr>
            <w:tcW w:w="2012"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11.</w:t>
            </w:r>
          </w:p>
        </w:tc>
        <w:tc>
          <w:tcPr>
            <w:tcW w:w="6653"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PPO GABIANO</w:t>
            </w:r>
          </w:p>
        </w:tc>
        <w:tc>
          <w:tcPr>
            <w:tcW w:w="2012"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lastRenderedPageBreak/>
              <w:t>12.</w:t>
            </w:r>
          </w:p>
        </w:tc>
        <w:tc>
          <w:tcPr>
            <w:tcW w:w="6653"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PPO KRNJEVO</w:t>
            </w:r>
          </w:p>
        </w:tc>
        <w:tc>
          <w:tcPr>
            <w:tcW w:w="2012"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13.</w:t>
            </w:r>
          </w:p>
        </w:tc>
        <w:tc>
          <w:tcPr>
            <w:tcW w:w="6653"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 xml:space="preserve">PPO ZAMET  </w:t>
            </w:r>
          </w:p>
        </w:tc>
        <w:tc>
          <w:tcPr>
            <w:tcW w:w="2012"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14.</w:t>
            </w:r>
          </w:p>
        </w:tc>
        <w:tc>
          <w:tcPr>
            <w:tcW w:w="6653"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PPO KRIJESNICA</w:t>
            </w:r>
          </w:p>
        </w:tc>
        <w:tc>
          <w:tcPr>
            <w:tcW w:w="2012"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15.</w:t>
            </w:r>
          </w:p>
        </w:tc>
        <w:tc>
          <w:tcPr>
            <w:tcW w:w="6653"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PPO GARDELIN</w:t>
            </w:r>
          </w:p>
        </w:tc>
        <w:tc>
          <w:tcPr>
            <w:tcW w:w="2012"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16.</w:t>
            </w:r>
          </w:p>
        </w:tc>
        <w:tc>
          <w:tcPr>
            <w:tcW w:w="6653"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PPO RADOST</w:t>
            </w:r>
          </w:p>
        </w:tc>
        <w:tc>
          <w:tcPr>
            <w:tcW w:w="2012"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17.</w:t>
            </w:r>
          </w:p>
        </w:tc>
        <w:tc>
          <w:tcPr>
            <w:tcW w:w="6653"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PPO MLAKA</w:t>
            </w:r>
          </w:p>
        </w:tc>
        <w:tc>
          <w:tcPr>
            <w:tcW w:w="2012"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18.</w:t>
            </w:r>
          </w:p>
        </w:tc>
        <w:tc>
          <w:tcPr>
            <w:tcW w:w="6653"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PPO PODMURVICE</w:t>
            </w:r>
          </w:p>
        </w:tc>
        <w:tc>
          <w:tcPr>
            <w:tcW w:w="2012"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19.</w:t>
            </w:r>
          </w:p>
        </w:tc>
        <w:tc>
          <w:tcPr>
            <w:tcW w:w="6653"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PPO ZVONIMIR CVIIĆ</w:t>
            </w:r>
          </w:p>
        </w:tc>
        <w:tc>
          <w:tcPr>
            <w:tcW w:w="2012"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20.</w:t>
            </w:r>
          </w:p>
        </w:tc>
        <w:tc>
          <w:tcPr>
            <w:tcW w:w="6653"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PPO MAESTRAL</w:t>
            </w:r>
          </w:p>
        </w:tc>
        <w:tc>
          <w:tcPr>
            <w:tcW w:w="2012"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21.</w:t>
            </w:r>
          </w:p>
        </w:tc>
        <w:tc>
          <w:tcPr>
            <w:tcW w:w="6653"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PPO BELVEDER</w:t>
            </w:r>
          </w:p>
        </w:tc>
        <w:tc>
          <w:tcPr>
            <w:tcW w:w="2012"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22.</w:t>
            </w:r>
          </w:p>
        </w:tc>
        <w:tc>
          <w:tcPr>
            <w:tcW w:w="6653"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PPO KOZALA</w:t>
            </w:r>
          </w:p>
        </w:tc>
        <w:tc>
          <w:tcPr>
            <w:tcW w:w="2012"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r w:rsidR="00122ECB" w:rsidRPr="00122ECB" w:rsidTr="001A2616">
        <w:tc>
          <w:tcPr>
            <w:tcW w:w="828"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jc w:val="center"/>
              <w:rPr>
                <w:rFonts w:ascii="Arial" w:eastAsia="Times New Roman" w:hAnsi="Arial" w:cs="Arial"/>
                <w:sz w:val="24"/>
                <w:szCs w:val="24"/>
              </w:rPr>
            </w:pPr>
            <w:r w:rsidRPr="00122ECB">
              <w:rPr>
                <w:rFonts w:ascii="Arial" w:eastAsia="Times New Roman" w:hAnsi="Arial" w:cs="Arial"/>
                <w:sz w:val="24"/>
                <w:szCs w:val="24"/>
              </w:rPr>
              <w:t>23.</w:t>
            </w:r>
          </w:p>
        </w:tc>
        <w:tc>
          <w:tcPr>
            <w:tcW w:w="6653"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uppressAutoHyphens/>
              <w:spacing w:before="120" w:after="120" w:line="276" w:lineRule="auto"/>
              <w:jc w:val="both"/>
              <w:rPr>
                <w:rFonts w:ascii="Arial" w:eastAsia="Times New Roman" w:hAnsi="Arial" w:cs="Arial"/>
                <w:sz w:val="24"/>
                <w:szCs w:val="24"/>
              </w:rPr>
            </w:pPr>
            <w:r w:rsidRPr="00122ECB">
              <w:rPr>
                <w:rFonts w:ascii="Arial" w:eastAsia="Times New Roman" w:hAnsi="Arial" w:cs="Arial"/>
                <w:sz w:val="24"/>
                <w:szCs w:val="24"/>
              </w:rPr>
              <w:t>UPRAVA</w:t>
            </w:r>
          </w:p>
        </w:tc>
        <w:tc>
          <w:tcPr>
            <w:tcW w:w="2012"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uppressAutoHyphens/>
              <w:spacing w:line="276" w:lineRule="auto"/>
              <w:rPr>
                <w:rFonts w:ascii="Arial" w:eastAsia="Times New Roman" w:hAnsi="Arial" w:cs="Arial"/>
                <w:sz w:val="24"/>
                <w:szCs w:val="24"/>
              </w:rPr>
            </w:pPr>
            <w:r w:rsidRPr="00122ECB">
              <w:rPr>
                <w:rFonts w:ascii="Arial" w:eastAsia="Times New Roman" w:hAnsi="Arial" w:cs="Arial"/>
                <w:sz w:val="24"/>
                <w:szCs w:val="24"/>
              </w:rPr>
              <w:t>Travanj-Lipanj</w:t>
            </w:r>
          </w:p>
        </w:tc>
      </w:tr>
    </w:tbl>
    <w:p w:rsidR="00122ECB" w:rsidRPr="00122ECB" w:rsidRDefault="00122ECB" w:rsidP="00122ECB">
      <w:pPr>
        <w:spacing w:after="0" w:line="240" w:lineRule="auto"/>
        <w:rPr>
          <w:rFonts w:ascii="Arial" w:eastAsia="Calibri" w:hAnsi="Arial" w:cs="Arial"/>
          <w:sz w:val="24"/>
          <w:szCs w:val="24"/>
        </w:rPr>
      </w:pPr>
    </w:p>
    <w:p w:rsidR="00122ECB" w:rsidRPr="00122ECB" w:rsidRDefault="00122ECB" w:rsidP="00122ECB">
      <w:pPr>
        <w:spacing w:after="0" w:line="240" w:lineRule="auto"/>
        <w:rPr>
          <w:rFonts w:ascii="Arial" w:eastAsia="Calibri" w:hAnsi="Arial" w:cs="Arial"/>
          <w:sz w:val="24"/>
          <w:szCs w:val="24"/>
        </w:rPr>
      </w:pPr>
    </w:p>
    <w:p w:rsidR="00122ECB" w:rsidRPr="00122ECB" w:rsidRDefault="00122ECB" w:rsidP="00122ECB">
      <w:pPr>
        <w:suppressAutoHyphens/>
        <w:autoSpaceDN w:val="0"/>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GODIŠNJI PLAN PROVOĐENJA  KONTROLE KONZUMIRANJA ALKOHOLA ZA PEDAGOŠKU GODINU 2022./2023.</w:t>
      </w:r>
    </w:p>
    <w:p w:rsidR="00122ECB" w:rsidRPr="00122ECB" w:rsidRDefault="00122ECB" w:rsidP="00122ECB">
      <w:pPr>
        <w:suppressAutoHyphens/>
        <w:autoSpaceDN w:val="0"/>
        <w:spacing w:after="0" w:line="240" w:lineRule="auto"/>
        <w:rPr>
          <w:rFonts w:ascii="Arial" w:eastAsia="Times New Roman" w:hAnsi="Arial" w:cs="Arial"/>
          <w:sz w:val="24"/>
          <w:szCs w:val="24"/>
          <w:lang w:eastAsia="hr-HR"/>
        </w:rPr>
      </w:pPr>
    </w:p>
    <w:p w:rsidR="00122ECB" w:rsidRPr="00122ECB" w:rsidRDefault="00122ECB" w:rsidP="00122ECB">
      <w:pPr>
        <w:suppressAutoHyphens/>
        <w:autoSpaceDN w:val="0"/>
        <w:spacing w:after="0" w:line="240" w:lineRule="auto"/>
        <w:rPr>
          <w:rFonts w:ascii="Arial" w:eastAsia="Times New Roman" w:hAnsi="Arial" w:cs="Arial"/>
          <w:sz w:val="24"/>
          <w:szCs w:val="24"/>
          <w:lang w:eastAsia="hr-HR"/>
        </w:rPr>
      </w:pPr>
    </w:p>
    <w:p w:rsidR="00122ECB" w:rsidRPr="00122ECB" w:rsidRDefault="00122ECB" w:rsidP="00122ECB">
      <w:pPr>
        <w:suppressAutoHyphens/>
        <w:autoSpaceDN w:val="0"/>
        <w:spacing w:after="0" w:line="240" w:lineRule="auto"/>
        <w:rPr>
          <w:rFonts w:ascii="Arial" w:eastAsia="Times New Roman" w:hAnsi="Arial" w:cs="Arial"/>
          <w:iCs/>
          <w:sz w:val="24"/>
          <w:szCs w:val="24"/>
        </w:rPr>
      </w:pPr>
      <w:r w:rsidRPr="00122ECB">
        <w:rPr>
          <w:rFonts w:ascii="Arial" w:eastAsia="Times New Roman" w:hAnsi="Arial" w:cs="Arial"/>
          <w:iCs/>
          <w:sz w:val="24"/>
          <w:szCs w:val="24"/>
        </w:rPr>
        <w:t>Tijekom navedenog razdoblja provodit će se kontrola konzumiranja alkohola na radnom mjestu i unošenje alkohola u radne prostorije. Kontrolu će vršiti Stručnjak zaštite na radu sa uređajem  Drager Alcotest  6810 sukladno Odluci o zabrani uzimanja alkoholnih pića i drugih sredstava ovisnosti prije i tijekom rada i njihovo unošenje u radne prostorije i prostore, URBROJ:2170-54-01-16-01 od 14.04.2016.</w:t>
      </w:r>
    </w:p>
    <w:p w:rsidR="00122ECB" w:rsidRPr="00122ECB" w:rsidRDefault="00122ECB" w:rsidP="00122ECB">
      <w:pPr>
        <w:suppressAutoHyphens/>
        <w:autoSpaceDN w:val="0"/>
        <w:spacing w:after="0" w:line="240" w:lineRule="auto"/>
        <w:rPr>
          <w:rFonts w:ascii="Arial" w:eastAsia="Times New Roman" w:hAnsi="Arial" w:cs="Arial"/>
          <w:iCs/>
          <w:sz w:val="24"/>
          <w:szCs w:val="24"/>
        </w:rPr>
      </w:pPr>
    </w:p>
    <w:p w:rsidR="00122ECB" w:rsidRPr="00122ECB" w:rsidRDefault="00122ECB" w:rsidP="00122ECB">
      <w:pPr>
        <w:suppressAutoHyphens/>
        <w:autoSpaceDN w:val="0"/>
        <w:spacing w:after="0" w:line="240" w:lineRule="auto"/>
        <w:rPr>
          <w:rFonts w:ascii="Arial" w:eastAsia="Times New Roman" w:hAnsi="Arial" w:cs="Arial"/>
          <w:iCs/>
          <w:sz w:val="24"/>
          <w:szCs w:val="24"/>
        </w:rPr>
      </w:pPr>
      <w:r w:rsidRPr="00122ECB">
        <w:rPr>
          <w:rFonts w:ascii="Arial" w:eastAsia="Times New Roman" w:hAnsi="Arial" w:cs="Arial"/>
          <w:iCs/>
          <w:sz w:val="24"/>
          <w:szCs w:val="24"/>
        </w:rPr>
        <w:t>Kontrola će se vršiti u svim CPO-ima na temelju zahtjeva Voditeljica CPO-a ili Voditeljica PPO-a kada postoji sumnja da je netko od radnika konzumirao alkohol ili druga sredstva ovisnosti.</w:t>
      </w:r>
    </w:p>
    <w:p w:rsidR="00122ECB" w:rsidRPr="00122ECB" w:rsidRDefault="00122ECB" w:rsidP="00122ECB">
      <w:pPr>
        <w:suppressAutoHyphens/>
        <w:autoSpaceDN w:val="0"/>
        <w:spacing w:after="0" w:line="240" w:lineRule="auto"/>
        <w:rPr>
          <w:rFonts w:ascii="Arial" w:eastAsia="Times New Roman" w:hAnsi="Arial" w:cs="Arial"/>
          <w:b/>
          <w:iCs/>
          <w:sz w:val="24"/>
          <w:szCs w:val="24"/>
        </w:rPr>
      </w:pPr>
    </w:p>
    <w:p w:rsidR="00122ECB" w:rsidRPr="00122ECB" w:rsidRDefault="00122ECB" w:rsidP="00122ECB">
      <w:pPr>
        <w:suppressAutoHyphens/>
        <w:autoSpaceDN w:val="0"/>
        <w:spacing w:after="0" w:line="240" w:lineRule="auto"/>
        <w:rPr>
          <w:rFonts w:ascii="Arial" w:eastAsia="Times New Roman" w:hAnsi="Arial" w:cs="Arial"/>
          <w:b/>
          <w:iCs/>
          <w:sz w:val="24"/>
          <w:szCs w:val="24"/>
        </w:rPr>
      </w:pPr>
    </w:p>
    <w:p w:rsidR="00122ECB" w:rsidRPr="00122ECB" w:rsidRDefault="00122ECB" w:rsidP="00122ECB">
      <w:pPr>
        <w:suppressAutoHyphens/>
        <w:autoSpaceDN w:val="0"/>
        <w:spacing w:after="0" w:line="240" w:lineRule="auto"/>
        <w:rPr>
          <w:rFonts w:ascii="Arial" w:eastAsia="Times New Roman" w:hAnsi="Arial" w:cs="Arial"/>
          <w:b/>
          <w:iCs/>
          <w:sz w:val="24"/>
          <w:szCs w:val="24"/>
        </w:rPr>
      </w:pPr>
    </w:p>
    <w:p w:rsidR="00122ECB" w:rsidRPr="00122ECB" w:rsidRDefault="00122ECB" w:rsidP="00122ECB">
      <w:pPr>
        <w:suppressAutoHyphens/>
        <w:autoSpaceDN w:val="0"/>
        <w:spacing w:after="0" w:line="240" w:lineRule="auto"/>
        <w:rPr>
          <w:rFonts w:ascii="Arial" w:eastAsia="Times New Roman" w:hAnsi="Arial" w:cs="Arial"/>
          <w:b/>
          <w:iCs/>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b/>
          <w:sz w:val="24"/>
          <w:szCs w:val="24"/>
        </w:rPr>
      </w:pPr>
      <w:r w:rsidRPr="00122ECB">
        <w:rPr>
          <w:rFonts w:ascii="Arial" w:hAnsi="Arial" w:cs="Arial"/>
          <w:b/>
          <w:sz w:val="24"/>
          <w:szCs w:val="24"/>
        </w:rPr>
        <w:lastRenderedPageBreak/>
        <w:t>8. GODIŠNJI PLAN I PROGRAM RADA SAMOSTALNOG REFERENTA ZA PLAN I ANALIZU I ANALITIKU DOBAVLJAČA</w:t>
      </w:r>
    </w:p>
    <w:tbl>
      <w:tblPr>
        <w:tblW w:w="9799" w:type="dxa"/>
        <w:tblInd w:w="-284" w:type="dxa"/>
        <w:tblLook w:val="04A0" w:firstRow="1" w:lastRow="0" w:firstColumn="1" w:lastColumn="0" w:noHBand="0" w:noVBand="1"/>
      </w:tblPr>
      <w:tblGrid>
        <w:gridCol w:w="844"/>
        <w:gridCol w:w="5235"/>
        <w:gridCol w:w="255"/>
        <w:gridCol w:w="255"/>
        <w:gridCol w:w="255"/>
        <w:gridCol w:w="255"/>
        <w:gridCol w:w="255"/>
        <w:gridCol w:w="1068"/>
        <w:gridCol w:w="1494"/>
      </w:tblGrid>
      <w:tr w:rsidR="00122ECB" w:rsidRPr="00122ECB" w:rsidTr="001A2616">
        <w:trPr>
          <w:trHeight w:val="300"/>
        </w:trPr>
        <w:tc>
          <w:tcPr>
            <w:tcW w:w="727" w:type="dxa"/>
            <w:tcBorders>
              <w:top w:val="nil"/>
              <w:left w:val="nil"/>
              <w:bottom w:val="nil"/>
              <w:right w:val="nil"/>
            </w:tcBorders>
            <w:shd w:val="clear" w:color="auto" w:fill="auto"/>
            <w:noWrap/>
            <w:vAlign w:val="bottom"/>
            <w:hideMark/>
          </w:tcPr>
          <w:p w:rsidR="00122ECB" w:rsidRPr="00122ECB" w:rsidRDefault="00122ECB" w:rsidP="00122ECB">
            <w:pPr>
              <w:rPr>
                <w:rFonts w:ascii="Arial" w:eastAsia="Times New Roman" w:hAnsi="Arial" w:cs="Arial"/>
                <w:sz w:val="24"/>
                <w:szCs w:val="24"/>
                <w:lang w:eastAsia="hr-HR"/>
              </w:rPr>
            </w:pPr>
          </w:p>
        </w:tc>
        <w:tc>
          <w:tcPr>
            <w:tcW w:w="5235" w:type="dxa"/>
            <w:tcBorders>
              <w:top w:val="nil"/>
              <w:left w:val="nil"/>
              <w:bottom w:val="nil"/>
              <w:right w:val="nil"/>
            </w:tcBorders>
            <w:shd w:val="clear" w:color="auto" w:fill="auto"/>
            <w:noWrap/>
            <w:vAlign w:val="bottom"/>
            <w:hideMark/>
          </w:tcPr>
          <w:p w:rsidR="00122ECB" w:rsidRPr="00122ECB" w:rsidRDefault="00122ECB" w:rsidP="00122ECB">
            <w:pPr>
              <w:spacing w:after="0" w:line="240" w:lineRule="auto"/>
              <w:rPr>
                <w:rFonts w:ascii="Arial" w:eastAsia="Times New Roman" w:hAnsi="Arial" w:cs="Arial"/>
                <w:sz w:val="24"/>
                <w:szCs w:val="24"/>
                <w:lang w:eastAsia="hr-HR"/>
              </w:rPr>
            </w:pPr>
          </w:p>
        </w:tc>
        <w:tc>
          <w:tcPr>
            <w:tcW w:w="255" w:type="dxa"/>
            <w:tcBorders>
              <w:top w:val="nil"/>
              <w:left w:val="nil"/>
              <w:bottom w:val="nil"/>
              <w:right w:val="nil"/>
            </w:tcBorders>
            <w:shd w:val="clear" w:color="auto" w:fill="auto"/>
            <w:noWrap/>
            <w:vAlign w:val="bottom"/>
            <w:hideMark/>
          </w:tcPr>
          <w:p w:rsidR="00122ECB" w:rsidRPr="00122ECB" w:rsidRDefault="00122ECB" w:rsidP="00122ECB">
            <w:pPr>
              <w:spacing w:after="0" w:line="240" w:lineRule="auto"/>
              <w:rPr>
                <w:rFonts w:ascii="Arial" w:eastAsia="Times New Roman" w:hAnsi="Arial" w:cs="Arial"/>
                <w:sz w:val="24"/>
                <w:szCs w:val="24"/>
                <w:lang w:eastAsia="hr-HR"/>
              </w:rPr>
            </w:pPr>
          </w:p>
        </w:tc>
        <w:tc>
          <w:tcPr>
            <w:tcW w:w="255" w:type="dxa"/>
            <w:tcBorders>
              <w:top w:val="nil"/>
              <w:left w:val="nil"/>
              <w:bottom w:val="nil"/>
              <w:right w:val="nil"/>
            </w:tcBorders>
            <w:shd w:val="clear" w:color="auto" w:fill="auto"/>
            <w:noWrap/>
            <w:vAlign w:val="bottom"/>
            <w:hideMark/>
          </w:tcPr>
          <w:p w:rsidR="00122ECB" w:rsidRPr="00122ECB" w:rsidRDefault="00122ECB" w:rsidP="00122ECB">
            <w:pPr>
              <w:spacing w:after="0" w:line="240" w:lineRule="auto"/>
              <w:rPr>
                <w:rFonts w:ascii="Arial" w:eastAsia="Times New Roman" w:hAnsi="Arial" w:cs="Arial"/>
                <w:sz w:val="24"/>
                <w:szCs w:val="24"/>
                <w:lang w:eastAsia="hr-HR"/>
              </w:rPr>
            </w:pPr>
          </w:p>
        </w:tc>
        <w:tc>
          <w:tcPr>
            <w:tcW w:w="255" w:type="dxa"/>
            <w:tcBorders>
              <w:top w:val="nil"/>
              <w:left w:val="nil"/>
              <w:bottom w:val="nil"/>
              <w:right w:val="nil"/>
            </w:tcBorders>
            <w:shd w:val="clear" w:color="auto" w:fill="auto"/>
            <w:noWrap/>
            <w:vAlign w:val="bottom"/>
            <w:hideMark/>
          </w:tcPr>
          <w:p w:rsidR="00122ECB" w:rsidRPr="00122ECB" w:rsidRDefault="00122ECB" w:rsidP="00122ECB">
            <w:pPr>
              <w:spacing w:after="0" w:line="240" w:lineRule="auto"/>
              <w:rPr>
                <w:rFonts w:ascii="Arial" w:eastAsia="Times New Roman" w:hAnsi="Arial" w:cs="Arial"/>
                <w:sz w:val="24"/>
                <w:szCs w:val="24"/>
                <w:lang w:eastAsia="hr-HR"/>
              </w:rPr>
            </w:pPr>
          </w:p>
        </w:tc>
        <w:tc>
          <w:tcPr>
            <w:tcW w:w="255" w:type="dxa"/>
            <w:tcBorders>
              <w:top w:val="nil"/>
              <w:left w:val="nil"/>
              <w:bottom w:val="nil"/>
              <w:right w:val="nil"/>
            </w:tcBorders>
            <w:shd w:val="clear" w:color="auto" w:fill="auto"/>
            <w:noWrap/>
            <w:vAlign w:val="bottom"/>
            <w:hideMark/>
          </w:tcPr>
          <w:p w:rsidR="00122ECB" w:rsidRPr="00122ECB" w:rsidRDefault="00122ECB" w:rsidP="00122ECB">
            <w:pPr>
              <w:spacing w:after="0" w:line="240" w:lineRule="auto"/>
              <w:rPr>
                <w:rFonts w:ascii="Arial" w:eastAsia="Times New Roman" w:hAnsi="Arial" w:cs="Arial"/>
                <w:sz w:val="24"/>
                <w:szCs w:val="24"/>
                <w:lang w:eastAsia="hr-HR"/>
              </w:rPr>
            </w:pPr>
          </w:p>
        </w:tc>
        <w:tc>
          <w:tcPr>
            <w:tcW w:w="255" w:type="dxa"/>
            <w:tcBorders>
              <w:top w:val="nil"/>
              <w:left w:val="nil"/>
              <w:bottom w:val="nil"/>
              <w:right w:val="nil"/>
            </w:tcBorders>
            <w:shd w:val="clear" w:color="auto" w:fill="auto"/>
            <w:noWrap/>
            <w:vAlign w:val="bottom"/>
            <w:hideMark/>
          </w:tcPr>
          <w:p w:rsidR="00122ECB" w:rsidRPr="00122ECB" w:rsidRDefault="00122ECB" w:rsidP="00122ECB">
            <w:pPr>
              <w:spacing w:after="0" w:line="240" w:lineRule="auto"/>
              <w:rPr>
                <w:rFonts w:ascii="Arial" w:eastAsia="Times New Roman" w:hAnsi="Arial" w:cs="Arial"/>
                <w:sz w:val="24"/>
                <w:szCs w:val="24"/>
                <w:lang w:eastAsia="hr-HR"/>
              </w:rPr>
            </w:pPr>
          </w:p>
        </w:tc>
        <w:tc>
          <w:tcPr>
            <w:tcW w:w="1068" w:type="dxa"/>
            <w:tcBorders>
              <w:top w:val="nil"/>
              <w:left w:val="nil"/>
              <w:bottom w:val="nil"/>
              <w:right w:val="nil"/>
            </w:tcBorders>
            <w:shd w:val="clear" w:color="auto" w:fill="auto"/>
            <w:noWrap/>
            <w:vAlign w:val="bottom"/>
            <w:hideMark/>
          </w:tcPr>
          <w:p w:rsidR="00122ECB" w:rsidRPr="00122ECB" w:rsidRDefault="00122ECB" w:rsidP="00122ECB">
            <w:pPr>
              <w:spacing w:after="0" w:line="240" w:lineRule="auto"/>
              <w:rPr>
                <w:rFonts w:ascii="Arial" w:eastAsia="Times New Roman" w:hAnsi="Arial" w:cs="Arial"/>
                <w:sz w:val="24"/>
                <w:szCs w:val="24"/>
                <w:lang w:eastAsia="hr-HR"/>
              </w:rPr>
            </w:pPr>
          </w:p>
        </w:tc>
        <w:tc>
          <w:tcPr>
            <w:tcW w:w="1494" w:type="dxa"/>
            <w:tcBorders>
              <w:top w:val="nil"/>
              <w:left w:val="nil"/>
              <w:bottom w:val="nil"/>
              <w:right w:val="nil"/>
            </w:tcBorders>
            <w:shd w:val="clear" w:color="auto" w:fill="auto"/>
            <w:noWrap/>
            <w:vAlign w:val="bottom"/>
            <w:hideMark/>
          </w:tcPr>
          <w:p w:rsidR="00122ECB" w:rsidRPr="00122ECB" w:rsidRDefault="00122ECB" w:rsidP="00122ECB">
            <w:pPr>
              <w:spacing w:after="0" w:line="240" w:lineRule="auto"/>
              <w:rPr>
                <w:rFonts w:ascii="Arial" w:eastAsia="Times New Roman" w:hAnsi="Arial" w:cs="Arial"/>
                <w:sz w:val="24"/>
                <w:szCs w:val="24"/>
                <w:lang w:eastAsia="hr-HR"/>
              </w:rPr>
            </w:pPr>
          </w:p>
        </w:tc>
      </w:tr>
      <w:tr w:rsidR="00122ECB" w:rsidRPr="00122ECB" w:rsidTr="001A2616">
        <w:trPr>
          <w:trHeight w:val="30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ECB" w:rsidRPr="00122ECB" w:rsidRDefault="00122ECB" w:rsidP="00122ECB">
            <w:pPr>
              <w:spacing w:after="0" w:line="24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Redni broj</w:t>
            </w:r>
          </w:p>
        </w:tc>
        <w:tc>
          <w:tcPr>
            <w:tcW w:w="651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Programski sadržaj</w:t>
            </w:r>
          </w:p>
        </w:tc>
        <w:tc>
          <w:tcPr>
            <w:tcW w:w="25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Vrijeme realizacije</w:t>
            </w:r>
          </w:p>
        </w:tc>
      </w:tr>
      <w:tr w:rsidR="00122ECB" w:rsidRPr="00122ECB" w:rsidTr="001A2616">
        <w:trPr>
          <w:trHeight w:val="1007"/>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1</w:t>
            </w:r>
          </w:p>
        </w:tc>
        <w:tc>
          <w:tcPr>
            <w:tcW w:w="6510" w:type="dxa"/>
            <w:gridSpan w:val="6"/>
            <w:tcBorders>
              <w:top w:val="single" w:sz="4" w:space="0" w:color="auto"/>
              <w:left w:val="nil"/>
              <w:bottom w:val="single" w:sz="4" w:space="0" w:color="auto"/>
              <w:right w:val="single" w:sz="4" w:space="0" w:color="000000"/>
            </w:tcBorders>
            <w:shd w:val="clear" w:color="auto" w:fill="auto"/>
            <w:vAlign w:val="center"/>
            <w:hideMark/>
          </w:tcPr>
          <w:p w:rsidR="00122ECB" w:rsidRPr="00122ECB" w:rsidRDefault="00122ECB" w:rsidP="00122ECB">
            <w:pPr>
              <w:spacing w:after="0" w:line="24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Kontiranje obračuna, bankovnih izvoda, blagajničkih dnevnika i ulaznih računa prema Računskom planu proračunskog računovodstva</w:t>
            </w:r>
          </w:p>
        </w:tc>
        <w:tc>
          <w:tcPr>
            <w:tcW w:w="25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Dnevno</w:t>
            </w:r>
          </w:p>
        </w:tc>
      </w:tr>
      <w:tr w:rsidR="00122ECB" w:rsidRPr="00122ECB" w:rsidTr="001A2616">
        <w:trPr>
          <w:trHeight w:val="411"/>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2</w:t>
            </w:r>
          </w:p>
        </w:tc>
        <w:tc>
          <w:tcPr>
            <w:tcW w:w="6510" w:type="dxa"/>
            <w:gridSpan w:val="6"/>
            <w:tcBorders>
              <w:top w:val="single" w:sz="4" w:space="0" w:color="auto"/>
              <w:left w:val="nil"/>
              <w:bottom w:val="single" w:sz="4" w:space="0" w:color="auto"/>
              <w:right w:val="single" w:sz="4" w:space="0" w:color="000000"/>
            </w:tcBorders>
            <w:shd w:val="clear" w:color="auto" w:fill="auto"/>
            <w:vAlign w:val="center"/>
            <w:hideMark/>
          </w:tcPr>
          <w:p w:rsidR="00122ECB" w:rsidRPr="00122ECB" w:rsidRDefault="00122ECB" w:rsidP="00122ECB">
            <w:pPr>
              <w:spacing w:after="0" w:line="24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Knjiženje svih poslovnih promjena prema Centrima predškolskog odgoja</w:t>
            </w:r>
          </w:p>
        </w:tc>
        <w:tc>
          <w:tcPr>
            <w:tcW w:w="25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Po potrebi</w:t>
            </w:r>
          </w:p>
        </w:tc>
      </w:tr>
      <w:tr w:rsidR="00122ECB" w:rsidRPr="00122ECB" w:rsidTr="001A2616">
        <w:trPr>
          <w:trHeight w:val="44"/>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3</w:t>
            </w:r>
          </w:p>
        </w:tc>
        <w:tc>
          <w:tcPr>
            <w:tcW w:w="6510" w:type="dxa"/>
            <w:gridSpan w:val="6"/>
            <w:tcBorders>
              <w:top w:val="single" w:sz="4" w:space="0" w:color="auto"/>
              <w:left w:val="nil"/>
              <w:bottom w:val="single" w:sz="4" w:space="0" w:color="auto"/>
              <w:right w:val="single" w:sz="4" w:space="0" w:color="000000"/>
            </w:tcBorders>
            <w:shd w:val="clear" w:color="auto" w:fill="auto"/>
            <w:vAlign w:val="center"/>
            <w:hideMark/>
          </w:tcPr>
          <w:p w:rsidR="00122ECB" w:rsidRPr="00122ECB" w:rsidRDefault="00122ECB" w:rsidP="00122ECB">
            <w:pPr>
              <w:spacing w:after="0" w:line="24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Usklađenje glavne knjige s pomoćnim knjigama</w:t>
            </w:r>
          </w:p>
        </w:tc>
        <w:tc>
          <w:tcPr>
            <w:tcW w:w="25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Do kraja tekućeg mjeseca</w:t>
            </w:r>
          </w:p>
        </w:tc>
      </w:tr>
      <w:tr w:rsidR="00122ECB" w:rsidRPr="00122ECB" w:rsidTr="001A2616">
        <w:trPr>
          <w:trHeight w:val="154"/>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4</w:t>
            </w:r>
          </w:p>
        </w:tc>
        <w:tc>
          <w:tcPr>
            <w:tcW w:w="6510" w:type="dxa"/>
            <w:gridSpan w:val="6"/>
            <w:tcBorders>
              <w:top w:val="single" w:sz="4" w:space="0" w:color="auto"/>
              <w:left w:val="nil"/>
              <w:bottom w:val="single" w:sz="4" w:space="0" w:color="auto"/>
              <w:right w:val="single" w:sz="4" w:space="0" w:color="000000"/>
            </w:tcBorders>
            <w:shd w:val="clear" w:color="auto" w:fill="auto"/>
            <w:vAlign w:val="center"/>
            <w:hideMark/>
          </w:tcPr>
          <w:p w:rsidR="00122ECB" w:rsidRPr="00122ECB" w:rsidRDefault="00122ECB" w:rsidP="00122ECB">
            <w:pPr>
              <w:spacing w:after="0" w:line="24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Praćenje ostvarenja Financijskog plana</w:t>
            </w:r>
          </w:p>
        </w:tc>
        <w:tc>
          <w:tcPr>
            <w:tcW w:w="25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Mjesečno</w:t>
            </w:r>
          </w:p>
        </w:tc>
      </w:tr>
      <w:tr w:rsidR="00122ECB" w:rsidRPr="00122ECB" w:rsidTr="001A2616">
        <w:trPr>
          <w:trHeight w:val="44"/>
        </w:trPr>
        <w:tc>
          <w:tcPr>
            <w:tcW w:w="727" w:type="dxa"/>
            <w:tcBorders>
              <w:top w:val="nil"/>
              <w:left w:val="single" w:sz="4" w:space="0" w:color="auto"/>
              <w:bottom w:val="single" w:sz="4" w:space="0" w:color="auto"/>
              <w:right w:val="single" w:sz="4" w:space="0" w:color="auto"/>
            </w:tcBorders>
            <w:shd w:val="clear" w:color="auto" w:fill="auto"/>
            <w:noWrap/>
            <w:vAlign w:val="center"/>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5</w:t>
            </w:r>
          </w:p>
        </w:tc>
        <w:tc>
          <w:tcPr>
            <w:tcW w:w="6510" w:type="dxa"/>
            <w:gridSpan w:val="6"/>
            <w:tcBorders>
              <w:top w:val="single" w:sz="4" w:space="0" w:color="auto"/>
              <w:left w:val="nil"/>
              <w:bottom w:val="single" w:sz="4" w:space="0" w:color="auto"/>
              <w:right w:val="single" w:sz="4" w:space="0" w:color="000000"/>
            </w:tcBorders>
            <w:shd w:val="clear" w:color="auto" w:fill="auto"/>
            <w:vAlign w:val="center"/>
          </w:tcPr>
          <w:p w:rsidR="00122ECB" w:rsidRPr="00122ECB" w:rsidRDefault="00122ECB" w:rsidP="00122ECB">
            <w:pPr>
              <w:spacing w:after="0" w:line="24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Sudjelovanje u izradi Financijskog plana Dječjeg vrtića Rijeka te njegovih izmjena</w:t>
            </w:r>
          </w:p>
        </w:tc>
        <w:tc>
          <w:tcPr>
            <w:tcW w:w="2562" w:type="dxa"/>
            <w:gridSpan w:val="2"/>
            <w:tcBorders>
              <w:top w:val="single" w:sz="4" w:space="0" w:color="auto"/>
              <w:left w:val="nil"/>
              <w:bottom w:val="single" w:sz="4" w:space="0" w:color="auto"/>
              <w:right w:val="single" w:sz="4" w:space="0" w:color="000000"/>
            </w:tcBorders>
            <w:shd w:val="clear" w:color="auto" w:fill="auto"/>
            <w:noWrap/>
            <w:vAlign w:val="center"/>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Temeljem odluka od Grada</w:t>
            </w:r>
          </w:p>
        </w:tc>
      </w:tr>
      <w:tr w:rsidR="00122ECB" w:rsidRPr="00122ECB" w:rsidTr="001A2616">
        <w:trPr>
          <w:trHeight w:val="44"/>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6</w:t>
            </w:r>
          </w:p>
        </w:tc>
        <w:tc>
          <w:tcPr>
            <w:tcW w:w="6510" w:type="dxa"/>
            <w:gridSpan w:val="6"/>
            <w:tcBorders>
              <w:top w:val="single" w:sz="4" w:space="0" w:color="auto"/>
              <w:left w:val="nil"/>
              <w:bottom w:val="single" w:sz="4" w:space="0" w:color="auto"/>
              <w:right w:val="single" w:sz="4" w:space="0" w:color="000000"/>
            </w:tcBorders>
            <w:shd w:val="clear" w:color="auto" w:fill="auto"/>
            <w:vAlign w:val="center"/>
            <w:hideMark/>
          </w:tcPr>
          <w:p w:rsidR="00122ECB" w:rsidRPr="00122ECB" w:rsidRDefault="00122ECB" w:rsidP="00122ECB">
            <w:pPr>
              <w:spacing w:after="0" w:line="24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Izrada Plana nabave Dječjeg vrtića Rijeka te njegovih izmjena i dopuna</w:t>
            </w:r>
          </w:p>
        </w:tc>
        <w:tc>
          <w:tcPr>
            <w:tcW w:w="25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30 dana od dana usvajanja Financijskog plana / Po potrebi</w:t>
            </w:r>
          </w:p>
        </w:tc>
      </w:tr>
      <w:tr w:rsidR="00122ECB" w:rsidRPr="00122ECB" w:rsidTr="001A2616">
        <w:trPr>
          <w:trHeight w:val="6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7</w:t>
            </w:r>
          </w:p>
        </w:tc>
        <w:tc>
          <w:tcPr>
            <w:tcW w:w="6510" w:type="dxa"/>
            <w:gridSpan w:val="6"/>
            <w:tcBorders>
              <w:top w:val="single" w:sz="4" w:space="0" w:color="auto"/>
              <w:left w:val="nil"/>
              <w:bottom w:val="single" w:sz="4" w:space="0" w:color="auto"/>
              <w:right w:val="single" w:sz="4" w:space="0" w:color="000000"/>
            </w:tcBorders>
            <w:shd w:val="clear" w:color="auto" w:fill="auto"/>
            <w:vAlign w:val="center"/>
            <w:hideMark/>
          </w:tcPr>
          <w:p w:rsidR="00122ECB" w:rsidRPr="00122ECB" w:rsidRDefault="00122ECB" w:rsidP="00122ECB">
            <w:pPr>
              <w:spacing w:after="0" w:line="24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 xml:space="preserve">Izrada potrebnih analiza </w:t>
            </w:r>
          </w:p>
        </w:tc>
        <w:tc>
          <w:tcPr>
            <w:tcW w:w="25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Mjesečno / po potrebi</w:t>
            </w:r>
          </w:p>
        </w:tc>
      </w:tr>
      <w:tr w:rsidR="00122ECB" w:rsidRPr="00122ECB" w:rsidTr="001A2616">
        <w:trPr>
          <w:trHeight w:val="68"/>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8</w:t>
            </w:r>
          </w:p>
        </w:tc>
        <w:tc>
          <w:tcPr>
            <w:tcW w:w="6510" w:type="dxa"/>
            <w:gridSpan w:val="6"/>
            <w:tcBorders>
              <w:top w:val="single" w:sz="4" w:space="0" w:color="auto"/>
              <w:left w:val="nil"/>
              <w:bottom w:val="single" w:sz="4" w:space="0" w:color="auto"/>
              <w:right w:val="single" w:sz="4" w:space="0" w:color="000000"/>
            </w:tcBorders>
            <w:shd w:val="clear" w:color="auto" w:fill="auto"/>
            <w:vAlign w:val="center"/>
            <w:hideMark/>
          </w:tcPr>
          <w:p w:rsidR="00122ECB" w:rsidRPr="00122ECB" w:rsidRDefault="00122ECB" w:rsidP="00122ECB">
            <w:pPr>
              <w:spacing w:after="0" w:line="24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 xml:space="preserve">Izrada analiza prihoda i rashoda </w:t>
            </w:r>
          </w:p>
        </w:tc>
        <w:tc>
          <w:tcPr>
            <w:tcW w:w="25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Mjesečno / po potrebi</w:t>
            </w:r>
          </w:p>
        </w:tc>
      </w:tr>
      <w:tr w:rsidR="00122ECB" w:rsidRPr="00122ECB" w:rsidTr="001A2616">
        <w:trPr>
          <w:trHeight w:val="24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9</w:t>
            </w:r>
          </w:p>
        </w:tc>
        <w:tc>
          <w:tcPr>
            <w:tcW w:w="6510" w:type="dxa"/>
            <w:gridSpan w:val="6"/>
            <w:tcBorders>
              <w:top w:val="single" w:sz="4" w:space="0" w:color="auto"/>
              <w:left w:val="nil"/>
              <w:bottom w:val="single" w:sz="4" w:space="0" w:color="auto"/>
              <w:right w:val="single" w:sz="4" w:space="0" w:color="000000"/>
            </w:tcBorders>
            <w:shd w:val="clear" w:color="auto" w:fill="auto"/>
            <w:vAlign w:val="center"/>
            <w:hideMark/>
          </w:tcPr>
          <w:p w:rsidR="00122ECB" w:rsidRPr="00122ECB" w:rsidRDefault="00122ECB" w:rsidP="00122ECB">
            <w:pPr>
              <w:spacing w:after="0" w:line="24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Izrada statističkih izvješća za nadležna tijela</w:t>
            </w:r>
          </w:p>
        </w:tc>
        <w:tc>
          <w:tcPr>
            <w:tcW w:w="25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Po potrebi</w:t>
            </w:r>
          </w:p>
        </w:tc>
      </w:tr>
      <w:tr w:rsidR="00122ECB" w:rsidRPr="00122ECB" w:rsidTr="001A2616">
        <w:trPr>
          <w:trHeight w:val="44"/>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10</w:t>
            </w:r>
          </w:p>
        </w:tc>
        <w:tc>
          <w:tcPr>
            <w:tcW w:w="6510" w:type="dxa"/>
            <w:gridSpan w:val="6"/>
            <w:tcBorders>
              <w:top w:val="single" w:sz="4" w:space="0" w:color="auto"/>
              <w:left w:val="nil"/>
              <w:bottom w:val="single" w:sz="4" w:space="0" w:color="auto"/>
              <w:right w:val="single" w:sz="4" w:space="0" w:color="000000"/>
            </w:tcBorders>
            <w:shd w:val="clear" w:color="auto" w:fill="auto"/>
            <w:vAlign w:val="center"/>
            <w:hideMark/>
          </w:tcPr>
          <w:p w:rsidR="00122ECB" w:rsidRPr="00122ECB" w:rsidRDefault="00122ECB" w:rsidP="00122ECB">
            <w:pPr>
              <w:spacing w:after="0" w:line="24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 xml:space="preserve">Evidentiranje ulaznih računa dobavljača </w:t>
            </w:r>
          </w:p>
        </w:tc>
        <w:tc>
          <w:tcPr>
            <w:tcW w:w="25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Po potrebi</w:t>
            </w:r>
          </w:p>
        </w:tc>
      </w:tr>
      <w:tr w:rsidR="00122ECB" w:rsidRPr="00122ECB" w:rsidTr="001A2616">
        <w:trPr>
          <w:trHeight w:val="396"/>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11</w:t>
            </w:r>
          </w:p>
        </w:tc>
        <w:tc>
          <w:tcPr>
            <w:tcW w:w="6510" w:type="dxa"/>
            <w:gridSpan w:val="6"/>
            <w:tcBorders>
              <w:top w:val="single" w:sz="4" w:space="0" w:color="auto"/>
              <w:left w:val="nil"/>
              <w:bottom w:val="single" w:sz="4" w:space="0" w:color="auto"/>
              <w:right w:val="single" w:sz="4" w:space="0" w:color="000000"/>
            </w:tcBorders>
            <w:shd w:val="clear" w:color="auto" w:fill="auto"/>
            <w:vAlign w:val="center"/>
            <w:hideMark/>
          </w:tcPr>
          <w:p w:rsidR="00122ECB" w:rsidRPr="00122ECB" w:rsidRDefault="00122ECB" w:rsidP="00122ECB">
            <w:pPr>
              <w:spacing w:after="0" w:line="24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Usklađivanje stanja u analitičkoj evidenciji sa stanjem u evidenciji dobavljača</w:t>
            </w:r>
          </w:p>
        </w:tc>
        <w:tc>
          <w:tcPr>
            <w:tcW w:w="25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Kvartalno</w:t>
            </w:r>
          </w:p>
        </w:tc>
      </w:tr>
      <w:tr w:rsidR="00122ECB" w:rsidRPr="00122ECB" w:rsidTr="001A2616">
        <w:trPr>
          <w:trHeight w:val="134"/>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12</w:t>
            </w:r>
          </w:p>
        </w:tc>
        <w:tc>
          <w:tcPr>
            <w:tcW w:w="6510" w:type="dxa"/>
            <w:gridSpan w:val="6"/>
            <w:tcBorders>
              <w:top w:val="single" w:sz="4" w:space="0" w:color="auto"/>
              <w:left w:val="nil"/>
              <w:bottom w:val="single" w:sz="4" w:space="0" w:color="auto"/>
              <w:right w:val="single" w:sz="4" w:space="0" w:color="000000"/>
            </w:tcBorders>
            <w:shd w:val="clear" w:color="auto" w:fill="auto"/>
            <w:vAlign w:val="center"/>
            <w:hideMark/>
          </w:tcPr>
          <w:p w:rsidR="00122ECB" w:rsidRPr="00122ECB" w:rsidRDefault="00122ECB" w:rsidP="00122ECB">
            <w:pPr>
              <w:spacing w:after="0" w:line="24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Prikupljanje i obrada podataka za Državni zavod za statistiku</w:t>
            </w:r>
          </w:p>
        </w:tc>
        <w:tc>
          <w:tcPr>
            <w:tcW w:w="256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Po potrebi</w:t>
            </w:r>
          </w:p>
        </w:tc>
      </w:tr>
      <w:tr w:rsidR="00122ECB" w:rsidRPr="00122ECB" w:rsidTr="001A2616">
        <w:trPr>
          <w:trHeight w:val="430"/>
        </w:trPr>
        <w:tc>
          <w:tcPr>
            <w:tcW w:w="727" w:type="dxa"/>
            <w:tcBorders>
              <w:top w:val="nil"/>
              <w:left w:val="single" w:sz="4" w:space="0" w:color="auto"/>
              <w:bottom w:val="single" w:sz="4" w:space="0" w:color="auto"/>
              <w:right w:val="single" w:sz="4" w:space="0" w:color="auto"/>
            </w:tcBorders>
            <w:shd w:val="clear" w:color="auto" w:fill="auto"/>
            <w:noWrap/>
            <w:vAlign w:val="center"/>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13</w:t>
            </w:r>
          </w:p>
        </w:tc>
        <w:tc>
          <w:tcPr>
            <w:tcW w:w="6510" w:type="dxa"/>
            <w:gridSpan w:val="6"/>
            <w:tcBorders>
              <w:top w:val="single" w:sz="4" w:space="0" w:color="auto"/>
              <w:left w:val="nil"/>
              <w:bottom w:val="single" w:sz="4" w:space="0" w:color="auto"/>
              <w:right w:val="single" w:sz="4" w:space="0" w:color="000000"/>
            </w:tcBorders>
            <w:shd w:val="clear" w:color="auto" w:fill="auto"/>
            <w:vAlign w:val="center"/>
          </w:tcPr>
          <w:p w:rsidR="00122ECB" w:rsidRPr="00122ECB" w:rsidRDefault="00122ECB" w:rsidP="00122ECB">
            <w:pPr>
              <w:spacing w:after="0" w:line="24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Izrada naloga za povrate akontacija</w:t>
            </w:r>
          </w:p>
        </w:tc>
        <w:tc>
          <w:tcPr>
            <w:tcW w:w="2562" w:type="dxa"/>
            <w:gridSpan w:val="2"/>
            <w:tcBorders>
              <w:top w:val="single" w:sz="4" w:space="0" w:color="auto"/>
              <w:left w:val="nil"/>
              <w:bottom w:val="single" w:sz="4" w:space="0" w:color="auto"/>
              <w:right w:val="single" w:sz="4" w:space="0" w:color="000000"/>
            </w:tcBorders>
            <w:shd w:val="clear" w:color="auto" w:fill="auto"/>
            <w:noWrap/>
            <w:vAlign w:val="center"/>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Po potrebi</w:t>
            </w:r>
          </w:p>
        </w:tc>
      </w:tr>
      <w:tr w:rsidR="00122ECB" w:rsidRPr="00122ECB" w:rsidTr="001A2616">
        <w:trPr>
          <w:trHeight w:val="430"/>
        </w:trPr>
        <w:tc>
          <w:tcPr>
            <w:tcW w:w="727" w:type="dxa"/>
            <w:tcBorders>
              <w:top w:val="nil"/>
              <w:left w:val="single" w:sz="4" w:space="0" w:color="auto"/>
              <w:bottom w:val="single" w:sz="4" w:space="0" w:color="auto"/>
              <w:right w:val="single" w:sz="4" w:space="0" w:color="auto"/>
            </w:tcBorders>
            <w:shd w:val="clear" w:color="auto" w:fill="auto"/>
            <w:noWrap/>
            <w:vAlign w:val="center"/>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14.</w:t>
            </w:r>
          </w:p>
        </w:tc>
        <w:tc>
          <w:tcPr>
            <w:tcW w:w="6510" w:type="dxa"/>
            <w:gridSpan w:val="6"/>
            <w:tcBorders>
              <w:top w:val="single" w:sz="4" w:space="0" w:color="auto"/>
              <w:left w:val="nil"/>
              <w:bottom w:val="single" w:sz="4" w:space="0" w:color="auto"/>
              <w:right w:val="single" w:sz="4" w:space="0" w:color="000000"/>
            </w:tcBorders>
            <w:shd w:val="clear" w:color="auto" w:fill="auto"/>
            <w:vAlign w:val="center"/>
          </w:tcPr>
          <w:p w:rsidR="00122ECB" w:rsidRPr="00122ECB" w:rsidRDefault="00122ECB" w:rsidP="00122ECB">
            <w:pPr>
              <w:spacing w:after="0" w:line="24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Slanje zahtjeva za isplate OGU za financije</w:t>
            </w:r>
          </w:p>
        </w:tc>
        <w:tc>
          <w:tcPr>
            <w:tcW w:w="2562" w:type="dxa"/>
            <w:gridSpan w:val="2"/>
            <w:tcBorders>
              <w:top w:val="single" w:sz="4" w:space="0" w:color="auto"/>
              <w:left w:val="nil"/>
              <w:bottom w:val="single" w:sz="4" w:space="0" w:color="auto"/>
              <w:right w:val="single" w:sz="4" w:space="0" w:color="000000"/>
            </w:tcBorders>
            <w:shd w:val="clear" w:color="auto" w:fill="auto"/>
            <w:noWrap/>
            <w:vAlign w:val="center"/>
          </w:tcPr>
          <w:p w:rsidR="00122ECB" w:rsidRPr="00122ECB" w:rsidRDefault="00122ECB" w:rsidP="00122ECB">
            <w:pPr>
              <w:spacing w:after="0" w:line="240" w:lineRule="auto"/>
              <w:jc w:val="center"/>
              <w:rPr>
                <w:rFonts w:ascii="Arial" w:eastAsia="Times New Roman" w:hAnsi="Arial" w:cs="Arial"/>
                <w:sz w:val="24"/>
                <w:szCs w:val="24"/>
                <w:lang w:eastAsia="hr-HR"/>
              </w:rPr>
            </w:pPr>
            <w:r w:rsidRPr="00122ECB">
              <w:rPr>
                <w:rFonts w:ascii="Arial" w:eastAsia="Times New Roman" w:hAnsi="Arial" w:cs="Arial"/>
                <w:sz w:val="24"/>
                <w:szCs w:val="24"/>
                <w:lang w:eastAsia="hr-HR"/>
              </w:rPr>
              <w:t>Po potrebi</w:t>
            </w:r>
          </w:p>
        </w:tc>
      </w:tr>
      <w:tr w:rsidR="00122ECB" w:rsidRPr="00122ECB" w:rsidTr="001A2616">
        <w:trPr>
          <w:trHeight w:val="300"/>
        </w:trPr>
        <w:tc>
          <w:tcPr>
            <w:tcW w:w="727" w:type="dxa"/>
            <w:tcBorders>
              <w:top w:val="nil"/>
              <w:left w:val="nil"/>
              <w:bottom w:val="nil"/>
              <w:right w:val="nil"/>
            </w:tcBorders>
            <w:shd w:val="clear" w:color="auto" w:fill="auto"/>
            <w:noWrap/>
            <w:vAlign w:val="bottom"/>
            <w:hideMark/>
          </w:tcPr>
          <w:p w:rsidR="00122ECB" w:rsidRPr="00122ECB" w:rsidRDefault="00122ECB" w:rsidP="00122ECB">
            <w:pPr>
              <w:spacing w:after="0" w:line="240" w:lineRule="auto"/>
              <w:jc w:val="center"/>
              <w:rPr>
                <w:rFonts w:ascii="Arial" w:eastAsia="Times New Roman" w:hAnsi="Arial" w:cs="Arial"/>
                <w:sz w:val="24"/>
                <w:szCs w:val="24"/>
                <w:lang w:eastAsia="hr-HR"/>
              </w:rPr>
            </w:pPr>
          </w:p>
        </w:tc>
        <w:tc>
          <w:tcPr>
            <w:tcW w:w="5235" w:type="dxa"/>
            <w:tcBorders>
              <w:top w:val="nil"/>
              <w:left w:val="nil"/>
              <w:bottom w:val="nil"/>
              <w:right w:val="nil"/>
            </w:tcBorders>
            <w:shd w:val="clear" w:color="auto" w:fill="auto"/>
            <w:noWrap/>
            <w:vAlign w:val="bottom"/>
            <w:hideMark/>
          </w:tcPr>
          <w:p w:rsidR="00122ECB" w:rsidRPr="00122ECB" w:rsidRDefault="00122ECB" w:rsidP="00122ECB">
            <w:pPr>
              <w:spacing w:after="0" w:line="240" w:lineRule="auto"/>
              <w:rPr>
                <w:rFonts w:ascii="Arial" w:eastAsia="Times New Roman" w:hAnsi="Arial" w:cs="Arial"/>
                <w:sz w:val="24"/>
                <w:szCs w:val="24"/>
                <w:lang w:eastAsia="hr-HR"/>
              </w:rPr>
            </w:pPr>
          </w:p>
        </w:tc>
        <w:tc>
          <w:tcPr>
            <w:tcW w:w="255" w:type="dxa"/>
            <w:tcBorders>
              <w:top w:val="nil"/>
              <w:left w:val="nil"/>
              <w:bottom w:val="nil"/>
              <w:right w:val="nil"/>
            </w:tcBorders>
            <w:shd w:val="clear" w:color="auto" w:fill="auto"/>
            <w:noWrap/>
            <w:vAlign w:val="bottom"/>
            <w:hideMark/>
          </w:tcPr>
          <w:p w:rsidR="00122ECB" w:rsidRPr="00122ECB" w:rsidRDefault="00122ECB" w:rsidP="00122ECB">
            <w:pPr>
              <w:spacing w:after="0" w:line="240" w:lineRule="auto"/>
              <w:rPr>
                <w:rFonts w:ascii="Arial" w:eastAsia="Times New Roman" w:hAnsi="Arial" w:cs="Arial"/>
                <w:sz w:val="24"/>
                <w:szCs w:val="24"/>
                <w:lang w:eastAsia="hr-HR"/>
              </w:rPr>
            </w:pPr>
          </w:p>
        </w:tc>
        <w:tc>
          <w:tcPr>
            <w:tcW w:w="255" w:type="dxa"/>
            <w:tcBorders>
              <w:top w:val="nil"/>
              <w:left w:val="nil"/>
              <w:bottom w:val="nil"/>
              <w:right w:val="nil"/>
            </w:tcBorders>
            <w:shd w:val="clear" w:color="auto" w:fill="auto"/>
            <w:noWrap/>
            <w:vAlign w:val="bottom"/>
            <w:hideMark/>
          </w:tcPr>
          <w:p w:rsidR="00122ECB" w:rsidRPr="00122ECB" w:rsidRDefault="00122ECB" w:rsidP="00122ECB">
            <w:pPr>
              <w:spacing w:after="0" w:line="240" w:lineRule="auto"/>
              <w:rPr>
                <w:rFonts w:ascii="Arial" w:eastAsia="Times New Roman" w:hAnsi="Arial" w:cs="Arial"/>
                <w:sz w:val="24"/>
                <w:szCs w:val="24"/>
                <w:lang w:eastAsia="hr-HR"/>
              </w:rPr>
            </w:pPr>
          </w:p>
        </w:tc>
        <w:tc>
          <w:tcPr>
            <w:tcW w:w="255" w:type="dxa"/>
            <w:tcBorders>
              <w:top w:val="nil"/>
              <w:left w:val="nil"/>
              <w:bottom w:val="nil"/>
              <w:right w:val="nil"/>
            </w:tcBorders>
            <w:shd w:val="clear" w:color="auto" w:fill="auto"/>
            <w:noWrap/>
            <w:vAlign w:val="bottom"/>
            <w:hideMark/>
          </w:tcPr>
          <w:p w:rsidR="00122ECB" w:rsidRPr="00122ECB" w:rsidRDefault="00122ECB" w:rsidP="00122ECB">
            <w:pPr>
              <w:spacing w:after="0" w:line="240" w:lineRule="auto"/>
              <w:rPr>
                <w:rFonts w:ascii="Arial" w:eastAsia="Times New Roman" w:hAnsi="Arial" w:cs="Arial"/>
                <w:sz w:val="24"/>
                <w:szCs w:val="24"/>
                <w:lang w:eastAsia="hr-HR"/>
              </w:rPr>
            </w:pPr>
          </w:p>
        </w:tc>
        <w:tc>
          <w:tcPr>
            <w:tcW w:w="255" w:type="dxa"/>
            <w:tcBorders>
              <w:top w:val="nil"/>
              <w:left w:val="nil"/>
              <w:bottom w:val="nil"/>
              <w:right w:val="nil"/>
            </w:tcBorders>
            <w:shd w:val="clear" w:color="auto" w:fill="auto"/>
            <w:noWrap/>
            <w:vAlign w:val="bottom"/>
            <w:hideMark/>
          </w:tcPr>
          <w:p w:rsidR="00122ECB" w:rsidRPr="00122ECB" w:rsidRDefault="00122ECB" w:rsidP="00122ECB">
            <w:pPr>
              <w:spacing w:after="0" w:line="240" w:lineRule="auto"/>
              <w:rPr>
                <w:rFonts w:ascii="Arial" w:eastAsia="Times New Roman" w:hAnsi="Arial" w:cs="Arial"/>
                <w:sz w:val="24"/>
                <w:szCs w:val="24"/>
                <w:lang w:eastAsia="hr-HR"/>
              </w:rPr>
            </w:pPr>
          </w:p>
        </w:tc>
        <w:tc>
          <w:tcPr>
            <w:tcW w:w="255" w:type="dxa"/>
            <w:tcBorders>
              <w:top w:val="nil"/>
              <w:left w:val="nil"/>
              <w:bottom w:val="nil"/>
              <w:right w:val="nil"/>
            </w:tcBorders>
            <w:shd w:val="clear" w:color="auto" w:fill="auto"/>
            <w:noWrap/>
            <w:vAlign w:val="bottom"/>
            <w:hideMark/>
          </w:tcPr>
          <w:p w:rsidR="00122ECB" w:rsidRPr="00122ECB" w:rsidRDefault="00122ECB" w:rsidP="00122ECB">
            <w:pPr>
              <w:spacing w:after="0" w:line="240" w:lineRule="auto"/>
              <w:rPr>
                <w:rFonts w:ascii="Arial" w:eastAsia="Times New Roman" w:hAnsi="Arial" w:cs="Arial"/>
                <w:sz w:val="24"/>
                <w:szCs w:val="24"/>
                <w:lang w:eastAsia="hr-HR"/>
              </w:rPr>
            </w:pPr>
          </w:p>
        </w:tc>
        <w:tc>
          <w:tcPr>
            <w:tcW w:w="1068" w:type="dxa"/>
            <w:tcBorders>
              <w:top w:val="nil"/>
              <w:left w:val="nil"/>
              <w:bottom w:val="nil"/>
              <w:right w:val="nil"/>
            </w:tcBorders>
            <w:shd w:val="clear" w:color="auto" w:fill="auto"/>
            <w:noWrap/>
            <w:vAlign w:val="center"/>
            <w:hideMark/>
          </w:tcPr>
          <w:p w:rsidR="00122ECB" w:rsidRPr="00122ECB" w:rsidRDefault="00122ECB" w:rsidP="00122ECB">
            <w:pPr>
              <w:spacing w:after="0" w:line="240" w:lineRule="auto"/>
              <w:rPr>
                <w:rFonts w:ascii="Arial" w:eastAsia="Times New Roman" w:hAnsi="Arial" w:cs="Arial"/>
                <w:sz w:val="24"/>
                <w:szCs w:val="24"/>
                <w:lang w:eastAsia="hr-HR"/>
              </w:rPr>
            </w:pPr>
          </w:p>
        </w:tc>
        <w:tc>
          <w:tcPr>
            <w:tcW w:w="1494" w:type="dxa"/>
            <w:tcBorders>
              <w:top w:val="nil"/>
              <w:left w:val="nil"/>
              <w:bottom w:val="nil"/>
              <w:right w:val="nil"/>
            </w:tcBorders>
            <w:shd w:val="clear" w:color="auto" w:fill="auto"/>
            <w:noWrap/>
            <w:vAlign w:val="center"/>
            <w:hideMark/>
          </w:tcPr>
          <w:p w:rsidR="00122ECB" w:rsidRPr="00122ECB" w:rsidRDefault="00122ECB" w:rsidP="00122ECB">
            <w:pPr>
              <w:spacing w:after="0" w:line="240" w:lineRule="auto"/>
              <w:jc w:val="center"/>
              <w:rPr>
                <w:rFonts w:ascii="Arial" w:eastAsia="Times New Roman" w:hAnsi="Arial" w:cs="Arial"/>
                <w:sz w:val="24"/>
                <w:szCs w:val="24"/>
                <w:lang w:eastAsia="hr-HR"/>
              </w:rPr>
            </w:pPr>
          </w:p>
        </w:tc>
      </w:tr>
    </w:tbl>
    <w:p w:rsidR="00122ECB" w:rsidRPr="00122ECB" w:rsidRDefault="00122ECB" w:rsidP="00122ECB">
      <w:pPr>
        <w:spacing w:line="254" w:lineRule="auto"/>
        <w:jc w:val="both"/>
        <w:rPr>
          <w:rFonts w:ascii="Arial" w:hAnsi="Arial" w:cs="Arial"/>
          <w:sz w:val="24"/>
          <w:szCs w:val="24"/>
        </w:rPr>
      </w:pPr>
    </w:p>
    <w:p w:rsidR="00122ECB" w:rsidRPr="00122ECB" w:rsidRDefault="00122ECB" w:rsidP="00122ECB">
      <w:pPr>
        <w:spacing w:line="254" w:lineRule="auto"/>
        <w:jc w:val="both"/>
        <w:rPr>
          <w:rFonts w:ascii="Arial" w:hAnsi="Arial" w:cs="Arial"/>
          <w:b/>
          <w:sz w:val="24"/>
          <w:szCs w:val="24"/>
        </w:rPr>
      </w:pPr>
      <w:r w:rsidRPr="00122ECB">
        <w:rPr>
          <w:rFonts w:ascii="Arial" w:hAnsi="Arial" w:cs="Arial"/>
          <w:b/>
          <w:sz w:val="24"/>
          <w:szCs w:val="24"/>
        </w:rPr>
        <w:t>9. Godišnji plan i program samostalnog referenta nabave i analitike dugotrajne imovine</w:t>
      </w:r>
    </w:p>
    <w:tbl>
      <w:tblPr>
        <w:tblStyle w:val="TableGrid"/>
        <w:tblW w:w="0" w:type="auto"/>
        <w:tblLook w:val="04A0" w:firstRow="1" w:lastRow="0" w:firstColumn="1" w:lastColumn="0" w:noHBand="0" w:noVBand="1"/>
      </w:tblPr>
      <w:tblGrid>
        <w:gridCol w:w="767"/>
        <w:gridCol w:w="5436"/>
        <w:gridCol w:w="1524"/>
        <w:gridCol w:w="1335"/>
      </w:tblGrid>
      <w:tr w:rsidR="00122ECB" w:rsidRPr="00122ECB" w:rsidTr="001A2616">
        <w:tc>
          <w:tcPr>
            <w:tcW w:w="9062"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rsidR="00122ECB" w:rsidRPr="00122ECB" w:rsidRDefault="00122ECB" w:rsidP="00122ECB">
            <w:pPr>
              <w:spacing w:line="256" w:lineRule="auto"/>
              <w:jc w:val="center"/>
              <w:rPr>
                <w:rFonts w:ascii="Arial" w:hAnsi="Arial" w:cs="Arial"/>
                <w:sz w:val="24"/>
                <w:szCs w:val="24"/>
              </w:rPr>
            </w:pPr>
            <w:r w:rsidRPr="00122ECB">
              <w:rPr>
                <w:rFonts w:ascii="Arial" w:hAnsi="Arial" w:cs="Arial"/>
                <w:b/>
                <w:sz w:val="24"/>
                <w:szCs w:val="24"/>
              </w:rPr>
              <w:t>SLUŽBA NABAVE</w:t>
            </w: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22ECB" w:rsidRPr="00122ECB" w:rsidRDefault="00122ECB" w:rsidP="00122ECB">
            <w:pPr>
              <w:spacing w:line="256" w:lineRule="auto"/>
              <w:rPr>
                <w:rFonts w:ascii="Arial" w:hAnsi="Arial" w:cs="Arial"/>
                <w:b/>
                <w:sz w:val="24"/>
                <w:szCs w:val="24"/>
              </w:rPr>
            </w:pPr>
            <w:r w:rsidRPr="00122ECB">
              <w:rPr>
                <w:rFonts w:ascii="Arial" w:hAnsi="Arial" w:cs="Arial"/>
                <w:b/>
                <w:sz w:val="24"/>
                <w:szCs w:val="24"/>
              </w:rPr>
              <w:t xml:space="preserve">Naručivanje robe </w:t>
            </w:r>
          </w:p>
        </w:tc>
        <w:tc>
          <w:tcPr>
            <w:tcW w:w="1341" w:type="dxa"/>
            <w:vMerge w:val="restart"/>
            <w:tcBorders>
              <w:top w:val="single" w:sz="4" w:space="0" w:color="auto"/>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TIJEKOM  GODINE</w:t>
            </w: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SIJEČANJ-SVIBANJ</w:t>
            </w: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SVIBANJ-RUJAN</w:t>
            </w: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tc>
        <w:tc>
          <w:tcPr>
            <w:tcW w:w="1358" w:type="dxa"/>
            <w:vMerge w:val="restart"/>
            <w:tcBorders>
              <w:top w:val="single" w:sz="4" w:space="0" w:color="auto"/>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Prikupljanje narudžbi po CPO-ima i slanje narudžbi dobavljačima za dostavu</w:t>
            </w:r>
          </w:p>
        </w:tc>
        <w:tc>
          <w:tcPr>
            <w:tcW w:w="1341"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Komunikacija sa ekonomima i dobavljačima</w:t>
            </w:r>
          </w:p>
        </w:tc>
        <w:tc>
          <w:tcPr>
            <w:tcW w:w="1341"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 xml:space="preserve">Otklanjanje reklamacija </w:t>
            </w:r>
          </w:p>
        </w:tc>
        <w:tc>
          <w:tcPr>
            <w:tcW w:w="1341"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Naručivanje usluga popravaka i otklanjanja kvarova</w:t>
            </w:r>
          </w:p>
        </w:tc>
        <w:tc>
          <w:tcPr>
            <w:tcW w:w="1341"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 xml:space="preserve">Komunikacija sa djelatnicima vrtića i dobavljačima- serviserima </w:t>
            </w:r>
          </w:p>
        </w:tc>
        <w:tc>
          <w:tcPr>
            <w:tcW w:w="1341"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Ovjeravanje faktura dobavljača uz provjeru cijena</w:t>
            </w:r>
          </w:p>
        </w:tc>
        <w:tc>
          <w:tcPr>
            <w:tcW w:w="1341"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Ažuriranje lista dobavljača  (HACCP)</w:t>
            </w:r>
          </w:p>
        </w:tc>
        <w:tc>
          <w:tcPr>
            <w:tcW w:w="1341"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 xml:space="preserve">Fiskalna odgovornost- priprema podataka </w:t>
            </w:r>
          </w:p>
        </w:tc>
        <w:tc>
          <w:tcPr>
            <w:tcW w:w="1341"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122ECB" w:rsidRPr="00122ECB" w:rsidRDefault="00122ECB" w:rsidP="00122ECB">
            <w:pPr>
              <w:spacing w:line="256" w:lineRule="auto"/>
              <w:rPr>
                <w:rFonts w:ascii="Arial" w:hAnsi="Arial" w:cs="Arial"/>
                <w:b/>
                <w:sz w:val="24"/>
                <w:szCs w:val="24"/>
              </w:rPr>
            </w:pPr>
            <w:r w:rsidRPr="00122ECB">
              <w:rPr>
                <w:rFonts w:ascii="Arial" w:hAnsi="Arial" w:cs="Arial"/>
                <w:b/>
                <w:sz w:val="24"/>
                <w:szCs w:val="24"/>
              </w:rPr>
              <w:t>Provedba jednostavne nabave</w:t>
            </w:r>
          </w:p>
        </w:tc>
        <w:tc>
          <w:tcPr>
            <w:tcW w:w="1341"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Priprema dokumentacije i troškovnika za jednostavnu nabavu, prema planu nabave</w:t>
            </w:r>
          </w:p>
        </w:tc>
        <w:tc>
          <w:tcPr>
            <w:tcW w:w="1341"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 xml:space="preserve">Komunikacija sa voditeljima, stručnim suradnicima CPO-a vezano za potrebe i pripremu troškovnika </w:t>
            </w:r>
          </w:p>
        </w:tc>
        <w:tc>
          <w:tcPr>
            <w:tcW w:w="1341"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Slanje dokumentacije odabranim dobavljačima, obrada dostavljenih ponuda, priprema Zapisnika o pregledu i ocjeni ponuda, te Obavijesti o odabiru najpovoljnije ponude, Ugovaranje i provedba Ugovora i praćenje realizacije kroz vrijeme trajanja Ugovora</w:t>
            </w:r>
          </w:p>
        </w:tc>
        <w:tc>
          <w:tcPr>
            <w:tcW w:w="1341"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22ECB" w:rsidRPr="00122ECB" w:rsidRDefault="00122ECB" w:rsidP="00122ECB">
            <w:pPr>
              <w:spacing w:line="256" w:lineRule="auto"/>
              <w:rPr>
                <w:rFonts w:ascii="Arial" w:hAnsi="Arial" w:cs="Arial"/>
                <w:b/>
                <w:sz w:val="24"/>
                <w:szCs w:val="24"/>
              </w:rPr>
            </w:pPr>
            <w:r w:rsidRPr="00122ECB">
              <w:rPr>
                <w:rFonts w:ascii="Arial" w:hAnsi="Arial" w:cs="Arial"/>
                <w:b/>
                <w:sz w:val="24"/>
                <w:szCs w:val="24"/>
              </w:rPr>
              <w:t>Provedba javne nabave male vrijednosti</w:t>
            </w:r>
          </w:p>
        </w:tc>
        <w:tc>
          <w:tcPr>
            <w:tcW w:w="1341"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Priprema dokumentacije i troškovnika za javnu nabavu male vrijednosti, prema planu nabave</w:t>
            </w:r>
          </w:p>
        </w:tc>
        <w:tc>
          <w:tcPr>
            <w:tcW w:w="1341"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Objava Dokumentacije o nabavi, troškovnika i ESPD-a putem EOJN</w:t>
            </w:r>
          </w:p>
        </w:tc>
        <w:tc>
          <w:tcPr>
            <w:tcW w:w="1341"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Otvaranja ponuda putem elektroničkog oglasnika javne nabave EOJN, Provedba otvaranja, Priprema i slanje Zapisnika o javnom otvaranju ponuda</w:t>
            </w:r>
          </w:p>
        </w:tc>
        <w:tc>
          <w:tcPr>
            <w:tcW w:w="1341"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rPr>
          <w:trHeight w:val="1466"/>
        </w:trPr>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Pregled dostavljenih ponuda, traženje ažuriranih popratnih dokumenata, priprema Zapisnika o pregledu i ocjeni ponuda, priprema Odluke o odabiru. Objave svih dokumenata u EOJN u roku prema Zakonu o javnoj nabavi ZJN 2016</w:t>
            </w:r>
          </w:p>
        </w:tc>
        <w:tc>
          <w:tcPr>
            <w:tcW w:w="1341" w:type="dxa"/>
            <w:vMerge/>
            <w:tcBorders>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vMerge/>
            <w:tcBorders>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rPr>
          <w:trHeight w:val="436"/>
        </w:trPr>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Priprema Ugovora, njegova provedba i praćenje realizacije</w:t>
            </w:r>
          </w:p>
        </w:tc>
        <w:tc>
          <w:tcPr>
            <w:tcW w:w="1341" w:type="dxa"/>
            <w:tcBorders>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tcBorders>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rPr>
          <w:trHeight w:val="400"/>
        </w:trPr>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 xml:space="preserve">Riznica- unos novih predmeta nabave prema provedenim postupcima jednostavne nabave, postupcima javne nabave male i velike vrijednosti, , unos ugovora, povezivanje sa planom nabave, narudžbenice   </w:t>
            </w:r>
          </w:p>
        </w:tc>
        <w:tc>
          <w:tcPr>
            <w:tcW w:w="1341" w:type="dxa"/>
            <w:tcBorders>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TIJEKOM GODINE</w:t>
            </w:r>
          </w:p>
        </w:tc>
        <w:tc>
          <w:tcPr>
            <w:tcW w:w="1358" w:type="dxa"/>
            <w:tcBorders>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rPr>
          <w:trHeight w:val="400"/>
        </w:trPr>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22ECB" w:rsidRPr="00122ECB" w:rsidRDefault="00122ECB" w:rsidP="00122ECB">
            <w:pPr>
              <w:spacing w:line="256" w:lineRule="auto"/>
              <w:rPr>
                <w:rFonts w:ascii="Arial" w:hAnsi="Arial" w:cs="Arial"/>
                <w:sz w:val="24"/>
                <w:szCs w:val="24"/>
              </w:rPr>
            </w:pPr>
            <w:r w:rsidRPr="00122ECB">
              <w:rPr>
                <w:rFonts w:ascii="Arial" w:hAnsi="Arial" w:cs="Arial"/>
                <w:b/>
                <w:sz w:val="24"/>
                <w:szCs w:val="24"/>
              </w:rPr>
              <w:t>Objave u elektronskom oglasniku javne nabave</w:t>
            </w:r>
          </w:p>
        </w:tc>
        <w:tc>
          <w:tcPr>
            <w:tcW w:w="1341" w:type="dxa"/>
            <w:tcBorders>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tcBorders>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 xml:space="preserve">Registar Ugovora </w:t>
            </w:r>
          </w:p>
        </w:tc>
        <w:tc>
          <w:tcPr>
            <w:tcW w:w="1341" w:type="dxa"/>
            <w:vMerge w:val="restart"/>
            <w:tcBorders>
              <w:top w:val="single" w:sz="4" w:space="0" w:color="auto"/>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tromjesečno</w:t>
            </w: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OŽUJAK</w:t>
            </w: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tromjesečno</w:t>
            </w:r>
          </w:p>
          <w:p w:rsidR="00122ECB" w:rsidRPr="00122ECB" w:rsidRDefault="00122ECB" w:rsidP="00122ECB">
            <w:pPr>
              <w:spacing w:line="256" w:lineRule="auto"/>
              <w:rPr>
                <w:rFonts w:ascii="Arial" w:hAnsi="Arial" w:cs="Arial"/>
                <w:sz w:val="24"/>
                <w:szCs w:val="24"/>
              </w:rPr>
            </w:pPr>
          </w:p>
        </w:tc>
        <w:tc>
          <w:tcPr>
            <w:tcW w:w="1358" w:type="dxa"/>
            <w:vMerge w:val="restart"/>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2023</w:t>
            </w:r>
          </w:p>
          <w:p w:rsidR="00122ECB" w:rsidRPr="00122ECB" w:rsidRDefault="00122ECB" w:rsidP="00122ECB">
            <w:pPr>
              <w:spacing w:line="256" w:lineRule="auto"/>
              <w:rPr>
                <w:rFonts w:ascii="Arial" w:hAnsi="Arial" w:cs="Arial"/>
                <w:sz w:val="24"/>
                <w:szCs w:val="24"/>
              </w:rPr>
            </w:pP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Tromjesečna evidencija ugovora po okvirnom sporazumu</w:t>
            </w:r>
          </w:p>
        </w:tc>
        <w:tc>
          <w:tcPr>
            <w:tcW w:w="1341"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Statističko izvješće javne nabave</w:t>
            </w:r>
          </w:p>
        </w:tc>
        <w:tc>
          <w:tcPr>
            <w:tcW w:w="1341"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122ECB" w:rsidRPr="00122ECB" w:rsidRDefault="00122ECB" w:rsidP="00122ECB">
            <w:pPr>
              <w:spacing w:line="256" w:lineRule="auto"/>
              <w:rPr>
                <w:rFonts w:ascii="Arial" w:hAnsi="Arial" w:cs="Arial"/>
                <w:b/>
                <w:sz w:val="24"/>
                <w:szCs w:val="24"/>
              </w:rPr>
            </w:pPr>
            <w:r w:rsidRPr="00122ECB">
              <w:rPr>
                <w:rFonts w:ascii="Arial" w:hAnsi="Arial" w:cs="Arial"/>
                <w:b/>
                <w:sz w:val="24"/>
                <w:szCs w:val="24"/>
              </w:rPr>
              <w:t>Objave na stranicama Dječjeg vrtića Rijeka</w:t>
            </w:r>
          </w:p>
        </w:tc>
        <w:tc>
          <w:tcPr>
            <w:tcW w:w="1341"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Registar Ugovora jednostavne nabave</w:t>
            </w:r>
          </w:p>
        </w:tc>
        <w:tc>
          <w:tcPr>
            <w:tcW w:w="1341"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78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57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Registar Ugovora javne nabave male i velike vrijednosti</w:t>
            </w:r>
          </w:p>
        </w:tc>
        <w:tc>
          <w:tcPr>
            <w:tcW w:w="1341" w:type="dxa"/>
            <w:vMerge/>
            <w:tcBorders>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58" w:type="dxa"/>
            <w:vMerge/>
            <w:tcBorders>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bl>
    <w:p w:rsidR="00122ECB" w:rsidRPr="00122ECB" w:rsidRDefault="00122ECB" w:rsidP="00122ECB">
      <w:pPr>
        <w:spacing w:line="256" w:lineRule="auto"/>
        <w:rPr>
          <w:rFonts w:ascii="Arial" w:hAnsi="Arial" w:cs="Arial"/>
          <w:sz w:val="24"/>
          <w:szCs w:val="24"/>
        </w:rPr>
      </w:pPr>
    </w:p>
    <w:tbl>
      <w:tblPr>
        <w:tblStyle w:val="TableGrid"/>
        <w:tblW w:w="9322" w:type="dxa"/>
        <w:tblLook w:val="04A0" w:firstRow="1" w:lastRow="0" w:firstColumn="1" w:lastColumn="0" w:noHBand="0" w:noVBand="1"/>
      </w:tblPr>
      <w:tblGrid>
        <w:gridCol w:w="871"/>
        <w:gridCol w:w="5571"/>
        <w:gridCol w:w="1470"/>
        <w:gridCol w:w="1410"/>
      </w:tblGrid>
      <w:tr w:rsidR="00122ECB" w:rsidRPr="00122ECB" w:rsidTr="001A2616">
        <w:tc>
          <w:tcPr>
            <w:tcW w:w="9322"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rsidR="00122ECB" w:rsidRPr="00122ECB" w:rsidRDefault="00122ECB" w:rsidP="00122ECB">
            <w:pPr>
              <w:spacing w:line="256" w:lineRule="auto"/>
              <w:jc w:val="center"/>
              <w:rPr>
                <w:rFonts w:ascii="Arial" w:hAnsi="Arial" w:cs="Arial"/>
                <w:sz w:val="24"/>
                <w:szCs w:val="24"/>
              </w:rPr>
            </w:pPr>
            <w:r w:rsidRPr="00122ECB">
              <w:rPr>
                <w:rFonts w:ascii="Arial" w:hAnsi="Arial" w:cs="Arial"/>
                <w:b/>
                <w:sz w:val="24"/>
                <w:szCs w:val="24"/>
              </w:rPr>
              <w:lastRenderedPageBreak/>
              <w:t>ANALITIKA DUGOTRAJNE IMOVINE - OSA</w:t>
            </w:r>
          </w:p>
        </w:tc>
      </w:tr>
      <w:tr w:rsidR="00122ECB" w:rsidRPr="00122ECB" w:rsidTr="001A2616">
        <w:tc>
          <w:tcPr>
            <w:tcW w:w="878"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p>
        </w:tc>
        <w:tc>
          <w:tcPr>
            <w:tcW w:w="5609"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Knjiženje nabavljenih osnovnih sredstava</w:t>
            </w:r>
          </w:p>
        </w:tc>
        <w:tc>
          <w:tcPr>
            <w:tcW w:w="1418" w:type="dxa"/>
            <w:vMerge w:val="restart"/>
            <w:tcBorders>
              <w:top w:val="single" w:sz="4" w:space="0" w:color="auto"/>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TIJEKOM GODINE</w:t>
            </w:r>
          </w:p>
        </w:tc>
        <w:tc>
          <w:tcPr>
            <w:tcW w:w="1417" w:type="dxa"/>
            <w:vMerge w:val="restart"/>
            <w:tcBorders>
              <w:top w:val="single" w:sz="4" w:space="0" w:color="auto"/>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tc>
      </w:tr>
      <w:tr w:rsidR="00122ECB" w:rsidRPr="00122ECB" w:rsidTr="001A2616">
        <w:tc>
          <w:tcPr>
            <w:tcW w:w="87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609"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Priprema Zapisnika novonabavljenih osnovnih sredstava</w:t>
            </w:r>
          </w:p>
        </w:tc>
        <w:tc>
          <w:tcPr>
            <w:tcW w:w="141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417"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87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609"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 xml:space="preserve">Komunikacija s Komisijama za popis robe po CPO-ima, ekonomima </w:t>
            </w:r>
          </w:p>
        </w:tc>
        <w:tc>
          <w:tcPr>
            <w:tcW w:w="141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417"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87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609"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Mjesečno usklađenje s voditeljicom računovodstva</w:t>
            </w:r>
          </w:p>
        </w:tc>
        <w:tc>
          <w:tcPr>
            <w:tcW w:w="1418" w:type="dxa"/>
            <w:vMerge/>
            <w:tcBorders>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417" w:type="dxa"/>
            <w:vMerge/>
            <w:tcBorders>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648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122ECB" w:rsidRPr="00122ECB" w:rsidRDefault="00122ECB" w:rsidP="00122ECB">
            <w:pPr>
              <w:spacing w:line="256" w:lineRule="auto"/>
              <w:rPr>
                <w:rFonts w:ascii="Arial" w:hAnsi="Arial" w:cs="Arial"/>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122ECB" w:rsidRPr="00122ECB" w:rsidRDefault="00122ECB" w:rsidP="00122ECB">
            <w:pPr>
              <w:spacing w:line="256" w:lineRule="auto"/>
              <w:rPr>
                <w:rFonts w:ascii="Arial" w:hAnsi="Arial" w:cs="Arial"/>
                <w:sz w:val="24"/>
                <w:szCs w:val="24"/>
              </w:rPr>
            </w:pPr>
          </w:p>
        </w:tc>
      </w:tr>
      <w:tr w:rsidR="00122ECB" w:rsidRPr="00122ECB" w:rsidTr="001A2616">
        <w:tc>
          <w:tcPr>
            <w:tcW w:w="878"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p>
        </w:tc>
        <w:tc>
          <w:tcPr>
            <w:tcW w:w="5609"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 xml:space="preserve">Priprema  i slanje popisa osnovnih sredstava po CPO-ima </w:t>
            </w:r>
          </w:p>
        </w:tc>
        <w:tc>
          <w:tcPr>
            <w:tcW w:w="141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STUDENI</w:t>
            </w:r>
          </w:p>
        </w:tc>
        <w:tc>
          <w:tcPr>
            <w:tcW w:w="141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2022</w:t>
            </w:r>
          </w:p>
        </w:tc>
      </w:tr>
      <w:tr w:rsidR="00122ECB" w:rsidRPr="00122ECB" w:rsidTr="001A2616">
        <w:tc>
          <w:tcPr>
            <w:tcW w:w="87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609"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Komunikacija s inventurnim komisijama</w:t>
            </w:r>
          </w:p>
        </w:tc>
        <w:tc>
          <w:tcPr>
            <w:tcW w:w="141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STUDENI</w:t>
            </w:r>
          </w:p>
        </w:tc>
        <w:tc>
          <w:tcPr>
            <w:tcW w:w="141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2022</w:t>
            </w:r>
          </w:p>
        </w:tc>
      </w:tr>
      <w:tr w:rsidR="00122ECB" w:rsidRPr="00122ECB" w:rsidTr="001A2616">
        <w:tc>
          <w:tcPr>
            <w:tcW w:w="87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609"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Kontrola vraćenih inventurnih lista</w:t>
            </w:r>
          </w:p>
        </w:tc>
        <w:tc>
          <w:tcPr>
            <w:tcW w:w="141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STUDENI-PROSINAC</w:t>
            </w:r>
          </w:p>
        </w:tc>
        <w:tc>
          <w:tcPr>
            <w:tcW w:w="141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2022</w:t>
            </w:r>
          </w:p>
        </w:tc>
      </w:tr>
      <w:tr w:rsidR="00122ECB" w:rsidRPr="00122ECB" w:rsidTr="001A2616">
        <w:tc>
          <w:tcPr>
            <w:tcW w:w="87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609"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Rasknjiženje  iz  osnovnih sredstava prema inventurnim listama po CPO-ima I PPO-ima</w:t>
            </w:r>
          </w:p>
        </w:tc>
        <w:tc>
          <w:tcPr>
            <w:tcW w:w="141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STUDENI- PROSINAC</w:t>
            </w:r>
          </w:p>
        </w:tc>
        <w:tc>
          <w:tcPr>
            <w:tcW w:w="141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2022</w:t>
            </w:r>
          </w:p>
        </w:tc>
      </w:tr>
      <w:tr w:rsidR="00122ECB" w:rsidRPr="00122ECB" w:rsidTr="001A2616">
        <w:tc>
          <w:tcPr>
            <w:tcW w:w="87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609"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Zaključenje knjigovodstvenog stanja - kalendarske godine i otvaranje početnog stanja u novoj godini</w:t>
            </w:r>
          </w:p>
        </w:tc>
        <w:tc>
          <w:tcPr>
            <w:tcW w:w="141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 xml:space="preserve">SIJEČANJ </w:t>
            </w:r>
          </w:p>
        </w:tc>
        <w:tc>
          <w:tcPr>
            <w:tcW w:w="141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2023</w:t>
            </w:r>
          </w:p>
        </w:tc>
      </w:tr>
      <w:tr w:rsidR="00122ECB" w:rsidRPr="00122ECB" w:rsidTr="001A2616">
        <w:tc>
          <w:tcPr>
            <w:tcW w:w="87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609"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Obračun amortizacije</w:t>
            </w:r>
          </w:p>
        </w:tc>
        <w:tc>
          <w:tcPr>
            <w:tcW w:w="141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SIJEČANJ</w:t>
            </w:r>
          </w:p>
        </w:tc>
        <w:tc>
          <w:tcPr>
            <w:tcW w:w="141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2023</w:t>
            </w:r>
          </w:p>
        </w:tc>
      </w:tr>
      <w:tr w:rsidR="00122ECB" w:rsidRPr="00122ECB" w:rsidTr="001A2616">
        <w:tc>
          <w:tcPr>
            <w:tcW w:w="87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609"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Usklađenje početnog  stanja  sa voditeljicom knjigovodstva</w:t>
            </w:r>
          </w:p>
        </w:tc>
        <w:tc>
          <w:tcPr>
            <w:tcW w:w="141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SIJEČANJ</w:t>
            </w:r>
          </w:p>
        </w:tc>
        <w:tc>
          <w:tcPr>
            <w:tcW w:w="141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2023</w:t>
            </w:r>
          </w:p>
        </w:tc>
      </w:tr>
      <w:tr w:rsidR="00122ECB" w:rsidRPr="00122ECB" w:rsidTr="001A2616">
        <w:tc>
          <w:tcPr>
            <w:tcW w:w="87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609"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Unos donacija prema inventurnim listama po CPO-ima I PPO-ima</w:t>
            </w:r>
          </w:p>
        </w:tc>
        <w:tc>
          <w:tcPr>
            <w:tcW w:w="141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SIJEČANJ</w:t>
            </w:r>
          </w:p>
        </w:tc>
        <w:tc>
          <w:tcPr>
            <w:tcW w:w="141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2023</w:t>
            </w:r>
          </w:p>
        </w:tc>
      </w:tr>
      <w:tr w:rsidR="00122ECB" w:rsidRPr="00122ECB" w:rsidTr="001A2616">
        <w:tc>
          <w:tcPr>
            <w:tcW w:w="87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5609"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Prijava šteta na OSA, komunikacija sa službom osiguranja imovine u Gradu Rijeci, praćenje provedbe i rješavanja štete</w:t>
            </w:r>
          </w:p>
        </w:tc>
        <w:tc>
          <w:tcPr>
            <w:tcW w:w="141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TIJEKOM GODINE</w:t>
            </w:r>
          </w:p>
        </w:tc>
        <w:tc>
          <w:tcPr>
            <w:tcW w:w="141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bl>
    <w:p w:rsidR="00122ECB" w:rsidRPr="00122ECB" w:rsidRDefault="00122ECB" w:rsidP="00122ECB">
      <w:pPr>
        <w:spacing w:line="256" w:lineRule="auto"/>
        <w:rPr>
          <w:rFonts w:ascii="Arial" w:hAnsi="Arial" w:cs="Arial"/>
          <w:sz w:val="24"/>
          <w:szCs w:val="24"/>
        </w:rPr>
      </w:pPr>
    </w:p>
    <w:tbl>
      <w:tblPr>
        <w:tblStyle w:val="TableGrid"/>
        <w:tblW w:w="9322" w:type="dxa"/>
        <w:tblLook w:val="04A0" w:firstRow="1" w:lastRow="0" w:firstColumn="1" w:lastColumn="0" w:noHBand="0" w:noVBand="1"/>
      </w:tblPr>
      <w:tblGrid>
        <w:gridCol w:w="6232"/>
        <w:gridCol w:w="1722"/>
        <w:gridCol w:w="1368"/>
      </w:tblGrid>
      <w:tr w:rsidR="00122ECB" w:rsidRPr="00122ECB" w:rsidTr="001A2616">
        <w:trPr>
          <w:trHeight w:val="172"/>
        </w:trPr>
        <w:tc>
          <w:tcPr>
            <w:tcW w:w="9322"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ECB" w:rsidRPr="00122ECB" w:rsidRDefault="00122ECB" w:rsidP="00122ECB">
            <w:pPr>
              <w:spacing w:line="256" w:lineRule="auto"/>
              <w:jc w:val="center"/>
              <w:rPr>
                <w:rFonts w:ascii="Arial" w:hAnsi="Arial" w:cs="Arial"/>
                <w:sz w:val="24"/>
                <w:szCs w:val="24"/>
              </w:rPr>
            </w:pPr>
            <w:r w:rsidRPr="00122ECB">
              <w:rPr>
                <w:rFonts w:ascii="Arial" w:hAnsi="Arial" w:cs="Arial"/>
                <w:b/>
                <w:sz w:val="24"/>
                <w:szCs w:val="24"/>
              </w:rPr>
              <w:t>ANALITIKA KRATKOTRAJNE IMOVINE</w:t>
            </w:r>
          </w:p>
        </w:tc>
      </w:tr>
      <w:tr w:rsidR="00122ECB" w:rsidRPr="00122ECB" w:rsidTr="001A2616">
        <w:tc>
          <w:tcPr>
            <w:tcW w:w="6232"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Knjiženje nabavljene robe i materijala</w:t>
            </w:r>
          </w:p>
        </w:tc>
        <w:tc>
          <w:tcPr>
            <w:tcW w:w="1722" w:type="dxa"/>
            <w:vMerge w:val="restart"/>
            <w:tcBorders>
              <w:top w:val="single" w:sz="4" w:space="0" w:color="auto"/>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TIJEKOM GODINE</w:t>
            </w:r>
          </w:p>
        </w:tc>
        <w:tc>
          <w:tcPr>
            <w:tcW w:w="1368" w:type="dxa"/>
            <w:vMerge w:val="restart"/>
            <w:tcBorders>
              <w:top w:val="single" w:sz="4" w:space="0" w:color="auto"/>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p>
        </w:tc>
      </w:tr>
      <w:tr w:rsidR="00122ECB" w:rsidRPr="00122ECB" w:rsidTr="001A2616">
        <w:tc>
          <w:tcPr>
            <w:tcW w:w="6232"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Mjesečno usklađenje s voditeljicom računovodstva</w:t>
            </w:r>
          </w:p>
        </w:tc>
        <w:tc>
          <w:tcPr>
            <w:tcW w:w="1722"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6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6232"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Komunikacija s Komisijama za popis robe po CPO-ima, ekonomima</w:t>
            </w:r>
          </w:p>
        </w:tc>
        <w:tc>
          <w:tcPr>
            <w:tcW w:w="1722" w:type="dxa"/>
            <w:vMerge/>
            <w:tcBorders>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368" w:type="dxa"/>
            <w:vMerge/>
            <w:tcBorders>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79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22ECB" w:rsidRPr="00122ECB" w:rsidRDefault="00122ECB" w:rsidP="00122ECB">
            <w:pPr>
              <w:spacing w:line="256" w:lineRule="auto"/>
              <w:rPr>
                <w:rFonts w:ascii="Arial" w:hAnsi="Arial" w:cs="Arial"/>
                <w:sz w:val="24"/>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ECB" w:rsidRPr="00122ECB" w:rsidRDefault="00122ECB" w:rsidP="00122ECB">
            <w:pPr>
              <w:spacing w:line="256" w:lineRule="auto"/>
              <w:rPr>
                <w:rFonts w:ascii="Arial" w:hAnsi="Arial" w:cs="Arial"/>
                <w:sz w:val="24"/>
                <w:szCs w:val="24"/>
              </w:rPr>
            </w:pPr>
          </w:p>
        </w:tc>
      </w:tr>
      <w:tr w:rsidR="00122ECB" w:rsidRPr="00122ECB" w:rsidTr="001A2616">
        <w:tc>
          <w:tcPr>
            <w:tcW w:w="6232"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 xml:space="preserve">Priprema  i slanje popisa sitnog inventara po CPO-ima </w:t>
            </w:r>
          </w:p>
        </w:tc>
        <w:tc>
          <w:tcPr>
            <w:tcW w:w="1722"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STUDENI</w:t>
            </w:r>
          </w:p>
        </w:tc>
        <w:tc>
          <w:tcPr>
            <w:tcW w:w="136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2022</w:t>
            </w:r>
          </w:p>
        </w:tc>
      </w:tr>
      <w:tr w:rsidR="00122ECB" w:rsidRPr="00122ECB" w:rsidTr="001A2616">
        <w:tc>
          <w:tcPr>
            <w:tcW w:w="6232"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Komunikacija s inventurnim komisijama</w:t>
            </w:r>
          </w:p>
        </w:tc>
        <w:tc>
          <w:tcPr>
            <w:tcW w:w="1722"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STUDENI</w:t>
            </w:r>
          </w:p>
        </w:tc>
        <w:tc>
          <w:tcPr>
            <w:tcW w:w="136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2022</w:t>
            </w:r>
          </w:p>
        </w:tc>
      </w:tr>
      <w:tr w:rsidR="00122ECB" w:rsidRPr="00122ECB" w:rsidTr="001A2616">
        <w:tc>
          <w:tcPr>
            <w:tcW w:w="6232"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Kontrola vraćenih inventurnih lista</w:t>
            </w:r>
          </w:p>
        </w:tc>
        <w:tc>
          <w:tcPr>
            <w:tcW w:w="1722"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STUDENI</w:t>
            </w:r>
          </w:p>
        </w:tc>
        <w:tc>
          <w:tcPr>
            <w:tcW w:w="136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2022</w:t>
            </w:r>
          </w:p>
        </w:tc>
      </w:tr>
      <w:tr w:rsidR="00122ECB" w:rsidRPr="00122ECB" w:rsidTr="001A2616">
        <w:tc>
          <w:tcPr>
            <w:tcW w:w="6232"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Rasknjiženje  iz  sitnog inventara prema inventurnim listama po CPO-ima I PPO-ima</w:t>
            </w:r>
          </w:p>
        </w:tc>
        <w:tc>
          <w:tcPr>
            <w:tcW w:w="1722"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STUDENI- PROSINAC</w:t>
            </w:r>
          </w:p>
        </w:tc>
        <w:tc>
          <w:tcPr>
            <w:tcW w:w="136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2022</w:t>
            </w:r>
          </w:p>
        </w:tc>
      </w:tr>
      <w:tr w:rsidR="00122ECB" w:rsidRPr="00122ECB" w:rsidTr="001A2616">
        <w:tc>
          <w:tcPr>
            <w:tcW w:w="6232"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Zaključenje knjigovodstvenog stanja - kalendarske godine i otvaranje početnog stanja u novoj godini</w:t>
            </w:r>
          </w:p>
        </w:tc>
        <w:tc>
          <w:tcPr>
            <w:tcW w:w="1722"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 xml:space="preserve">SIJEČANJ </w:t>
            </w:r>
          </w:p>
        </w:tc>
        <w:tc>
          <w:tcPr>
            <w:tcW w:w="136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2023</w:t>
            </w:r>
          </w:p>
        </w:tc>
      </w:tr>
      <w:tr w:rsidR="00122ECB" w:rsidRPr="00122ECB" w:rsidTr="001A2616">
        <w:tc>
          <w:tcPr>
            <w:tcW w:w="6232"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Usklađenje početnog  stanja  sa voditeljicom knjigovodstva</w:t>
            </w:r>
          </w:p>
        </w:tc>
        <w:tc>
          <w:tcPr>
            <w:tcW w:w="1722"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SIJEČANJ</w:t>
            </w:r>
          </w:p>
        </w:tc>
        <w:tc>
          <w:tcPr>
            <w:tcW w:w="136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2023</w:t>
            </w:r>
          </w:p>
        </w:tc>
      </w:tr>
      <w:tr w:rsidR="00122ECB" w:rsidRPr="00122ECB" w:rsidTr="001A2616">
        <w:tc>
          <w:tcPr>
            <w:tcW w:w="6232"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Unos donacija prema inventurnim listama po CPO-ima i PPO-ima</w:t>
            </w:r>
          </w:p>
        </w:tc>
        <w:tc>
          <w:tcPr>
            <w:tcW w:w="1722"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SIJEČANJ</w:t>
            </w:r>
          </w:p>
        </w:tc>
        <w:tc>
          <w:tcPr>
            <w:tcW w:w="136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2023</w:t>
            </w:r>
          </w:p>
        </w:tc>
      </w:tr>
    </w:tbl>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jc w:val="both"/>
        <w:rPr>
          <w:rFonts w:ascii="Arial" w:hAnsi="Arial" w:cs="Arial"/>
          <w:b/>
          <w:sz w:val="24"/>
          <w:szCs w:val="24"/>
        </w:rPr>
      </w:pPr>
      <w:r w:rsidRPr="00122ECB">
        <w:rPr>
          <w:rFonts w:ascii="Arial" w:hAnsi="Arial" w:cs="Arial"/>
          <w:b/>
          <w:sz w:val="24"/>
          <w:szCs w:val="24"/>
        </w:rPr>
        <w:lastRenderedPageBreak/>
        <w:t>10. Godišnji plan i program samostalnog referenta materijalnog knjigovodstva i analitike javne nabave</w:t>
      </w:r>
    </w:p>
    <w:tbl>
      <w:tblPr>
        <w:tblpPr w:leftFromText="180" w:rightFromText="180" w:vertAnchor="text"/>
        <w:tblW w:w="0" w:type="auto"/>
        <w:tblCellMar>
          <w:left w:w="0" w:type="dxa"/>
          <w:right w:w="0" w:type="dxa"/>
        </w:tblCellMar>
        <w:tblLook w:val="04A0" w:firstRow="1" w:lastRow="0" w:firstColumn="1" w:lastColumn="0" w:noHBand="0" w:noVBand="1"/>
      </w:tblPr>
      <w:tblGrid>
        <w:gridCol w:w="883"/>
        <w:gridCol w:w="5667"/>
        <w:gridCol w:w="2042"/>
      </w:tblGrid>
      <w:tr w:rsidR="00122ECB" w:rsidRPr="00122ECB" w:rsidTr="001A2616">
        <w:tc>
          <w:tcPr>
            <w:tcW w:w="8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22ECB" w:rsidRPr="00122ECB" w:rsidRDefault="00122ECB" w:rsidP="00122ECB">
            <w:pPr>
              <w:spacing w:after="0" w:line="240" w:lineRule="auto"/>
              <w:jc w:val="center"/>
              <w:rPr>
                <w:rFonts w:ascii="Arial" w:eastAsia="Calibri" w:hAnsi="Arial" w:cs="Arial"/>
                <w:b/>
                <w:bCs/>
                <w:sz w:val="24"/>
                <w:szCs w:val="24"/>
                <w:lang w:eastAsia="hr-HR"/>
              </w:rPr>
            </w:pPr>
            <w:r w:rsidRPr="00122ECB">
              <w:rPr>
                <w:rFonts w:ascii="Arial" w:eastAsia="Calibri" w:hAnsi="Arial" w:cs="Arial"/>
                <w:b/>
                <w:bCs/>
                <w:sz w:val="24"/>
                <w:szCs w:val="24"/>
                <w:lang w:eastAsia="hr-HR"/>
              </w:rPr>
              <w:t>Redni</w:t>
            </w:r>
          </w:p>
          <w:p w:rsidR="00122ECB" w:rsidRPr="00122ECB" w:rsidRDefault="00122ECB" w:rsidP="00122ECB">
            <w:pPr>
              <w:spacing w:after="0" w:line="240" w:lineRule="auto"/>
              <w:jc w:val="center"/>
              <w:rPr>
                <w:rFonts w:ascii="Arial" w:eastAsia="Calibri" w:hAnsi="Arial" w:cs="Arial"/>
                <w:b/>
                <w:bCs/>
                <w:sz w:val="24"/>
                <w:szCs w:val="24"/>
                <w:lang w:eastAsia="hr-HR"/>
              </w:rPr>
            </w:pPr>
            <w:r w:rsidRPr="00122ECB">
              <w:rPr>
                <w:rFonts w:ascii="Arial" w:eastAsia="Calibri" w:hAnsi="Arial" w:cs="Arial"/>
                <w:b/>
                <w:bCs/>
                <w:sz w:val="24"/>
                <w:szCs w:val="24"/>
                <w:lang w:eastAsia="hr-HR"/>
              </w:rPr>
              <w:t>broj</w:t>
            </w:r>
          </w:p>
        </w:tc>
        <w:tc>
          <w:tcPr>
            <w:tcW w:w="56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22ECB" w:rsidRPr="00122ECB" w:rsidRDefault="00122ECB" w:rsidP="00122ECB">
            <w:pPr>
              <w:spacing w:after="0" w:line="240" w:lineRule="auto"/>
              <w:jc w:val="both"/>
              <w:rPr>
                <w:rFonts w:ascii="Arial" w:eastAsia="Calibri" w:hAnsi="Arial" w:cs="Arial"/>
                <w:b/>
                <w:bCs/>
                <w:sz w:val="24"/>
                <w:szCs w:val="24"/>
                <w:lang w:eastAsia="hr-HR"/>
              </w:rPr>
            </w:pPr>
          </w:p>
          <w:p w:rsidR="00122ECB" w:rsidRPr="00122ECB" w:rsidRDefault="00122ECB" w:rsidP="00122ECB">
            <w:pPr>
              <w:spacing w:after="0" w:line="240" w:lineRule="auto"/>
              <w:jc w:val="center"/>
              <w:rPr>
                <w:rFonts w:ascii="Arial" w:eastAsia="Calibri" w:hAnsi="Arial" w:cs="Arial"/>
                <w:b/>
                <w:bCs/>
                <w:sz w:val="24"/>
                <w:szCs w:val="24"/>
                <w:lang w:eastAsia="hr-HR"/>
              </w:rPr>
            </w:pPr>
            <w:r w:rsidRPr="00122ECB">
              <w:rPr>
                <w:rFonts w:ascii="Arial" w:eastAsia="Calibri" w:hAnsi="Arial" w:cs="Arial"/>
                <w:b/>
                <w:bCs/>
                <w:sz w:val="24"/>
                <w:szCs w:val="24"/>
                <w:lang w:eastAsia="hr-HR"/>
              </w:rPr>
              <w:t>PROGRAMSKI SADRŽAJI</w:t>
            </w:r>
          </w:p>
        </w:tc>
        <w:tc>
          <w:tcPr>
            <w:tcW w:w="20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2ECB" w:rsidRPr="00122ECB" w:rsidRDefault="00122ECB" w:rsidP="00122ECB">
            <w:pPr>
              <w:spacing w:after="0" w:line="240" w:lineRule="auto"/>
              <w:jc w:val="center"/>
              <w:rPr>
                <w:rFonts w:ascii="Arial" w:eastAsia="Calibri" w:hAnsi="Arial" w:cs="Arial"/>
                <w:b/>
                <w:bCs/>
                <w:sz w:val="24"/>
                <w:szCs w:val="24"/>
                <w:lang w:eastAsia="hr-HR"/>
              </w:rPr>
            </w:pPr>
            <w:r w:rsidRPr="00122ECB">
              <w:rPr>
                <w:rFonts w:ascii="Arial" w:eastAsia="Calibri" w:hAnsi="Arial" w:cs="Arial"/>
                <w:b/>
                <w:bCs/>
                <w:sz w:val="24"/>
                <w:szCs w:val="24"/>
                <w:lang w:eastAsia="hr-HR"/>
              </w:rPr>
              <w:t>Vrijeme realizacije</w:t>
            </w:r>
          </w:p>
        </w:tc>
      </w:tr>
      <w:tr w:rsidR="00122ECB" w:rsidRPr="00122ECB" w:rsidTr="001A2616">
        <w:trPr>
          <w:trHeight w:val="3245"/>
        </w:trPr>
        <w:tc>
          <w:tcPr>
            <w:tcW w:w="883" w:type="dxa"/>
            <w:tcBorders>
              <w:top w:val="nil"/>
              <w:left w:val="single" w:sz="8" w:space="0" w:color="auto"/>
              <w:bottom w:val="nil"/>
              <w:right w:val="single" w:sz="8" w:space="0" w:color="auto"/>
            </w:tcBorders>
            <w:tcMar>
              <w:top w:w="0" w:type="dxa"/>
              <w:left w:w="108" w:type="dxa"/>
              <w:bottom w:w="0" w:type="dxa"/>
              <w:right w:w="108" w:type="dxa"/>
            </w:tcMar>
          </w:tcPr>
          <w:p w:rsidR="00122ECB" w:rsidRPr="00122ECB" w:rsidRDefault="00122ECB" w:rsidP="00122ECB">
            <w:pPr>
              <w:spacing w:after="0" w:line="240" w:lineRule="auto"/>
              <w:jc w:val="both"/>
              <w:rPr>
                <w:rFonts w:ascii="Arial" w:eastAsia="Calibri" w:hAnsi="Arial" w:cs="Arial"/>
                <w:b/>
                <w:bCs/>
                <w:sz w:val="24"/>
                <w:szCs w:val="24"/>
                <w:lang w:eastAsia="hr-HR"/>
              </w:rPr>
            </w:pPr>
            <w:r w:rsidRPr="00122ECB">
              <w:rPr>
                <w:rFonts w:ascii="Arial" w:eastAsia="Calibri" w:hAnsi="Arial" w:cs="Arial"/>
                <w:b/>
                <w:bCs/>
                <w:sz w:val="24"/>
                <w:szCs w:val="24"/>
                <w:lang w:eastAsia="hr-HR"/>
              </w:rPr>
              <w:t>1.</w:t>
            </w:r>
          </w:p>
          <w:p w:rsidR="00122ECB" w:rsidRPr="00122ECB" w:rsidRDefault="00122ECB" w:rsidP="00122ECB">
            <w:pPr>
              <w:spacing w:after="0" w:line="240" w:lineRule="auto"/>
              <w:jc w:val="both"/>
              <w:rPr>
                <w:rFonts w:ascii="Arial" w:eastAsia="Calibri" w:hAnsi="Arial" w:cs="Arial"/>
                <w:b/>
                <w:bCs/>
                <w:sz w:val="24"/>
                <w:szCs w:val="24"/>
                <w:lang w:eastAsia="hr-HR"/>
              </w:rPr>
            </w:pPr>
          </w:p>
          <w:p w:rsidR="00122ECB" w:rsidRPr="00122ECB" w:rsidRDefault="00122ECB" w:rsidP="00122ECB">
            <w:pPr>
              <w:spacing w:after="0" w:line="240" w:lineRule="auto"/>
              <w:jc w:val="both"/>
              <w:rPr>
                <w:rFonts w:ascii="Arial" w:eastAsia="Calibri" w:hAnsi="Arial" w:cs="Arial"/>
                <w:b/>
                <w:bCs/>
                <w:sz w:val="24"/>
                <w:szCs w:val="24"/>
                <w:lang w:eastAsia="hr-HR"/>
              </w:rPr>
            </w:pPr>
          </w:p>
          <w:p w:rsidR="00122ECB" w:rsidRPr="00122ECB" w:rsidRDefault="00122ECB" w:rsidP="00122ECB">
            <w:pPr>
              <w:spacing w:after="0" w:line="240" w:lineRule="auto"/>
              <w:jc w:val="both"/>
              <w:rPr>
                <w:rFonts w:ascii="Arial" w:eastAsia="Calibri" w:hAnsi="Arial" w:cs="Arial"/>
                <w:b/>
                <w:bCs/>
                <w:sz w:val="24"/>
                <w:szCs w:val="24"/>
                <w:lang w:eastAsia="hr-HR"/>
              </w:rPr>
            </w:pPr>
          </w:p>
          <w:p w:rsidR="00122ECB" w:rsidRPr="00122ECB" w:rsidRDefault="00122ECB" w:rsidP="00122ECB">
            <w:pPr>
              <w:spacing w:after="0" w:line="240" w:lineRule="auto"/>
              <w:jc w:val="both"/>
              <w:rPr>
                <w:rFonts w:ascii="Arial" w:eastAsia="Calibri" w:hAnsi="Arial" w:cs="Arial"/>
                <w:b/>
                <w:bCs/>
                <w:sz w:val="24"/>
                <w:szCs w:val="24"/>
                <w:lang w:eastAsia="hr-HR"/>
              </w:rPr>
            </w:pPr>
            <w:r w:rsidRPr="00122ECB">
              <w:rPr>
                <w:rFonts w:ascii="Arial" w:eastAsia="Calibri" w:hAnsi="Arial" w:cs="Arial"/>
                <w:b/>
                <w:bCs/>
                <w:sz w:val="24"/>
                <w:szCs w:val="24"/>
                <w:lang w:eastAsia="hr-HR"/>
              </w:rPr>
              <w:t xml:space="preserve">     </w:t>
            </w:r>
          </w:p>
          <w:p w:rsidR="00122ECB" w:rsidRPr="00122ECB" w:rsidRDefault="00122ECB" w:rsidP="00122ECB">
            <w:pPr>
              <w:spacing w:after="0" w:line="240" w:lineRule="auto"/>
              <w:jc w:val="both"/>
              <w:rPr>
                <w:rFonts w:ascii="Arial" w:eastAsia="Calibri" w:hAnsi="Arial" w:cs="Arial"/>
                <w:b/>
                <w:bCs/>
                <w:sz w:val="24"/>
                <w:szCs w:val="24"/>
                <w:lang w:eastAsia="hr-HR"/>
              </w:rPr>
            </w:pPr>
          </w:p>
          <w:p w:rsidR="00122ECB" w:rsidRPr="00122ECB" w:rsidRDefault="00122ECB" w:rsidP="00122ECB">
            <w:pPr>
              <w:spacing w:after="0" w:line="240" w:lineRule="auto"/>
              <w:jc w:val="both"/>
              <w:rPr>
                <w:rFonts w:ascii="Arial" w:eastAsia="Calibri" w:hAnsi="Arial" w:cs="Arial"/>
                <w:b/>
                <w:bCs/>
                <w:sz w:val="24"/>
                <w:szCs w:val="24"/>
                <w:lang w:eastAsia="hr-HR"/>
              </w:rPr>
            </w:pPr>
          </w:p>
          <w:p w:rsidR="00122ECB" w:rsidRPr="00122ECB" w:rsidRDefault="00122ECB" w:rsidP="00122ECB">
            <w:pPr>
              <w:spacing w:after="0" w:line="240" w:lineRule="auto"/>
              <w:jc w:val="both"/>
              <w:rPr>
                <w:rFonts w:ascii="Arial" w:eastAsia="Calibri" w:hAnsi="Arial" w:cs="Arial"/>
                <w:b/>
                <w:bCs/>
                <w:sz w:val="24"/>
                <w:szCs w:val="24"/>
                <w:lang w:eastAsia="hr-HR"/>
              </w:rPr>
            </w:pPr>
          </w:p>
          <w:p w:rsidR="00122ECB" w:rsidRPr="00122ECB" w:rsidRDefault="00122ECB" w:rsidP="00122ECB">
            <w:pPr>
              <w:spacing w:after="0" w:line="240" w:lineRule="auto"/>
              <w:jc w:val="both"/>
              <w:rPr>
                <w:rFonts w:ascii="Arial" w:eastAsia="Calibri" w:hAnsi="Arial" w:cs="Arial"/>
                <w:b/>
                <w:bCs/>
                <w:sz w:val="24"/>
                <w:szCs w:val="24"/>
                <w:lang w:eastAsia="hr-HR"/>
              </w:rPr>
            </w:pPr>
          </w:p>
          <w:p w:rsidR="00122ECB" w:rsidRPr="00122ECB" w:rsidRDefault="00122ECB" w:rsidP="00122ECB">
            <w:pPr>
              <w:spacing w:after="0" w:line="240" w:lineRule="auto"/>
              <w:jc w:val="both"/>
              <w:rPr>
                <w:rFonts w:ascii="Arial" w:eastAsia="Calibri" w:hAnsi="Arial" w:cs="Arial"/>
                <w:b/>
                <w:bCs/>
                <w:sz w:val="24"/>
                <w:szCs w:val="24"/>
                <w:lang w:eastAsia="hr-HR"/>
              </w:rPr>
            </w:pPr>
            <w:r w:rsidRPr="00122ECB">
              <w:rPr>
                <w:rFonts w:ascii="Arial" w:eastAsia="Calibri" w:hAnsi="Arial" w:cs="Arial"/>
                <w:b/>
                <w:bCs/>
                <w:sz w:val="24"/>
                <w:szCs w:val="24"/>
                <w:lang w:eastAsia="hr-HR"/>
              </w:rPr>
              <w:t xml:space="preserve">  </w:t>
            </w:r>
          </w:p>
        </w:tc>
        <w:tc>
          <w:tcPr>
            <w:tcW w:w="5667" w:type="dxa"/>
            <w:tcBorders>
              <w:top w:val="nil"/>
              <w:left w:val="nil"/>
              <w:bottom w:val="nil"/>
              <w:right w:val="single" w:sz="8" w:space="0" w:color="auto"/>
            </w:tcBorders>
            <w:tcMar>
              <w:top w:w="0" w:type="dxa"/>
              <w:left w:w="108" w:type="dxa"/>
              <w:bottom w:w="0" w:type="dxa"/>
              <w:right w:w="108" w:type="dxa"/>
            </w:tcMar>
            <w:hideMark/>
          </w:tcPr>
          <w:p w:rsidR="00122ECB" w:rsidRPr="00122ECB" w:rsidRDefault="00122ECB" w:rsidP="00122ECB">
            <w:pPr>
              <w:spacing w:after="0" w:line="240" w:lineRule="auto"/>
              <w:rPr>
                <w:rFonts w:ascii="Arial" w:eastAsia="Calibri" w:hAnsi="Arial" w:cs="Arial"/>
                <w:sz w:val="24"/>
                <w:szCs w:val="24"/>
                <w:lang w:eastAsia="hr-HR"/>
              </w:rPr>
            </w:pPr>
            <w:r w:rsidRPr="00122ECB">
              <w:rPr>
                <w:rFonts w:ascii="Arial" w:eastAsia="Calibri" w:hAnsi="Arial" w:cs="Arial"/>
                <w:sz w:val="24"/>
                <w:szCs w:val="24"/>
                <w:lang w:eastAsia="hr-HR"/>
              </w:rPr>
              <w:t> 1) likvidiranje E-računa prema broju URAVL (iz K-10)</w:t>
            </w:r>
          </w:p>
          <w:p w:rsidR="00122ECB" w:rsidRPr="00122ECB" w:rsidRDefault="00122ECB" w:rsidP="00122ECB">
            <w:pPr>
              <w:spacing w:after="0" w:line="240" w:lineRule="auto"/>
              <w:rPr>
                <w:rFonts w:ascii="Arial" w:eastAsia="Calibri" w:hAnsi="Arial" w:cs="Arial"/>
                <w:sz w:val="24"/>
                <w:szCs w:val="24"/>
                <w:lang w:eastAsia="hr-HR"/>
              </w:rPr>
            </w:pPr>
            <w:r w:rsidRPr="00122ECB">
              <w:rPr>
                <w:rFonts w:ascii="Arial" w:eastAsia="Calibri" w:hAnsi="Arial" w:cs="Arial"/>
                <w:sz w:val="24"/>
                <w:szCs w:val="24"/>
                <w:lang w:eastAsia="hr-HR"/>
              </w:rPr>
              <w:t>    -likvidiranje (potpisom) E- računa , kako slijedi:</w:t>
            </w:r>
          </w:p>
          <w:p w:rsidR="00122ECB" w:rsidRPr="00122ECB" w:rsidRDefault="00122ECB" w:rsidP="00122ECB">
            <w:pPr>
              <w:spacing w:after="0" w:line="240" w:lineRule="auto"/>
              <w:rPr>
                <w:rFonts w:ascii="Arial" w:eastAsia="Calibri" w:hAnsi="Arial" w:cs="Arial"/>
                <w:sz w:val="24"/>
                <w:szCs w:val="24"/>
                <w:lang w:eastAsia="hr-HR"/>
              </w:rPr>
            </w:pPr>
            <w:r w:rsidRPr="00122ECB">
              <w:rPr>
                <w:rFonts w:ascii="Arial" w:eastAsia="Calibri" w:hAnsi="Arial" w:cs="Arial"/>
                <w:sz w:val="24"/>
                <w:szCs w:val="24"/>
                <w:lang w:eastAsia="hr-HR"/>
              </w:rPr>
              <w:t>živežnih namirnica,materijala za čišćenje,higijenskog materijala, lož ulja , usluga i fiksnih (režijskih troškova),ukratko svih  računi na koje se primjenjuje Zakon o javnoj nabavi.</w:t>
            </w:r>
          </w:p>
          <w:p w:rsidR="00122ECB" w:rsidRPr="00122ECB" w:rsidRDefault="00122ECB" w:rsidP="00122ECB">
            <w:pPr>
              <w:spacing w:after="0" w:line="240" w:lineRule="auto"/>
              <w:rPr>
                <w:rFonts w:ascii="Arial" w:eastAsia="Calibri" w:hAnsi="Arial" w:cs="Arial"/>
                <w:sz w:val="24"/>
                <w:szCs w:val="24"/>
                <w:lang w:eastAsia="hr-HR"/>
              </w:rPr>
            </w:pPr>
            <w:r w:rsidRPr="00122ECB">
              <w:rPr>
                <w:rFonts w:ascii="Arial" w:eastAsia="Calibri" w:hAnsi="Arial" w:cs="Arial"/>
                <w:sz w:val="24"/>
                <w:szCs w:val="24"/>
                <w:lang w:eastAsia="hr-HR"/>
              </w:rPr>
              <w:t xml:space="preserve">   - ispravci po E- računima (  komunikacija  putem e-maila sa dobavljačima  i    ekonomima , vezano uz nastanak pogreške u količini ili cijeni,  odnosno nepoštivanja  ugovorenih cijena, </w:t>
            </w:r>
          </w:p>
          <w:p w:rsidR="00122ECB" w:rsidRPr="00122ECB" w:rsidRDefault="00122ECB" w:rsidP="00122ECB">
            <w:pPr>
              <w:spacing w:after="0" w:line="240" w:lineRule="auto"/>
              <w:rPr>
                <w:rFonts w:ascii="Arial" w:eastAsia="Calibri" w:hAnsi="Arial" w:cs="Arial"/>
                <w:sz w:val="24"/>
                <w:szCs w:val="24"/>
                <w:lang w:eastAsia="hr-HR"/>
              </w:rPr>
            </w:pPr>
          </w:p>
          <w:p w:rsidR="00122ECB" w:rsidRPr="00122ECB" w:rsidRDefault="00122ECB" w:rsidP="00122ECB">
            <w:pPr>
              <w:spacing w:after="0" w:line="240" w:lineRule="auto"/>
              <w:rPr>
                <w:rFonts w:ascii="Arial" w:eastAsia="Calibri" w:hAnsi="Arial" w:cs="Arial"/>
                <w:sz w:val="24"/>
                <w:szCs w:val="24"/>
                <w:lang w:eastAsia="hr-HR"/>
              </w:rPr>
            </w:pPr>
            <w:r w:rsidRPr="00122ECB">
              <w:rPr>
                <w:rFonts w:ascii="Arial" w:eastAsia="Calibri" w:hAnsi="Arial" w:cs="Arial"/>
                <w:sz w:val="24"/>
                <w:szCs w:val="24"/>
                <w:lang w:eastAsia="hr-HR"/>
              </w:rPr>
              <w:t>2)  Dokumenti pomoćne knjige (K10)</w:t>
            </w:r>
          </w:p>
          <w:p w:rsidR="00122ECB" w:rsidRPr="00122ECB" w:rsidRDefault="00122ECB" w:rsidP="00122ECB">
            <w:pPr>
              <w:spacing w:after="0" w:line="240" w:lineRule="auto"/>
              <w:rPr>
                <w:rFonts w:ascii="Arial" w:eastAsia="Calibri" w:hAnsi="Arial" w:cs="Arial"/>
                <w:sz w:val="24"/>
                <w:szCs w:val="24"/>
                <w:lang w:eastAsia="hr-HR"/>
              </w:rPr>
            </w:pPr>
            <w:r w:rsidRPr="00122ECB">
              <w:rPr>
                <w:rFonts w:ascii="Arial" w:eastAsia="Calibri" w:hAnsi="Arial" w:cs="Arial"/>
                <w:sz w:val="24"/>
                <w:szCs w:val="24"/>
                <w:lang w:eastAsia="hr-HR"/>
              </w:rPr>
              <w:t xml:space="preserve">     -Likvidiranje nabave - Povezivanje  E-računa  sa pripadajućim važećim  Ugovorima,  </w:t>
            </w:r>
          </w:p>
          <w:p w:rsidR="00122ECB" w:rsidRPr="00122ECB" w:rsidRDefault="00122ECB" w:rsidP="00122ECB">
            <w:pPr>
              <w:spacing w:after="0" w:line="240" w:lineRule="auto"/>
              <w:rPr>
                <w:rFonts w:ascii="Arial" w:eastAsia="Calibri" w:hAnsi="Arial" w:cs="Arial"/>
                <w:sz w:val="24"/>
                <w:szCs w:val="24"/>
                <w:lang w:eastAsia="hr-HR"/>
              </w:rPr>
            </w:pPr>
            <w:r w:rsidRPr="00122ECB">
              <w:rPr>
                <w:rFonts w:ascii="Arial" w:eastAsia="Calibri" w:hAnsi="Arial" w:cs="Arial"/>
                <w:sz w:val="24"/>
                <w:szCs w:val="24"/>
                <w:lang w:eastAsia="hr-HR"/>
              </w:rPr>
              <w:t>     - realizacija po Ugovorima u izvješću u Financijskoj operativi – Rezervacija po nabavi PP055  ( podaci služe za objavu u EOJN  koju</w:t>
            </w:r>
          </w:p>
          <w:p w:rsidR="00122ECB" w:rsidRPr="00122ECB" w:rsidRDefault="00122ECB" w:rsidP="00122ECB">
            <w:pPr>
              <w:spacing w:after="0" w:line="240" w:lineRule="auto"/>
              <w:rPr>
                <w:rFonts w:ascii="Arial" w:eastAsia="Calibri" w:hAnsi="Arial" w:cs="Arial"/>
                <w:sz w:val="24"/>
                <w:szCs w:val="24"/>
                <w:lang w:eastAsia="hr-HR"/>
              </w:rPr>
            </w:pPr>
            <w:r w:rsidRPr="00122ECB">
              <w:rPr>
                <w:rFonts w:ascii="Arial" w:eastAsia="Calibri" w:hAnsi="Arial" w:cs="Arial"/>
                <w:sz w:val="24"/>
                <w:szCs w:val="24"/>
                <w:lang w:eastAsia="hr-HR"/>
              </w:rPr>
              <w:t>provodi služba Nabave  ,  te se prikazuju  u izvješću- Pregled sklopljenih ugovora o javnoj nabavi i njihovog izvršenja )</w:t>
            </w:r>
          </w:p>
          <w:p w:rsidR="00122ECB" w:rsidRPr="00122ECB" w:rsidRDefault="00122ECB" w:rsidP="00122ECB">
            <w:pPr>
              <w:spacing w:after="0" w:line="240" w:lineRule="auto"/>
              <w:rPr>
                <w:rFonts w:ascii="Arial" w:eastAsia="Calibri" w:hAnsi="Arial" w:cs="Arial"/>
                <w:sz w:val="24"/>
                <w:szCs w:val="24"/>
                <w:lang w:eastAsia="hr-HR"/>
              </w:rPr>
            </w:pPr>
            <w:r w:rsidRPr="00122ECB">
              <w:rPr>
                <w:rFonts w:ascii="Arial" w:eastAsia="Calibri" w:hAnsi="Arial" w:cs="Arial"/>
                <w:sz w:val="24"/>
                <w:szCs w:val="24"/>
                <w:lang w:eastAsia="hr-HR"/>
              </w:rPr>
              <w:t>   .</w:t>
            </w:r>
          </w:p>
        </w:tc>
        <w:tc>
          <w:tcPr>
            <w:tcW w:w="2042" w:type="dxa"/>
            <w:tcBorders>
              <w:top w:val="nil"/>
              <w:left w:val="nil"/>
              <w:bottom w:val="nil"/>
              <w:right w:val="single" w:sz="8" w:space="0" w:color="auto"/>
            </w:tcBorders>
            <w:tcMar>
              <w:top w:w="0" w:type="dxa"/>
              <w:left w:w="108" w:type="dxa"/>
              <w:bottom w:w="0" w:type="dxa"/>
              <w:right w:w="108" w:type="dxa"/>
            </w:tcMar>
          </w:tcPr>
          <w:p w:rsidR="00122ECB" w:rsidRPr="00122ECB" w:rsidRDefault="00122ECB" w:rsidP="00122ECB">
            <w:pPr>
              <w:spacing w:after="0" w:line="240" w:lineRule="auto"/>
              <w:jc w:val="both"/>
              <w:rPr>
                <w:rFonts w:ascii="Arial" w:eastAsia="Calibri" w:hAnsi="Arial" w:cs="Arial"/>
                <w:sz w:val="24"/>
                <w:szCs w:val="24"/>
                <w:lang w:eastAsia="hr-HR"/>
              </w:rPr>
            </w:pPr>
          </w:p>
          <w:p w:rsidR="00122ECB" w:rsidRPr="00122ECB" w:rsidRDefault="00122ECB" w:rsidP="00122ECB">
            <w:pPr>
              <w:spacing w:after="0" w:line="240" w:lineRule="auto"/>
              <w:jc w:val="both"/>
              <w:rPr>
                <w:rFonts w:ascii="Arial" w:eastAsia="Calibri" w:hAnsi="Arial" w:cs="Arial"/>
                <w:sz w:val="24"/>
                <w:szCs w:val="24"/>
                <w:lang w:eastAsia="hr-HR"/>
              </w:rPr>
            </w:pPr>
          </w:p>
          <w:p w:rsidR="00122ECB" w:rsidRPr="00122ECB" w:rsidRDefault="00122ECB" w:rsidP="00122ECB">
            <w:pPr>
              <w:spacing w:after="0" w:line="240" w:lineRule="auto"/>
              <w:jc w:val="both"/>
              <w:rPr>
                <w:rFonts w:ascii="Arial" w:eastAsia="Calibri" w:hAnsi="Arial" w:cs="Arial"/>
                <w:sz w:val="24"/>
                <w:szCs w:val="24"/>
                <w:lang w:eastAsia="hr-HR"/>
              </w:rPr>
            </w:pPr>
          </w:p>
          <w:p w:rsidR="00122ECB" w:rsidRPr="00122ECB" w:rsidRDefault="00122ECB" w:rsidP="00122ECB">
            <w:pPr>
              <w:spacing w:after="0" w:line="240" w:lineRule="auto"/>
              <w:jc w:val="both"/>
              <w:rPr>
                <w:rFonts w:ascii="Arial" w:eastAsia="Calibri" w:hAnsi="Arial" w:cs="Arial"/>
                <w:sz w:val="24"/>
                <w:szCs w:val="24"/>
                <w:lang w:eastAsia="hr-HR"/>
              </w:rPr>
            </w:pPr>
            <w:r w:rsidRPr="00122ECB">
              <w:rPr>
                <w:rFonts w:ascii="Arial" w:eastAsia="Calibri" w:hAnsi="Arial" w:cs="Arial"/>
                <w:sz w:val="24"/>
                <w:szCs w:val="24"/>
                <w:lang w:eastAsia="hr-HR"/>
              </w:rPr>
              <w:t>Svakodnevno</w:t>
            </w:r>
          </w:p>
          <w:p w:rsidR="00122ECB" w:rsidRPr="00122ECB" w:rsidRDefault="00122ECB" w:rsidP="00122ECB">
            <w:pPr>
              <w:spacing w:after="0" w:line="240" w:lineRule="auto"/>
              <w:jc w:val="both"/>
              <w:rPr>
                <w:rFonts w:ascii="Arial" w:eastAsia="Calibri" w:hAnsi="Arial" w:cs="Arial"/>
                <w:sz w:val="24"/>
                <w:szCs w:val="24"/>
                <w:lang w:eastAsia="hr-HR"/>
              </w:rPr>
            </w:pPr>
          </w:p>
          <w:p w:rsidR="00122ECB" w:rsidRPr="00122ECB" w:rsidRDefault="00122ECB" w:rsidP="00122ECB">
            <w:pPr>
              <w:spacing w:after="0" w:line="240" w:lineRule="auto"/>
              <w:jc w:val="both"/>
              <w:rPr>
                <w:rFonts w:ascii="Arial" w:eastAsia="Calibri" w:hAnsi="Arial" w:cs="Arial"/>
                <w:sz w:val="24"/>
                <w:szCs w:val="24"/>
                <w:lang w:eastAsia="hr-HR"/>
              </w:rPr>
            </w:pPr>
          </w:p>
          <w:p w:rsidR="00122ECB" w:rsidRPr="00122ECB" w:rsidRDefault="00122ECB" w:rsidP="00122ECB">
            <w:pPr>
              <w:spacing w:after="0" w:line="240" w:lineRule="auto"/>
              <w:jc w:val="both"/>
              <w:rPr>
                <w:rFonts w:ascii="Arial" w:eastAsia="Calibri" w:hAnsi="Arial" w:cs="Arial"/>
                <w:sz w:val="24"/>
                <w:szCs w:val="24"/>
                <w:lang w:eastAsia="hr-HR"/>
              </w:rPr>
            </w:pPr>
          </w:p>
        </w:tc>
      </w:tr>
      <w:tr w:rsidR="00122ECB" w:rsidRPr="00122ECB" w:rsidTr="001A2616">
        <w:trPr>
          <w:trHeight w:val="2667"/>
        </w:trPr>
        <w:tc>
          <w:tcPr>
            <w:tcW w:w="883" w:type="dxa"/>
            <w:tcBorders>
              <w:top w:val="nil"/>
              <w:left w:val="single" w:sz="8" w:space="0" w:color="auto"/>
              <w:bottom w:val="nil"/>
              <w:right w:val="single" w:sz="8" w:space="0" w:color="auto"/>
            </w:tcBorders>
            <w:tcMar>
              <w:top w:w="0" w:type="dxa"/>
              <w:left w:w="108" w:type="dxa"/>
              <w:bottom w:w="0" w:type="dxa"/>
              <w:right w:w="108" w:type="dxa"/>
            </w:tcMar>
          </w:tcPr>
          <w:p w:rsidR="00122ECB" w:rsidRPr="00122ECB" w:rsidRDefault="00122ECB" w:rsidP="00122ECB">
            <w:pPr>
              <w:spacing w:after="0" w:line="240" w:lineRule="auto"/>
              <w:jc w:val="both"/>
              <w:rPr>
                <w:rFonts w:ascii="Arial" w:eastAsia="Calibri" w:hAnsi="Arial" w:cs="Arial"/>
                <w:b/>
                <w:bCs/>
                <w:sz w:val="24"/>
                <w:szCs w:val="24"/>
                <w:lang w:eastAsia="hr-HR"/>
              </w:rPr>
            </w:pPr>
            <w:r w:rsidRPr="00122ECB">
              <w:rPr>
                <w:rFonts w:ascii="Arial" w:eastAsia="Calibri" w:hAnsi="Arial" w:cs="Arial"/>
                <w:b/>
                <w:bCs/>
                <w:sz w:val="24"/>
                <w:szCs w:val="24"/>
                <w:lang w:eastAsia="hr-HR"/>
              </w:rPr>
              <w:t>2.</w:t>
            </w:r>
          </w:p>
          <w:p w:rsidR="00122ECB" w:rsidRPr="00122ECB" w:rsidRDefault="00122ECB" w:rsidP="00122ECB">
            <w:pPr>
              <w:spacing w:after="0" w:line="240" w:lineRule="auto"/>
              <w:jc w:val="both"/>
              <w:rPr>
                <w:rFonts w:ascii="Arial" w:eastAsia="Calibri" w:hAnsi="Arial" w:cs="Arial"/>
                <w:b/>
                <w:bCs/>
                <w:sz w:val="24"/>
                <w:szCs w:val="24"/>
                <w:lang w:eastAsia="hr-HR"/>
              </w:rPr>
            </w:pPr>
          </w:p>
          <w:p w:rsidR="00122ECB" w:rsidRPr="00122ECB" w:rsidRDefault="00122ECB" w:rsidP="00122ECB">
            <w:pPr>
              <w:spacing w:after="0" w:line="240" w:lineRule="auto"/>
              <w:jc w:val="both"/>
              <w:rPr>
                <w:rFonts w:ascii="Arial" w:eastAsia="Calibri" w:hAnsi="Arial" w:cs="Arial"/>
                <w:b/>
                <w:bCs/>
                <w:sz w:val="24"/>
                <w:szCs w:val="24"/>
                <w:lang w:eastAsia="hr-HR"/>
              </w:rPr>
            </w:pPr>
          </w:p>
          <w:p w:rsidR="00122ECB" w:rsidRPr="00122ECB" w:rsidRDefault="00122ECB" w:rsidP="00122ECB">
            <w:pPr>
              <w:spacing w:after="0" w:line="240" w:lineRule="auto"/>
              <w:jc w:val="both"/>
              <w:rPr>
                <w:rFonts w:ascii="Arial" w:eastAsia="Calibri" w:hAnsi="Arial" w:cs="Arial"/>
                <w:b/>
                <w:bCs/>
                <w:sz w:val="24"/>
                <w:szCs w:val="24"/>
                <w:lang w:eastAsia="hr-HR"/>
              </w:rPr>
            </w:pPr>
          </w:p>
          <w:p w:rsidR="00122ECB" w:rsidRPr="00122ECB" w:rsidRDefault="00122ECB" w:rsidP="00122ECB">
            <w:pPr>
              <w:spacing w:after="0" w:line="240" w:lineRule="auto"/>
              <w:jc w:val="both"/>
              <w:rPr>
                <w:rFonts w:ascii="Arial" w:eastAsia="Calibri" w:hAnsi="Arial" w:cs="Arial"/>
                <w:b/>
                <w:bCs/>
                <w:sz w:val="24"/>
                <w:szCs w:val="24"/>
                <w:lang w:eastAsia="hr-HR"/>
              </w:rPr>
            </w:pPr>
          </w:p>
          <w:p w:rsidR="00122ECB" w:rsidRPr="00122ECB" w:rsidRDefault="00122ECB" w:rsidP="00122ECB">
            <w:pPr>
              <w:spacing w:after="0" w:line="240" w:lineRule="auto"/>
              <w:jc w:val="both"/>
              <w:rPr>
                <w:rFonts w:ascii="Arial" w:eastAsia="Calibri" w:hAnsi="Arial" w:cs="Arial"/>
                <w:b/>
                <w:bCs/>
                <w:sz w:val="24"/>
                <w:szCs w:val="24"/>
                <w:lang w:eastAsia="hr-HR"/>
              </w:rPr>
            </w:pPr>
          </w:p>
          <w:p w:rsidR="00122ECB" w:rsidRPr="00122ECB" w:rsidRDefault="00122ECB" w:rsidP="00122ECB">
            <w:pPr>
              <w:spacing w:after="0" w:line="240" w:lineRule="auto"/>
              <w:jc w:val="both"/>
              <w:rPr>
                <w:rFonts w:ascii="Arial" w:eastAsia="Calibri" w:hAnsi="Arial" w:cs="Arial"/>
                <w:b/>
                <w:bCs/>
                <w:sz w:val="24"/>
                <w:szCs w:val="24"/>
                <w:lang w:eastAsia="hr-HR"/>
              </w:rPr>
            </w:pPr>
          </w:p>
          <w:p w:rsidR="00122ECB" w:rsidRPr="00122ECB" w:rsidRDefault="00122ECB" w:rsidP="00122ECB">
            <w:pPr>
              <w:spacing w:after="0" w:line="240" w:lineRule="auto"/>
              <w:jc w:val="both"/>
              <w:rPr>
                <w:rFonts w:ascii="Arial" w:eastAsia="Calibri" w:hAnsi="Arial" w:cs="Arial"/>
                <w:b/>
                <w:bCs/>
                <w:sz w:val="24"/>
                <w:szCs w:val="24"/>
                <w:lang w:eastAsia="hr-HR"/>
              </w:rPr>
            </w:pPr>
          </w:p>
          <w:p w:rsidR="00122ECB" w:rsidRPr="00122ECB" w:rsidRDefault="00122ECB" w:rsidP="00122ECB">
            <w:pPr>
              <w:spacing w:after="0" w:line="240" w:lineRule="auto"/>
              <w:jc w:val="both"/>
              <w:rPr>
                <w:rFonts w:ascii="Arial" w:eastAsia="Calibri" w:hAnsi="Arial" w:cs="Arial"/>
                <w:b/>
                <w:bCs/>
                <w:sz w:val="24"/>
                <w:szCs w:val="24"/>
                <w:lang w:eastAsia="hr-HR"/>
              </w:rPr>
            </w:pPr>
          </w:p>
          <w:p w:rsidR="00122ECB" w:rsidRPr="00122ECB" w:rsidRDefault="00122ECB" w:rsidP="00122ECB">
            <w:pPr>
              <w:spacing w:after="0" w:line="240" w:lineRule="auto"/>
              <w:jc w:val="both"/>
              <w:rPr>
                <w:rFonts w:ascii="Arial" w:eastAsia="Calibri" w:hAnsi="Arial" w:cs="Arial"/>
                <w:b/>
                <w:bCs/>
                <w:sz w:val="24"/>
                <w:szCs w:val="24"/>
                <w:lang w:eastAsia="hr-HR"/>
              </w:rPr>
            </w:pPr>
          </w:p>
        </w:tc>
        <w:tc>
          <w:tcPr>
            <w:tcW w:w="5667" w:type="dxa"/>
            <w:tcBorders>
              <w:top w:val="nil"/>
              <w:left w:val="nil"/>
              <w:bottom w:val="nil"/>
              <w:right w:val="single" w:sz="8" w:space="0" w:color="auto"/>
            </w:tcBorders>
            <w:tcMar>
              <w:top w:w="0" w:type="dxa"/>
              <w:left w:w="108" w:type="dxa"/>
              <w:bottom w:w="0" w:type="dxa"/>
              <w:right w:w="108" w:type="dxa"/>
            </w:tcMar>
            <w:hideMark/>
          </w:tcPr>
          <w:p w:rsidR="00122ECB" w:rsidRPr="00122ECB" w:rsidRDefault="00122ECB" w:rsidP="00122ECB">
            <w:pPr>
              <w:spacing w:after="0" w:line="240" w:lineRule="auto"/>
              <w:rPr>
                <w:rFonts w:ascii="Arial" w:eastAsia="Calibri" w:hAnsi="Arial" w:cs="Arial"/>
                <w:sz w:val="24"/>
                <w:szCs w:val="24"/>
                <w:lang w:eastAsia="hr-HR"/>
              </w:rPr>
            </w:pPr>
            <w:r w:rsidRPr="00122ECB">
              <w:rPr>
                <w:rFonts w:ascii="Arial" w:eastAsia="Calibri" w:hAnsi="Arial" w:cs="Arial"/>
                <w:sz w:val="24"/>
                <w:szCs w:val="24"/>
                <w:lang w:eastAsia="hr-HR"/>
              </w:rPr>
              <w:t xml:space="preserve">Knjiženje u Riznici materijalnog knjigovodstva prema E- računima svih računa ROBA  u dijelu robno –materijalnog knjigovodstva  </w:t>
            </w:r>
          </w:p>
          <w:p w:rsidR="00122ECB" w:rsidRPr="00122ECB" w:rsidRDefault="00122ECB" w:rsidP="002E0545">
            <w:pPr>
              <w:numPr>
                <w:ilvl w:val="0"/>
                <w:numId w:val="201"/>
              </w:numPr>
              <w:spacing w:after="0" w:line="240" w:lineRule="auto"/>
              <w:rPr>
                <w:rFonts w:ascii="Arial" w:eastAsia="Calibri" w:hAnsi="Arial" w:cs="Arial"/>
                <w:sz w:val="24"/>
                <w:szCs w:val="24"/>
                <w:lang w:eastAsia="hr-HR"/>
              </w:rPr>
            </w:pPr>
            <w:r w:rsidRPr="00122ECB">
              <w:rPr>
                <w:rFonts w:ascii="Arial" w:eastAsia="Calibri" w:hAnsi="Arial" w:cs="Arial"/>
                <w:sz w:val="24"/>
                <w:szCs w:val="24"/>
                <w:lang w:eastAsia="hr-HR"/>
              </w:rPr>
              <w:t>Skladišne transakcije</w:t>
            </w:r>
          </w:p>
          <w:p w:rsidR="00122ECB" w:rsidRPr="00122ECB" w:rsidRDefault="00122ECB" w:rsidP="00122ECB">
            <w:pPr>
              <w:spacing w:after="0" w:line="240" w:lineRule="auto"/>
              <w:rPr>
                <w:rFonts w:ascii="Arial" w:eastAsia="Calibri" w:hAnsi="Arial" w:cs="Arial"/>
                <w:sz w:val="24"/>
                <w:szCs w:val="24"/>
                <w:lang w:eastAsia="hr-HR"/>
              </w:rPr>
            </w:pPr>
            <w:r w:rsidRPr="00122ECB">
              <w:rPr>
                <w:rFonts w:ascii="Arial" w:eastAsia="Calibri" w:hAnsi="Arial" w:cs="Arial"/>
                <w:sz w:val="24"/>
                <w:szCs w:val="24"/>
                <w:lang w:eastAsia="hr-HR"/>
              </w:rPr>
              <w:t>Dokumenti:   Primke materijala, higijenskog, materijala za ćišćenje ,lož ulja i tranzitne primke.</w:t>
            </w:r>
          </w:p>
          <w:p w:rsidR="00122ECB" w:rsidRPr="00122ECB" w:rsidRDefault="00122ECB" w:rsidP="002E0545">
            <w:pPr>
              <w:numPr>
                <w:ilvl w:val="0"/>
                <w:numId w:val="202"/>
              </w:numPr>
              <w:spacing w:after="0" w:line="240" w:lineRule="auto"/>
              <w:rPr>
                <w:rFonts w:ascii="Arial" w:eastAsia="Calibri" w:hAnsi="Arial" w:cs="Arial"/>
                <w:sz w:val="24"/>
                <w:szCs w:val="24"/>
                <w:lang w:eastAsia="hr-HR"/>
              </w:rPr>
            </w:pPr>
            <w:r w:rsidRPr="00122ECB">
              <w:rPr>
                <w:rFonts w:ascii="Arial" w:eastAsia="Calibri" w:hAnsi="Arial" w:cs="Arial"/>
                <w:sz w:val="24"/>
                <w:szCs w:val="24"/>
                <w:lang w:eastAsia="hr-HR"/>
              </w:rPr>
              <w:t> Za sve primke potrebno je napraviti za sva 4 centra kalkulaciju , obračun, te na kraju mjeseca  izlistati dokument Stanje skladišta za centar  za pripadajući mjesec.</w:t>
            </w:r>
          </w:p>
          <w:p w:rsidR="00122ECB" w:rsidRPr="00122ECB" w:rsidRDefault="00122ECB" w:rsidP="00122ECB">
            <w:pPr>
              <w:spacing w:after="0" w:line="240" w:lineRule="auto"/>
              <w:ind w:left="720"/>
              <w:rPr>
                <w:rFonts w:ascii="Arial" w:eastAsia="Calibri" w:hAnsi="Arial" w:cs="Arial"/>
                <w:sz w:val="24"/>
                <w:szCs w:val="24"/>
                <w:lang w:eastAsia="hr-HR"/>
              </w:rPr>
            </w:pPr>
            <w:r w:rsidRPr="00122ECB">
              <w:rPr>
                <w:rFonts w:ascii="Arial" w:eastAsia="Calibri" w:hAnsi="Arial" w:cs="Arial"/>
                <w:sz w:val="24"/>
                <w:szCs w:val="24"/>
                <w:lang w:eastAsia="hr-HR"/>
              </w:rPr>
              <w:t>Obračun stanja na zadnji dan u mjesecu se prilaže uz svaki centar na početku dokumenata materijalnog knjigovodstva.</w:t>
            </w:r>
          </w:p>
          <w:p w:rsidR="00122ECB" w:rsidRPr="00122ECB" w:rsidRDefault="00122ECB" w:rsidP="002E0545">
            <w:pPr>
              <w:numPr>
                <w:ilvl w:val="0"/>
                <w:numId w:val="202"/>
              </w:numPr>
              <w:spacing w:after="0" w:line="240" w:lineRule="auto"/>
              <w:rPr>
                <w:rFonts w:ascii="Arial" w:eastAsia="Calibri" w:hAnsi="Arial" w:cs="Arial"/>
                <w:sz w:val="24"/>
                <w:szCs w:val="24"/>
                <w:lang w:eastAsia="hr-HR"/>
              </w:rPr>
            </w:pPr>
            <w:r w:rsidRPr="00122ECB">
              <w:rPr>
                <w:rFonts w:ascii="Arial" w:eastAsia="Calibri" w:hAnsi="Arial" w:cs="Arial"/>
                <w:sz w:val="24"/>
                <w:szCs w:val="24"/>
                <w:lang w:eastAsia="hr-HR"/>
              </w:rPr>
              <w:t xml:space="preserve"> za izradu Tendera (troškovnika koji se prilaže uz natječajnoj dokumentaciji o  javnoj nabavi prikupljaju  se podaci  po količinama iz materijalnog knjigovodstva prema skupinama odnosno artiklu koji ulazi u Tender.</w:t>
            </w:r>
          </w:p>
        </w:tc>
        <w:tc>
          <w:tcPr>
            <w:tcW w:w="2042" w:type="dxa"/>
            <w:tcBorders>
              <w:top w:val="nil"/>
              <w:left w:val="nil"/>
              <w:bottom w:val="nil"/>
              <w:right w:val="single" w:sz="8" w:space="0" w:color="auto"/>
            </w:tcBorders>
            <w:tcMar>
              <w:top w:w="0" w:type="dxa"/>
              <w:left w:w="108" w:type="dxa"/>
              <w:bottom w:w="0" w:type="dxa"/>
              <w:right w:w="108" w:type="dxa"/>
            </w:tcMar>
          </w:tcPr>
          <w:p w:rsidR="00122ECB" w:rsidRPr="00122ECB" w:rsidRDefault="00122ECB" w:rsidP="00122ECB">
            <w:pPr>
              <w:spacing w:after="0" w:line="240" w:lineRule="auto"/>
              <w:jc w:val="both"/>
              <w:rPr>
                <w:rFonts w:ascii="Arial" w:eastAsia="Calibri" w:hAnsi="Arial" w:cs="Arial"/>
                <w:sz w:val="24"/>
                <w:szCs w:val="24"/>
                <w:lang w:eastAsia="hr-HR"/>
              </w:rPr>
            </w:pPr>
          </w:p>
          <w:p w:rsidR="00122ECB" w:rsidRPr="00122ECB" w:rsidRDefault="00122ECB" w:rsidP="00122ECB">
            <w:pPr>
              <w:spacing w:after="0" w:line="240" w:lineRule="auto"/>
              <w:jc w:val="both"/>
              <w:rPr>
                <w:rFonts w:ascii="Arial" w:eastAsia="Calibri" w:hAnsi="Arial" w:cs="Arial"/>
                <w:sz w:val="24"/>
                <w:szCs w:val="24"/>
                <w:lang w:eastAsia="hr-HR"/>
              </w:rPr>
            </w:pPr>
            <w:r w:rsidRPr="00122ECB">
              <w:rPr>
                <w:rFonts w:ascii="Arial" w:eastAsia="Calibri" w:hAnsi="Arial" w:cs="Arial"/>
                <w:sz w:val="24"/>
                <w:szCs w:val="24"/>
                <w:lang w:eastAsia="hr-HR"/>
              </w:rPr>
              <w:t>Mjesečno izvješće</w:t>
            </w:r>
          </w:p>
        </w:tc>
      </w:tr>
      <w:tr w:rsidR="00122ECB" w:rsidRPr="00122ECB" w:rsidTr="001A2616">
        <w:trPr>
          <w:trHeight w:val="1268"/>
        </w:trPr>
        <w:tc>
          <w:tcPr>
            <w:tcW w:w="883" w:type="dxa"/>
            <w:tcBorders>
              <w:top w:val="nil"/>
              <w:left w:val="single" w:sz="8" w:space="0" w:color="auto"/>
              <w:bottom w:val="nil"/>
              <w:right w:val="single" w:sz="8" w:space="0" w:color="auto"/>
            </w:tcBorders>
            <w:tcMar>
              <w:top w:w="0" w:type="dxa"/>
              <w:left w:w="108" w:type="dxa"/>
              <w:bottom w:w="0" w:type="dxa"/>
              <w:right w:w="108" w:type="dxa"/>
            </w:tcMar>
          </w:tcPr>
          <w:p w:rsidR="00122ECB" w:rsidRPr="00122ECB" w:rsidRDefault="00122ECB" w:rsidP="00122ECB">
            <w:pPr>
              <w:spacing w:after="0" w:line="240" w:lineRule="auto"/>
              <w:jc w:val="both"/>
              <w:rPr>
                <w:rFonts w:ascii="Arial" w:eastAsia="Calibri" w:hAnsi="Arial" w:cs="Arial"/>
                <w:b/>
                <w:bCs/>
                <w:sz w:val="24"/>
                <w:szCs w:val="24"/>
                <w:lang w:eastAsia="hr-HR"/>
              </w:rPr>
            </w:pPr>
            <w:r w:rsidRPr="00122ECB">
              <w:rPr>
                <w:rFonts w:ascii="Arial" w:eastAsia="Calibri" w:hAnsi="Arial" w:cs="Arial"/>
                <w:b/>
                <w:bCs/>
                <w:sz w:val="24"/>
                <w:szCs w:val="24"/>
                <w:lang w:eastAsia="hr-HR"/>
              </w:rPr>
              <w:t>3.</w:t>
            </w:r>
          </w:p>
          <w:p w:rsidR="00122ECB" w:rsidRPr="00122ECB" w:rsidRDefault="00122ECB" w:rsidP="00122ECB">
            <w:pPr>
              <w:spacing w:after="0" w:line="240" w:lineRule="auto"/>
              <w:jc w:val="both"/>
              <w:rPr>
                <w:rFonts w:ascii="Arial" w:eastAsia="Calibri" w:hAnsi="Arial" w:cs="Arial"/>
                <w:b/>
                <w:bCs/>
                <w:sz w:val="24"/>
                <w:szCs w:val="24"/>
                <w:lang w:eastAsia="hr-HR"/>
              </w:rPr>
            </w:pPr>
          </w:p>
          <w:p w:rsidR="00122ECB" w:rsidRPr="00122ECB" w:rsidRDefault="00122ECB" w:rsidP="00122ECB">
            <w:pPr>
              <w:spacing w:after="0" w:line="240" w:lineRule="auto"/>
              <w:jc w:val="both"/>
              <w:rPr>
                <w:rFonts w:ascii="Arial" w:eastAsia="Calibri" w:hAnsi="Arial" w:cs="Arial"/>
                <w:b/>
                <w:bCs/>
                <w:sz w:val="24"/>
                <w:szCs w:val="24"/>
                <w:lang w:eastAsia="hr-HR"/>
              </w:rPr>
            </w:pPr>
          </w:p>
          <w:p w:rsidR="00122ECB" w:rsidRPr="00122ECB" w:rsidRDefault="00122ECB" w:rsidP="00122ECB">
            <w:pPr>
              <w:spacing w:after="0" w:line="240" w:lineRule="auto"/>
              <w:jc w:val="both"/>
              <w:rPr>
                <w:rFonts w:ascii="Arial" w:eastAsia="Calibri" w:hAnsi="Arial" w:cs="Arial"/>
                <w:b/>
                <w:bCs/>
                <w:sz w:val="24"/>
                <w:szCs w:val="24"/>
                <w:lang w:eastAsia="hr-HR"/>
              </w:rPr>
            </w:pPr>
          </w:p>
        </w:tc>
        <w:tc>
          <w:tcPr>
            <w:tcW w:w="5667" w:type="dxa"/>
            <w:tcBorders>
              <w:top w:val="nil"/>
              <w:left w:val="nil"/>
              <w:bottom w:val="nil"/>
              <w:right w:val="single" w:sz="8" w:space="0" w:color="auto"/>
            </w:tcBorders>
            <w:tcMar>
              <w:top w:w="0" w:type="dxa"/>
              <w:left w:w="108" w:type="dxa"/>
              <w:bottom w:w="0" w:type="dxa"/>
              <w:right w:w="108" w:type="dxa"/>
            </w:tcMar>
            <w:hideMark/>
          </w:tcPr>
          <w:p w:rsidR="00122ECB" w:rsidRPr="00122ECB" w:rsidRDefault="00122ECB" w:rsidP="00122ECB">
            <w:pPr>
              <w:spacing w:after="0" w:line="240" w:lineRule="auto"/>
              <w:rPr>
                <w:rFonts w:ascii="Arial" w:eastAsia="Calibri" w:hAnsi="Arial" w:cs="Arial"/>
                <w:sz w:val="24"/>
                <w:szCs w:val="24"/>
                <w:lang w:eastAsia="hr-HR"/>
              </w:rPr>
            </w:pPr>
            <w:r w:rsidRPr="00122ECB">
              <w:rPr>
                <w:rFonts w:ascii="Arial" w:eastAsia="Calibri" w:hAnsi="Arial" w:cs="Arial"/>
                <w:sz w:val="24"/>
                <w:szCs w:val="24"/>
                <w:lang w:eastAsia="hr-HR"/>
              </w:rPr>
              <w:t xml:space="preserve">Praćenje mjesečne potrošnje robe (materijala) i davanje podataka o količinama za potrebe analize  </w:t>
            </w:r>
          </w:p>
        </w:tc>
        <w:tc>
          <w:tcPr>
            <w:tcW w:w="2042" w:type="dxa"/>
            <w:tcBorders>
              <w:top w:val="nil"/>
              <w:left w:val="nil"/>
              <w:bottom w:val="nil"/>
              <w:right w:val="single" w:sz="8" w:space="0" w:color="auto"/>
            </w:tcBorders>
            <w:tcMar>
              <w:top w:w="0" w:type="dxa"/>
              <w:left w:w="108" w:type="dxa"/>
              <w:bottom w:w="0" w:type="dxa"/>
              <w:right w:w="108" w:type="dxa"/>
            </w:tcMar>
            <w:hideMark/>
          </w:tcPr>
          <w:p w:rsidR="00122ECB" w:rsidRPr="00122ECB" w:rsidRDefault="00122ECB" w:rsidP="00122ECB">
            <w:pPr>
              <w:spacing w:after="0" w:line="240" w:lineRule="auto"/>
              <w:rPr>
                <w:rFonts w:ascii="Arial" w:eastAsia="Calibri" w:hAnsi="Arial" w:cs="Arial"/>
                <w:sz w:val="24"/>
                <w:szCs w:val="24"/>
                <w:lang w:eastAsia="hr-HR"/>
              </w:rPr>
            </w:pPr>
            <w:r w:rsidRPr="00122ECB">
              <w:rPr>
                <w:rFonts w:ascii="Arial" w:eastAsia="Calibri" w:hAnsi="Arial" w:cs="Arial"/>
                <w:sz w:val="24"/>
                <w:szCs w:val="24"/>
                <w:lang w:eastAsia="hr-HR"/>
              </w:rPr>
              <w:t>GODIŠNJE PREMA OTREBI</w:t>
            </w:r>
          </w:p>
        </w:tc>
      </w:tr>
    </w:tbl>
    <w:p w:rsidR="00122ECB" w:rsidRPr="00122ECB" w:rsidRDefault="00122ECB" w:rsidP="00122ECB">
      <w:pPr>
        <w:spacing w:after="0" w:line="240" w:lineRule="auto"/>
        <w:rPr>
          <w:rFonts w:ascii="Arial" w:eastAsia="Calibri" w:hAnsi="Arial" w:cs="Arial"/>
          <w:b/>
          <w:sz w:val="24"/>
          <w:szCs w:val="24"/>
          <w:lang w:eastAsia="hr-HR"/>
        </w:rPr>
      </w:pPr>
    </w:p>
    <w:p w:rsidR="00122ECB" w:rsidRPr="00122ECB" w:rsidRDefault="00122ECB" w:rsidP="00122ECB">
      <w:pPr>
        <w:spacing w:after="0" w:line="240" w:lineRule="auto"/>
        <w:jc w:val="both"/>
        <w:rPr>
          <w:rFonts w:ascii="Arial" w:hAnsi="Arial" w:cs="Arial"/>
          <w:b/>
          <w:sz w:val="24"/>
          <w:szCs w:val="24"/>
        </w:rPr>
      </w:pPr>
      <w:r w:rsidRPr="00122ECB">
        <w:rPr>
          <w:rFonts w:ascii="Arial" w:hAnsi="Arial" w:cs="Arial"/>
          <w:b/>
          <w:sz w:val="24"/>
          <w:szCs w:val="24"/>
        </w:rPr>
        <w:t>10.2.11. Godišnji plan i program samostalnog referenta obračuna plaća – blagajnik</w:t>
      </w:r>
    </w:p>
    <w:p w:rsidR="00122ECB" w:rsidRPr="00122ECB" w:rsidRDefault="00122ECB" w:rsidP="00122ECB">
      <w:pPr>
        <w:spacing w:after="0" w:line="240" w:lineRule="auto"/>
        <w:rPr>
          <w:rFonts w:ascii="Arial" w:hAnsi="Arial" w:cs="Arial"/>
          <w:b/>
          <w:sz w:val="24"/>
          <w:szCs w:val="24"/>
        </w:rPr>
      </w:pPr>
    </w:p>
    <w:p w:rsidR="00122ECB" w:rsidRPr="00122ECB" w:rsidRDefault="00122ECB" w:rsidP="00122ECB">
      <w:pPr>
        <w:suppressAutoHyphens/>
        <w:autoSpaceDN w:val="0"/>
        <w:spacing w:after="0" w:line="240" w:lineRule="auto"/>
        <w:textAlignment w:val="baseline"/>
        <w:rPr>
          <w:rFonts w:ascii="Arial" w:eastAsia="Times New Roman" w:hAnsi="Arial" w:cs="Arial"/>
          <w:sz w:val="24"/>
          <w:szCs w:val="24"/>
          <w:lang w:eastAsia="hr-HR"/>
        </w:rPr>
      </w:pPr>
    </w:p>
    <w:tbl>
      <w:tblPr>
        <w:tblW w:w="8529" w:type="dxa"/>
        <w:jc w:val="center"/>
        <w:tblCellMar>
          <w:left w:w="10" w:type="dxa"/>
          <w:right w:w="10" w:type="dxa"/>
        </w:tblCellMar>
        <w:tblLook w:val="0000" w:firstRow="0" w:lastRow="0" w:firstColumn="0" w:lastColumn="0" w:noHBand="0" w:noVBand="0"/>
      </w:tblPr>
      <w:tblGrid>
        <w:gridCol w:w="885"/>
        <w:gridCol w:w="5727"/>
        <w:gridCol w:w="1917"/>
      </w:tblGrid>
      <w:tr w:rsidR="00122ECB" w:rsidRPr="00122ECB" w:rsidTr="001A2616">
        <w:trPr>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r w:rsidRPr="00122ECB">
              <w:rPr>
                <w:rFonts w:ascii="Arial" w:eastAsia="Times New Roman" w:hAnsi="Arial" w:cs="Arial"/>
                <w:bCs/>
                <w:iCs/>
                <w:sz w:val="24"/>
                <w:szCs w:val="24"/>
              </w:rPr>
              <w:t>Redni</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r w:rsidRPr="00122ECB">
              <w:rPr>
                <w:rFonts w:ascii="Arial" w:eastAsia="Times New Roman" w:hAnsi="Arial" w:cs="Arial"/>
                <w:bCs/>
                <w:iCs/>
                <w:sz w:val="24"/>
                <w:szCs w:val="24"/>
              </w:rPr>
              <w:t>broj</w:t>
            </w:r>
          </w:p>
        </w:tc>
        <w:tc>
          <w:tcPr>
            <w:tcW w:w="5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r w:rsidRPr="00122ECB">
              <w:rPr>
                <w:rFonts w:ascii="Arial" w:eastAsia="Times New Roman" w:hAnsi="Arial" w:cs="Arial"/>
                <w:bCs/>
                <w:iCs/>
                <w:sz w:val="24"/>
                <w:szCs w:val="24"/>
              </w:rPr>
              <w:t>OPIS POSLOVA</w:t>
            </w:r>
          </w:p>
          <w:p w:rsidR="00122ECB" w:rsidRPr="00122ECB" w:rsidRDefault="00122ECB" w:rsidP="00122ECB">
            <w:pPr>
              <w:suppressAutoHyphens/>
              <w:autoSpaceDN w:val="0"/>
              <w:spacing w:after="0" w:line="276" w:lineRule="auto"/>
              <w:jc w:val="both"/>
              <w:textAlignment w:val="baseline"/>
              <w:rPr>
                <w:rFonts w:ascii="Arial" w:eastAsia="Times New Roman" w:hAnsi="Arial" w:cs="Arial"/>
                <w:bCs/>
                <w:iCs/>
                <w:sz w:val="24"/>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r w:rsidRPr="00122ECB">
              <w:rPr>
                <w:rFonts w:ascii="Arial" w:eastAsia="Times New Roman" w:hAnsi="Arial" w:cs="Arial"/>
                <w:bCs/>
                <w:iCs/>
                <w:sz w:val="24"/>
                <w:szCs w:val="24"/>
              </w:rPr>
              <w:t>Vrijeme realizacije</w:t>
            </w:r>
          </w:p>
        </w:tc>
      </w:tr>
      <w:tr w:rsidR="00122ECB" w:rsidRPr="00122ECB" w:rsidTr="001A2616">
        <w:trPr>
          <w:trHeight w:val="3245"/>
          <w:jc w:val="center"/>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r w:rsidRPr="00122ECB">
              <w:rPr>
                <w:rFonts w:ascii="Arial" w:eastAsia="Times New Roman" w:hAnsi="Arial" w:cs="Arial"/>
                <w:bCs/>
                <w:iCs/>
                <w:sz w:val="24"/>
                <w:szCs w:val="24"/>
              </w:rPr>
              <w:t>1.</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r w:rsidRPr="00122ECB">
              <w:rPr>
                <w:rFonts w:ascii="Arial" w:eastAsia="Times New Roman" w:hAnsi="Arial" w:cs="Arial"/>
                <w:bCs/>
                <w:iCs/>
                <w:sz w:val="24"/>
                <w:szCs w:val="24"/>
              </w:rPr>
              <w:t>2.</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r w:rsidRPr="00122ECB">
              <w:rPr>
                <w:rFonts w:ascii="Arial" w:eastAsia="Times New Roman" w:hAnsi="Arial" w:cs="Arial"/>
                <w:bCs/>
                <w:iCs/>
                <w:sz w:val="24"/>
                <w:szCs w:val="24"/>
              </w:rPr>
              <w:t>3.</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r w:rsidRPr="00122ECB">
              <w:rPr>
                <w:rFonts w:ascii="Arial" w:eastAsia="Times New Roman" w:hAnsi="Arial" w:cs="Arial"/>
                <w:bCs/>
                <w:iCs/>
                <w:sz w:val="24"/>
                <w:szCs w:val="24"/>
              </w:rPr>
              <w:t>4.</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r w:rsidRPr="00122ECB">
              <w:rPr>
                <w:rFonts w:ascii="Arial" w:eastAsia="Times New Roman" w:hAnsi="Arial" w:cs="Arial"/>
                <w:bCs/>
                <w:iCs/>
                <w:sz w:val="24"/>
                <w:szCs w:val="24"/>
              </w:rPr>
              <w:t>5.</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r w:rsidRPr="00122ECB">
              <w:rPr>
                <w:rFonts w:ascii="Arial" w:eastAsia="Times New Roman" w:hAnsi="Arial" w:cs="Arial"/>
                <w:bCs/>
                <w:iCs/>
                <w:sz w:val="24"/>
                <w:szCs w:val="24"/>
              </w:rPr>
              <w:t>6.</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r w:rsidRPr="00122ECB">
              <w:rPr>
                <w:rFonts w:ascii="Arial" w:eastAsia="Times New Roman" w:hAnsi="Arial" w:cs="Arial"/>
                <w:bCs/>
                <w:iCs/>
                <w:sz w:val="24"/>
                <w:szCs w:val="24"/>
              </w:rPr>
              <w:t>7.</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r w:rsidRPr="00122ECB">
              <w:rPr>
                <w:rFonts w:ascii="Arial" w:eastAsia="Times New Roman" w:hAnsi="Arial" w:cs="Arial"/>
                <w:bCs/>
                <w:iCs/>
                <w:sz w:val="24"/>
                <w:szCs w:val="24"/>
              </w:rPr>
              <w:t>8.</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r w:rsidRPr="00122ECB">
              <w:rPr>
                <w:rFonts w:ascii="Arial" w:eastAsia="Times New Roman" w:hAnsi="Arial" w:cs="Arial"/>
                <w:bCs/>
                <w:iCs/>
                <w:sz w:val="24"/>
                <w:szCs w:val="24"/>
              </w:rPr>
              <w:t>9.</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r w:rsidRPr="00122ECB">
              <w:rPr>
                <w:rFonts w:ascii="Arial" w:eastAsia="Times New Roman" w:hAnsi="Arial" w:cs="Arial"/>
                <w:bCs/>
                <w:iCs/>
                <w:sz w:val="24"/>
                <w:szCs w:val="24"/>
              </w:rPr>
              <w:t>10.</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r w:rsidRPr="00122ECB">
              <w:rPr>
                <w:rFonts w:ascii="Arial" w:eastAsia="Times New Roman" w:hAnsi="Arial" w:cs="Arial"/>
                <w:bCs/>
                <w:iCs/>
                <w:sz w:val="24"/>
                <w:szCs w:val="24"/>
              </w:rPr>
              <w:t>11.</w:t>
            </w:r>
          </w:p>
          <w:p w:rsidR="00122ECB" w:rsidRPr="00122ECB" w:rsidRDefault="00122ECB" w:rsidP="00122ECB">
            <w:pPr>
              <w:suppressAutoHyphens/>
              <w:autoSpaceDN w:val="0"/>
              <w:spacing w:after="0" w:line="276" w:lineRule="auto"/>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r w:rsidRPr="00122ECB">
              <w:rPr>
                <w:rFonts w:ascii="Arial" w:eastAsia="Times New Roman" w:hAnsi="Arial" w:cs="Arial"/>
                <w:bCs/>
                <w:iCs/>
                <w:sz w:val="24"/>
                <w:szCs w:val="24"/>
              </w:rPr>
              <w:t>12.</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bCs/>
                <w:iCs/>
                <w:sz w:val="24"/>
                <w:szCs w:val="24"/>
              </w:rPr>
            </w:pPr>
            <w:r w:rsidRPr="00122ECB">
              <w:rPr>
                <w:rFonts w:ascii="Arial" w:eastAsia="Times New Roman" w:hAnsi="Arial" w:cs="Arial"/>
                <w:bCs/>
                <w:iCs/>
                <w:sz w:val="24"/>
                <w:szCs w:val="24"/>
              </w:rPr>
              <w:t>13.</w:t>
            </w:r>
          </w:p>
        </w:tc>
        <w:tc>
          <w:tcPr>
            <w:tcW w:w="5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r w:rsidRPr="00122ECB">
              <w:rPr>
                <w:rFonts w:ascii="Arial" w:eastAsia="Times New Roman" w:hAnsi="Arial" w:cs="Arial"/>
                <w:iCs/>
                <w:sz w:val="24"/>
                <w:szCs w:val="24"/>
              </w:rPr>
              <w:t xml:space="preserve">OBRAČUN PLAĆE - kontrola evidencijskih lista CPO-a, upis sati rada, bolovanja, državnih praznika i neplaćenog dopusta za sve zaposlenike. Unos provjerenih podataka u program obračuna plaća, unos obustava na plaći, izračun osnovice za bolovanja na teret HZZO-a, obračun plaće, popunjavanje JOPPD obrasca i dostava u Poreznu upravu, isplata plaće, dostava izvještaja u banke, kreditorima, financijskoj službi i analizi. </w:t>
            </w: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both"/>
              <w:textAlignment w:val="baseline"/>
              <w:rPr>
                <w:rFonts w:ascii="Arial" w:eastAsia="Times New Roman" w:hAnsi="Arial" w:cs="Arial"/>
                <w:iCs/>
                <w:sz w:val="24"/>
                <w:szCs w:val="24"/>
              </w:rPr>
            </w:pPr>
            <w:r w:rsidRPr="00122ECB">
              <w:rPr>
                <w:rFonts w:ascii="Arial" w:eastAsia="Times New Roman" w:hAnsi="Arial" w:cs="Arial"/>
                <w:iCs/>
                <w:sz w:val="24"/>
                <w:szCs w:val="24"/>
              </w:rPr>
              <w:t xml:space="preserve">BOLOVANJE NA TERET HZZO-a </w:t>
            </w:r>
          </w:p>
          <w:p w:rsidR="00122ECB" w:rsidRPr="00122ECB" w:rsidRDefault="00122ECB" w:rsidP="00122ECB">
            <w:pPr>
              <w:suppressAutoHyphens/>
              <w:autoSpaceDN w:val="0"/>
              <w:spacing w:after="0" w:line="276" w:lineRule="auto"/>
              <w:jc w:val="both"/>
              <w:textAlignment w:val="baseline"/>
              <w:rPr>
                <w:rFonts w:ascii="Arial" w:eastAsia="Times New Roman" w:hAnsi="Arial" w:cs="Arial"/>
                <w:iCs/>
                <w:sz w:val="24"/>
                <w:szCs w:val="24"/>
              </w:rPr>
            </w:pPr>
            <w:r w:rsidRPr="00122ECB">
              <w:rPr>
                <w:rFonts w:ascii="Arial" w:eastAsia="Times New Roman" w:hAnsi="Arial" w:cs="Arial"/>
                <w:iCs/>
                <w:sz w:val="24"/>
                <w:szCs w:val="24"/>
              </w:rPr>
              <w:t>- za bolovanja na teret HZZO-a otvara se R-1 obrazac u koji se unosi podatke o bruto/neto plaći djelatnika, izračunava se osnovica za obračun, te se obračunava naknada za period bolovanja.</w:t>
            </w:r>
          </w:p>
          <w:p w:rsidR="00122ECB" w:rsidRPr="00122ECB" w:rsidRDefault="00122ECB" w:rsidP="00122ECB">
            <w:pPr>
              <w:suppressAutoHyphens/>
              <w:autoSpaceDN w:val="0"/>
              <w:spacing w:after="0" w:line="276" w:lineRule="auto"/>
              <w:jc w:val="both"/>
              <w:textAlignment w:val="baseline"/>
              <w:rPr>
                <w:rFonts w:ascii="Arial" w:eastAsia="Times New Roman" w:hAnsi="Arial" w:cs="Arial"/>
                <w:iCs/>
                <w:sz w:val="24"/>
                <w:szCs w:val="24"/>
              </w:rPr>
            </w:pPr>
            <w:r w:rsidRPr="00122ECB">
              <w:rPr>
                <w:rFonts w:ascii="Arial" w:eastAsia="Times New Roman" w:hAnsi="Arial" w:cs="Arial"/>
                <w:iCs/>
                <w:sz w:val="24"/>
                <w:szCs w:val="24"/>
              </w:rPr>
              <w:t>Ispunjeni R-1 obrasci i doznake, potvrda o isplaćenoj plaći te plaćenim doprinosima odnose se na kontrolu u HZZO uz obrazac zahtjeva za refundaciju bolovanja.</w:t>
            </w:r>
          </w:p>
          <w:p w:rsidR="00122ECB" w:rsidRPr="00122ECB" w:rsidRDefault="00122ECB" w:rsidP="00122ECB">
            <w:pPr>
              <w:suppressAutoHyphens/>
              <w:autoSpaceDN w:val="0"/>
              <w:spacing w:after="0" w:line="276" w:lineRule="auto"/>
              <w:jc w:val="both"/>
              <w:textAlignment w:val="baseline"/>
              <w:rPr>
                <w:rFonts w:ascii="Arial" w:eastAsia="Times New Roman" w:hAnsi="Arial" w:cs="Arial"/>
                <w:iCs/>
                <w:sz w:val="24"/>
                <w:szCs w:val="24"/>
              </w:rPr>
            </w:pPr>
            <w:r w:rsidRPr="00122ECB">
              <w:rPr>
                <w:rFonts w:ascii="Arial" w:eastAsia="Times New Roman" w:hAnsi="Arial" w:cs="Arial"/>
                <w:iCs/>
                <w:sz w:val="24"/>
                <w:szCs w:val="24"/>
              </w:rPr>
              <w:t>- praćenje promjena osnovice i propisa za obračun bolovanja na teret HZZO-a</w:t>
            </w:r>
          </w:p>
          <w:p w:rsidR="00122ECB" w:rsidRPr="00122ECB" w:rsidRDefault="00122ECB" w:rsidP="00122ECB">
            <w:pPr>
              <w:suppressAutoHyphens/>
              <w:autoSpaceDN w:val="0"/>
              <w:spacing w:after="0" w:line="276" w:lineRule="auto"/>
              <w:jc w:val="both"/>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jc w:val="both"/>
              <w:textAlignment w:val="baseline"/>
              <w:rPr>
                <w:rFonts w:ascii="Arial" w:eastAsia="Times New Roman" w:hAnsi="Arial" w:cs="Arial"/>
                <w:bCs/>
                <w:iCs/>
                <w:sz w:val="24"/>
                <w:szCs w:val="24"/>
              </w:rPr>
            </w:pPr>
            <w:r w:rsidRPr="00122ECB">
              <w:rPr>
                <w:rFonts w:ascii="Arial" w:eastAsia="Times New Roman" w:hAnsi="Arial" w:cs="Arial"/>
                <w:bCs/>
                <w:iCs/>
                <w:sz w:val="24"/>
                <w:szCs w:val="24"/>
              </w:rPr>
              <w:t>POTPORE - obračun potpora za bolovanje preko 90 dana, jubilarne nagrade, otpremnine kod odlaska u mirovinu, isplate po obračunima, izrada i dostava obrasca JOPPD, dostava izvještaja financijskoj službi.</w:t>
            </w:r>
          </w:p>
          <w:p w:rsidR="00122ECB" w:rsidRPr="00122ECB" w:rsidRDefault="00122ECB" w:rsidP="00122ECB">
            <w:pPr>
              <w:suppressAutoHyphens/>
              <w:autoSpaceDN w:val="0"/>
              <w:spacing w:after="0" w:line="276" w:lineRule="auto"/>
              <w:textAlignment w:val="baseline"/>
              <w:rPr>
                <w:rFonts w:ascii="Arial" w:eastAsia="Times New Roman" w:hAnsi="Arial" w:cs="Arial"/>
                <w:bCs/>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bCs/>
                <w:iCs/>
                <w:sz w:val="24"/>
                <w:szCs w:val="24"/>
              </w:rPr>
            </w:pPr>
            <w:r w:rsidRPr="00122ECB">
              <w:rPr>
                <w:rFonts w:ascii="Arial" w:eastAsia="Times New Roman" w:hAnsi="Arial" w:cs="Arial"/>
                <w:bCs/>
                <w:iCs/>
                <w:sz w:val="24"/>
                <w:szCs w:val="24"/>
              </w:rPr>
              <w:t>DRUGI DOHODAK - obračun Ugovora o djelu i Autorskog djela, popunjavanje i dostava JOPPD obrasca Poreznoj upravi, isplata obračuna, arhiviranje i dostava izvještaja financijskoj službi.</w:t>
            </w:r>
          </w:p>
          <w:p w:rsidR="00122ECB" w:rsidRPr="00122ECB" w:rsidRDefault="00122ECB" w:rsidP="00122ECB">
            <w:pPr>
              <w:suppressAutoHyphens/>
              <w:autoSpaceDN w:val="0"/>
              <w:spacing w:after="0" w:line="276" w:lineRule="auto"/>
              <w:textAlignment w:val="baseline"/>
              <w:rPr>
                <w:rFonts w:ascii="Arial" w:eastAsia="Times New Roman" w:hAnsi="Arial" w:cs="Arial"/>
                <w:bCs/>
                <w:iCs/>
                <w:sz w:val="24"/>
                <w:szCs w:val="24"/>
              </w:rPr>
            </w:pPr>
            <w:r w:rsidRPr="00122ECB">
              <w:rPr>
                <w:rFonts w:ascii="Arial" w:eastAsia="Times New Roman" w:hAnsi="Arial" w:cs="Arial"/>
                <w:bCs/>
                <w:iCs/>
                <w:sz w:val="24"/>
                <w:szCs w:val="24"/>
              </w:rPr>
              <w:tab/>
            </w: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r w:rsidRPr="00122ECB">
              <w:rPr>
                <w:rFonts w:ascii="Arial" w:eastAsia="Times New Roman" w:hAnsi="Arial" w:cs="Arial"/>
                <w:iCs/>
                <w:sz w:val="24"/>
                <w:szCs w:val="24"/>
              </w:rPr>
              <w:t>PRIJEVOZ NA POSAO - obračun, dostava JOPPD obrasca Poreznoj upravi i isplata prijevoza. Dostava izvještaja bankama i financijskoj službi.</w:t>
            </w: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r w:rsidRPr="00122ECB">
              <w:rPr>
                <w:rFonts w:ascii="Arial" w:eastAsia="Times New Roman" w:hAnsi="Arial" w:cs="Arial"/>
                <w:iCs/>
                <w:sz w:val="24"/>
                <w:szCs w:val="24"/>
              </w:rPr>
              <w:t>KADROVSKI PODACI - unos kadrovskih podataka ( porezne olakšice, tekuće i zaštićene račune zaposlenika, mjesto troška,...) za nove zaposlenike i promjene kod postojećih zaposlenika.</w:t>
            </w: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r w:rsidRPr="00122ECB">
              <w:rPr>
                <w:rFonts w:ascii="Arial" w:eastAsia="Times New Roman" w:hAnsi="Arial" w:cs="Arial"/>
                <w:iCs/>
                <w:sz w:val="24"/>
                <w:szCs w:val="24"/>
              </w:rPr>
              <w:t>OBUSTAVE NA PLAĆI - unos novih obustava na plaću, kontrola i unos promjena na postojećim obustavama. Dostava dopisa bankama, odvjetničkim uredima i Općinskom sudu kada ne postoje uvjeti za obustavom na plaći.</w:t>
            </w: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r w:rsidRPr="00122ECB">
              <w:rPr>
                <w:rFonts w:ascii="Arial" w:eastAsia="Times New Roman" w:hAnsi="Arial" w:cs="Arial"/>
                <w:iCs/>
                <w:sz w:val="24"/>
                <w:szCs w:val="24"/>
              </w:rPr>
              <w:t>POTVRDE - izdavanje potvrda o visini plaće za potrebe podizanja kredita, potrebe Suda, subvencije i sl.</w:t>
            </w: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both"/>
              <w:textAlignment w:val="baseline"/>
              <w:rPr>
                <w:rFonts w:ascii="Arial" w:eastAsia="Times New Roman" w:hAnsi="Arial" w:cs="Arial"/>
                <w:iCs/>
                <w:sz w:val="24"/>
                <w:szCs w:val="24"/>
              </w:rPr>
            </w:pPr>
            <w:r w:rsidRPr="00122ECB">
              <w:rPr>
                <w:rFonts w:ascii="Arial" w:eastAsia="Times New Roman" w:hAnsi="Arial" w:cs="Arial"/>
                <w:iCs/>
                <w:sz w:val="24"/>
                <w:szCs w:val="24"/>
              </w:rPr>
              <w:t>VOĐENJE BLAGAJNIČKOG DNEVNIKA</w:t>
            </w:r>
          </w:p>
          <w:p w:rsidR="00122ECB" w:rsidRPr="00122ECB" w:rsidRDefault="00122ECB" w:rsidP="00122ECB">
            <w:pPr>
              <w:suppressAutoHyphens/>
              <w:autoSpaceDN w:val="0"/>
              <w:spacing w:after="0" w:line="276" w:lineRule="auto"/>
              <w:jc w:val="both"/>
              <w:textAlignment w:val="baseline"/>
              <w:rPr>
                <w:rFonts w:ascii="Arial" w:eastAsia="Times New Roman" w:hAnsi="Arial" w:cs="Arial"/>
                <w:iCs/>
                <w:sz w:val="24"/>
                <w:szCs w:val="24"/>
              </w:rPr>
            </w:pPr>
            <w:r w:rsidRPr="00122ECB">
              <w:rPr>
                <w:rFonts w:ascii="Arial" w:eastAsia="Times New Roman" w:hAnsi="Arial" w:cs="Arial"/>
                <w:iCs/>
                <w:sz w:val="24"/>
                <w:szCs w:val="24"/>
              </w:rPr>
              <w:t>Unos uplata i isplata u blagajnu na temelju vjerodostojne isprave.</w:t>
            </w:r>
          </w:p>
          <w:p w:rsidR="00122ECB" w:rsidRPr="00122ECB" w:rsidRDefault="00122ECB" w:rsidP="00122ECB">
            <w:pPr>
              <w:suppressAutoHyphens/>
              <w:autoSpaceDN w:val="0"/>
              <w:spacing w:after="0" w:line="276" w:lineRule="auto"/>
              <w:jc w:val="both"/>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both"/>
              <w:textAlignment w:val="baseline"/>
              <w:rPr>
                <w:rFonts w:ascii="Arial" w:eastAsia="Times New Roman" w:hAnsi="Arial" w:cs="Arial"/>
                <w:iCs/>
                <w:sz w:val="24"/>
                <w:szCs w:val="24"/>
              </w:rPr>
            </w:pPr>
            <w:r w:rsidRPr="00122ECB">
              <w:rPr>
                <w:rFonts w:ascii="Arial" w:eastAsia="Times New Roman" w:hAnsi="Arial" w:cs="Arial"/>
                <w:iCs/>
                <w:sz w:val="24"/>
                <w:szCs w:val="24"/>
              </w:rPr>
              <w:t>PUTNI NALOZI ZAPOSLENIKA</w:t>
            </w:r>
          </w:p>
          <w:p w:rsidR="00122ECB" w:rsidRPr="00122ECB" w:rsidRDefault="00122ECB" w:rsidP="00122ECB">
            <w:pPr>
              <w:suppressAutoHyphens/>
              <w:autoSpaceDN w:val="0"/>
              <w:spacing w:after="0" w:line="276" w:lineRule="auto"/>
              <w:jc w:val="both"/>
              <w:textAlignment w:val="baseline"/>
              <w:rPr>
                <w:rFonts w:ascii="Arial" w:eastAsia="Times New Roman" w:hAnsi="Arial" w:cs="Arial"/>
                <w:iCs/>
                <w:sz w:val="24"/>
                <w:szCs w:val="24"/>
              </w:rPr>
            </w:pPr>
            <w:r w:rsidRPr="00122ECB">
              <w:rPr>
                <w:rFonts w:ascii="Arial" w:eastAsia="Times New Roman" w:hAnsi="Arial" w:cs="Arial"/>
                <w:iCs/>
                <w:sz w:val="24"/>
                <w:szCs w:val="24"/>
              </w:rPr>
              <w:t>Izrada putnih naloga zaposlenika, obračun putnih troškova i dnevnica.</w:t>
            </w:r>
          </w:p>
          <w:p w:rsidR="00122ECB" w:rsidRPr="00122ECB" w:rsidRDefault="00122ECB" w:rsidP="00122ECB">
            <w:pPr>
              <w:suppressAutoHyphens/>
              <w:autoSpaceDN w:val="0"/>
              <w:spacing w:after="0" w:line="276" w:lineRule="auto"/>
              <w:jc w:val="both"/>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both"/>
              <w:textAlignment w:val="baseline"/>
              <w:rPr>
                <w:rFonts w:ascii="Arial" w:eastAsia="Times New Roman" w:hAnsi="Arial" w:cs="Arial"/>
                <w:iCs/>
                <w:sz w:val="24"/>
                <w:szCs w:val="24"/>
              </w:rPr>
            </w:pPr>
            <w:r w:rsidRPr="00122ECB">
              <w:rPr>
                <w:rFonts w:ascii="Arial" w:eastAsia="Times New Roman" w:hAnsi="Arial" w:cs="Arial"/>
                <w:iCs/>
                <w:sz w:val="24"/>
                <w:szCs w:val="24"/>
              </w:rPr>
              <w:t>IZRADA I PREDAJA JOPPD OBRASCA</w:t>
            </w:r>
          </w:p>
          <w:p w:rsidR="00122ECB" w:rsidRPr="00122ECB" w:rsidRDefault="00122ECB" w:rsidP="00122ECB">
            <w:pPr>
              <w:suppressAutoHyphens/>
              <w:autoSpaceDN w:val="0"/>
              <w:spacing w:after="0" w:line="276" w:lineRule="auto"/>
              <w:jc w:val="both"/>
              <w:textAlignment w:val="baseline"/>
              <w:rPr>
                <w:rFonts w:ascii="Arial" w:eastAsia="Times New Roman" w:hAnsi="Arial" w:cs="Arial"/>
                <w:iCs/>
                <w:sz w:val="24"/>
                <w:szCs w:val="24"/>
              </w:rPr>
            </w:pPr>
            <w:r w:rsidRPr="00122ECB">
              <w:rPr>
                <w:rFonts w:ascii="Arial" w:eastAsia="Times New Roman" w:hAnsi="Arial" w:cs="Arial"/>
                <w:iCs/>
                <w:sz w:val="24"/>
                <w:szCs w:val="24"/>
              </w:rPr>
              <w:t>Prilikom isplate plaće, drugog dohotka, naknada i dnevnica za službeni put zaposlenika podaci iz obračuna se prenose u obrazac JOPPD te se u poreznu upravu dostavlja putem aplikacije e-Porezna.</w:t>
            </w: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r w:rsidRPr="00122ECB">
              <w:rPr>
                <w:rFonts w:ascii="Arial" w:eastAsia="Times New Roman" w:hAnsi="Arial" w:cs="Arial"/>
                <w:iCs/>
                <w:sz w:val="24"/>
                <w:szCs w:val="24"/>
              </w:rPr>
              <w:t>PRAĆENJE PROPISA I UREDBI O OBRAČUNU PLAĆE I DRUGOM DOHOTKU</w:t>
            </w: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r w:rsidRPr="00122ECB">
              <w:rPr>
                <w:rFonts w:ascii="Arial" w:eastAsia="Times New Roman" w:hAnsi="Arial" w:cs="Arial"/>
                <w:iCs/>
                <w:sz w:val="24"/>
                <w:szCs w:val="24"/>
              </w:rPr>
              <w:t>kod izmjene uplatnih računa, poziva na broj, osnovicama i izvještaja, kontaktiranje programera sa zahtjevom za prilagodbu programa.</w:t>
            </w: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r w:rsidRPr="00122ECB">
              <w:rPr>
                <w:rFonts w:ascii="Arial" w:eastAsia="Times New Roman" w:hAnsi="Arial" w:cs="Arial"/>
                <w:iCs/>
                <w:sz w:val="24"/>
                <w:szCs w:val="24"/>
              </w:rPr>
              <w:t xml:space="preserve">DODATNI POSLOVI </w:t>
            </w:r>
          </w:p>
          <w:p w:rsidR="00122ECB" w:rsidRPr="00122ECB" w:rsidRDefault="00122ECB" w:rsidP="002E0545">
            <w:pPr>
              <w:numPr>
                <w:ilvl w:val="0"/>
                <w:numId w:val="203"/>
              </w:numPr>
              <w:suppressAutoHyphens/>
              <w:autoSpaceDN w:val="0"/>
              <w:spacing w:before="200" w:after="0" w:line="276" w:lineRule="auto"/>
              <w:ind w:left="714" w:hanging="357"/>
              <w:textAlignment w:val="baseline"/>
              <w:rPr>
                <w:rFonts w:ascii="Arial" w:eastAsia="Times New Roman" w:hAnsi="Arial" w:cs="Arial"/>
                <w:iCs/>
                <w:sz w:val="24"/>
                <w:szCs w:val="24"/>
              </w:rPr>
            </w:pPr>
            <w:r w:rsidRPr="00122ECB">
              <w:rPr>
                <w:rFonts w:ascii="Arial" w:eastAsia="Times New Roman" w:hAnsi="Arial" w:cs="Arial"/>
                <w:iCs/>
                <w:sz w:val="24"/>
                <w:szCs w:val="24"/>
              </w:rPr>
              <w:t xml:space="preserve">Priprema tablica s podacima o isplaćenim plaćama i doprinosima za sve zaposlene, za isplate Ugovora o djelu i oporezive potpore </w:t>
            </w:r>
            <w:r w:rsidRPr="00122ECB">
              <w:rPr>
                <w:rFonts w:ascii="Arial" w:eastAsia="Times New Roman" w:hAnsi="Arial" w:cs="Arial"/>
                <w:iCs/>
                <w:sz w:val="24"/>
                <w:szCs w:val="24"/>
              </w:rPr>
              <w:lastRenderedPageBreak/>
              <w:t>(za smrt zaposlenika) i poziv revizije Zavoda za mirovinsko osiguranje u kontrolu.</w:t>
            </w:r>
          </w:p>
          <w:p w:rsidR="00122ECB" w:rsidRPr="00122ECB" w:rsidRDefault="00122ECB" w:rsidP="002E0545">
            <w:pPr>
              <w:numPr>
                <w:ilvl w:val="0"/>
                <w:numId w:val="203"/>
              </w:numPr>
              <w:suppressAutoHyphens/>
              <w:autoSpaceDN w:val="0"/>
              <w:spacing w:before="200" w:after="0" w:line="276" w:lineRule="auto"/>
              <w:ind w:left="714" w:hanging="357"/>
              <w:textAlignment w:val="baseline"/>
              <w:rPr>
                <w:rFonts w:ascii="Arial" w:eastAsia="Times New Roman" w:hAnsi="Arial" w:cs="Arial"/>
                <w:iCs/>
                <w:sz w:val="24"/>
                <w:szCs w:val="24"/>
              </w:rPr>
            </w:pPr>
            <w:r w:rsidRPr="00122ECB">
              <w:rPr>
                <w:rFonts w:ascii="Arial" w:eastAsia="Times New Roman" w:hAnsi="Arial" w:cs="Arial"/>
                <w:iCs/>
                <w:sz w:val="24"/>
                <w:szCs w:val="24"/>
              </w:rPr>
              <w:t>Popunjavanje i dostava potvrde o isplaćenom drugom dohotku izvršiocima i Poreznoj upravi.</w:t>
            </w:r>
          </w:p>
          <w:p w:rsidR="00122ECB" w:rsidRPr="00122ECB" w:rsidRDefault="00122ECB" w:rsidP="002E0545">
            <w:pPr>
              <w:numPr>
                <w:ilvl w:val="0"/>
                <w:numId w:val="203"/>
              </w:numPr>
              <w:suppressAutoHyphens/>
              <w:autoSpaceDN w:val="0"/>
              <w:spacing w:before="200" w:after="0" w:line="276" w:lineRule="auto"/>
              <w:ind w:left="714" w:hanging="357"/>
              <w:textAlignment w:val="baseline"/>
              <w:rPr>
                <w:rFonts w:ascii="Arial" w:eastAsia="Times New Roman" w:hAnsi="Arial" w:cs="Arial"/>
                <w:iCs/>
                <w:sz w:val="24"/>
                <w:szCs w:val="24"/>
              </w:rPr>
            </w:pPr>
            <w:r w:rsidRPr="00122ECB">
              <w:rPr>
                <w:rFonts w:ascii="Arial" w:eastAsia="Times New Roman" w:hAnsi="Arial" w:cs="Arial"/>
                <w:iCs/>
                <w:sz w:val="24"/>
                <w:szCs w:val="24"/>
              </w:rPr>
              <w:t>Izrada godišnjeg izvještaja o zaposlenima i isplaćenoj plaći.</w:t>
            </w:r>
          </w:p>
          <w:p w:rsidR="00122ECB" w:rsidRPr="00122ECB" w:rsidRDefault="00122ECB" w:rsidP="002E0545">
            <w:pPr>
              <w:numPr>
                <w:ilvl w:val="0"/>
                <w:numId w:val="203"/>
              </w:numPr>
              <w:suppressAutoHyphens/>
              <w:autoSpaceDN w:val="0"/>
              <w:spacing w:before="200" w:after="0" w:line="276" w:lineRule="auto"/>
              <w:ind w:left="714" w:hanging="357"/>
              <w:textAlignment w:val="baseline"/>
              <w:rPr>
                <w:rFonts w:ascii="Arial" w:eastAsia="Times New Roman" w:hAnsi="Arial" w:cs="Arial"/>
                <w:iCs/>
                <w:sz w:val="24"/>
                <w:szCs w:val="24"/>
              </w:rPr>
            </w:pPr>
            <w:r w:rsidRPr="00122ECB">
              <w:rPr>
                <w:rFonts w:ascii="Arial" w:eastAsia="Times New Roman" w:hAnsi="Arial" w:cs="Arial"/>
                <w:iCs/>
                <w:sz w:val="24"/>
                <w:szCs w:val="24"/>
              </w:rPr>
              <w:t>Obračun i isplata dara djeci do 15. godine.</w:t>
            </w:r>
          </w:p>
          <w:p w:rsidR="00122ECB" w:rsidRPr="00122ECB" w:rsidRDefault="00122ECB" w:rsidP="002E0545">
            <w:pPr>
              <w:numPr>
                <w:ilvl w:val="0"/>
                <w:numId w:val="203"/>
              </w:numPr>
              <w:suppressAutoHyphens/>
              <w:autoSpaceDN w:val="0"/>
              <w:spacing w:before="200" w:after="0" w:line="276" w:lineRule="auto"/>
              <w:ind w:left="714" w:hanging="357"/>
              <w:textAlignment w:val="baseline"/>
              <w:rPr>
                <w:rFonts w:ascii="Arial" w:eastAsia="Times New Roman" w:hAnsi="Arial" w:cs="Arial"/>
                <w:iCs/>
                <w:sz w:val="24"/>
                <w:szCs w:val="24"/>
              </w:rPr>
            </w:pPr>
            <w:r w:rsidRPr="00122ECB">
              <w:rPr>
                <w:rFonts w:ascii="Arial" w:eastAsia="Times New Roman" w:hAnsi="Arial" w:cs="Arial"/>
                <w:iCs/>
                <w:sz w:val="24"/>
                <w:szCs w:val="24"/>
              </w:rPr>
              <w:t>Obračun i isplata regresa za godišnji odmor.</w:t>
            </w:r>
          </w:p>
          <w:p w:rsidR="00122ECB" w:rsidRPr="00122ECB" w:rsidRDefault="00122ECB" w:rsidP="002E0545">
            <w:pPr>
              <w:numPr>
                <w:ilvl w:val="0"/>
                <w:numId w:val="203"/>
              </w:numPr>
              <w:suppressAutoHyphens/>
              <w:autoSpaceDN w:val="0"/>
              <w:spacing w:before="200" w:after="0" w:line="276" w:lineRule="auto"/>
              <w:ind w:left="714" w:hanging="357"/>
              <w:textAlignment w:val="baseline"/>
              <w:rPr>
                <w:rFonts w:ascii="Arial" w:eastAsia="Times New Roman" w:hAnsi="Arial" w:cs="Arial"/>
                <w:iCs/>
                <w:sz w:val="24"/>
                <w:szCs w:val="24"/>
              </w:rPr>
            </w:pPr>
            <w:r w:rsidRPr="00122ECB">
              <w:rPr>
                <w:rFonts w:ascii="Arial" w:eastAsia="Times New Roman" w:hAnsi="Arial" w:cs="Arial"/>
                <w:iCs/>
                <w:sz w:val="24"/>
                <w:szCs w:val="24"/>
              </w:rPr>
              <w:t>Ostali izvanredni obračuni, statistički podaci i dr. prema potrebi.</w:t>
            </w: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r w:rsidRPr="00122ECB">
              <w:rPr>
                <w:rFonts w:ascii="Arial" w:eastAsia="Times New Roman" w:hAnsi="Arial" w:cs="Arial"/>
                <w:iCs/>
                <w:sz w:val="24"/>
                <w:szCs w:val="24"/>
              </w:rPr>
              <w:t>Mjesečno</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r w:rsidRPr="00122ECB">
              <w:rPr>
                <w:rFonts w:ascii="Arial" w:eastAsia="Times New Roman" w:hAnsi="Arial" w:cs="Arial"/>
                <w:iCs/>
                <w:sz w:val="24"/>
                <w:szCs w:val="24"/>
              </w:rPr>
              <w:t>Mjesečno</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r w:rsidRPr="00122ECB">
              <w:rPr>
                <w:rFonts w:ascii="Arial" w:eastAsia="Times New Roman" w:hAnsi="Arial" w:cs="Arial"/>
                <w:iCs/>
                <w:sz w:val="24"/>
                <w:szCs w:val="24"/>
              </w:rPr>
              <w:t>Mjesečno</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r w:rsidRPr="00122ECB">
              <w:rPr>
                <w:rFonts w:ascii="Arial" w:eastAsia="Times New Roman" w:hAnsi="Arial" w:cs="Arial"/>
                <w:iCs/>
                <w:sz w:val="24"/>
                <w:szCs w:val="24"/>
              </w:rPr>
              <w:t>Mjesečno</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r w:rsidRPr="00122ECB">
              <w:rPr>
                <w:rFonts w:ascii="Arial" w:eastAsia="Times New Roman" w:hAnsi="Arial" w:cs="Arial"/>
                <w:iCs/>
                <w:sz w:val="24"/>
                <w:szCs w:val="24"/>
              </w:rPr>
              <w:t>Mjesečno</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r w:rsidRPr="00122ECB">
              <w:rPr>
                <w:rFonts w:ascii="Arial" w:eastAsia="Times New Roman" w:hAnsi="Arial" w:cs="Arial"/>
                <w:iCs/>
                <w:sz w:val="24"/>
                <w:szCs w:val="24"/>
              </w:rPr>
              <w:t>Mjesečno</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r w:rsidRPr="00122ECB">
              <w:rPr>
                <w:rFonts w:ascii="Arial" w:eastAsia="Times New Roman" w:hAnsi="Arial" w:cs="Arial"/>
                <w:iCs/>
                <w:sz w:val="24"/>
                <w:szCs w:val="24"/>
              </w:rPr>
              <w:t>Mjesečno</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r w:rsidRPr="00122ECB">
              <w:rPr>
                <w:rFonts w:ascii="Arial" w:eastAsia="Times New Roman" w:hAnsi="Arial" w:cs="Arial"/>
                <w:iCs/>
                <w:sz w:val="24"/>
                <w:szCs w:val="24"/>
              </w:rPr>
              <w:t>Mjesečno</w:t>
            </w: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r w:rsidRPr="00122ECB">
              <w:rPr>
                <w:rFonts w:ascii="Arial" w:eastAsia="Times New Roman" w:hAnsi="Arial" w:cs="Arial"/>
                <w:iCs/>
                <w:sz w:val="24"/>
                <w:szCs w:val="24"/>
              </w:rPr>
              <w:t>Dnevno</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r w:rsidRPr="00122ECB">
              <w:rPr>
                <w:rFonts w:ascii="Arial" w:eastAsia="Times New Roman" w:hAnsi="Arial" w:cs="Arial"/>
                <w:iCs/>
                <w:sz w:val="24"/>
                <w:szCs w:val="24"/>
              </w:rPr>
              <w:t>Mjesečno</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r w:rsidRPr="00122ECB">
              <w:rPr>
                <w:rFonts w:ascii="Arial" w:eastAsia="Times New Roman" w:hAnsi="Arial" w:cs="Arial"/>
                <w:iCs/>
                <w:sz w:val="24"/>
                <w:szCs w:val="24"/>
              </w:rPr>
              <w:t>Dnevno</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r w:rsidRPr="00122ECB">
              <w:rPr>
                <w:rFonts w:ascii="Arial" w:eastAsia="Times New Roman" w:hAnsi="Arial" w:cs="Arial"/>
                <w:iCs/>
                <w:sz w:val="24"/>
                <w:szCs w:val="24"/>
              </w:rPr>
              <w:t>Mjesečno</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textAlignment w:val="baseline"/>
              <w:rPr>
                <w:rFonts w:ascii="Arial" w:eastAsia="Times New Roman" w:hAnsi="Arial" w:cs="Arial"/>
                <w:iCs/>
                <w:sz w:val="24"/>
                <w:szCs w:val="24"/>
              </w:rPr>
            </w:pPr>
            <w:r w:rsidRPr="00122ECB">
              <w:rPr>
                <w:rFonts w:ascii="Arial" w:eastAsia="Times New Roman" w:hAnsi="Arial" w:cs="Arial"/>
                <w:iCs/>
                <w:sz w:val="24"/>
                <w:szCs w:val="24"/>
              </w:rPr>
              <w:t>Mjesečno</w:t>
            </w: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p w:rsidR="00122ECB" w:rsidRPr="00122ECB" w:rsidRDefault="00122ECB" w:rsidP="00122ECB">
            <w:pPr>
              <w:suppressAutoHyphens/>
              <w:autoSpaceDN w:val="0"/>
              <w:spacing w:after="0" w:line="276" w:lineRule="auto"/>
              <w:jc w:val="center"/>
              <w:textAlignment w:val="baseline"/>
              <w:rPr>
                <w:rFonts w:ascii="Arial" w:eastAsia="Times New Roman" w:hAnsi="Arial" w:cs="Arial"/>
                <w:iCs/>
                <w:sz w:val="24"/>
                <w:szCs w:val="24"/>
              </w:rPr>
            </w:pPr>
          </w:p>
        </w:tc>
      </w:tr>
    </w:tbl>
    <w:p w:rsidR="00122ECB" w:rsidRPr="00122ECB" w:rsidRDefault="00122ECB" w:rsidP="00122ECB">
      <w:pPr>
        <w:spacing w:after="0" w:line="240" w:lineRule="auto"/>
        <w:rPr>
          <w:rFonts w:ascii="Arial" w:eastAsia="Calibri" w:hAnsi="Arial" w:cs="Arial"/>
          <w:sz w:val="24"/>
          <w:szCs w:val="24"/>
          <w:lang w:eastAsia="hr-HR"/>
        </w:rPr>
      </w:pPr>
    </w:p>
    <w:p w:rsidR="00122ECB" w:rsidRPr="00122ECB" w:rsidRDefault="00122ECB" w:rsidP="00122ECB">
      <w:pPr>
        <w:spacing w:after="0" w:line="240" w:lineRule="auto"/>
        <w:rPr>
          <w:rFonts w:ascii="Arial" w:eastAsia="Calibri" w:hAnsi="Arial" w:cs="Arial"/>
          <w:sz w:val="24"/>
          <w:szCs w:val="24"/>
          <w:lang w:eastAsia="hr-HR"/>
        </w:rPr>
      </w:pPr>
    </w:p>
    <w:p w:rsidR="00122ECB" w:rsidRPr="00122ECB" w:rsidRDefault="00122ECB" w:rsidP="00122ECB">
      <w:pPr>
        <w:spacing w:after="0" w:line="240" w:lineRule="auto"/>
        <w:rPr>
          <w:rFonts w:ascii="Arial" w:hAnsi="Arial" w:cs="Arial"/>
          <w:b/>
          <w:sz w:val="24"/>
          <w:szCs w:val="24"/>
        </w:rPr>
      </w:pPr>
      <w:r w:rsidRPr="00122ECB">
        <w:rPr>
          <w:rFonts w:ascii="Arial" w:hAnsi="Arial" w:cs="Arial"/>
          <w:b/>
          <w:sz w:val="24"/>
          <w:szCs w:val="24"/>
        </w:rPr>
        <w:t>10.2.12. Godišnji plan i program referenta saldakonti kupaca</w:t>
      </w:r>
    </w:p>
    <w:p w:rsidR="00122ECB" w:rsidRPr="00122ECB" w:rsidRDefault="00122ECB" w:rsidP="00122ECB">
      <w:pPr>
        <w:spacing w:line="256" w:lineRule="auto"/>
        <w:rPr>
          <w:rFonts w:ascii="Arial" w:hAnsi="Arial" w:cs="Arial"/>
          <w:sz w:val="24"/>
          <w:szCs w:val="24"/>
        </w:rPr>
      </w:pPr>
    </w:p>
    <w:tbl>
      <w:tblPr>
        <w:tblStyle w:val="TableGrid"/>
        <w:tblW w:w="0" w:type="auto"/>
        <w:tblLook w:val="04A0" w:firstRow="1" w:lastRow="0" w:firstColumn="1" w:lastColumn="0" w:noHBand="0" w:noVBand="1"/>
      </w:tblPr>
      <w:tblGrid>
        <w:gridCol w:w="4536"/>
        <w:gridCol w:w="1809"/>
        <w:gridCol w:w="1737"/>
      </w:tblGrid>
      <w:tr w:rsidR="00122ECB" w:rsidRPr="00122ECB" w:rsidTr="001A2616">
        <w:tc>
          <w:tcPr>
            <w:tcW w:w="4536"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 xml:space="preserve">              PROGRAM</w:t>
            </w:r>
          </w:p>
        </w:tc>
        <w:tc>
          <w:tcPr>
            <w:tcW w:w="1809"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VRIJEME REALIZACIJE</w:t>
            </w:r>
          </w:p>
        </w:tc>
        <w:tc>
          <w:tcPr>
            <w:tcW w:w="166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REALIZACIJA</w:t>
            </w: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Kontrola prozivnika prisutnosti djece</w:t>
            </w:r>
          </w:p>
        </w:tc>
        <w:tc>
          <w:tcPr>
            <w:tcW w:w="1809" w:type="dxa"/>
            <w:vMerge w:val="restart"/>
            <w:tcBorders>
              <w:top w:val="single" w:sz="4" w:space="0" w:color="auto"/>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MJESEČNO</w:t>
            </w:r>
          </w:p>
        </w:tc>
        <w:tc>
          <w:tcPr>
            <w:tcW w:w="1668" w:type="dxa"/>
            <w:vMerge w:val="restart"/>
            <w:tcBorders>
              <w:top w:val="single" w:sz="4" w:space="0" w:color="auto"/>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Unos prozivnika 4 CPO cca 2000 djece + dodatni programi</w:t>
            </w:r>
          </w:p>
        </w:tc>
        <w:tc>
          <w:tcPr>
            <w:tcW w:w="1809"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Obrada listi za subvenciju Grada Rijeke</w:t>
            </w:r>
          </w:p>
        </w:tc>
        <w:tc>
          <w:tcPr>
            <w:tcW w:w="1809"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Print  i kontrola uplatnica sa prozivnikom i listom subvencija iz Grada Rijeka</w:t>
            </w:r>
          </w:p>
        </w:tc>
        <w:tc>
          <w:tcPr>
            <w:tcW w:w="1809"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 xml:space="preserve">Priprema    uplatnica po centrima i slanje na mail  –ispisana djeca </w:t>
            </w:r>
          </w:p>
        </w:tc>
        <w:tc>
          <w:tcPr>
            <w:tcW w:w="1809"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Zatvaranje ugovora za ispisanu djecu pojedinačno (redovni ugovor + dodatni program)</w:t>
            </w:r>
          </w:p>
        </w:tc>
        <w:tc>
          <w:tcPr>
            <w:tcW w:w="1809"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Listanje otvorenih stavaka i priprema za opomene</w:t>
            </w:r>
          </w:p>
        </w:tc>
        <w:tc>
          <w:tcPr>
            <w:tcW w:w="1809"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Slanje opomena i poziva za plaćanje na kućne adrese</w:t>
            </w:r>
          </w:p>
        </w:tc>
        <w:tc>
          <w:tcPr>
            <w:tcW w:w="1809"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 xml:space="preserve">Otvaranje ugovora za nekorištenje usluge i obrada pojedinačno </w:t>
            </w:r>
          </w:p>
        </w:tc>
        <w:tc>
          <w:tcPr>
            <w:tcW w:w="1809" w:type="dxa"/>
            <w:vMerge/>
            <w:tcBorders>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Izrada tablica o broju djece (po CPO, PPO, skupini, programu……)</w:t>
            </w:r>
          </w:p>
        </w:tc>
        <w:tc>
          <w:tcPr>
            <w:tcW w:w="1809" w:type="dxa"/>
            <w:tcBorders>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tcBorders>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Komunikacija s stručnim suradnicima CPO-a i Odgojiteljima</w:t>
            </w:r>
          </w:p>
        </w:tc>
        <w:tc>
          <w:tcPr>
            <w:tcW w:w="1809" w:type="dxa"/>
            <w:vMerge w:val="restart"/>
            <w:tcBorders>
              <w:top w:val="single" w:sz="4" w:space="0" w:color="auto"/>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DNEVNO</w:t>
            </w:r>
          </w:p>
        </w:tc>
        <w:tc>
          <w:tcPr>
            <w:tcW w:w="1668" w:type="dxa"/>
            <w:vMerge w:val="restart"/>
            <w:tcBorders>
              <w:top w:val="single" w:sz="4" w:space="0" w:color="auto"/>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 xml:space="preserve">Komunikacija s roditeljima </w:t>
            </w:r>
          </w:p>
        </w:tc>
        <w:tc>
          <w:tcPr>
            <w:tcW w:w="1809"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rPr>
          <w:trHeight w:val="440"/>
        </w:trPr>
        <w:tc>
          <w:tcPr>
            <w:tcW w:w="4536"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Priprema predmeta za pokretanje ovršnog postupka (kopiranje prijava, ugovora, kartice otvorenih stavaka )</w:t>
            </w:r>
          </w:p>
        </w:tc>
        <w:tc>
          <w:tcPr>
            <w:tcW w:w="1809"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lastRenderedPageBreak/>
              <w:t xml:space="preserve">Unos novih korisnika sa svim potrebnim podatcima u sustav Riznice  -ugovori redovni + dodatni program za svako dijete pojedinačno </w:t>
            </w:r>
          </w:p>
        </w:tc>
        <w:tc>
          <w:tcPr>
            <w:tcW w:w="1809"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Izdavanje akontacija</w:t>
            </w:r>
          </w:p>
        </w:tc>
        <w:tc>
          <w:tcPr>
            <w:tcW w:w="1809"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Obrada otvorenih stavaka u dnevnim izvodima</w:t>
            </w:r>
          </w:p>
        </w:tc>
        <w:tc>
          <w:tcPr>
            <w:tcW w:w="1809"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Izrada tablica za unos novih partnera i korisnika  te promjena kod postojećih (slanje svake promjene u Grad Rijeka- sustav Riznice)</w:t>
            </w:r>
          </w:p>
        </w:tc>
        <w:tc>
          <w:tcPr>
            <w:tcW w:w="1809" w:type="dxa"/>
            <w:vMerge/>
            <w:tcBorders>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8013"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Pr>
          <w:p w:rsidR="00122ECB" w:rsidRPr="00122ECB" w:rsidRDefault="00122ECB" w:rsidP="00122ECB">
            <w:pPr>
              <w:spacing w:line="256" w:lineRule="auto"/>
              <w:rPr>
                <w:rFonts w:ascii="Arial" w:hAnsi="Arial" w:cs="Arial"/>
                <w:sz w:val="24"/>
                <w:szCs w:val="24"/>
              </w:rPr>
            </w:pPr>
          </w:p>
        </w:tc>
      </w:tr>
      <w:tr w:rsidR="00122ECB" w:rsidRPr="00122ECB" w:rsidTr="001A2616">
        <w:tc>
          <w:tcPr>
            <w:tcW w:w="8013" w:type="dxa"/>
            <w:gridSpan w:val="3"/>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b/>
                <w:sz w:val="24"/>
                <w:szCs w:val="24"/>
              </w:rPr>
            </w:pPr>
            <w:r w:rsidRPr="00122ECB">
              <w:rPr>
                <w:rFonts w:ascii="Arial" w:hAnsi="Arial" w:cs="Arial"/>
                <w:b/>
                <w:sz w:val="24"/>
                <w:szCs w:val="24"/>
              </w:rPr>
              <w:t xml:space="preserve">                                    UPISI</w:t>
            </w: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Priprema za upise za novu pedagošku godinu 2021/2022.</w:t>
            </w:r>
          </w:p>
        </w:tc>
        <w:tc>
          <w:tcPr>
            <w:tcW w:w="1809" w:type="dxa"/>
            <w:vMerge w:val="restart"/>
            <w:tcBorders>
              <w:top w:val="single" w:sz="4" w:space="0" w:color="auto"/>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 xml:space="preserve">LIPANJ </w:t>
            </w:r>
          </w:p>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SRPANJ</w:t>
            </w:r>
          </w:p>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 xml:space="preserve">KOLOVOZ </w:t>
            </w:r>
          </w:p>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RUJAN</w:t>
            </w:r>
          </w:p>
        </w:tc>
        <w:tc>
          <w:tcPr>
            <w:tcW w:w="1668" w:type="dxa"/>
            <w:vMerge w:val="restart"/>
            <w:tcBorders>
              <w:top w:val="single" w:sz="4" w:space="0" w:color="auto"/>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rPr>
          <w:trHeight w:val="310"/>
        </w:trPr>
        <w:tc>
          <w:tcPr>
            <w:tcW w:w="4536"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Kontrola dostavljenih popisa  primljene djece</w:t>
            </w:r>
          </w:p>
        </w:tc>
        <w:tc>
          <w:tcPr>
            <w:tcW w:w="1809"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Kompletiranje  predmeta(zahtjev-prijava) za svako pojedino dijete (slaganje dokumentacije)</w:t>
            </w:r>
          </w:p>
        </w:tc>
        <w:tc>
          <w:tcPr>
            <w:tcW w:w="1809"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Obrada i određivanje skale plaćanja za svako pojedino dijete</w:t>
            </w:r>
          </w:p>
        </w:tc>
        <w:tc>
          <w:tcPr>
            <w:tcW w:w="1809"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Unos promjena kod naziva skupina</w:t>
            </w:r>
          </w:p>
        </w:tc>
        <w:tc>
          <w:tcPr>
            <w:tcW w:w="1809"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Kontrola matične evidencije primljene djece i unos novih</w:t>
            </w:r>
          </w:p>
        </w:tc>
        <w:tc>
          <w:tcPr>
            <w:tcW w:w="1809" w:type="dxa"/>
            <w:vMerge/>
            <w:tcBorders>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Otvaranje ugovora za dodatne programe za svako dijete pojedinačno</w:t>
            </w:r>
          </w:p>
        </w:tc>
        <w:tc>
          <w:tcPr>
            <w:tcW w:w="1809" w:type="dxa"/>
            <w:vMerge w:val="restart"/>
            <w:tcBorders>
              <w:top w:val="single" w:sz="4" w:space="0" w:color="auto"/>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 xml:space="preserve">LIPANJ </w:t>
            </w:r>
          </w:p>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SRPANJ</w:t>
            </w:r>
          </w:p>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KOLOVOZ</w:t>
            </w:r>
          </w:p>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RUJAN</w:t>
            </w:r>
          </w:p>
        </w:tc>
        <w:tc>
          <w:tcPr>
            <w:tcW w:w="1668" w:type="dxa"/>
            <w:vMerge w:val="restart"/>
            <w:tcBorders>
              <w:top w:val="single" w:sz="4" w:space="0" w:color="auto"/>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hideMark/>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 xml:space="preserve">Promjene korisnika usluga po skupinama-premještaj </w:t>
            </w:r>
          </w:p>
        </w:tc>
        <w:tc>
          <w:tcPr>
            <w:tcW w:w="1809"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Ispostava akontacija za svako pojedino dijete</w:t>
            </w:r>
          </w:p>
        </w:tc>
        <w:tc>
          <w:tcPr>
            <w:tcW w:w="1809"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Izrada  tablice za upis partnera i korisnika usluga   novoprimljene djece (slanje u Grad Rijeku da se uvede u sustav Riznice)</w:t>
            </w:r>
          </w:p>
        </w:tc>
        <w:tc>
          <w:tcPr>
            <w:tcW w:w="1809"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 xml:space="preserve">Izrada  tablice za promjene kod partnera i korisnika usluga  </w:t>
            </w:r>
          </w:p>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 xml:space="preserve">(slanje u Grad Rijeku da se uvede u sustav Riznice) </w:t>
            </w:r>
          </w:p>
        </w:tc>
        <w:tc>
          <w:tcPr>
            <w:tcW w:w="1809"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r w:rsidR="00122ECB" w:rsidRPr="00122ECB" w:rsidTr="001A2616">
        <w:tc>
          <w:tcPr>
            <w:tcW w:w="4536"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Unos promjena kod  partnera-korisnika prema</w:t>
            </w:r>
          </w:p>
          <w:p w:rsidR="00122ECB" w:rsidRPr="00122ECB" w:rsidRDefault="00122ECB" w:rsidP="00122ECB">
            <w:pPr>
              <w:spacing w:line="256" w:lineRule="auto"/>
              <w:rPr>
                <w:rFonts w:ascii="Arial" w:hAnsi="Arial" w:cs="Arial"/>
                <w:sz w:val="24"/>
                <w:szCs w:val="24"/>
              </w:rPr>
            </w:pPr>
            <w:r w:rsidRPr="00122ECB">
              <w:rPr>
                <w:rFonts w:ascii="Arial" w:hAnsi="Arial" w:cs="Arial"/>
                <w:sz w:val="24"/>
                <w:szCs w:val="24"/>
              </w:rPr>
              <w:t xml:space="preserve">Rješenjima odjela za zdravstvo i socijalnu skrb Grada Rijeka pojedinačno-zatvaranje stavki u ugovorima i otvaranje novih </w:t>
            </w:r>
          </w:p>
        </w:tc>
        <w:tc>
          <w:tcPr>
            <w:tcW w:w="1809"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c>
          <w:tcPr>
            <w:tcW w:w="1668" w:type="dxa"/>
            <w:vMerge/>
            <w:tcBorders>
              <w:left w:val="single" w:sz="4" w:space="0" w:color="auto"/>
              <w:right w:val="single" w:sz="4" w:space="0" w:color="auto"/>
            </w:tcBorders>
          </w:tcPr>
          <w:p w:rsidR="00122ECB" w:rsidRPr="00122ECB" w:rsidRDefault="00122ECB" w:rsidP="00122ECB">
            <w:pPr>
              <w:spacing w:line="256" w:lineRule="auto"/>
              <w:rPr>
                <w:rFonts w:ascii="Arial" w:hAnsi="Arial" w:cs="Arial"/>
                <w:sz w:val="24"/>
                <w:szCs w:val="24"/>
              </w:rPr>
            </w:pPr>
          </w:p>
        </w:tc>
      </w:tr>
    </w:tbl>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b/>
          <w:sz w:val="24"/>
          <w:szCs w:val="24"/>
        </w:rPr>
      </w:pPr>
      <w:r w:rsidRPr="00122ECB">
        <w:rPr>
          <w:rFonts w:ascii="Arial" w:hAnsi="Arial" w:cs="Arial"/>
          <w:b/>
          <w:sz w:val="24"/>
          <w:szCs w:val="24"/>
        </w:rPr>
        <w:lastRenderedPageBreak/>
        <w:t>10.2.13. Godišnji plan i program referenta za administrativno-računovodstvene poslove</w:t>
      </w:r>
    </w:p>
    <w:p w:rsidR="00122ECB" w:rsidRPr="00122ECB" w:rsidRDefault="00122ECB" w:rsidP="00122ECB">
      <w:pPr>
        <w:spacing w:after="0" w:line="240" w:lineRule="auto"/>
        <w:rPr>
          <w:rFonts w:ascii="Arial" w:eastAsia="Calibri" w:hAnsi="Arial" w:cs="Arial"/>
          <w:sz w:val="24"/>
          <w:szCs w:val="24"/>
          <w:lang w:eastAsia="hr-H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5740"/>
        <w:gridCol w:w="3205"/>
      </w:tblGrid>
      <w:tr w:rsidR="00122ECB" w:rsidRPr="00122ECB" w:rsidTr="001A2616">
        <w:tc>
          <w:tcPr>
            <w:tcW w:w="820"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240" w:lineRule="auto"/>
              <w:jc w:val="both"/>
              <w:rPr>
                <w:rFonts w:ascii="Arial" w:eastAsia="Calibri" w:hAnsi="Arial" w:cs="Arial"/>
                <w:b/>
                <w:bCs/>
                <w:iCs/>
                <w:sz w:val="24"/>
                <w:szCs w:val="24"/>
              </w:rPr>
            </w:pPr>
            <w:r w:rsidRPr="00122ECB">
              <w:rPr>
                <w:rFonts w:ascii="Arial" w:eastAsia="Calibri" w:hAnsi="Arial" w:cs="Arial"/>
                <w:b/>
                <w:bCs/>
                <w:iCs/>
                <w:sz w:val="24"/>
                <w:szCs w:val="24"/>
              </w:rPr>
              <w:t>Redni</w:t>
            </w:r>
          </w:p>
          <w:p w:rsidR="00122ECB" w:rsidRPr="00122ECB" w:rsidRDefault="00122ECB" w:rsidP="00122ECB">
            <w:pPr>
              <w:spacing w:after="0" w:line="240" w:lineRule="auto"/>
              <w:jc w:val="both"/>
              <w:rPr>
                <w:rFonts w:ascii="Arial" w:eastAsia="Calibri" w:hAnsi="Arial" w:cs="Arial"/>
                <w:b/>
                <w:bCs/>
                <w:iCs/>
                <w:sz w:val="24"/>
                <w:szCs w:val="24"/>
              </w:rPr>
            </w:pPr>
            <w:r w:rsidRPr="00122ECB">
              <w:rPr>
                <w:rFonts w:ascii="Arial" w:eastAsia="Calibri" w:hAnsi="Arial" w:cs="Arial"/>
                <w:b/>
                <w:bCs/>
                <w:iCs/>
                <w:sz w:val="24"/>
                <w:szCs w:val="24"/>
              </w:rPr>
              <w:t>broj</w:t>
            </w:r>
          </w:p>
        </w:tc>
        <w:tc>
          <w:tcPr>
            <w:tcW w:w="5783"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240" w:lineRule="auto"/>
              <w:jc w:val="both"/>
              <w:rPr>
                <w:rFonts w:ascii="Arial" w:eastAsia="Calibri" w:hAnsi="Arial" w:cs="Arial"/>
                <w:b/>
                <w:bCs/>
                <w:iCs/>
                <w:sz w:val="24"/>
                <w:szCs w:val="24"/>
              </w:rPr>
            </w:pPr>
          </w:p>
          <w:p w:rsidR="00122ECB" w:rsidRPr="00122ECB" w:rsidRDefault="00122ECB" w:rsidP="00122ECB">
            <w:pPr>
              <w:spacing w:after="0" w:line="240" w:lineRule="auto"/>
              <w:jc w:val="both"/>
              <w:rPr>
                <w:rFonts w:ascii="Arial" w:eastAsia="Calibri" w:hAnsi="Arial" w:cs="Arial"/>
                <w:b/>
                <w:bCs/>
                <w:iCs/>
                <w:sz w:val="24"/>
                <w:szCs w:val="24"/>
              </w:rPr>
            </w:pPr>
          </w:p>
        </w:tc>
        <w:tc>
          <w:tcPr>
            <w:tcW w:w="3225"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240" w:lineRule="auto"/>
              <w:jc w:val="both"/>
              <w:rPr>
                <w:rFonts w:ascii="Arial" w:eastAsia="Calibri" w:hAnsi="Arial" w:cs="Arial"/>
                <w:b/>
                <w:bCs/>
                <w:iCs/>
                <w:sz w:val="24"/>
                <w:szCs w:val="24"/>
              </w:rPr>
            </w:pPr>
            <w:r w:rsidRPr="00122ECB">
              <w:rPr>
                <w:rFonts w:ascii="Arial" w:eastAsia="Calibri" w:hAnsi="Arial" w:cs="Arial"/>
                <w:b/>
                <w:bCs/>
                <w:iCs/>
                <w:sz w:val="24"/>
                <w:szCs w:val="24"/>
              </w:rPr>
              <w:t>Vrijeme realizacije</w:t>
            </w:r>
          </w:p>
        </w:tc>
      </w:tr>
      <w:tr w:rsidR="00122ECB" w:rsidRPr="00122ECB" w:rsidTr="001A2616">
        <w:trPr>
          <w:trHeight w:val="70"/>
        </w:trPr>
        <w:tc>
          <w:tcPr>
            <w:tcW w:w="820"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240" w:lineRule="auto"/>
              <w:jc w:val="both"/>
              <w:rPr>
                <w:rFonts w:ascii="Arial" w:eastAsia="Calibri" w:hAnsi="Arial" w:cs="Arial"/>
                <w:bCs/>
                <w:iCs/>
                <w:sz w:val="24"/>
                <w:szCs w:val="24"/>
              </w:rPr>
            </w:pPr>
            <w:r w:rsidRPr="00122ECB">
              <w:rPr>
                <w:rFonts w:ascii="Arial" w:eastAsia="Calibri" w:hAnsi="Arial" w:cs="Arial"/>
                <w:bCs/>
                <w:iCs/>
                <w:sz w:val="24"/>
                <w:szCs w:val="24"/>
              </w:rPr>
              <w:t>1.</w:t>
            </w:r>
          </w:p>
          <w:p w:rsidR="00122ECB" w:rsidRPr="00122ECB" w:rsidRDefault="00122ECB" w:rsidP="00122ECB">
            <w:pPr>
              <w:spacing w:after="0" w:line="240" w:lineRule="auto"/>
              <w:jc w:val="both"/>
              <w:rPr>
                <w:rFonts w:ascii="Arial" w:eastAsia="Calibri" w:hAnsi="Arial" w:cs="Arial"/>
                <w:bCs/>
                <w:iCs/>
                <w:sz w:val="24"/>
                <w:szCs w:val="24"/>
              </w:rPr>
            </w:pPr>
          </w:p>
          <w:p w:rsidR="00122ECB" w:rsidRPr="00122ECB" w:rsidRDefault="00122ECB" w:rsidP="00122ECB">
            <w:pPr>
              <w:spacing w:after="0" w:line="240" w:lineRule="auto"/>
              <w:jc w:val="both"/>
              <w:rPr>
                <w:rFonts w:ascii="Arial" w:eastAsia="Calibri" w:hAnsi="Arial" w:cs="Arial"/>
                <w:bCs/>
                <w:iCs/>
                <w:sz w:val="24"/>
                <w:szCs w:val="24"/>
              </w:rPr>
            </w:pPr>
            <w:r w:rsidRPr="00122ECB">
              <w:rPr>
                <w:rFonts w:ascii="Arial" w:eastAsia="Calibri" w:hAnsi="Arial" w:cs="Arial"/>
                <w:bCs/>
                <w:iCs/>
                <w:sz w:val="24"/>
                <w:szCs w:val="24"/>
              </w:rPr>
              <w:t xml:space="preserve"> </w:t>
            </w:r>
          </w:p>
          <w:p w:rsidR="00122ECB" w:rsidRPr="00122ECB" w:rsidRDefault="00122ECB" w:rsidP="00122ECB">
            <w:pPr>
              <w:spacing w:after="0" w:line="240" w:lineRule="auto"/>
              <w:jc w:val="both"/>
              <w:rPr>
                <w:rFonts w:ascii="Arial" w:eastAsia="Calibri" w:hAnsi="Arial" w:cs="Arial"/>
                <w:bCs/>
                <w:iCs/>
                <w:sz w:val="24"/>
                <w:szCs w:val="24"/>
              </w:rPr>
            </w:pPr>
          </w:p>
          <w:p w:rsidR="00122ECB" w:rsidRPr="00122ECB" w:rsidRDefault="00122ECB" w:rsidP="00122ECB">
            <w:pPr>
              <w:spacing w:after="0" w:line="240" w:lineRule="auto"/>
              <w:jc w:val="both"/>
              <w:rPr>
                <w:rFonts w:ascii="Arial" w:eastAsia="Calibri" w:hAnsi="Arial" w:cs="Arial"/>
                <w:bCs/>
                <w:iCs/>
                <w:sz w:val="24"/>
                <w:szCs w:val="24"/>
              </w:rPr>
            </w:pPr>
          </w:p>
          <w:p w:rsidR="00122ECB" w:rsidRPr="00122ECB" w:rsidRDefault="00122ECB" w:rsidP="00122ECB">
            <w:pPr>
              <w:spacing w:after="0" w:line="240" w:lineRule="auto"/>
              <w:jc w:val="both"/>
              <w:rPr>
                <w:rFonts w:ascii="Arial" w:eastAsia="Calibri" w:hAnsi="Arial" w:cs="Arial"/>
                <w:bCs/>
                <w:iCs/>
                <w:sz w:val="24"/>
                <w:szCs w:val="24"/>
              </w:rPr>
            </w:pPr>
            <w:r w:rsidRPr="00122ECB">
              <w:rPr>
                <w:rFonts w:ascii="Arial" w:eastAsia="Calibri" w:hAnsi="Arial" w:cs="Arial"/>
                <w:bCs/>
                <w:iCs/>
                <w:sz w:val="24"/>
                <w:szCs w:val="24"/>
              </w:rPr>
              <w:t xml:space="preserve"> </w:t>
            </w:r>
          </w:p>
          <w:p w:rsidR="00122ECB" w:rsidRPr="00122ECB" w:rsidRDefault="00122ECB" w:rsidP="00122ECB">
            <w:pPr>
              <w:spacing w:after="0" w:line="240" w:lineRule="auto"/>
              <w:jc w:val="both"/>
              <w:rPr>
                <w:rFonts w:ascii="Arial" w:eastAsia="Calibri" w:hAnsi="Arial" w:cs="Arial"/>
                <w:bCs/>
                <w:iCs/>
                <w:sz w:val="24"/>
                <w:szCs w:val="24"/>
              </w:rPr>
            </w:pPr>
            <w:r w:rsidRPr="00122ECB">
              <w:rPr>
                <w:rFonts w:ascii="Arial" w:eastAsia="Calibri" w:hAnsi="Arial" w:cs="Arial"/>
                <w:bCs/>
                <w:iCs/>
                <w:sz w:val="24"/>
                <w:szCs w:val="24"/>
              </w:rPr>
              <w:t>2.</w:t>
            </w:r>
          </w:p>
          <w:p w:rsidR="00122ECB" w:rsidRPr="00122ECB" w:rsidRDefault="00122ECB" w:rsidP="00122ECB">
            <w:pPr>
              <w:spacing w:after="0" w:line="240" w:lineRule="auto"/>
              <w:jc w:val="both"/>
              <w:rPr>
                <w:rFonts w:ascii="Arial" w:eastAsia="Calibri" w:hAnsi="Arial" w:cs="Arial"/>
                <w:bCs/>
                <w:iCs/>
                <w:sz w:val="24"/>
                <w:szCs w:val="24"/>
              </w:rPr>
            </w:pPr>
          </w:p>
          <w:p w:rsidR="00122ECB" w:rsidRPr="00122ECB" w:rsidRDefault="00122ECB" w:rsidP="00122ECB">
            <w:pPr>
              <w:spacing w:after="0" w:line="240" w:lineRule="auto"/>
              <w:jc w:val="both"/>
              <w:rPr>
                <w:rFonts w:ascii="Arial" w:eastAsia="Calibri" w:hAnsi="Arial" w:cs="Arial"/>
                <w:bCs/>
                <w:iCs/>
                <w:sz w:val="24"/>
                <w:szCs w:val="24"/>
              </w:rPr>
            </w:pPr>
            <w:r w:rsidRPr="00122ECB">
              <w:rPr>
                <w:rFonts w:ascii="Arial" w:eastAsia="Calibri" w:hAnsi="Arial" w:cs="Arial"/>
                <w:bCs/>
                <w:iCs/>
                <w:sz w:val="24"/>
                <w:szCs w:val="24"/>
              </w:rPr>
              <w:t xml:space="preserve">  </w:t>
            </w:r>
          </w:p>
          <w:p w:rsidR="00122ECB" w:rsidRPr="00122ECB" w:rsidRDefault="00122ECB" w:rsidP="00122ECB">
            <w:pPr>
              <w:spacing w:after="0" w:line="240" w:lineRule="auto"/>
              <w:jc w:val="both"/>
              <w:rPr>
                <w:rFonts w:ascii="Arial" w:eastAsia="Calibri" w:hAnsi="Arial" w:cs="Arial"/>
                <w:bCs/>
                <w:iCs/>
                <w:sz w:val="24"/>
                <w:szCs w:val="24"/>
              </w:rPr>
            </w:pPr>
          </w:p>
          <w:p w:rsidR="00122ECB" w:rsidRPr="00122ECB" w:rsidRDefault="00122ECB" w:rsidP="00122ECB">
            <w:pPr>
              <w:spacing w:after="0" w:line="240" w:lineRule="auto"/>
              <w:jc w:val="both"/>
              <w:rPr>
                <w:rFonts w:ascii="Arial" w:eastAsia="Calibri" w:hAnsi="Arial" w:cs="Arial"/>
                <w:bCs/>
                <w:iCs/>
                <w:sz w:val="24"/>
                <w:szCs w:val="24"/>
              </w:rPr>
            </w:pPr>
            <w:r w:rsidRPr="00122ECB">
              <w:rPr>
                <w:rFonts w:ascii="Arial" w:eastAsia="Calibri" w:hAnsi="Arial" w:cs="Arial"/>
                <w:bCs/>
                <w:iCs/>
                <w:sz w:val="24"/>
                <w:szCs w:val="24"/>
              </w:rPr>
              <w:t xml:space="preserve">  </w:t>
            </w:r>
          </w:p>
          <w:p w:rsidR="00122ECB" w:rsidRPr="00122ECB" w:rsidRDefault="00122ECB" w:rsidP="00122ECB">
            <w:pPr>
              <w:spacing w:after="0" w:line="240" w:lineRule="auto"/>
              <w:jc w:val="both"/>
              <w:rPr>
                <w:rFonts w:ascii="Arial" w:eastAsia="Calibri" w:hAnsi="Arial" w:cs="Arial"/>
                <w:bCs/>
                <w:iCs/>
                <w:sz w:val="24"/>
                <w:szCs w:val="24"/>
              </w:rPr>
            </w:pPr>
            <w:r w:rsidRPr="00122ECB">
              <w:rPr>
                <w:rFonts w:ascii="Arial" w:eastAsia="Calibri" w:hAnsi="Arial" w:cs="Arial"/>
                <w:bCs/>
                <w:iCs/>
                <w:sz w:val="24"/>
                <w:szCs w:val="24"/>
              </w:rPr>
              <w:t xml:space="preserve">   </w:t>
            </w:r>
          </w:p>
          <w:p w:rsidR="00122ECB" w:rsidRPr="00122ECB" w:rsidRDefault="00122ECB" w:rsidP="00122ECB">
            <w:pPr>
              <w:spacing w:after="0" w:line="240" w:lineRule="auto"/>
              <w:jc w:val="both"/>
              <w:rPr>
                <w:rFonts w:ascii="Arial" w:eastAsia="Calibri" w:hAnsi="Arial" w:cs="Arial"/>
                <w:bCs/>
                <w:iCs/>
                <w:sz w:val="24"/>
                <w:szCs w:val="24"/>
              </w:rPr>
            </w:pPr>
            <w:r w:rsidRPr="00122ECB">
              <w:rPr>
                <w:rFonts w:ascii="Arial" w:eastAsia="Calibri" w:hAnsi="Arial" w:cs="Arial"/>
                <w:bCs/>
                <w:iCs/>
                <w:sz w:val="24"/>
                <w:szCs w:val="24"/>
              </w:rPr>
              <w:t xml:space="preserve">    </w:t>
            </w:r>
          </w:p>
          <w:p w:rsidR="00122ECB" w:rsidRPr="00122ECB" w:rsidRDefault="00122ECB" w:rsidP="00122ECB">
            <w:pPr>
              <w:spacing w:after="0" w:line="240" w:lineRule="auto"/>
              <w:jc w:val="both"/>
              <w:rPr>
                <w:rFonts w:ascii="Arial" w:eastAsia="Calibri" w:hAnsi="Arial" w:cs="Arial"/>
                <w:bCs/>
                <w:iCs/>
                <w:sz w:val="24"/>
                <w:szCs w:val="24"/>
              </w:rPr>
            </w:pPr>
            <w:r w:rsidRPr="00122ECB">
              <w:rPr>
                <w:rFonts w:ascii="Arial" w:eastAsia="Calibri" w:hAnsi="Arial" w:cs="Arial"/>
                <w:bCs/>
                <w:iCs/>
                <w:sz w:val="24"/>
                <w:szCs w:val="24"/>
              </w:rPr>
              <w:t>3.</w:t>
            </w:r>
          </w:p>
          <w:p w:rsidR="00122ECB" w:rsidRPr="00122ECB" w:rsidRDefault="00122ECB" w:rsidP="00122ECB">
            <w:pPr>
              <w:spacing w:after="0" w:line="240" w:lineRule="auto"/>
              <w:jc w:val="both"/>
              <w:rPr>
                <w:rFonts w:ascii="Arial" w:eastAsia="Calibri" w:hAnsi="Arial" w:cs="Arial"/>
                <w:bCs/>
                <w:iCs/>
                <w:sz w:val="24"/>
                <w:szCs w:val="24"/>
              </w:rPr>
            </w:pPr>
            <w:r w:rsidRPr="00122ECB">
              <w:rPr>
                <w:rFonts w:ascii="Arial" w:eastAsia="Calibri" w:hAnsi="Arial" w:cs="Arial"/>
                <w:bCs/>
                <w:iCs/>
                <w:sz w:val="24"/>
                <w:szCs w:val="24"/>
              </w:rPr>
              <w:t xml:space="preserve">  </w:t>
            </w:r>
          </w:p>
          <w:p w:rsidR="00122ECB" w:rsidRPr="00122ECB" w:rsidRDefault="00122ECB" w:rsidP="00122ECB">
            <w:pPr>
              <w:spacing w:after="0" w:line="240" w:lineRule="auto"/>
              <w:jc w:val="both"/>
              <w:rPr>
                <w:rFonts w:ascii="Arial" w:eastAsia="Calibri" w:hAnsi="Arial" w:cs="Arial"/>
                <w:bCs/>
                <w:iCs/>
                <w:sz w:val="24"/>
                <w:szCs w:val="24"/>
              </w:rPr>
            </w:pPr>
          </w:p>
          <w:p w:rsidR="00122ECB" w:rsidRPr="00122ECB" w:rsidRDefault="00122ECB" w:rsidP="00122ECB">
            <w:pPr>
              <w:spacing w:after="0" w:line="240" w:lineRule="auto"/>
              <w:jc w:val="both"/>
              <w:rPr>
                <w:rFonts w:ascii="Arial" w:eastAsia="Calibri" w:hAnsi="Arial" w:cs="Arial"/>
                <w:bCs/>
                <w:iCs/>
                <w:sz w:val="24"/>
                <w:szCs w:val="24"/>
              </w:rPr>
            </w:pPr>
          </w:p>
          <w:p w:rsidR="00122ECB" w:rsidRPr="00122ECB" w:rsidRDefault="00122ECB" w:rsidP="00122ECB">
            <w:pPr>
              <w:spacing w:after="0" w:line="240" w:lineRule="auto"/>
              <w:jc w:val="both"/>
              <w:rPr>
                <w:rFonts w:ascii="Arial" w:eastAsia="Calibri" w:hAnsi="Arial" w:cs="Arial"/>
                <w:bCs/>
                <w:iCs/>
                <w:sz w:val="24"/>
                <w:szCs w:val="24"/>
              </w:rPr>
            </w:pPr>
            <w:r w:rsidRPr="00122ECB">
              <w:rPr>
                <w:rFonts w:ascii="Arial" w:eastAsia="Calibri" w:hAnsi="Arial" w:cs="Arial"/>
                <w:bCs/>
                <w:iCs/>
                <w:sz w:val="24"/>
                <w:szCs w:val="24"/>
              </w:rPr>
              <w:t>4.</w:t>
            </w:r>
          </w:p>
          <w:p w:rsidR="00122ECB" w:rsidRPr="00122ECB" w:rsidRDefault="00122ECB" w:rsidP="00122ECB">
            <w:pPr>
              <w:spacing w:after="0" w:line="240" w:lineRule="auto"/>
              <w:jc w:val="both"/>
              <w:rPr>
                <w:rFonts w:ascii="Arial" w:eastAsia="Calibri" w:hAnsi="Arial" w:cs="Arial"/>
                <w:bCs/>
                <w:iCs/>
                <w:sz w:val="24"/>
                <w:szCs w:val="24"/>
              </w:rPr>
            </w:pPr>
          </w:p>
          <w:p w:rsidR="00122ECB" w:rsidRPr="00122ECB" w:rsidRDefault="00122ECB" w:rsidP="00122ECB">
            <w:pPr>
              <w:spacing w:after="0" w:line="240" w:lineRule="auto"/>
              <w:jc w:val="both"/>
              <w:rPr>
                <w:rFonts w:ascii="Arial" w:eastAsia="Calibri" w:hAnsi="Arial" w:cs="Arial"/>
                <w:bCs/>
                <w:iCs/>
                <w:sz w:val="24"/>
                <w:szCs w:val="24"/>
              </w:rPr>
            </w:pPr>
            <w:r w:rsidRPr="00122ECB">
              <w:rPr>
                <w:rFonts w:ascii="Arial" w:eastAsia="Calibri" w:hAnsi="Arial" w:cs="Arial"/>
                <w:bCs/>
                <w:iCs/>
                <w:sz w:val="24"/>
                <w:szCs w:val="24"/>
              </w:rPr>
              <w:t xml:space="preserve">    </w:t>
            </w:r>
          </w:p>
          <w:p w:rsidR="00122ECB" w:rsidRPr="00122ECB" w:rsidRDefault="00122ECB" w:rsidP="00122ECB">
            <w:pPr>
              <w:spacing w:after="0" w:line="240" w:lineRule="auto"/>
              <w:jc w:val="both"/>
              <w:rPr>
                <w:rFonts w:ascii="Arial" w:eastAsia="Calibri" w:hAnsi="Arial" w:cs="Arial"/>
                <w:bCs/>
                <w:iCs/>
                <w:sz w:val="24"/>
                <w:szCs w:val="24"/>
              </w:rPr>
            </w:pPr>
          </w:p>
          <w:p w:rsidR="00122ECB" w:rsidRPr="00122ECB" w:rsidRDefault="00122ECB" w:rsidP="00122ECB">
            <w:pPr>
              <w:spacing w:after="0" w:line="240" w:lineRule="auto"/>
              <w:jc w:val="both"/>
              <w:rPr>
                <w:rFonts w:ascii="Arial" w:eastAsia="Calibri" w:hAnsi="Arial" w:cs="Arial"/>
                <w:bCs/>
                <w:iCs/>
                <w:sz w:val="24"/>
                <w:szCs w:val="24"/>
              </w:rPr>
            </w:pPr>
          </w:p>
          <w:p w:rsidR="00122ECB" w:rsidRPr="00122ECB" w:rsidRDefault="00122ECB" w:rsidP="00122ECB">
            <w:pPr>
              <w:spacing w:after="0" w:line="240" w:lineRule="auto"/>
              <w:jc w:val="both"/>
              <w:rPr>
                <w:rFonts w:ascii="Arial" w:eastAsia="Calibri" w:hAnsi="Arial" w:cs="Arial"/>
                <w:bCs/>
                <w:iCs/>
                <w:sz w:val="24"/>
                <w:szCs w:val="24"/>
              </w:rPr>
            </w:pPr>
            <w:r w:rsidRPr="00122ECB">
              <w:rPr>
                <w:rFonts w:ascii="Arial" w:eastAsia="Calibri" w:hAnsi="Arial" w:cs="Arial"/>
                <w:bCs/>
                <w:iCs/>
                <w:sz w:val="24"/>
                <w:szCs w:val="24"/>
              </w:rPr>
              <w:t>5.</w:t>
            </w:r>
          </w:p>
          <w:p w:rsidR="00122ECB" w:rsidRPr="00122ECB" w:rsidRDefault="00122ECB" w:rsidP="00122ECB">
            <w:pPr>
              <w:spacing w:after="0" w:line="240" w:lineRule="auto"/>
              <w:jc w:val="both"/>
              <w:rPr>
                <w:rFonts w:ascii="Arial" w:eastAsia="Calibri" w:hAnsi="Arial" w:cs="Arial"/>
                <w:b/>
                <w:bCs/>
                <w:iCs/>
                <w:sz w:val="24"/>
                <w:szCs w:val="24"/>
              </w:rPr>
            </w:pPr>
          </w:p>
        </w:tc>
        <w:tc>
          <w:tcPr>
            <w:tcW w:w="5783"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240" w:lineRule="auto"/>
              <w:rPr>
                <w:rFonts w:ascii="Arial" w:eastAsia="Calibri" w:hAnsi="Arial" w:cs="Arial"/>
                <w:iCs/>
                <w:sz w:val="24"/>
                <w:szCs w:val="24"/>
              </w:rPr>
            </w:pPr>
            <w:r w:rsidRPr="00122ECB">
              <w:rPr>
                <w:rFonts w:ascii="Arial" w:eastAsia="Calibri" w:hAnsi="Arial" w:cs="Arial"/>
                <w:iCs/>
                <w:sz w:val="24"/>
                <w:szCs w:val="24"/>
              </w:rPr>
              <w:t>Dokumentacijski servis – RIZNICA</w:t>
            </w:r>
          </w:p>
          <w:p w:rsidR="00122ECB" w:rsidRPr="00122ECB" w:rsidRDefault="00122ECB" w:rsidP="002E0545">
            <w:pPr>
              <w:numPr>
                <w:ilvl w:val="0"/>
                <w:numId w:val="193"/>
              </w:numPr>
              <w:spacing w:after="0" w:line="240" w:lineRule="auto"/>
              <w:rPr>
                <w:rFonts w:ascii="Arial" w:eastAsia="Calibri" w:hAnsi="Arial" w:cs="Arial"/>
                <w:iCs/>
                <w:sz w:val="24"/>
                <w:szCs w:val="24"/>
              </w:rPr>
            </w:pPr>
            <w:r w:rsidRPr="00122ECB">
              <w:rPr>
                <w:rFonts w:ascii="Arial" w:eastAsia="Calibri" w:hAnsi="Arial" w:cs="Arial"/>
                <w:iCs/>
                <w:sz w:val="24"/>
                <w:szCs w:val="24"/>
              </w:rPr>
              <w:t xml:space="preserve">Upisivanje računa u pomoćne knjige </w:t>
            </w:r>
          </w:p>
          <w:p w:rsidR="00122ECB" w:rsidRPr="00122ECB" w:rsidRDefault="00122ECB" w:rsidP="00122ECB">
            <w:pPr>
              <w:spacing w:after="0" w:line="240" w:lineRule="auto"/>
              <w:ind w:left="720"/>
              <w:rPr>
                <w:rFonts w:ascii="Arial" w:eastAsia="Calibri" w:hAnsi="Arial" w:cs="Arial"/>
                <w:iCs/>
                <w:sz w:val="24"/>
                <w:szCs w:val="24"/>
              </w:rPr>
            </w:pPr>
            <w:r w:rsidRPr="00122ECB">
              <w:rPr>
                <w:rFonts w:ascii="Arial" w:eastAsia="Calibri" w:hAnsi="Arial" w:cs="Arial"/>
                <w:iCs/>
                <w:sz w:val="24"/>
                <w:szCs w:val="24"/>
              </w:rPr>
              <w:t>K-10 redovni računi dobavljača , KDP</w:t>
            </w:r>
          </w:p>
          <w:p w:rsidR="00122ECB" w:rsidRPr="00122ECB" w:rsidRDefault="00122ECB" w:rsidP="00122ECB">
            <w:pPr>
              <w:spacing w:after="0" w:line="240" w:lineRule="auto"/>
              <w:ind w:left="720"/>
              <w:rPr>
                <w:rFonts w:ascii="Arial" w:eastAsia="Calibri" w:hAnsi="Arial" w:cs="Arial"/>
                <w:iCs/>
                <w:sz w:val="24"/>
                <w:szCs w:val="24"/>
              </w:rPr>
            </w:pPr>
            <w:r w:rsidRPr="00122ECB">
              <w:rPr>
                <w:rFonts w:ascii="Arial" w:eastAsia="Calibri" w:hAnsi="Arial" w:cs="Arial"/>
                <w:iCs/>
                <w:sz w:val="24"/>
                <w:szCs w:val="24"/>
              </w:rPr>
              <w:t>-knjiga danih predujmova (predračuni)</w:t>
            </w:r>
          </w:p>
          <w:p w:rsidR="00122ECB" w:rsidRPr="00122ECB" w:rsidRDefault="00122ECB" w:rsidP="00122ECB">
            <w:pPr>
              <w:spacing w:after="0" w:line="240" w:lineRule="auto"/>
              <w:rPr>
                <w:rFonts w:ascii="Arial" w:eastAsia="Calibri" w:hAnsi="Arial" w:cs="Arial"/>
                <w:iCs/>
                <w:sz w:val="24"/>
                <w:szCs w:val="24"/>
              </w:rPr>
            </w:pPr>
            <w:r w:rsidRPr="00122ECB">
              <w:rPr>
                <w:rFonts w:ascii="Arial" w:eastAsia="Calibri" w:hAnsi="Arial" w:cs="Arial"/>
                <w:iCs/>
                <w:sz w:val="24"/>
                <w:szCs w:val="24"/>
              </w:rPr>
              <w:t xml:space="preserve">     -  URA E sustav - pregled </w:t>
            </w:r>
          </w:p>
          <w:p w:rsidR="00122ECB" w:rsidRPr="00122ECB" w:rsidRDefault="00122ECB" w:rsidP="00122ECB">
            <w:pPr>
              <w:spacing w:after="0" w:line="240" w:lineRule="auto"/>
              <w:rPr>
                <w:rFonts w:ascii="Arial" w:eastAsia="Calibri" w:hAnsi="Arial" w:cs="Arial"/>
                <w:iCs/>
                <w:sz w:val="24"/>
                <w:szCs w:val="24"/>
              </w:rPr>
            </w:pPr>
          </w:p>
          <w:p w:rsidR="00122ECB" w:rsidRPr="00122ECB" w:rsidRDefault="00122ECB" w:rsidP="00122ECB">
            <w:pPr>
              <w:spacing w:after="0" w:line="240" w:lineRule="auto"/>
              <w:rPr>
                <w:rFonts w:ascii="Arial" w:eastAsia="Calibri" w:hAnsi="Arial" w:cs="Arial"/>
                <w:iCs/>
                <w:sz w:val="24"/>
                <w:szCs w:val="24"/>
              </w:rPr>
            </w:pPr>
            <w:r w:rsidRPr="00122ECB">
              <w:rPr>
                <w:rFonts w:ascii="Arial" w:eastAsia="Calibri" w:hAnsi="Arial" w:cs="Arial"/>
                <w:iCs/>
                <w:sz w:val="24"/>
                <w:szCs w:val="24"/>
              </w:rPr>
              <w:t>Primanje i pregled pošte koji pristižu u ustanovu</w:t>
            </w:r>
          </w:p>
          <w:p w:rsidR="00122ECB" w:rsidRPr="00122ECB" w:rsidRDefault="00122ECB" w:rsidP="00122ECB">
            <w:pPr>
              <w:spacing w:after="0" w:line="240" w:lineRule="auto"/>
              <w:rPr>
                <w:rFonts w:ascii="Arial" w:eastAsia="Calibri" w:hAnsi="Arial" w:cs="Arial"/>
                <w:iCs/>
                <w:sz w:val="24"/>
                <w:szCs w:val="24"/>
              </w:rPr>
            </w:pPr>
            <w:r w:rsidRPr="00122ECB">
              <w:rPr>
                <w:rFonts w:ascii="Arial" w:eastAsia="Calibri" w:hAnsi="Arial" w:cs="Arial"/>
                <w:iCs/>
                <w:sz w:val="24"/>
                <w:szCs w:val="24"/>
              </w:rPr>
              <w:t>putem pošte ili neposrednom predajom,upisivanje</w:t>
            </w:r>
          </w:p>
          <w:p w:rsidR="00122ECB" w:rsidRPr="00122ECB" w:rsidRDefault="00122ECB" w:rsidP="00122ECB">
            <w:pPr>
              <w:spacing w:after="0" w:line="240" w:lineRule="auto"/>
              <w:rPr>
                <w:rFonts w:ascii="Arial" w:eastAsia="Calibri" w:hAnsi="Arial" w:cs="Arial"/>
                <w:iCs/>
                <w:sz w:val="24"/>
                <w:szCs w:val="24"/>
              </w:rPr>
            </w:pPr>
            <w:r w:rsidRPr="00122ECB">
              <w:rPr>
                <w:rFonts w:ascii="Arial" w:eastAsia="Calibri" w:hAnsi="Arial" w:cs="Arial"/>
                <w:iCs/>
                <w:sz w:val="24"/>
                <w:szCs w:val="24"/>
              </w:rPr>
              <w:t>pristigle pošte u odgovarajuće evidencije,dostava</w:t>
            </w:r>
          </w:p>
          <w:p w:rsidR="00122ECB" w:rsidRPr="00122ECB" w:rsidRDefault="00122ECB" w:rsidP="00122ECB">
            <w:pPr>
              <w:spacing w:after="0" w:line="240" w:lineRule="auto"/>
              <w:rPr>
                <w:rFonts w:ascii="Arial" w:eastAsia="Calibri" w:hAnsi="Arial" w:cs="Arial"/>
                <w:iCs/>
                <w:sz w:val="24"/>
                <w:szCs w:val="24"/>
              </w:rPr>
            </w:pPr>
            <w:r w:rsidRPr="00122ECB">
              <w:rPr>
                <w:rFonts w:ascii="Arial" w:eastAsia="Calibri" w:hAnsi="Arial" w:cs="Arial"/>
                <w:iCs/>
                <w:sz w:val="24"/>
                <w:szCs w:val="24"/>
              </w:rPr>
              <w:t>pošte osobama nadležnim za njihovo rješavanje i</w:t>
            </w:r>
          </w:p>
          <w:p w:rsidR="00122ECB" w:rsidRPr="00122ECB" w:rsidRDefault="00122ECB" w:rsidP="00122ECB">
            <w:pPr>
              <w:spacing w:after="0" w:line="240" w:lineRule="auto"/>
              <w:rPr>
                <w:rFonts w:ascii="Arial" w:eastAsia="Calibri" w:hAnsi="Arial" w:cs="Arial"/>
                <w:iCs/>
                <w:sz w:val="24"/>
                <w:szCs w:val="24"/>
              </w:rPr>
            </w:pPr>
            <w:r w:rsidRPr="00122ECB">
              <w:rPr>
                <w:rFonts w:ascii="Arial" w:eastAsia="Calibri" w:hAnsi="Arial" w:cs="Arial"/>
                <w:iCs/>
                <w:sz w:val="24"/>
                <w:szCs w:val="24"/>
              </w:rPr>
              <w:t>raspoređivanje akata na unutrašnje organizacione</w:t>
            </w:r>
          </w:p>
          <w:p w:rsidR="00122ECB" w:rsidRPr="00122ECB" w:rsidRDefault="00122ECB" w:rsidP="00122ECB">
            <w:pPr>
              <w:spacing w:after="0" w:line="240" w:lineRule="auto"/>
              <w:rPr>
                <w:rFonts w:ascii="Arial" w:eastAsia="Calibri" w:hAnsi="Arial" w:cs="Arial"/>
                <w:iCs/>
                <w:sz w:val="24"/>
                <w:szCs w:val="24"/>
              </w:rPr>
            </w:pPr>
            <w:r w:rsidRPr="00122ECB">
              <w:rPr>
                <w:rFonts w:ascii="Arial" w:eastAsia="Calibri" w:hAnsi="Arial" w:cs="Arial"/>
                <w:iCs/>
                <w:sz w:val="24"/>
                <w:szCs w:val="24"/>
              </w:rPr>
              <w:t>jedinice ustanove</w:t>
            </w:r>
          </w:p>
          <w:p w:rsidR="00122ECB" w:rsidRPr="00122ECB" w:rsidRDefault="00122ECB" w:rsidP="00122ECB">
            <w:pPr>
              <w:spacing w:after="0" w:line="240" w:lineRule="auto"/>
              <w:rPr>
                <w:rFonts w:ascii="Arial" w:eastAsia="Calibri" w:hAnsi="Arial" w:cs="Arial"/>
                <w:iCs/>
                <w:sz w:val="24"/>
                <w:szCs w:val="24"/>
              </w:rPr>
            </w:pPr>
          </w:p>
          <w:p w:rsidR="00122ECB" w:rsidRPr="00122ECB" w:rsidRDefault="00122ECB" w:rsidP="00122ECB">
            <w:pPr>
              <w:spacing w:after="0" w:line="240" w:lineRule="auto"/>
              <w:rPr>
                <w:rFonts w:ascii="Arial" w:eastAsia="Calibri" w:hAnsi="Arial" w:cs="Arial"/>
                <w:iCs/>
                <w:sz w:val="24"/>
                <w:szCs w:val="24"/>
              </w:rPr>
            </w:pPr>
            <w:r w:rsidRPr="00122ECB">
              <w:rPr>
                <w:rFonts w:ascii="Arial" w:eastAsia="Calibri" w:hAnsi="Arial" w:cs="Arial"/>
                <w:iCs/>
                <w:sz w:val="24"/>
                <w:szCs w:val="24"/>
              </w:rPr>
              <w:t>Vođenje knjige uredskog poslovanja u integracijski informacijski sustav Grada</w:t>
            </w:r>
          </w:p>
          <w:p w:rsidR="00122ECB" w:rsidRPr="00122ECB" w:rsidRDefault="00122ECB" w:rsidP="00122ECB">
            <w:pPr>
              <w:spacing w:after="0" w:line="240" w:lineRule="auto"/>
              <w:rPr>
                <w:rFonts w:ascii="Arial" w:eastAsia="Calibri" w:hAnsi="Arial" w:cs="Arial"/>
                <w:iCs/>
                <w:sz w:val="24"/>
                <w:szCs w:val="24"/>
              </w:rPr>
            </w:pPr>
            <w:r w:rsidRPr="00122ECB">
              <w:rPr>
                <w:rFonts w:ascii="Arial" w:eastAsia="Calibri" w:hAnsi="Arial" w:cs="Arial"/>
                <w:iCs/>
                <w:sz w:val="24"/>
                <w:szCs w:val="24"/>
              </w:rPr>
              <w:t>Rijeke, E- UREDI  te skeniranje dokumenata</w:t>
            </w:r>
          </w:p>
          <w:p w:rsidR="00122ECB" w:rsidRPr="00122ECB" w:rsidRDefault="00122ECB" w:rsidP="00122ECB">
            <w:pPr>
              <w:spacing w:after="0" w:line="240" w:lineRule="auto"/>
              <w:rPr>
                <w:rFonts w:ascii="Arial" w:eastAsia="Calibri" w:hAnsi="Arial" w:cs="Arial"/>
                <w:iCs/>
                <w:sz w:val="24"/>
                <w:szCs w:val="24"/>
              </w:rPr>
            </w:pPr>
          </w:p>
          <w:p w:rsidR="00122ECB" w:rsidRPr="00122ECB" w:rsidRDefault="00122ECB" w:rsidP="00122ECB">
            <w:pPr>
              <w:spacing w:after="0" w:line="240" w:lineRule="auto"/>
              <w:rPr>
                <w:rFonts w:ascii="Arial" w:eastAsia="Calibri" w:hAnsi="Arial" w:cs="Arial"/>
                <w:iCs/>
                <w:sz w:val="24"/>
                <w:szCs w:val="24"/>
              </w:rPr>
            </w:pPr>
            <w:r w:rsidRPr="00122ECB">
              <w:rPr>
                <w:rFonts w:ascii="Arial" w:eastAsia="Calibri" w:hAnsi="Arial" w:cs="Arial"/>
                <w:iCs/>
                <w:sz w:val="24"/>
                <w:szCs w:val="24"/>
              </w:rPr>
              <w:t>Informacijski sustav za gospodarenje imovinom</w:t>
            </w:r>
          </w:p>
          <w:p w:rsidR="00122ECB" w:rsidRPr="00122ECB" w:rsidRDefault="00122ECB" w:rsidP="002E0545">
            <w:pPr>
              <w:numPr>
                <w:ilvl w:val="0"/>
                <w:numId w:val="193"/>
              </w:numPr>
              <w:spacing w:after="0" w:line="240" w:lineRule="auto"/>
              <w:rPr>
                <w:rFonts w:ascii="Arial" w:eastAsia="Calibri" w:hAnsi="Arial" w:cs="Arial"/>
                <w:iCs/>
                <w:sz w:val="24"/>
                <w:szCs w:val="24"/>
              </w:rPr>
            </w:pPr>
            <w:r w:rsidRPr="00122ECB">
              <w:rPr>
                <w:rFonts w:ascii="Arial" w:eastAsia="Calibri" w:hAnsi="Arial" w:cs="Arial"/>
                <w:iCs/>
                <w:sz w:val="24"/>
                <w:szCs w:val="24"/>
              </w:rPr>
              <w:t>Provjera i uključivanje računa</w:t>
            </w:r>
          </w:p>
          <w:p w:rsidR="00122ECB" w:rsidRPr="00122ECB" w:rsidRDefault="00122ECB" w:rsidP="00122ECB">
            <w:pPr>
              <w:spacing w:after="0" w:line="240" w:lineRule="auto"/>
              <w:rPr>
                <w:rFonts w:ascii="Arial" w:eastAsia="Calibri" w:hAnsi="Arial" w:cs="Arial"/>
                <w:iCs/>
                <w:sz w:val="24"/>
                <w:szCs w:val="24"/>
              </w:rPr>
            </w:pPr>
          </w:p>
          <w:p w:rsidR="00122ECB" w:rsidRPr="00122ECB" w:rsidRDefault="00122ECB" w:rsidP="00122ECB">
            <w:pPr>
              <w:spacing w:after="0" w:line="240" w:lineRule="auto"/>
              <w:rPr>
                <w:rFonts w:ascii="Arial" w:eastAsia="Calibri" w:hAnsi="Arial" w:cs="Arial"/>
                <w:iCs/>
                <w:sz w:val="24"/>
                <w:szCs w:val="24"/>
              </w:rPr>
            </w:pPr>
          </w:p>
          <w:p w:rsidR="00122ECB" w:rsidRPr="00122ECB" w:rsidRDefault="00122ECB" w:rsidP="00122ECB">
            <w:pPr>
              <w:spacing w:after="0" w:line="240" w:lineRule="auto"/>
              <w:rPr>
                <w:rFonts w:ascii="Arial" w:eastAsia="Calibri" w:hAnsi="Arial" w:cs="Arial"/>
                <w:iCs/>
                <w:sz w:val="24"/>
                <w:szCs w:val="24"/>
              </w:rPr>
            </w:pPr>
            <w:r w:rsidRPr="00122ECB">
              <w:rPr>
                <w:rFonts w:ascii="Arial" w:eastAsia="Calibri" w:hAnsi="Arial" w:cs="Arial"/>
                <w:iCs/>
                <w:sz w:val="24"/>
                <w:szCs w:val="24"/>
              </w:rPr>
              <w:t>Urudžbiranje odluka,zahtjeva za izdavanje mišljenja, potvrda za djecu predškolske dobi,</w:t>
            </w:r>
          </w:p>
          <w:p w:rsidR="00122ECB" w:rsidRPr="00122ECB" w:rsidRDefault="00122ECB" w:rsidP="00122ECB">
            <w:pPr>
              <w:spacing w:after="0" w:line="240" w:lineRule="auto"/>
              <w:rPr>
                <w:rFonts w:ascii="Arial" w:eastAsia="Calibri" w:hAnsi="Arial" w:cs="Arial"/>
                <w:iCs/>
                <w:sz w:val="24"/>
                <w:szCs w:val="24"/>
              </w:rPr>
            </w:pPr>
            <w:r w:rsidRPr="00122ECB">
              <w:rPr>
                <w:rFonts w:ascii="Arial" w:eastAsia="Calibri" w:hAnsi="Arial" w:cs="Arial"/>
                <w:iCs/>
                <w:sz w:val="24"/>
                <w:szCs w:val="24"/>
              </w:rPr>
              <w:t xml:space="preserve">Molbi za upis djece, </w:t>
            </w:r>
          </w:p>
        </w:tc>
        <w:tc>
          <w:tcPr>
            <w:tcW w:w="3225"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240" w:lineRule="auto"/>
              <w:jc w:val="both"/>
              <w:rPr>
                <w:rFonts w:ascii="Arial" w:eastAsia="Calibri" w:hAnsi="Arial" w:cs="Arial"/>
                <w:iCs/>
                <w:sz w:val="24"/>
                <w:szCs w:val="24"/>
              </w:rPr>
            </w:pPr>
            <w:r w:rsidRPr="00122ECB">
              <w:rPr>
                <w:rFonts w:ascii="Arial" w:eastAsia="Calibri" w:hAnsi="Arial" w:cs="Arial"/>
                <w:iCs/>
                <w:sz w:val="24"/>
                <w:szCs w:val="24"/>
              </w:rPr>
              <w:t>Svakodnevno</w:t>
            </w:r>
          </w:p>
          <w:p w:rsidR="00122ECB" w:rsidRPr="00122ECB" w:rsidRDefault="00122ECB" w:rsidP="00122ECB">
            <w:pPr>
              <w:spacing w:after="0" w:line="240" w:lineRule="auto"/>
              <w:jc w:val="both"/>
              <w:rPr>
                <w:rFonts w:ascii="Arial" w:eastAsia="Calibri" w:hAnsi="Arial" w:cs="Arial"/>
                <w:iCs/>
                <w:sz w:val="24"/>
                <w:szCs w:val="24"/>
              </w:rPr>
            </w:pPr>
          </w:p>
          <w:p w:rsidR="00122ECB" w:rsidRPr="00122ECB" w:rsidRDefault="00122ECB" w:rsidP="00122ECB">
            <w:pPr>
              <w:spacing w:after="0" w:line="240" w:lineRule="auto"/>
              <w:jc w:val="both"/>
              <w:rPr>
                <w:rFonts w:ascii="Arial" w:eastAsia="Calibri" w:hAnsi="Arial" w:cs="Arial"/>
                <w:iCs/>
                <w:sz w:val="24"/>
                <w:szCs w:val="24"/>
              </w:rPr>
            </w:pPr>
          </w:p>
          <w:p w:rsidR="00122ECB" w:rsidRPr="00122ECB" w:rsidRDefault="00122ECB" w:rsidP="00122ECB">
            <w:pPr>
              <w:spacing w:after="0" w:line="240" w:lineRule="auto"/>
              <w:jc w:val="both"/>
              <w:rPr>
                <w:rFonts w:ascii="Arial" w:eastAsia="Calibri" w:hAnsi="Arial" w:cs="Arial"/>
                <w:iCs/>
                <w:sz w:val="24"/>
                <w:szCs w:val="24"/>
              </w:rPr>
            </w:pPr>
          </w:p>
          <w:p w:rsidR="00122ECB" w:rsidRPr="00122ECB" w:rsidRDefault="00122ECB" w:rsidP="00122ECB">
            <w:pPr>
              <w:spacing w:after="0" w:line="240" w:lineRule="auto"/>
              <w:jc w:val="both"/>
              <w:rPr>
                <w:rFonts w:ascii="Arial" w:eastAsia="Calibri" w:hAnsi="Arial" w:cs="Arial"/>
                <w:iCs/>
                <w:sz w:val="24"/>
                <w:szCs w:val="24"/>
              </w:rPr>
            </w:pPr>
          </w:p>
          <w:p w:rsidR="00122ECB" w:rsidRPr="00122ECB" w:rsidRDefault="00122ECB" w:rsidP="00122ECB">
            <w:pPr>
              <w:spacing w:after="0" w:line="240" w:lineRule="auto"/>
              <w:jc w:val="both"/>
              <w:rPr>
                <w:rFonts w:ascii="Arial" w:eastAsia="Calibri" w:hAnsi="Arial" w:cs="Arial"/>
                <w:iCs/>
                <w:sz w:val="24"/>
                <w:szCs w:val="24"/>
              </w:rPr>
            </w:pPr>
          </w:p>
          <w:p w:rsidR="00122ECB" w:rsidRPr="00122ECB" w:rsidRDefault="00122ECB" w:rsidP="00122ECB">
            <w:pPr>
              <w:spacing w:after="0" w:line="240" w:lineRule="auto"/>
              <w:jc w:val="both"/>
              <w:rPr>
                <w:rFonts w:ascii="Arial" w:eastAsia="Calibri" w:hAnsi="Arial" w:cs="Arial"/>
                <w:iCs/>
                <w:sz w:val="24"/>
                <w:szCs w:val="24"/>
              </w:rPr>
            </w:pPr>
            <w:r w:rsidRPr="00122ECB">
              <w:rPr>
                <w:rFonts w:ascii="Arial" w:eastAsia="Calibri" w:hAnsi="Arial" w:cs="Arial"/>
                <w:iCs/>
                <w:sz w:val="24"/>
                <w:szCs w:val="24"/>
              </w:rPr>
              <w:t>Po potrebi</w:t>
            </w:r>
          </w:p>
          <w:p w:rsidR="00122ECB" w:rsidRPr="00122ECB" w:rsidRDefault="00122ECB" w:rsidP="00122ECB">
            <w:pPr>
              <w:spacing w:after="0" w:line="240" w:lineRule="auto"/>
              <w:jc w:val="both"/>
              <w:rPr>
                <w:rFonts w:ascii="Arial" w:eastAsia="Calibri" w:hAnsi="Arial" w:cs="Arial"/>
                <w:iCs/>
                <w:sz w:val="24"/>
                <w:szCs w:val="24"/>
              </w:rPr>
            </w:pPr>
          </w:p>
          <w:p w:rsidR="00122ECB" w:rsidRPr="00122ECB" w:rsidRDefault="00122ECB" w:rsidP="00122ECB">
            <w:pPr>
              <w:spacing w:after="0" w:line="240" w:lineRule="auto"/>
              <w:jc w:val="both"/>
              <w:rPr>
                <w:rFonts w:ascii="Arial" w:eastAsia="Calibri" w:hAnsi="Arial" w:cs="Arial"/>
                <w:iCs/>
                <w:sz w:val="24"/>
                <w:szCs w:val="24"/>
              </w:rPr>
            </w:pPr>
          </w:p>
          <w:p w:rsidR="00122ECB" w:rsidRPr="00122ECB" w:rsidRDefault="00122ECB" w:rsidP="00122ECB">
            <w:pPr>
              <w:spacing w:after="0" w:line="240" w:lineRule="auto"/>
              <w:jc w:val="both"/>
              <w:rPr>
                <w:rFonts w:ascii="Arial" w:eastAsia="Calibri" w:hAnsi="Arial" w:cs="Arial"/>
                <w:iCs/>
                <w:sz w:val="24"/>
                <w:szCs w:val="24"/>
              </w:rPr>
            </w:pPr>
          </w:p>
          <w:p w:rsidR="00122ECB" w:rsidRPr="00122ECB" w:rsidRDefault="00122ECB" w:rsidP="00122ECB">
            <w:pPr>
              <w:spacing w:after="0" w:line="240" w:lineRule="auto"/>
              <w:jc w:val="both"/>
              <w:rPr>
                <w:rFonts w:ascii="Arial" w:eastAsia="Calibri" w:hAnsi="Arial" w:cs="Arial"/>
                <w:iCs/>
                <w:sz w:val="24"/>
                <w:szCs w:val="24"/>
              </w:rPr>
            </w:pPr>
          </w:p>
          <w:p w:rsidR="00122ECB" w:rsidRPr="00122ECB" w:rsidRDefault="00122ECB" w:rsidP="00122ECB">
            <w:pPr>
              <w:spacing w:after="0" w:line="240" w:lineRule="auto"/>
              <w:jc w:val="both"/>
              <w:rPr>
                <w:rFonts w:ascii="Arial" w:eastAsia="Calibri" w:hAnsi="Arial" w:cs="Arial"/>
                <w:iCs/>
                <w:sz w:val="24"/>
                <w:szCs w:val="24"/>
              </w:rPr>
            </w:pPr>
          </w:p>
          <w:p w:rsidR="00122ECB" w:rsidRPr="00122ECB" w:rsidRDefault="00122ECB" w:rsidP="00122ECB">
            <w:pPr>
              <w:spacing w:after="0" w:line="240" w:lineRule="auto"/>
              <w:jc w:val="both"/>
              <w:rPr>
                <w:rFonts w:ascii="Arial" w:eastAsia="Calibri" w:hAnsi="Arial" w:cs="Arial"/>
                <w:iCs/>
                <w:sz w:val="24"/>
                <w:szCs w:val="24"/>
              </w:rPr>
            </w:pPr>
          </w:p>
          <w:p w:rsidR="00122ECB" w:rsidRPr="00122ECB" w:rsidRDefault="00122ECB" w:rsidP="00122ECB">
            <w:pPr>
              <w:spacing w:after="0" w:line="240" w:lineRule="auto"/>
              <w:jc w:val="both"/>
              <w:rPr>
                <w:rFonts w:ascii="Arial" w:eastAsia="Calibri" w:hAnsi="Arial" w:cs="Arial"/>
                <w:iCs/>
                <w:sz w:val="24"/>
                <w:szCs w:val="24"/>
              </w:rPr>
            </w:pPr>
            <w:r w:rsidRPr="00122ECB">
              <w:rPr>
                <w:rFonts w:ascii="Arial" w:eastAsia="Calibri" w:hAnsi="Arial" w:cs="Arial"/>
                <w:iCs/>
                <w:sz w:val="24"/>
                <w:szCs w:val="24"/>
              </w:rPr>
              <w:t>Svakodnevno</w:t>
            </w:r>
          </w:p>
          <w:p w:rsidR="00122ECB" w:rsidRPr="00122ECB" w:rsidRDefault="00122ECB" w:rsidP="00122ECB">
            <w:pPr>
              <w:spacing w:after="0" w:line="240" w:lineRule="auto"/>
              <w:jc w:val="both"/>
              <w:rPr>
                <w:rFonts w:ascii="Arial" w:eastAsia="Calibri" w:hAnsi="Arial" w:cs="Arial"/>
                <w:iCs/>
                <w:sz w:val="24"/>
                <w:szCs w:val="24"/>
              </w:rPr>
            </w:pPr>
          </w:p>
          <w:p w:rsidR="00122ECB" w:rsidRPr="00122ECB" w:rsidRDefault="00122ECB" w:rsidP="00122ECB">
            <w:pPr>
              <w:spacing w:after="0" w:line="240" w:lineRule="auto"/>
              <w:jc w:val="both"/>
              <w:rPr>
                <w:rFonts w:ascii="Arial" w:eastAsia="Calibri" w:hAnsi="Arial" w:cs="Arial"/>
                <w:iCs/>
                <w:sz w:val="24"/>
                <w:szCs w:val="24"/>
              </w:rPr>
            </w:pPr>
          </w:p>
          <w:p w:rsidR="00122ECB" w:rsidRPr="00122ECB" w:rsidRDefault="00122ECB" w:rsidP="00122ECB">
            <w:pPr>
              <w:spacing w:after="0" w:line="240" w:lineRule="auto"/>
              <w:jc w:val="both"/>
              <w:rPr>
                <w:rFonts w:ascii="Arial" w:eastAsia="Calibri" w:hAnsi="Arial" w:cs="Arial"/>
                <w:iCs/>
                <w:sz w:val="24"/>
                <w:szCs w:val="24"/>
              </w:rPr>
            </w:pPr>
          </w:p>
          <w:p w:rsidR="00122ECB" w:rsidRPr="00122ECB" w:rsidRDefault="00122ECB" w:rsidP="00122ECB">
            <w:pPr>
              <w:spacing w:after="0" w:line="240" w:lineRule="auto"/>
              <w:jc w:val="both"/>
              <w:rPr>
                <w:rFonts w:ascii="Arial" w:eastAsia="Calibri" w:hAnsi="Arial" w:cs="Arial"/>
                <w:iCs/>
                <w:sz w:val="24"/>
                <w:szCs w:val="24"/>
              </w:rPr>
            </w:pPr>
            <w:r w:rsidRPr="00122ECB">
              <w:rPr>
                <w:rFonts w:ascii="Arial" w:eastAsia="Calibri" w:hAnsi="Arial" w:cs="Arial"/>
                <w:iCs/>
                <w:sz w:val="24"/>
                <w:szCs w:val="24"/>
              </w:rPr>
              <w:t>Svakodnevno</w:t>
            </w:r>
          </w:p>
          <w:p w:rsidR="00122ECB" w:rsidRPr="00122ECB" w:rsidRDefault="00122ECB" w:rsidP="00122ECB">
            <w:pPr>
              <w:spacing w:after="0" w:line="240" w:lineRule="auto"/>
              <w:jc w:val="both"/>
              <w:rPr>
                <w:rFonts w:ascii="Arial" w:eastAsia="Calibri" w:hAnsi="Arial" w:cs="Arial"/>
                <w:iCs/>
                <w:sz w:val="24"/>
                <w:szCs w:val="24"/>
              </w:rPr>
            </w:pPr>
          </w:p>
          <w:p w:rsidR="00122ECB" w:rsidRPr="00122ECB" w:rsidRDefault="00122ECB" w:rsidP="00122ECB">
            <w:pPr>
              <w:spacing w:after="0" w:line="240" w:lineRule="auto"/>
              <w:jc w:val="both"/>
              <w:rPr>
                <w:rFonts w:ascii="Arial" w:eastAsia="Calibri" w:hAnsi="Arial" w:cs="Arial"/>
                <w:iCs/>
                <w:sz w:val="24"/>
                <w:szCs w:val="24"/>
              </w:rPr>
            </w:pPr>
          </w:p>
          <w:p w:rsidR="00122ECB" w:rsidRPr="00122ECB" w:rsidRDefault="00122ECB" w:rsidP="00122ECB">
            <w:pPr>
              <w:spacing w:after="0" w:line="240" w:lineRule="auto"/>
              <w:jc w:val="both"/>
              <w:rPr>
                <w:rFonts w:ascii="Arial" w:eastAsia="Calibri" w:hAnsi="Arial" w:cs="Arial"/>
                <w:iCs/>
                <w:sz w:val="24"/>
                <w:szCs w:val="24"/>
              </w:rPr>
            </w:pPr>
          </w:p>
          <w:p w:rsidR="00122ECB" w:rsidRPr="00122ECB" w:rsidRDefault="00122ECB" w:rsidP="00122ECB">
            <w:pPr>
              <w:spacing w:after="0" w:line="240" w:lineRule="auto"/>
              <w:jc w:val="both"/>
              <w:rPr>
                <w:rFonts w:ascii="Arial" w:eastAsia="Calibri" w:hAnsi="Arial" w:cs="Arial"/>
                <w:iCs/>
                <w:sz w:val="24"/>
                <w:szCs w:val="24"/>
              </w:rPr>
            </w:pPr>
          </w:p>
          <w:p w:rsidR="00122ECB" w:rsidRPr="00122ECB" w:rsidRDefault="00122ECB" w:rsidP="00122ECB">
            <w:pPr>
              <w:spacing w:after="0" w:line="240" w:lineRule="auto"/>
              <w:jc w:val="both"/>
              <w:rPr>
                <w:rFonts w:ascii="Arial" w:eastAsia="Calibri" w:hAnsi="Arial" w:cs="Arial"/>
                <w:iCs/>
                <w:sz w:val="24"/>
                <w:szCs w:val="24"/>
              </w:rPr>
            </w:pPr>
            <w:r w:rsidRPr="00122ECB">
              <w:rPr>
                <w:rFonts w:ascii="Arial" w:eastAsia="Calibri" w:hAnsi="Arial" w:cs="Arial"/>
                <w:iCs/>
                <w:sz w:val="24"/>
                <w:szCs w:val="24"/>
              </w:rPr>
              <w:t>Mjesečno po potrebi</w:t>
            </w:r>
          </w:p>
          <w:p w:rsidR="00122ECB" w:rsidRPr="00122ECB" w:rsidRDefault="00122ECB" w:rsidP="00122ECB">
            <w:pPr>
              <w:spacing w:after="0" w:line="240" w:lineRule="auto"/>
              <w:jc w:val="both"/>
              <w:rPr>
                <w:rFonts w:ascii="Arial" w:eastAsia="Calibri" w:hAnsi="Arial" w:cs="Arial"/>
                <w:iCs/>
                <w:sz w:val="24"/>
                <w:szCs w:val="24"/>
              </w:rPr>
            </w:pPr>
          </w:p>
          <w:p w:rsidR="00122ECB" w:rsidRPr="00122ECB" w:rsidRDefault="00122ECB" w:rsidP="00122ECB">
            <w:pPr>
              <w:spacing w:after="0" w:line="240" w:lineRule="auto"/>
              <w:jc w:val="both"/>
              <w:rPr>
                <w:rFonts w:ascii="Arial" w:eastAsia="Calibri" w:hAnsi="Arial" w:cs="Arial"/>
                <w:iCs/>
                <w:sz w:val="24"/>
                <w:szCs w:val="24"/>
              </w:rPr>
            </w:pPr>
          </w:p>
          <w:p w:rsidR="00122ECB" w:rsidRPr="00122ECB" w:rsidRDefault="00122ECB" w:rsidP="00122ECB">
            <w:pPr>
              <w:spacing w:after="0" w:line="240" w:lineRule="auto"/>
              <w:jc w:val="both"/>
              <w:rPr>
                <w:rFonts w:ascii="Arial" w:eastAsia="Calibri" w:hAnsi="Arial" w:cs="Arial"/>
                <w:iCs/>
                <w:sz w:val="24"/>
                <w:szCs w:val="24"/>
              </w:rPr>
            </w:pPr>
          </w:p>
        </w:tc>
      </w:tr>
    </w:tbl>
    <w:p w:rsidR="00122ECB" w:rsidRPr="00122ECB" w:rsidRDefault="00122ECB" w:rsidP="00122ECB">
      <w:pPr>
        <w:spacing w:line="256" w:lineRule="auto"/>
        <w:rPr>
          <w:rFonts w:ascii="Arial" w:eastAsia="Calibri" w:hAnsi="Arial" w:cs="Arial"/>
          <w:sz w:val="24"/>
          <w:szCs w:val="24"/>
          <w:lang w:eastAsia="hr-HR"/>
        </w:rPr>
      </w:pPr>
    </w:p>
    <w:p w:rsidR="00122ECB" w:rsidRPr="00122ECB" w:rsidRDefault="00122ECB" w:rsidP="00122ECB">
      <w:pPr>
        <w:spacing w:line="256" w:lineRule="auto"/>
        <w:rPr>
          <w:rFonts w:ascii="Arial" w:hAnsi="Arial" w:cs="Arial"/>
          <w:sz w:val="24"/>
          <w:szCs w:val="24"/>
        </w:rPr>
      </w:pPr>
    </w:p>
    <w:p w:rsidR="00122ECB" w:rsidRPr="00122ECB" w:rsidRDefault="00122ECB" w:rsidP="00122ECB">
      <w:pPr>
        <w:spacing w:line="256" w:lineRule="auto"/>
        <w:rPr>
          <w:rFonts w:ascii="Arial" w:hAnsi="Arial" w:cs="Arial"/>
          <w:b/>
          <w:sz w:val="24"/>
          <w:szCs w:val="24"/>
        </w:rPr>
      </w:pPr>
      <w:r w:rsidRPr="00122ECB">
        <w:rPr>
          <w:rFonts w:ascii="Arial" w:hAnsi="Arial" w:cs="Arial"/>
          <w:b/>
          <w:sz w:val="24"/>
          <w:szCs w:val="24"/>
        </w:rPr>
        <w:t>10.2.14. Godišnji plan i program pomoćno-tehničkog osoblja</w:t>
      </w:r>
    </w:p>
    <w:tbl>
      <w:tblPr>
        <w:tblStyle w:val="TableGrid"/>
        <w:tblW w:w="10065" w:type="dxa"/>
        <w:tblInd w:w="-431" w:type="dxa"/>
        <w:tblLayout w:type="fixed"/>
        <w:tblLook w:val="04A0" w:firstRow="1" w:lastRow="0" w:firstColumn="1" w:lastColumn="0" w:noHBand="0" w:noVBand="1"/>
      </w:tblPr>
      <w:tblGrid>
        <w:gridCol w:w="1419"/>
        <w:gridCol w:w="1275"/>
        <w:gridCol w:w="4820"/>
        <w:gridCol w:w="2551"/>
      </w:tblGrid>
      <w:tr w:rsidR="00122ECB" w:rsidRPr="00122ECB" w:rsidTr="001A2616">
        <w:tc>
          <w:tcPr>
            <w:tcW w:w="1419" w:type="dxa"/>
          </w:tcPr>
          <w:p w:rsidR="00122ECB" w:rsidRPr="00122ECB" w:rsidRDefault="00122ECB" w:rsidP="00122ECB">
            <w:pPr>
              <w:spacing w:line="256" w:lineRule="auto"/>
              <w:jc w:val="center"/>
              <w:rPr>
                <w:rFonts w:ascii="Arial" w:hAnsi="Arial" w:cs="Arial"/>
                <w:b/>
                <w:bCs/>
                <w:i/>
                <w:iCs/>
                <w:sz w:val="16"/>
                <w:szCs w:val="16"/>
              </w:rPr>
            </w:pPr>
            <w:r w:rsidRPr="00122ECB">
              <w:rPr>
                <w:rFonts w:ascii="Arial" w:hAnsi="Arial" w:cs="Arial"/>
                <w:b/>
                <w:bCs/>
                <w:i/>
                <w:iCs/>
                <w:sz w:val="16"/>
                <w:szCs w:val="16"/>
              </w:rPr>
              <w:t>RADNO MJESTO</w:t>
            </w:r>
          </w:p>
        </w:tc>
        <w:tc>
          <w:tcPr>
            <w:tcW w:w="1275" w:type="dxa"/>
          </w:tcPr>
          <w:p w:rsidR="00122ECB" w:rsidRPr="00122ECB" w:rsidRDefault="00122ECB" w:rsidP="00122ECB">
            <w:pPr>
              <w:spacing w:line="256" w:lineRule="auto"/>
              <w:jc w:val="center"/>
              <w:rPr>
                <w:rFonts w:ascii="Arial" w:hAnsi="Arial" w:cs="Arial"/>
                <w:b/>
                <w:bCs/>
                <w:i/>
                <w:iCs/>
                <w:sz w:val="16"/>
                <w:szCs w:val="16"/>
              </w:rPr>
            </w:pPr>
            <w:r w:rsidRPr="00122ECB">
              <w:rPr>
                <w:rFonts w:ascii="Arial" w:hAnsi="Arial" w:cs="Arial"/>
                <w:b/>
                <w:bCs/>
                <w:i/>
                <w:iCs/>
                <w:sz w:val="16"/>
                <w:szCs w:val="16"/>
              </w:rPr>
              <w:t>BROJ IZVRŠITELJA</w:t>
            </w:r>
          </w:p>
        </w:tc>
        <w:tc>
          <w:tcPr>
            <w:tcW w:w="4820" w:type="dxa"/>
          </w:tcPr>
          <w:p w:rsidR="00122ECB" w:rsidRPr="00122ECB" w:rsidRDefault="00122ECB" w:rsidP="00122ECB">
            <w:pPr>
              <w:spacing w:line="256" w:lineRule="auto"/>
              <w:jc w:val="center"/>
              <w:rPr>
                <w:rFonts w:ascii="Arial" w:hAnsi="Arial" w:cs="Arial"/>
                <w:b/>
                <w:bCs/>
                <w:i/>
                <w:iCs/>
                <w:sz w:val="16"/>
                <w:szCs w:val="16"/>
              </w:rPr>
            </w:pPr>
            <w:r w:rsidRPr="00122ECB">
              <w:rPr>
                <w:rFonts w:ascii="Arial" w:hAnsi="Arial" w:cs="Arial"/>
                <w:b/>
                <w:bCs/>
                <w:i/>
                <w:iCs/>
                <w:sz w:val="16"/>
                <w:szCs w:val="16"/>
              </w:rPr>
              <w:t>SADRŽAJ RADA</w:t>
            </w:r>
          </w:p>
        </w:tc>
        <w:tc>
          <w:tcPr>
            <w:tcW w:w="2551" w:type="dxa"/>
          </w:tcPr>
          <w:p w:rsidR="00122ECB" w:rsidRPr="00122ECB" w:rsidRDefault="00122ECB" w:rsidP="00122ECB">
            <w:pPr>
              <w:spacing w:line="256" w:lineRule="auto"/>
              <w:jc w:val="center"/>
              <w:rPr>
                <w:rFonts w:ascii="Arial" w:hAnsi="Arial" w:cs="Arial"/>
                <w:b/>
                <w:bCs/>
                <w:i/>
                <w:iCs/>
                <w:sz w:val="16"/>
                <w:szCs w:val="16"/>
              </w:rPr>
            </w:pPr>
            <w:r w:rsidRPr="00122ECB">
              <w:rPr>
                <w:rFonts w:ascii="Arial" w:hAnsi="Arial" w:cs="Arial"/>
                <w:b/>
                <w:bCs/>
                <w:i/>
                <w:iCs/>
                <w:sz w:val="16"/>
                <w:szCs w:val="16"/>
              </w:rPr>
              <w:t>VRIJEME REALIZACIJE</w:t>
            </w:r>
          </w:p>
        </w:tc>
      </w:tr>
      <w:tr w:rsidR="00122ECB" w:rsidRPr="00122ECB" w:rsidTr="001A2616">
        <w:tc>
          <w:tcPr>
            <w:tcW w:w="1419" w:type="dxa"/>
          </w:tcPr>
          <w:p w:rsidR="00122ECB" w:rsidRPr="00122ECB" w:rsidRDefault="00122ECB" w:rsidP="00122ECB">
            <w:pPr>
              <w:spacing w:line="256" w:lineRule="auto"/>
              <w:jc w:val="center"/>
              <w:rPr>
                <w:rFonts w:ascii="Arial" w:hAnsi="Arial" w:cs="Arial"/>
                <w:b/>
                <w:bCs/>
                <w:i/>
                <w:iCs/>
                <w:sz w:val="24"/>
                <w:szCs w:val="24"/>
              </w:rPr>
            </w:pPr>
            <w:r w:rsidRPr="00122ECB">
              <w:rPr>
                <w:rFonts w:ascii="Arial" w:hAnsi="Arial" w:cs="Arial"/>
                <w:b/>
                <w:bCs/>
                <w:i/>
                <w:iCs/>
                <w:sz w:val="24"/>
                <w:szCs w:val="24"/>
              </w:rPr>
              <w:t>Glavni kuhar</w:t>
            </w:r>
          </w:p>
        </w:tc>
        <w:tc>
          <w:tcPr>
            <w:tcW w:w="1275" w:type="dxa"/>
          </w:tcPr>
          <w:p w:rsidR="00122ECB" w:rsidRPr="00122ECB" w:rsidRDefault="00122ECB" w:rsidP="00122ECB">
            <w:pPr>
              <w:spacing w:line="256" w:lineRule="auto"/>
              <w:jc w:val="center"/>
              <w:rPr>
                <w:rFonts w:ascii="Arial" w:hAnsi="Arial" w:cs="Arial"/>
                <w:bCs/>
                <w:iCs/>
                <w:sz w:val="24"/>
                <w:szCs w:val="24"/>
              </w:rPr>
            </w:pPr>
            <w:r w:rsidRPr="00122ECB">
              <w:rPr>
                <w:rFonts w:ascii="Arial" w:hAnsi="Arial" w:cs="Arial"/>
                <w:bCs/>
                <w:iCs/>
                <w:sz w:val="24"/>
                <w:szCs w:val="24"/>
              </w:rPr>
              <w:t>4</w:t>
            </w:r>
          </w:p>
        </w:tc>
        <w:tc>
          <w:tcPr>
            <w:tcW w:w="4820" w:type="dxa"/>
          </w:tcPr>
          <w:p w:rsidR="00122ECB" w:rsidRPr="00122ECB" w:rsidRDefault="00122ECB" w:rsidP="00122ECB">
            <w:pPr>
              <w:autoSpaceDE w:val="0"/>
              <w:autoSpaceDN w:val="0"/>
              <w:adjustRightInd w:val="0"/>
              <w:spacing w:line="256" w:lineRule="auto"/>
              <w:rPr>
                <w:rFonts w:ascii="Arial" w:hAnsi="Arial" w:cs="Arial"/>
                <w:sz w:val="24"/>
                <w:szCs w:val="24"/>
              </w:rPr>
            </w:pPr>
            <w:r w:rsidRPr="00122ECB">
              <w:rPr>
                <w:rFonts w:ascii="Arial" w:hAnsi="Arial" w:cs="Arial"/>
                <w:sz w:val="24"/>
                <w:szCs w:val="24"/>
              </w:rPr>
              <w:t xml:space="preserve">samostalno pripremanje obroka, sudjelovanje u svim glavnim fazama pri kuhanju, nadziranje i stručno pomaganje drugim djelatnicima u kuhinji, nadziranje raspodjele hrane po Podcentrima predškolskog odgoja i odgojno-obrazovnim skupinama; organizranje pravilnog i pravovremenog rada u kuhinji; preuzimanje i provjeravanje potrebne količine i kvalitete prehrambenih artikala, vođenje evidenciju o njihovom utrošku te o broju izdanih </w:t>
            </w:r>
            <w:r w:rsidRPr="00122ECB">
              <w:rPr>
                <w:rFonts w:ascii="Arial" w:hAnsi="Arial" w:cs="Arial"/>
                <w:sz w:val="24"/>
                <w:szCs w:val="24"/>
              </w:rPr>
              <w:lastRenderedPageBreak/>
              <w:t xml:space="preserve">obroka; sudjelovanje u izradi jelovnika i predlaganje za poboljšanje kvalitete i primjenu principa ekonomičnosti u poslovanju; izrada plana nabavke potrebnih prehrambenih i drugih artikala; briga o nabavci i održavanju posuđa; nadziranje provođenja zaštitnih mjera na radu; provođenje HACCP plana; vođenje brige i nadziranje propisane osobne higijene osoblja u kuhinji;  obavljanje i drugih poslove po nalogu ravnatelja i voditelja centra predškolskog odgoja </w:t>
            </w:r>
          </w:p>
          <w:p w:rsidR="00122ECB" w:rsidRPr="00122ECB" w:rsidRDefault="00122ECB" w:rsidP="00122ECB">
            <w:pPr>
              <w:autoSpaceDE w:val="0"/>
              <w:autoSpaceDN w:val="0"/>
              <w:adjustRightInd w:val="0"/>
              <w:spacing w:line="256" w:lineRule="auto"/>
              <w:rPr>
                <w:rFonts w:ascii="Arial" w:hAnsi="Arial" w:cs="Arial"/>
                <w:b/>
                <w:bCs/>
                <w:i/>
                <w:iCs/>
                <w:sz w:val="24"/>
                <w:szCs w:val="24"/>
              </w:rPr>
            </w:pPr>
          </w:p>
        </w:tc>
        <w:tc>
          <w:tcPr>
            <w:tcW w:w="2551" w:type="dxa"/>
          </w:tcPr>
          <w:p w:rsidR="00122ECB" w:rsidRPr="00122ECB" w:rsidRDefault="00122ECB" w:rsidP="00122ECB">
            <w:pPr>
              <w:spacing w:line="256" w:lineRule="auto"/>
              <w:jc w:val="center"/>
              <w:rPr>
                <w:rFonts w:ascii="Arial" w:hAnsi="Arial" w:cs="Arial"/>
                <w:iCs/>
                <w:sz w:val="24"/>
                <w:szCs w:val="24"/>
              </w:rPr>
            </w:pPr>
            <w:r w:rsidRPr="00122ECB">
              <w:rPr>
                <w:rFonts w:ascii="Arial" w:hAnsi="Arial" w:cs="Arial"/>
                <w:bCs/>
                <w:iCs/>
                <w:sz w:val="24"/>
                <w:szCs w:val="24"/>
              </w:rPr>
              <w:lastRenderedPageBreak/>
              <w:t>kontinuirano</w:t>
            </w:r>
          </w:p>
        </w:tc>
      </w:tr>
      <w:tr w:rsidR="00122ECB" w:rsidRPr="00122ECB" w:rsidTr="001A2616">
        <w:tc>
          <w:tcPr>
            <w:tcW w:w="1419" w:type="dxa"/>
          </w:tcPr>
          <w:p w:rsidR="00122ECB" w:rsidRPr="00122ECB" w:rsidRDefault="00122ECB" w:rsidP="00122ECB">
            <w:pPr>
              <w:spacing w:line="256" w:lineRule="auto"/>
              <w:jc w:val="center"/>
              <w:rPr>
                <w:rFonts w:ascii="Arial" w:hAnsi="Arial" w:cs="Arial"/>
                <w:b/>
                <w:bCs/>
                <w:i/>
                <w:iCs/>
                <w:sz w:val="24"/>
                <w:szCs w:val="24"/>
              </w:rPr>
            </w:pPr>
            <w:r w:rsidRPr="00122ECB">
              <w:rPr>
                <w:rFonts w:ascii="Arial" w:hAnsi="Arial" w:cs="Arial"/>
                <w:b/>
                <w:bCs/>
                <w:i/>
                <w:iCs/>
                <w:sz w:val="24"/>
                <w:szCs w:val="24"/>
              </w:rPr>
              <w:t>Kuhar</w:t>
            </w:r>
          </w:p>
        </w:tc>
        <w:tc>
          <w:tcPr>
            <w:tcW w:w="1275" w:type="dxa"/>
          </w:tcPr>
          <w:p w:rsidR="00122ECB" w:rsidRPr="00122ECB" w:rsidRDefault="00122ECB" w:rsidP="00122ECB">
            <w:pPr>
              <w:spacing w:line="256" w:lineRule="auto"/>
              <w:jc w:val="center"/>
              <w:rPr>
                <w:rFonts w:ascii="Arial" w:hAnsi="Arial" w:cs="Arial"/>
                <w:bCs/>
                <w:iCs/>
                <w:sz w:val="24"/>
                <w:szCs w:val="24"/>
              </w:rPr>
            </w:pPr>
            <w:r w:rsidRPr="00122ECB">
              <w:rPr>
                <w:rFonts w:ascii="Arial" w:hAnsi="Arial" w:cs="Arial"/>
                <w:bCs/>
                <w:iCs/>
                <w:sz w:val="24"/>
                <w:szCs w:val="24"/>
              </w:rPr>
              <w:t>22</w:t>
            </w:r>
          </w:p>
        </w:tc>
        <w:tc>
          <w:tcPr>
            <w:tcW w:w="4820" w:type="dxa"/>
          </w:tcPr>
          <w:p w:rsidR="00122ECB" w:rsidRPr="00122ECB" w:rsidRDefault="00122ECB" w:rsidP="00122ECB">
            <w:pPr>
              <w:autoSpaceDE w:val="0"/>
              <w:autoSpaceDN w:val="0"/>
              <w:adjustRightInd w:val="0"/>
              <w:spacing w:line="256" w:lineRule="auto"/>
              <w:rPr>
                <w:rFonts w:ascii="Arial" w:hAnsi="Arial" w:cs="Arial"/>
                <w:sz w:val="24"/>
                <w:szCs w:val="24"/>
              </w:rPr>
            </w:pPr>
            <w:r w:rsidRPr="00122ECB">
              <w:rPr>
                <w:rFonts w:ascii="Arial" w:hAnsi="Arial" w:cs="Arial"/>
                <w:sz w:val="24"/>
                <w:szCs w:val="24"/>
              </w:rPr>
              <w:t xml:space="preserve">samostalno pripremanje obroka prema utvrđenom jelovniku i specifičnim potrebama djece (za djecu oboljelu od celijakije, dijabetesa, djecu s alergijom na određene namirnice, djecu od 6 do 12 mjeseci života i dr.); pripremanje prehrambenih artikla za kuhanje; raspoređivanje hrane i posuđa po odgojno-obrazovnim skupinama; pranje i dezinfekcija pribora za jelo i cjelokupnog prostora kuhinje, pranje suđa i kuhinje nakon završetka rada; obavljanje pomoćnih poslova kod manipulacije robe, gotovih proizvoda, ambalaže i posuđa te skladištenja istih; vođenje brige o propisanoj osobnoj higijeni i primjeni svih sanitarnih i higijenskih propisa u procesu čuvanja pripreme i serviranja hrane (HACCP); obavljanje i drugih poslova po nalogu ravnatelja, glavnog kuhara i voditelja centra predškolskog odgoja </w:t>
            </w:r>
          </w:p>
          <w:p w:rsidR="00122ECB" w:rsidRPr="00122ECB" w:rsidRDefault="00122ECB" w:rsidP="00122ECB">
            <w:pPr>
              <w:autoSpaceDE w:val="0"/>
              <w:autoSpaceDN w:val="0"/>
              <w:adjustRightInd w:val="0"/>
              <w:spacing w:line="256" w:lineRule="auto"/>
              <w:rPr>
                <w:rFonts w:ascii="Arial" w:hAnsi="Arial" w:cs="Arial"/>
                <w:b/>
                <w:bCs/>
                <w:i/>
                <w:iCs/>
                <w:sz w:val="24"/>
                <w:szCs w:val="24"/>
              </w:rPr>
            </w:pPr>
          </w:p>
        </w:tc>
        <w:tc>
          <w:tcPr>
            <w:tcW w:w="2551" w:type="dxa"/>
          </w:tcPr>
          <w:p w:rsidR="00122ECB" w:rsidRPr="00122ECB" w:rsidRDefault="00122ECB" w:rsidP="00122ECB">
            <w:pPr>
              <w:spacing w:line="256" w:lineRule="auto"/>
              <w:rPr>
                <w:rFonts w:ascii="Arial" w:hAnsi="Arial" w:cs="Arial"/>
                <w:bCs/>
                <w:iCs/>
                <w:sz w:val="24"/>
                <w:szCs w:val="24"/>
              </w:rPr>
            </w:pPr>
            <w:r w:rsidRPr="00122ECB">
              <w:rPr>
                <w:rFonts w:ascii="Arial" w:hAnsi="Arial" w:cs="Arial"/>
                <w:bCs/>
                <w:iCs/>
                <w:sz w:val="24"/>
                <w:szCs w:val="24"/>
              </w:rPr>
              <w:t xml:space="preserve"> kontinuirano</w:t>
            </w:r>
          </w:p>
        </w:tc>
      </w:tr>
      <w:tr w:rsidR="00122ECB" w:rsidRPr="00122ECB" w:rsidTr="001A2616">
        <w:tc>
          <w:tcPr>
            <w:tcW w:w="1419" w:type="dxa"/>
          </w:tcPr>
          <w:p w:rsidR="00122ECB" w:rsidRPr="00122ECB" w:rsidRDefault="00122ECB" w:rsidP="00122ECB">
            <w:pPr>
              <w:spacing w:line="256" w:lineRule="auto"/>
              <w:jc w:val="center"/>
              <w:rPr>
                <w:rFonts w:ascii="Arial" w:hAnsi="Arial" w:cs="Arial"/>
                <w:b/>
                <w:bCs/>
                <w:i/>
                <w:iCs/>
                <w:sz w:val="24"/>
                <w:szCs w:val="24"/>
              </w:rPr>
            </w:pPr>
            <w:r w:rsidRPr="00122ECB">
              <w:rPr>
                <w:rFonts w:ascii="Arial" w:hAnsi="Arial" w:cs="Arial"/>
                <w:b/>
                <w:bCs/>
                <w:i/>
                <w:iCs/>
                <w:sz w:val="24"/>
                <w:szCs w:val="24"/>
              </w:rPr>
              <w:t>Pomoćni kuhar</w:t>
            </w:r>
          </w:p>
        </w:tc>
        <w:tc>
          <w:tcPr>
            <w:tcW w:w="1275" w:type="dxa"/>
          </w:tcPr>
          <w:p w:rsidR="00122ECB" w:rsidRPr="00122ECB" w:rsidRDefault="00122ECB" w:rsidP="00122ECB">
            <w:pPr>
              <w:spacing w:line="256" w:lineRule="auto"/>
              <w:jc w:val="center"/>
              <w:rPr>
                <w:rFonts w:ascii="Arial" w:hAnsi="Arial" w:cs="Arial"/>
                <w:bCs/>
                <w:iCs/>
                <w:sz w:val="24"/>
                <w:szCs w:val="24"/>
              </w:rPr>
            </w:pPr>
            <w:r w:rsidRPr="00122ECB">
              <w:rPr>
                <w:rFonts w:ascii="Arial" w:hAnsi="Arial" w:cs="Arial"/>
                <w:bCs/>
                <w:iCs/>
                <w:sz w:val="24"/>
                <w:szCs w:val="24"/>
              </w:rPr>
              <w:t>21</w:t>
            </w:r>
          </w:p>
        </w:tc>
        <w:tc>
          <w:tcPr>
            <w:tcW w:w="4820" w:type="dxa"/>
          </w:tcPr>
          <w:p w:rsidR="00122ECB" w:rsidRPr="00122ECB" w:rsidRDefault="00122ECB" w:rsidP="00122ECB">
            <w:pPr>
              <w:autoSpaceDE w:val="0"/>
              <w:autoSpaceDN w:val="0"/>
              <w:adjustRightInd w:val="0"/>
              <w:spacing w:line="256" w:lineRule="auto"/>
              <w:rPr>
                <w:rFonts w:ascii="Arial" w:hAnsi="Arial" w:cs="Arial"/>
                <w:sz w:val="24"/>
                <w:szCs w:val="24"/>
              </w:rPr>
            </w:pPr>
            <w:r w:rsidRPr="00122ECB">
              <w:rPr>
                <w:rFonts w:ascii="Arial" w:hAnsi="Arial" w:cs="Arial"/>
                <w:sz w:val="24"/>
                <w:szCs w:val="24"/>
              </w:rPr>
              <w:t xml:space="preserve">samostalno pripremanje jednostavnih obroka za doručak i užinu po utvrđenom jelovniku; obavljanje pomoćnih poslova kuhanja i dovršavanja jela; poslovi pranja i dezinfekcije pribora za jelo i cjelokupnog prostora kuhinje, pranje suđa i kuhinje nakon završetka rada; raspoređivanje hrane i posuđa po odgojno-obrazovnim skupinama; obavljanje pomoćnih poslova u preuzimanju, čišćenju i pripremi namirnica za kuhanje prema uputama; vođenje brige o propisanoj osobnoj higijeni i primjeni svih </w:t>
            </w:r>
            <w:r w:rsidRPr="00122ECB">
              <w:rPr>
                <w:rFonts w:ascii="Arial" w:hAnsi="Arial" w:cs="Arial"/>
                <w:sz w:val="24"/>
                <w:szCs w:val="24"/>
              </w:rPr>
              <w:lastRenderedPageBreak/>
              <w:t xml:space="preserve">sanitarnih i higijenskih propisa u procesu čuvanja pripreme i serviranja hrane (HACCP); obavljanje i drugih poslova po nalogu ravnatelja, glavnog kuhara i voditelja centra predškolskog odgoja </w:t>
            </w:r>
          </w:p>
          <w:p w:rsidR="00122ECB" w:rsidRPr="00122ECB" w:rsidRDefault="00122ECB" w:rsidP="00122ECB">
            <w:pPr>
              <w:autoSpaceDE w:val="0"/>
              <w:autoSpaceDN w:val="0"/>
              <w:adjustRightInd w:val="0"/>
              <w:spacing w:line="256" w:lineRule="auto"/>
              <w:rPr>
                <w:rFonts w:ascii="Arial" w:hAnsi="Arial" w:cs="Arial"/>
                <w:b/>
                <w:bCs/>
                <w:i/>
                <w:iCs/>
                <w:sz w:val="24"/>
                <w:szCs w:val="24"/>
              </w:rPr>
            </w:pPr>
          </w:p>
        </w:tc>
        <w:tc>
          <w:tcPr>
            <w:tcW w:w="2551" w:type="dxa"/>
          </w:tcPr>
          <w:p w:rsidR="00122ECB" w:rsidRPr="00122ECB" w:rsidRDefault="00122ECB" w:rsidP="00122ECB">
            <w:pPr>
              <w:spacing w:line="256" w:lineRule="auto"/>
              <w:rPr>
                <w:rFonts w:ascii="Arial" w:hAnsi="Arial" w:cs="Arial"/>
                <w:bCs/>
                <w:iCs/>
                <w:sz w:val="24"/>
                <w:szCs w:val="24"/>
              </w:rPr>
            </w:pPr>
            <w:r w:rsidRPr="00122ECB">
              <w:rPr>
                <w:rFonts w:ascii="Arial" w:hAnsi="Arial" w:cs="Arial"/>
                <w:bCs/>
                <w:iCs/>
                <w:sz w:val="24"/>
                <w:szCs w:val="24"/>
              </w:rPr>
              <w:lastRenderedPageBreak/>
              <w:t xml:space="preserve"> kontinuirano</w:t>
            </w:r>
          </w:p>
        </w:tc>
      </w:tr>
      <w:tr w:rsidR="00122ECB" w:rsidRPr="00122ECB" w:rsidTr="001A2616">
        <w:tc>
          <w:tcPr>
            <w:tcW w:w="1419" w:type="dxa"/>
          </w:tcPr>
          <w:p w:rsidR="00122ECB" w:rsidRPr="00122ECB" w:rsidRDefault="00122ECB" w:rsidP="00122ECB">
            <w:pPr>
              <w:spacing w:line="256" w:lineRule="auto"/>
              <w:jc w:val="center"/>
              <w:rPr>
                <w:rFonts w:ascii="Arial" w:hAnsi="Arial" w:cs="Arial"/>
                <w:b/>
                <w:bCs/>
                <w:i/>
                <w:iCs/>
                <w:sz w:val="24"/>
                <w:szCs w:val="24"/>
              </w:rPr>
            </w:pPr>
            <w:r w:rsidRPr="00122ECB">
              <w:rPr>
                <w:rFonts w:ascii="Arial" w:hAnsi="Arial" w:cs="Arial"/>
                <w:b/>
                <w:bCs/>
                <w:i/>
                <w:iCs/>
                <w:sz w:val="24"/>
                <w:szCs w:val="24"/>
              </w:rPr>
              <w:t>Pomoćni kuhar- spremač</w:t>
            </w:r>
          </w:p>
        </w:tc>
        <w:tc>
          <w:tcPr>
            <w:tcW w:w="1275" w:type="dxa"/>
          </w:tcPr>
          <w:p w:rsidR="00122ECB" w:rsidRPr="00122ECB" w:rsidRDefault="00122ECB" w:rsidP="00122ECB">
            <w:pPr>
              <w:spacing w:line="256" w:lineRule="auto"/>
              <w:jc w:val="center"/>
              <w:rPr>
                <w:rFonts w:ascii="Arial" w:hAnsi="Arial" w:cs="Arial"/>
                <w:bCs/>
                <w:iCs/>
                <w:sz w:val="24"/>
                <w:szCs w:val="24"/>
              </w:rPr>
            </w:pPr>
            <w:r w:rsidRPr="00122ECB">
              <w:rPr>
                <w:rFonts w:ascii="Arial" w:hAnsi="Arial" w:cs="Arial"/>
                <w:bCs/>
                <w:iCs/>
                <w:sz w:val="24"/>
                <w:szCs w:val="24"/>
              </w:rPr>
              <w:t>4</w:t>
            </w:r>
          </w:p>
        </w:tc>
        <w:tc>
          <w:tcPr>
            <w:tcW w:w="4820" w:type="dxa"/>
          </w:tcPr>
          <w:p w:rsidR="00122ECB" w:rsidRPr="00122ECB" w:rsidRDefault="00122ECB" w:rsidP="00122ECB">
            <w:pPr>
              <w:autoSpaceDE w:val="0"/>
              <w:autoSpaceDN w:val="0"/>
              <w:adjustRightInd w:val="0"/>
              <w:spacing w:line="256" w:lineRule="auto"/>
              <w:rPr>
                <w:rFonts w:ascii="Arial" w:hAnsi="Arial" w:cs="Arial"/>
                <w:sz w:val="24"/>
                <w:szCs w:val="24"/>
              </w:rPr>
            </w:pPr>
            <w:r w:rsidRPr="00122ECB">
              <w:rPr>
                <w:rFonts w:ascii="Arial" w:hAnsi="Arial" w:cs="Arial"/>
                <w:bCs/>
                <w:iCs/>
                <w:sz w:val="24"/>
                <w:szCs w:val="24"/>
              </w:rPr>
              <w:t xml:space="preserve">samostalno pripremanje jednostavnih obroka za doručak i užinu po utvrđenom jelovniku; obavljanje pomoćnih poslova kuhanja i dovršavanja jela; rad na poslovima pranja i dezinfekcije pribora za jelo i cjelokupnog prostora kuhinje, pranja suđa i kuhinje nakon završetka rada; raspoređivanje hranu i posuđa po </w:t>
            </w:r>
            <w:r w:rsidRPr="00122ECB">
              <w:rPr>
                <w:rFonts w:ascii="Arial" w:hAnsi="Arial" w:cs="Arial"/>
                <w:sz w:val="24"/>
                <w:szCs w:val="24"/>
              </w:rPr>
              <w:t xml:space="preserve">odgojno-obrazovnim </w:t>
            </w:r>
            <w:r w:rsidRPr="00122ECB">
              <w:rPr>
                <w:rFonts w:ascii="Arial" w:hAnsi="Arial" w:cs="Arial"/>
                <w:bCs/>
                <w:iCs/>
                <w:sz w:val="24"/>
                <w:szCs w:val="24"/>
              </w:rPr>
              <w:t xml:space="preserve">skupinama; obavljanje pomoćnih poslova u preuzimanju, čišćenju i pripremi namirnica za kuhanje prema uputama; održavanje čistoće kuhinje i prostorija u kojima se čuvaju prehrambeni artikli i drugi kuhinjski predmeti te njihova dezinfekcija; svakodnevno obavljanje poslova čišćenja i održavanja higijene unutarnjih i vanjskih prostora vrtića; ukoliko vrtić nema zaposlenu spremačicu - pripremanje ležaljki za poslijepodnevni odmor djece, a po potrebi vođenje brige i o promjeni i pranju posteljine; </w:t>
            </w:r>
            <w:r w:rsidRPr="00122ECB">
              <w:rPr>
                <w:rFonts w:ascii="Arial" w:hAnsi="Arial" w:cs="Arial"/>
                <w:sz w:val="24"/>
                <w:szCs w:val="24"/>
              </w:rPr>
              <w:t>vođenje brige o propisanoj osobnoj higijeni i primjeni sanitarnih i higijenskih mjera kod čuvanja, pripreme i serviranja hrane</w:t>
            </w:r>
            <w:r w:rsidRPr="00122ECB">
              <w:rPr>
                <w:rFonts w:ascii="Arial" w:hAnsi="Arial" w:cs="Arial"/>
                <w:bCs/>
                <w:iCs/>
                <w:sz w:val="24"/>
                <w:szCs w:val="24"/>
              </w:rPr>
              <w:t xml:space="preserve">  (HACCP); obavljanje i drugih poslova po nalogu glavnog kuhara, voditelja centra predškolskog odgoja i ravnatelja </w:t>
            </w:r>
          </w:p>
          <w:p w:rsidR="00122ECB" w:rsidRPr="00122ECB" w:rsidRDefault="00122ECB" w:rsidP="00122ECB">
            <w:pPr>
              <w:autoSpaceDE w:val="0"/>
              <w:autoSpaceDN w:val="0"/>
              <w:adjustRightInd w:val="0"/>
              <w:spacing w:line="256" w:lineRule="auto"/>
              <w:rPr>
                <w:rFonts w:ascii="Arial" w:hAnsi="Arial" w:cs="Arial"/>
                <w:b/>
                <w:bCs/>
                <w:i/>
                <w:iCs/>
                <w:sz w:val="24"/>
                <w:szCs w:val="24"/>
              </w:rPr>
            </w:pPr>
          </w:p>
        </w:tc>
        <w:tc>
          <w:tcPr>
            <w:tcW w:w="2551" w:type="dxa"/>
          </w:tcPr>
          <w:p w:rsidR="00122ECB" w:rsidRPr="00122ECB" w:rsidRDefault="00122ECB" w:rsidP="00122ECB">
            <w:pPr>
              <w:spacing w:line="256" w:lineRule="auto"/>
              <w:rPr>
                <w:rFonts w:ascii="Arial" w:hAnsi="Arial" w:cs="Arial"/>
                <w:bCs/>
                <w:iCs/>
                <w:sz w:val="24"/>
                <w:szCs w:val="24"/>
              </w:rPr>
            </w:pPr>
            <w:r w:rsidRPr="00122ECB">
              <w:rPr>
                <w:rFonts w:ascii="Arial" w:hAnsi="Arial" w:cs="Arial"/>
                <w:bCs/>
                <w:iCs/>
                <w:sz w:val="24"/>
                <w:szCs w:val="24"/>
              </w:rPr>
              <w:t xml:space="preserve"> kontinuirano</w:t>
            </w:r>
          </w:p>
        </w:tc>
      </w:tr>
      <w:tr w:rsidR="00122ECB" w:rsidRPr="00122ECB" w:rsidTr="001A2616">
        <w:tc>
          <w:tcPr>
            <w:tcW w:w="1419" w:type="dxa"/>
          </w:tcPr>
          <w:p w:rsidR="00122ECB" w:rsidRPr="00122ECB" w:rsidRDefault="00122ECB" w:rsidP="00122ECB">
            <w:pPr>
              <w:spacing w:line="256" w:lineRule="auto"/>
              <w:jc w:val="center"/>
              <w:rPr>
                <w:rFonts w:ascii="Arial" w:hAnsi="Arial" w:cs="Arial"/>
                <w:b/>
                <w:bCs/>
                <w:i/>
                <w:iCs/>
                <w:sz w:val="24"/>
                <w:szCs w:val="24"/>
              </w:rPr>
            </w:pPr>
            <w:r w:rsidRPr="00122ECB">
              <w:rPr>
                <w:rFonts w:ascii="Arial" w:hAnsi="Arial" w:cs="Arial"/>
                <w:b/>
                <w:bCs/>
                <w:i/>
                <w:iCs/>
                <w:sz w:val="24"/>
                <w:szCs w:val="24"/>
              </w:rPr>
              <w:t>Domar-ložač</w:t>
            </w:r>
          </w:p>
        </w:tc>
        <w:tc>
          <w:tcPr>
            <w:tcW w:w="1275" w:type="dxa"/>
          </w:tcPr>
          <w:p w:rsidR="00122ECB" w:rsidRPr="00122ECB" w:rsidRDefault="00122ECB" w:rsidP="00122ECB">
            <w:pPr>
              <w:spacing w:line="256" w:lineRule="auto"/>
              <w:jc w:val="center"/>
              <w:rPr>
                <w:rFonts w:ascii="Arial" w:hAnsi="Arial" w:cs="Arial"/>
                <w:bCs/>
                <w:iCs/>
                <w:sz w:val="24"/>
                <w:szCs w:val="24"/>
              </w:rPr>
            </w:pPr>
            <w:r w:rsidRPr="00122ECB">
              <w:rPr>
                <w:rFonts w:ascii="Arial" w:hAnsi="Arial" w:cs="Arial"/>
                <w:bCs/>
                <w:iCs/>
                <w:sz w:val="24"/>
                <w:szCs w:val="24"/>
              </w:rPr>
              <w:t>5</w:t>
            </w:r>
          </w:p>
        </w:tc>
        <w:tc>
          <w:tcPr>
            <w:tcW w:w="4820" w:type="dxa"/>
          </w:tcPr>
          <w:p w:rsidR="00122ECB" w:rsidRPr="00122ECB" w:rsidRDefault="00122ECB" w:rsidP="00122ECB">
            <w:pPr>
              <w:autoSpaceDE w:val="0"/>
              <w:autoSpaceDN w:val="0"/>
              <w:adjustRightInd w:val="0"/>
              <w:spacing w:line="256" w:lineRule="auto"/>
              <w:rPr>
                <w:rFonts w:ascii="Arial" w:hAnsi="Arial" w:cs="Arial"/>
                <w:sz w:val="24"/>
                <w:szCs w:val="24"/>
              </w:rPr>
            </w:pPr>
            <w:r w:rsidRPr="00122ECB">
              <w:rPr>
                <w:rFonts w:ascii="Arial" w:hAnsi="Arial" w:cs="Arial"/>
                <w:sz w:val="24"/>
                <w:szCs w:val="24"/>
              </w:rPr>
              <w:t xml:space="preserve">svakodnevno vođenje brige o postrojenjima centralnog grijanja, njihovoj ispravnosti i redovitom servisiranju; održavanje optimalne topline u objektima centra predškolskog odgoja; održavanje i čišćenje postrojenja centralnog grijanja; praćenje količine uskladištenog goriva i pravodobno osiguravanja nabavke goriva; vođenje brige o propisanim mjerama zaštite na radu u okviru svog djelokruga rada; redovito obilaženje i održavanje objekta centra predškolskog odgoja, oprema I instalacija; utvrđivanje i </w:t>
            </w:r>
            <w:r w:rsidRPr="00122ECB">
              <w:rPr>
                <w:rFonts w:ascii="Arial" w:hAnsi="Arial" w:cs="Arial"/>
                <w:sz w:val="24"/>
                <w:szCs w:val="24"/>
              </w:rPr>
              <w:lastRenderedPageBreak/>
              <w:t xml:space="preserve">popravljanje manjih kvarova; održavanje i provjeravanje ispravnost vodovodnih, električnih i drugih instalacija; održavanje prilaza, vanjskih površina, ograda, igrališta i sprava; održavanje osnovnih sredstava i vođenje evidencije o ispravnosti, izvještavanje voditelja centra predškolskog odgoja o potrebi otklanjanja većih kvarova; obavljanje manjih zidarskih i ličilačkih poslova te sudjelovanje u tehničkim pripremama za održavanje vrtićkih priredbi, po potrebi obavljanje prijevoza robe i hrane, obavljanje i drugih poslova po nalogu ravnatelja i voditelja centra predškolskog odgoja </w:t>
            </w:r>
          </w:p>
          <w:p w:rsidR="00122ECB" w:rsidRPr="00122ECB" w:rsidRDefault="00122ECB" w:rsidP="00122ECB">
            <w:pPr>
              <w:autoSpaceDE w:val="0"/>
              <w:autoSpaceDN w:val="0"/>
              <w:adjustRightInd w:val="0"/>
              <w:spacing w:line="256" w:lineRule="auto"/>
              <w:rPr>
                <w:rFonts w:ascii="Arial" w:hAnsi="Arial" w:cs="Arial"/>
                <w:b/>
                <w:bCs/>
                <w:i/>
                <w:iCs/>
                <w:sz w:val="24"/>
                <w:szCs w:val="24"/>
              </w:rPr>
            </w:pPr>
          </w:p>
        </w:tc>
        <w:tc>
          <w:tcPr>
            <w:tcW w:w="2551" w:type="dxa"/>
          </w:tcPr>
          <w:p w:rsidR="00122ECB" w:rsidRPr="00122ECB" w:rsidRDefault="00122ECB" w:rsidP="00122ECB">
            <w:pPr>
              <w:spacing w:line="256" w:lineRule="auto"/>
              <w:rPr>
                <w:rFonts w:ascii="Arial" w:hAnsi="Arial" w:cs="Arial"/>
                <w:bCs/>
                <w:iCs/>
                <w:sz w:val="24"/>
                <w:szCs w:val="24"/>
              </w:rPr>
            </w:pPr>
            <w:r w:rsidRPr="00122ECB">
              <w:rPr>
                <w:rFonts w:ascii="Arial" w:hAnsi="Arial" w:cs="Arial"/>
                <w:bCs/>
                <w:iCs/>
                <w:sz w:val="24"/>
                <w:szCs w:val="24"/>
              </w:rPr>
              <w:lastRenderedPageBreak/>
              <w:t xml:space="preserve"> kontinuirano</w:t>
            </w:r>
          </w:p>
        </w:tc>
      </w:tr>
      <w:tr w:rsidR="00122ECB" w:rsidRPr="00122ECB" w:rsidTr="001A2616">
        <w:tc>
          <w:tcPr>
            <w:tcW w:w="1419" w:type="dxa"/>
          </w:tcPr>
          <w:p w:rsidR="00122ECB" w:rsidRPr="00122ECB" w:rsidRDefault="00122ECB" w:rsidP="00122ECB">
            <w:pPr>
              <w:spacing w:line="256" w:lineRule="auto"/>
              <w:jc w:val="center"/>
              <w:rPr>
                <w:rFonts w:ascii="Arial" w:hAnsi="Arial" w:cs="Arial"/>
                <w:b/>
                <w:bCs/>
                <w:i/>
                <w:iCs/>
                <w:sz w:val="24"/>
                <w:szCs w:val="24"/>
              </w:rPr>
            </w:pPr>
            <w:r w:rsidRPr="00122ECB">
              <w:rPr>
                <w:rFonts w:ascii="Arial" w:hAnsi="Arial" w:cs="Arial"/>
                <w:b/>
                <w:bCs/>
                <w:i/>
                <w:iCs/>
                <w:sz w:val="24"/>
                <w:szCs w:val="24"/>
              </w:rPr>
              <w:t>Ekonom-vozač</w:t>
            </w:r>
          </w:p>
        </w:tc>
        <w:tc>
          <w:tcPr>
            <w:tcW w:w="1275" w:type="dxa"/>
          </w:tcPr>
          <w:p w:rsidR="00122ECB" w:rsidRPr="00122ECB" w:rsidRDefault="00122ECB" w:rsidP="00122ECB">
            <w:pPr>
              <w:spacing w:line="256" w:lineRule="auto"/>
              <w:jc w:val="center"/>
              <w:rPr>
                <w:rFonts w:ascii="Arial" w:hAnsi="Arial" w:cs="Arial"/>
                <w:bCs/>
                <w:iCs/>
                <w:sz w:val="24"/>
                <w:szCs w:val="24"/>
              </w:rPr>
            </w:pPr>
            <w:r w:rsidRPr="00122ECB">
              <w:rPr>
                <w:rFonts w:ascii="Arial" w:hAnsi="Arial" w:cs="Arial"/>
                <w:bCs/>
                <w:iCs/>
                <w:sz w:val="24"/>
                <w:szCs w:val="24"/>
              </w:rPr>
              <w:t>4</w:t>
            </w:r>
          </w:p>
        </w:tc>
        <w:tc>
          <w:tcPr>
            <w:tcW w:w="4820" w:type="dxa"/>
          </w:tcPr>
          <w:p w:rsidR="00122ECB" w:rsidRPr="00122ECB" w:rsidRDefault="00122ECB" w:rsidP="00122ECB">
            <w:pPr>
              <w:autoSpaceDE w:val="0"/>
              <w:autoSpaceDN w:val="0"/>
              <w:adjustRightInd w:val="0"/>
              <w:spacing w:line="256" w:lineRule="auto"/>
              <w:rPr>
                <w:rFonts w:ascii="Arial" w:hAnsi="Arial" w:cs="Arial"/>
                <w:sz w:val="24"/>
                <w:szCs w:val="24"/>
              </w:rPr>
            </w:pPr>
            <w:r w:rsidRPr="00122ECB">
              <w:rPr>
                <w:rFonts w:ascii="Arial" w:hAnsi="Arial" w:cs="Arial"/>
                <w:sz w:val="24"/>
                <w:szCs w:val="24"/>
              </w:rPr>
              <w:t xml:space="preserve">utvrđuje i dostavlja potrebu za nabavkom prehrambenih artikala, sredstava za čišćenje i higijenskih potrepština (u suradnji sa zdravstvenim voditeljem); obavljanje pravilnog uskladištenja I prijeme robe (HACCP), briga o čistoći i urednosti skladišta, vođenje evidenciju o prometu u skladištu, obavljanje mjesečne inventure skladišta; temeljem dostavnica izdaje skladišnu primku i izdatnicu; provjeravanje kvalitete i kvantitete dostavljene robe; svakodnevno obavljanje prijevoza gotovih obroka iz centralne kuhinje u podcentre predškolskog odgoja; obavljanje prijevoz osoba i stvari za potrebe Ustanove po nalogu ravnatelja; briga o pravilnom održavanju higijene i dezinfekcije vozila; održavanje vozila, obavljanje redovitog servisiranje, tehničkog pregleda i registracije vozila, dnevno vođenje evidencije utroška goriva te prijeđenih kilometara; obavljanje i drugih poslova po nalogu ravnatelja i voditelja centra predškolskog odgoja </w:t>
            </w:r>
          </w:p>
          <w:p w:rsidR="00122ECB" w:rsidRPr="00122ECB" w:rsidRDefault="00122ECB" w:rsidP="00122ECB">
            <w:pPr>
              <w:autoSpaceDE w:val="0"/>
              <w:autoSpaceDN w:val="0"/>
              <w:adjustRightInd w:val="0"/>
              <w:spacing w:line="256" w:lineRule="auto"/>
              <w:rPr>
                <w:rFonts w:ascii="Arial" w:hAnsi="Arial" w:cs="Arial"/>
                <w:b/>
                <w:bCs/>
                <w:i/>
                <w:iCs/>
                <w:sz w:val="24"/>
                <w:szCs w:val="24"/>
              </w:rPr>
            </w:pPr>
          </w:p>
        </w:tc>
        <w:tc>
          <w:tcPr>
            <w:tcW w:w="2551" w:type="dxa"/>
          </w:tcPr>
          <w:p w:rsidR="00122ECB" w:rsidRPr="00122ECB" w:rsidRDefault="00122ECB" w:rsidP="00122ECB">
            <w:pPr>
              <w:spacing w:line="256" w:lineRule="auto"/>
              <w:rPr>
                <w:rFonts w:ascii="Arial" w:hAnsi="Arial" w:cs="Arial"/>
                <w:bCs/>
                <w:iCs/>
                <w:sz w:val="24"/>
                <w:szCs w:val="24"/>
              </w:rPr>
            </w:pPr>
            <w:r w:rsidRPr="00122ECB">
              <w:rPr>
                <w:rFonts w:ascii="Arial" w:hAnsi="Arial" w:cs="Arial"/>
                <w:bCs/>
                <w:iCs/>
                <w:sz w:val="24"/>
                <w:szCs w:val="24"/>
              </w:rPr>
              <w:t xml:space="preserve"> kontinuirano</w:t>
            </w:r>
          </w:p>
        </w:tc>
      </w:tr>
      <w:tr w:rsidR="00122ECB" w:rsidRPr="00122ECB" w:rsidTr="001A2616">
        <w:tc>
          <w:tcPr>
            <w:tcW w:w="1419" w:type="dxa"/>
          </w:tcPr>
          <w:p w:rsidR="00122ECB" w:rsidRPr="00122ECB" w:rsidRDefault="00122ECB" w:rsidP="00122ECB">
            <w:pPr>
              <w:spacing w:line="256" w:lineRule="auto"/>
              <w:jc w:val="center"/>
              <w:rPr>
                <w:rFonts w:ascii="Arial" w:hAnsi="Arial" w:cs="Arial"/>
                <w:b/>
                <w:bCs/>
                <w:i/>
                <w:iCs/>
                <w:sz w:val="24"/>
                <w:szCs w:val="24"/>
              </w:rPr>
            </w:pPr>
            <w:r w:rsidRPr="00122ECB">
              <w:rPr>
                <w:rFonts w:ascii="Arial" w:hAnsi="Arial" w:cs="Arial"/>
                <w:b/>
                <w:bCs/>
                <w:i/>
                <w:iCs/>
                <w:sz w:val="24"/>
                <w:szCs w:val="24"/>
              </w:rPr>
              <w:t>Administrativni radnik</w:t>
            </w:r>
          </w:p>
        </w:tc>
        <w:tc>
          <w:tcPr>
            <w:tcW w:w="1275" w:type="dxa"/>
          </w:tcPr>
          <w:p w:rsidR="00122ECB" w:rsidRPr="00122ECB" w:rsidRDefault="00122ECB" w:rsidP="00122ECB">
            <w:pPr>
              <w:spacing w:line="256" w:lineRule="auto"/>
              <w:jc w:val="center"/>
              <w:rPr>
                <w:rFonts w:ascii="Arial" w:hAnsi="Arial" w:cs="Arial"/>
                <w:bCs/>
                <w:iCs/>
                <w:sz w:val="24"/>
                <w:szCs w:val="24"/>
              </w:rPr>
            </w:pPr>
            <w:r w:rsidRPr="00122ECB">
              <w:rPr>
                <w:rFonts w:ascii="Arial" w:hAnsi="Arial" w:cs="Arial"/>
                <w:bCs/>
                <w:iCs/>
                <w:sz w:val="24"/>
                <w:szCs w:val="24"/>
              </w:rPr>
              <w:t>4</w:t>
            </w:r>
          </w:p>
        </w:tc>
        <w:tc>
          <w:tcPr>
            <w:tcW w:w="4820" w:type="dxa"/>
          </w:tcPr>
          <w:p w:rsidR="00122ECB" w:rsidRPr="00122ECB" w:rsidRDefault="00122ECB" w:rsidP="00122ECB">
            <w:pPr>
              <w:autoSpaceDE w:val="0"/>
              <w:autoSpaceDN w:val="0"/>
              <w:adjustRightInd w:val="0"/>
              <w:spacing w:line="256" w:lineRule="auto"/>
              <w:rPr>
                <w:rFonts w:ascii="Arial" w:hAnsi="Arial" w:cs="Arial"/>
                <w:b/>
                <w:sz w:val="24"/>
                <w:szCs w:val="24"/>
              </w:rPr>
            </w:pPr>
            <w:r w:rsidRPr="00122ECB">
              <w:rPr>
                <w:rFonts w:ascii="Arial" w:hAnsi="Arial" w:cs="Arial"/>
                <w:sz w:val="24"/>
                <w:szCs w:val="24"/>
              </w:rPr>
              <w:t xml:space="preserve">obavljanje poslova u svezi s prijemom te upućivanjem stranaka i telefonskih poruka; obavljanje pomoćnih poslova prilikom provođenja procedure upisa djece u vrtić; obavljanje poslova prijepisa i umnažanja materijala za potrebe stručnih suradnika i </w:t>
            </w:r>
            <w:r w:rsidRPr="00122ECB">
              <w:rPr>
                <w:rFonts w:ascii="Arial" w:hAnsi="Arial" w:cs="Arial"/>
                <w:sz w:val="24"/>
                <w:szCs w:val="24"/>
              </w:rPr>
              <w:lastRenderedPageBreak/>
              <w:t>voditelja centra predškolskog odgoja; zaprimanje zahtjeva za nabavku pribora i sredstava za rad odgojitelja, stručnih suradnika i voditelja centra predškolskog odgoja te njihovo objedinjavanje; obavljanje pomoćnih poslova vezanih uz ostvarivanje odgojno-obrazovnog rada izvan Ustanove; suradnja s roditeljima, zaposlenicima Ustanove i drugim institucijama; obavljanje i drugih poslove po nalogu ravnatelja i voditelja centra predškolskog odgoja.</w:t>
            </w:r>
          </w:p>
          <w:p w:rsidR="00122ECB" w:rsidRPr="00122ECB" w:rsidRDefault="00122ECB" w:rsidP="00122ECB">
            <w:pPr>
              <w:autoSpaceDE w:val="0"/>
              <w:autoSpaceDN w:val="0"/>
              <w:adjustRightInd w:val="0"/>
              <w:spacing w:line="256" w:lineRule="auto"/>
              <w:rPr>
                <w:rFonts w:ascii="Arial" w:hAnsi="Arial" w:cs="Arial"/>
                <w:b/>
                <w:bCs/>
                <w:i/>
                <w:iCs/>
                <w:sz w:val="24"/>
                <w:szCs w:val="24"/>
              </w:rPr>
            </w:pPr>
          </w:p>
        </w:tc>
        <w:tc>
          <w:tcPr>
            <w:tcW w:w="2551" w:type="dxa"/>
          </w:tcPr>
          <w:p w:rsidR="00122ECB" w:rsidRPr="00122ECB" w:rsidRDefault="00122ECB" w:rsidP="00122ECB">
            <w:pPr>
              <w:spacing w:line="256" w:lineRule="auto"/>
              <w:rPr>
                <w:rFonts w:ascii="Arial" w:hAnsi="Arial" w:cs="Arial"/>
                <w:bCs/>
                <w:iCs/>
                <w:sz w:val="24"/>
                <w:szCs w:val="24"/>
              </w:rPr>
            </w:pPr>
            <w:r w:rsidRPr="00122ECB">
              <w:rPr>
                <w:rFonts w:ascii="Arial" w:hAnsi="Arial" w:cs="Arial"/>
                <w:bCs/>
                <w:iCs/>
                <w:sz w:val="24"/>
                <w:szCs w:val="24"/>
              </w:rPr>
              <w:lastRenderedPageBreak/>
              <w:t xml:space="preserve"> kontinuirano</w:t>
            </w:r>
          </w:p>
        </w:tc>
      </w:tr>
      <w:tr w:rsidR="00122ECB" w:rsidRPr="00122ECB" w:rsidTr="001A2616">
        <w:tc>
          <w:tcPr>
            <w:tcW w:w="1419" w:type="dxa"/>
          </w:tcPr>
          <w:p w:rsidR="00122ECB" w:rsidRPr="00122ECB" w:rsidRDefault="00122ECB" w:rsidP="00122ECB">
            <w:pPr>
              <w:spacing w:line="256" w:lineRule="auto"/>
              <w:jc w:val="center"/>
              <w:rPr>
                <w:rFonts w:ascii="Arial" w:hAnsi="Arial" w:cs="Arial"/>
                <w:b/>
                <w:bCs/>
                <w:i/>
                <w:iCs/>
                <w:sz w:val="24"/>
                <w:szCs w:val="24"/>
              </w:rPr>
            </w:pPr>
            <w:r w:rsidRPr="00122ECB">
              <w:rPr>
                <w:rFonts w:ascii="Arial" w:hAnsi="Arial" w:cs="Arial"/>
                <w:b/>
                <w:bCs/>
                <w:i/>
                <w:iCs/>
                <w:sz w:val="24"/>
                <w:szCs w:val="24"/>
              </w:rPr>
              <w:t>Vozač</w:t>
            </w:r>
          </w:p>
        </w:tc>
        <w:tc>
          <w:tcPr>
            <w:tcW w:w="1275" w:type="dxa"/>
          </w:tcPr>
          <w:p w:rsidR="00122ECB" w:rsidRPr="00122ECB" w:rsidRDefault="00122ECB" w:rsidP="00122ECB">
            <w:pPr>
              <w:spacing w:line="256" w:lineRule="auto"/>
              <w:jc w:val="center"/>
              <w:rPr>
                <w:rFonts w:ascii="Arial" w:hAnsi="Arial" w:cs="Arial"/>
                <w:bCs/>
                <w:iCs/>
                <w:sz w:val="24"/>
                <w:szCs w:val="24"/>
              </w:rPr>
            </w:pPr>
            <w:r w:rsidRPr="00122ECB">
              <w:rPr>
                <w:rFonts w:ascii="Arial" w:hAnsi="Arial" w:cs="Arial"/>
                <w:bCs/>
                <w:iCs/>
                <w:sz w:val="24"/>
                <w:szCs w:val="24"/>
              </w:rPr>
              <w:t>2</w:t>
            </w:r>
          </w:p>
        </w:tc>
        <w:tc>
          <w:tcPr>
            <w:tcW w:w="4820" w:type="dxa"/>
          </w:tcPr>
          <w:p w:rsidR="00122ECB" w:rsidRPr="00122ECB" w:rsidRDefault="00122ECB" w:rsidP="00122ECB">
            <w:pPr>
              <w:autoSpaceDE w:val="0"/>
              <w:autoSpaceDN w:val="0"/>
              <w:adjustRightInd w:val="0"/>
              <w:spacing w:line="256" w:lineRule="auto"/>
              <w:rPr>
                <w:rFonts w:ascii="Arial" w:hAnsi="Arial" w:cs="Arial"/>
                <w:sz w:val="24"/>
                <w:szCs w:val="24"/>
              </w:rPr>
            </w:pPr>
            <w:r w:rsidRPr="00122ECB">
              <w:rPr>
                <w:rFonts w:ascii="Arial" w:hAnsi="Arial" w:cs="Arial"/>
                <w:sz w:val="24"/>
                <w:szCs w:val="24"/>
              </w:rPr>
              <w:t xml:space="preserve">obavljanje prijevoza djece s teškoćama uz pratnju pomoćnog </w:t>
            </w:r>
            <w:r w:rsidRPr="00122ECB">
              <w:rPr>
                <w:rFonts w:ascii="Arial" w:hAnsi="Arial" w:cs="Arial"/>
                <w:bCs/>
                <w:iCs/>
                <w:sz w:val="24"/>
                <w:szCs w:val="24"/>
              </w:rPr>
              <w:t>radnika za njegu, skrb i pratnju djece</w:t>
            </w:r>
            <w:r w:rsidRPr="00122ECB">
              <w:rPr>
                <w:rFonts w:ascii="Arial" w:hAnsi="Arial" w:cs="Arial"/>
                <w:sz w:val="24"/>
                <w:szCs w:val="24"/>
              </w:rPr>
              <w:t>; obavljanje prijevoza prljave odnosno čiste robe iz centara predškolskog odgoja do praone i obrnuto; po potrebi obavljanje prijevoza hrane i ostalog, dnevno vođenje evidencije utroška goriva i prijeđene kilometraže; redovito održavanje čistoće vozila, obavljanje manjih  popravaka vozila; briga o pravovremenom registriranju i tehničkom pregledu vozila; briga o preventivnom održavanju vozila; obavljanje i drugih poslova po nalogu ravnatelja i voditelja centra predškolskog odgoja.</w:t>
            </w:r>
          </w:p>
          <w:p w:rsidR="00122ECB" w:rsidRPr="00122ECB" w:rsidRDefault="00122ECB" w:rsidP="00122ECB">
            <w:pPr>
              <w:autoSpaceDE w:val="0"/>
              <w:autoSpaceDN w:val="0"/>
              <w:adjustRightInd w:val="0"/>
              <w:spacing w:line="256" w:lineRule="auto"/>
              <w:rPr>
                <w:rFonts w:ascii="Arial" w:hAnsi="Arial" w:cs="Arial"/>
                <w:b/>
                <w:bCs/>
                <w:i/>
                <w:iCs/>
                <w:sz w:val="24"/>
                <w:szCs w:val="24"/>
              </w:rPr>
            </w:pPr>
          </w:p>
        </w:tc>
        <w:tc>
          <w:tcPr>
            <w:tcW w:w="2551" w:type="dxa"/>
          </w:tcPr>
          <w:p w:rsidR="00122ECB" w:rsidRPr="00122ECB" w:rsidRDefault="00122ECB" w:rsidP="00122ECB">
            <w:pPr>
              <w:spacing w:line="256" w:lineRule="auto"/>
              <w:rPr>
                <w:rFonts w:ascii="Arial" w:hAnsi="Arial" w:cs="Arial"/>
                <w:bCs/>
                <w:iCs/>
                <w:sz w:val="24"/>
                <w:szCs w:val="24"/>
              </w:rPr>
            </w:pPr>
            <w:r w:rsidRPr="00122ECB">
              <w:rPr>
                <w:rFonts w:ascii="Arial" w:hAnsi="Arial" w:cs="Arial"/>
                <w:bCs/>
                <w:iCs/>
                <w:sz w:val="24"/>
                <w:szCs w:val="24"/>
              </w:rPr>
              <w:t xml:space="preserve"> kontinuirano</w:t>
            </w:r>
          </w:p>
        </w:tc>
      </w:tr>
      <w:tr w:rsidR="00122ECB" w:rsidRPr="00122ECB" w:rsidTr="001A2616">
        <w:tc>
          <w:tcPr>
            <w:tcW w:w="1419" w:type="dxa"/>
          </w:tcPr>
          <w:p w:rsidR="00122ECB" w:rsidRPr="00122ECB" w:rsidRDefault="00122ECB" w:rsidP="00122ECB">
            <w:pPr>
              <w:spacing w:line="256" w:lineRule="auto"/>
              <w:jc w:val="center"/>
              <w:rPr>
                <w:rFonts w:ascii="Arial" w:hAnsi="Arial" w:cs="Arial"/>
                <w:b/>
                <w:bCs/>
                <w:i/>
                <w:iCs/>
                <w:sz w:val="24"/>
                <w:szCs w:val="24"/>
              </w:rPr>
            </w:pPr>
            <w:r w:rsidRPr="00122ECB">
              <w:rPr>
                <w:rFonts w:ascii="Arial" w:hAnsi="Arial" w:cs="Arial"/>
                <w:b/>
                <w:bCs/>
                <w:i/>
                <w:iCs/>
                <w:sz w:val="24"/>
                <w:szCs w:val="24"/>
              </w:rPr>
              <w:t>Pomoćni radnik za njegu, skrb i pratnju djece</w:t>
            </w:r>
          </w:p>
        </w:tc>
        <w:tc>
          <w:tcPr>
            <w:tcW w:w="1275" w:type="dxa"/>
          </w:tcPr>
          <w:p w:rsidR="00122ECB" w:rsidRPr="00122ECB" w:rsidRDefault="00122ECB" w:rsidP="00122ECB">
            <w:pPr>
              <w:spacing w:line="256" w:lineRule="auto"/>
              <w:jc w:val="center"/>
              <w:rPr>
                <w:rFonts w:ascii="Arial" w:hAnsi="Arial" w:cs="Arial"/>
                <w:bCs/>
                <w:iCs/>
                <w:sz w:val="24"/>
                <w:szCs w:val="24"/>
              </w:rPr>
            </w:pPr>
            <w:r w:rsidRPr="00122ECB">
              <w:rPr>
                <w:rFonts w:ascii="Arial" w:hAnsi="Arial" w:cs="Arial"/>
                <w:bCs/>
                <w:iCs/>
                <w:sz w:val="24"/>
                <w:szCs w:val="24"/>
              </w:rPr>
              <w:t>8</w:t>
            </w:r>
          </w:p>
        </w:tc>
        <w:tc>
          <w:tcPr>
            <w:tcW w:w="4820" w:type="dxa"/>
          </w:tcPr>
          <w:p w:rsidR="00122ECB" w:rsidRPr="00122ECB" w:rsidRDefault="00122ECB" w:rsidP="00122ECB">
            <w:pPr>
              <w:autoSpaceDE w:val="0"/>
              <w:autoSpaceDN w:val="0"/>
              <w:adjustRightInd w:val="0"/>
              <w:spacing w:line="256" w:lineRule="auto"/>
              <w:rPr>
                <w:rFonts w:ascii="Arial" w:hAnsi="Arial" w:cs="Arial"/>
                <w:b/>
                <w:sz w:val="24"/>
                <w:szCs w:val="24"/>
              </w:rPr>
            </w:pPr>
            <w:r w:rsidRPr="00122ECB">
              <w:rPr>
                <w:rFonts w:ascii="Arial" w:hAnsi="Arial" w:cs="Arial"/>
                <w:sz w:val="24"/>
                <w:szCs w:val="24"/>
              </w:rPr>
              <w:t xml:space="preserve">preuzimanje i predaja djece odgojiteljima odnosno roditeljima u programu za djecu s teškoćama; obavljanje poslova njege i skrbi u programu za djecu s teškoćama; vođenje brige o odgovarajućem smještaju djeteta u vozilo za prijevoz djece s teškoćama te pratnja i briga o njima tijekom prijevoza; presvlačenje djece s teškoćama i mijenjanje posteljine po potrebi; pomaže kod prijema i raspodjele obroka djeci te hranjenja djece s teškoćama; pomaže u održavanje higijene i dezinficiranje igračaka i opreme te obavljanje poslova čišćenja i održavanja prostora odgojno-obrazovnih skupina, obavljanje i drugih poslova po nalogu ravnatelja i voditelja centra predškolskog odgoja. </w:t>
            </w:r>
          </w:p>
        </w:tc>
        <w:tc>
          <w:tcPr>
            <w:tcW w:w="2551" w:type="dxa"/>
          </w:tcPr>
          <w:p w:rsidR="00122ECB" w:rsidRPr="00122ECB" w:rsidRDefault="00122ECB" w:rsidP="00122ECB">
            <w:pPr>
              <w:spacing w:line="256" w:lineRule="auto"/>
              <w:rPr>
                <w:rFonts w:ascii="Arial" w:hAnsi="Arial" w:cs="Arial"/>
                <w:bCs/>
                <w:iCs/>
                <w:sz w:val="24"/>
                <w:szCs w:val="24"/>
              </w:rPr>
            </w:pPr>
            <w:r w:rsidRPr="00122ECB">
              <w:rPr>
                <w:rFonts w:ascii="Arial" w:hAnsi="Arial" w:cs="Arial"/>
                <w:bCs/>
                <w:iCs/>
                <w:sz w:val="24"/>
                <w:szCs w:val="24"/>
              </w:rPr>
              <w:t xml:space="preserve"> kontinuirano</w:t>
            </w:r>
          </w:p>
        </w:tc>
      </w:tr>
      <w:tr w:rsidR="00122ECB" w:rsidRPr="00122ECB" w:rsidTr="001A2616">
        <w:tc>
          <w:tcPr>
            <w:tcW w:w="1419" w:type="dxa"/>
          </w:tcPr>
          <w:p w:rsidR="00122ECB" w:rsidRPr="00122ECB" w:rsidRDefault="00122ECB" w:rsidP="00122ECB">
            <w:pPr>
              <w:spacing w:line="256" w:lineRule="auto"/>
              <w:jc w:val="center"/>
              <w:rPr>
                <w:rFonts w:ascii="Arial" w:hAnsi="Arial" w:cs="Arial"/>
                <w:b/>
                <w:bCs/>
                <w:i/>
                <w:iCs/>
                <w:sz w:val="24"/>
                <w:szCs w:val="24"/>
              </w:rPr>
            </w:pPr>
            <w:r w:rsidRPr="00122ECB">
              <w:rPr>
                <w:rFonts w:ascii="Arial" w:hAnsi="Arial" w:cs="Arial"/>
                <w:b/>
                <w:bCs/>
                <w:i/>
                <w:iCs/>
                <w:sz w:val="24"/>
                <w:szCs w:val="24"/>
              </w:rPr>
              <w:t>Šivač</w:t>
            </w:r>
          </w:p>
        </w:tc>
        <w:tc>
          <w:tcPr>
            <w:tcW w:w="1275" w:type="dxa"/>
          </w:tcPr>
          <w:p w:rsidR="00122ECB" w:rsidRPr="00122ECB" w:rsidRDefault="00122ECB" w:rsidP="00122ECB">
            <w:pPr>
              <w:spacing w:line="256" w:lineRule="auto"/>
              <w:jc w:val="center"/>
              <w:rPr>
                <w:rFonts w:ascii="Arial" w:hAnsi="Arial" w:cs="Arial"/>
                <w:bCs/>
                <w:iCs/>
                <w:sz w:val="24"/>
                <w:szCs w:val="24"/>
              </w:rPr>
            </w:pPr>
            <w:r w:rsidRPr="00122ECB">
              <w:rPr>
                <w:rFonts w:ascii="Arial" w:hAnsi="Arial" w:cs="Arial"/>
                <w:bCs/>
                <w:iCs/>
                <w:sz w:val="24"/>
                <w:szCs w:val="24"/>
              </w:rPr>
              <w:t>1</w:t>
            </w:r>
          </w:p>
        </w:tc>
        <w:tc>
          <w:tcPr>
            <w:tcW w:w="4820" w:type="dxa"/>
          </w:tcPr>
          <w:p w:rsidR="00122ECB" w:rsidRPr="00122ECB" w:rsidRDefault="00122ECB" w:rsidP="00122ECB">
            <w:pPr>
              <w:autoSpaceDE w:val="0"/>
              <w:autoSpaceDN w:val="0"/>
              <w:adjustRightInd w:val="0"/>
              <w:spacing w:line="256" w:lineRule="auto"/>
              <w:rPr>
                <w:rFonts w:ascii="Arial" w:hAnsi="Arial" w:cs="Arial"/>
                <w:sz w:val="24"/>
                <w:szCs w:val="24"/>
              </w:rPr>
            </w:pPr>
            <w:r w:rsidRPr="00122ECB">
              <w:rPr>
                <w:rFonts w:ascii="Arial" w:hAnsi="Arial" w:cs="Arial"/>
                <w:sz w:val="24"/>
                <w:szCs w:val="24"/>
              </w:rPr>
              <w:t xml:space="preserve">Obavljanje krojačkih popravaka posteljine, zavjesa, radne odjeće i pomagala za rad u odgojno-obrazovnim skupinama, zaprimanje materijala za krojačke popravke te briga o njegovom racionalnom korištenju; obavljanje i drugih poslova po nalogu ravnatelja i voditelja centra predškolskog odgoja. </w:t>
            </w:r>
          </w:p>
          <w:p w:rsidR="00122ECB" w:rsidRPr="00122ECB" w:rsidRDefault="00122ECB" w:rsidP="00122ECB">
            <w:pPr>
              <w:autoSpaceDE w:val="0"/>
              <w:autoSpaceDN w:val="0"/>
              <w:adjustRightInd w:val="0"/>
              <w:spacing w:line="256" w:lineRule="auto"/>
              <w:rPr>
                <w:rFonts w:ascii="Arial" w:hAnsi="Arial" w:cs="Arial"/>
                <w:b/>
                <w:bCs/>
                <w:i/>
                <w:iCs/>
                <w:sz w:val="24"/>
                <w:szCs w:val="24"/>
              </w:rPr>
            </w:pPr>
          </w:p>
        </w:tc>
        <w:tc>
          <w:tcPr>
            <w:tcW w:w="2551" w:type="dxa"/>
          </w:tcPr>
          <w:p w:rsidR="00122ECB" w:rsidRPr="00122ECB" w:rsidRDefault="00122ECB" w:rsidP="00122ECB">
            <w:pPr>
              <w:spacing w:line="256" w:lineRule="auto"/>
              <w:rPr>
                <w:rFonts w:ascii="Arial" w:hAnsi="Arial" w:cs="Arial"/>
                <w:bCs/>
                <w:iCs/>
                <w:sz w:val="24"/>
                <w:szCs w:val="24"/>
              </w:rPr>
            </w:pPr>
            <w:r w:rsidRPr="00122ECB">
              <w:rPr>
                <w:rFonts w:ascii="Arial" w:hAnsi="Arial" w:cs="Arial"/>
                <w:bCs/>
                <w:iCs/>
                <w:sz w:val="24"/>
                <w:szCs w:val="24"/>
              </w:rPr>
              <w:t xml:space="preserve"> kontinuirano</w:t>
            </w:r>
          </w:p>
        </w:tc>
      </w:tr>
      <w:tr w:rsidR="00122ECB" w:rsidRPr="00122ECB" w:rsidTr="001A2616">
        <w:tc>
          <w:tcPr>
            <w:tcW w:w="1419" w:type="dxa"/>
          </w:tcPr>
          <w:p w:rsidR="00122ECB" w:rsidRPr="00122ECB" w:rsidRDefault="00122ECB" w:rsidP="00122ECB">
            <w:pPr>
              <w:spacing w:line="256" w:lineRule="auto"/>
              <w:jc w:val="center"/>
              <w:rPr>
                <w:rFonts w:ascii="Arial" w:hAnsi="Arial" w:cs="Arial"/>
                <w:b/>
                <w:bCs/>
                <w:i/>
                <w:iCs/>
                <w:sz w:val="24"/>
                <w:szCs w:val="24"/>
              </w:rPr>
            </w:pPr>
            <w:r w:rsidRPr="00122ECB">
              <w:rPr>
                <w:rFonts w:ascii="Arial" w:hAnsi="Arial" w:cs="Arial"/>
                <w:b/>
                <w:bCs/>
                <w:i/>
                <w:iCs/>
                <w:sz w:val="24"/>
                <w:szCs w:val="24"/>
              </w:rPr>
              <w:t>Pralja</w:t>
            </w:r>
          </w:p>
        </w:tc>
        <w:tc>
          <w:tcPr>
            <w:tcW w:w="1275" w:type="dxa"/>
          </w:tcPr>
          <w:p w:rsidR="00122ECB" w:rsidRPr="00122ECB" w:rsidRDefault="00122ECB" w:rsidP="00122ECB">
            <w:pPr>
              <w:spacing w:line="256" w:lineRule="auto"/>
              <w:jc w:val="center"/>
              <w:rPr>
                <w:rFonts w:ascii="Arial" w:hAnsi="Arial" w:cs="Arial"/>
                <w:bCs/>
                <w:iCs/>
                <w:sz w:val="24"/>
                <w:szCs w:val="24"/>
              </w:rPr>
            </w:pPr>
            <w:r w:rsidRPr="00122ECB">
              <w:rPr>
                <w:rFonts w:ascii="Arial" w:hAnsi="Arial" w:cs="Arial"/>
                <w:bCs/>
                <w:iCs/>
                <w:sz w:val="24"/>
                <w:szCs w:val="24"/>
              </w:rPr>
              <w:t>4</w:t>
            </w:r>
          </w:p>
        </w:tc>
        <w:tc>
          <w:tcPr>
            <w:tcW w:w="4820" w:type="dxa"/>
          </w:tcPr>
          <w:p w:rsidR="00122ECB" w:rsidRPr="00122ECB" w:rsidRDefault="00122ECB" w:rsidP="00122ECB">
            <w:pPr>
              <w:autoSpaceDE w:val="0"/>
              <w:autoSpaceDN w:val="0"/>
              <w:adjustRightInd w:val="0"/>
              <w:spacing w:line="256" w:lineRule="auto"/>
              <w:rPr>
                <w:rFonts w:ascii="Arial" w:hAnsi="Arial" w:cs="Arial"/>
                <w:sz w:val="24"/>
                <w:szCs w:val="24"/>
              </w:rPr>
            </w:pPr>
            <w:r w:rsidRPr="00122ECB">
              <w:rPr>
                <w:rFonts w:ascii="Arial" w:hAnsi="Arial" w:cs="Arial"/>
                <w:sz w:val="24"/>
                <w:szCs w:val="24"/>
              </w:rPr>
              <w:t>preuzimanje prljave robe; pranje i glačanje robe; pravovremeno raspoređivanje čiste robe u odgojne-obrazovne skupine, kuhinju i ostale prostorije; kontroliranje brojčanog stanja robe; održavanje čistoće praone i inventara; briga o sredstvima za rad; obavljanje i drugih poslova po nalogu ravnatelja i voditelja centra predškolskog odgoja.</w:t>
            </w:r>
          </w:p>
          <w:p w:rsidR="00122ECB" w:rsidRPr="00122ECB" w:rsidRDefault="00122ECB" w:rsidP="00122ECB">
            <w:pPr>
              <w:autoSpaceDE w:val="0"/>
              <w:autoSpaceDN w:val="0"/>
              <w:adjustRightInd w:val="0"/>
              <w:spacing w:line="256" w:lineRule="auto"/>
              <w:rPr>
                <w:rFonts w:ascii="Arial" w:hAnsi="Arial" w:cs="Arial"/>
                <w:b/>
                <w:bCs/>
                <w:i/>
                <w:iCs/>
                <w:sz w:val="24"/>
                <w:szCs w:val="24"/>
              </w:rPr>
            </w:pPr>
          </w:p>
          <w:p w:rsidR="00122ECB" w:rsidRPr="00122ECB" w:rsidRDefault="00122ECB" w:rsidP="00122ECB">
            <w:pPr>
              <w:autoSpaceDE w:val="0"/>
              <w:autoSpaceDN w:val="0"/>
              <w:adjustRightInd w:val="0"/>
              <w:spacing w:line="256" w:lineRule="auto"/>
              <w:rPr>
                <w:rFonts w:ascii="Arial" w:hAnsi="Arial" w:cs="Arial"/>
                <w:b/>
                <w:bCs/>
                <w:i/>
                <w:iCs/>
                <w:sz w:val="24"/>
                <w:szCs w:val="24"/>
              </w:rPr>
            </w:pPr>
          </w:p>
        </w:tc>
        <w:tc>
          <w:tcPr>
            <w:tcW w:w="2551" w:type="dxa"/>
          </w:tcPr>
          <w:p w:rsidR="00122ECB" w:rsidRPr="00122ECB" w:rsidRDefault="00122ECB" w:rsidP="00122ECB">
            <w:pPr>
              <w:spacing w:line="256" w:lineRule="auto"/>
              <w:rPr>
                <w:rFonts w:ascii="Arial" w:hAnsi="Arial" w:cs="Arial"/>
                <w:bCs/>
                <w:iCs/>
                <w:sz w:val="24"/>
                <w:szCs w:val="24"/>
              </w:rPr>
            </w:pPr>
            <w:r w:rsidRPr="00122ECB">
              <w:rPr>
                <w:rFonts w:ascii="Arial" w:hAnsi="Arial" w:cs="Arial"/>
                <w:bCs/>
                <w:iCs/>
                <w:sz w:val="24"/>
                <w:szCs w:val="24"/>
              </w:rPr>
              <w:t xml:space="preserve"> kontinuirano</w:t>
            </w:r>
          </w:p>
        </w:tc>
      </w:tr>
      <w:tr w:rsidR="00122ECB" w:rsidRPr="00122ECB" w:rsidTr="001A2616">
        <w:trPr>
          <w:trHeight w:val="1833"/>
        </w:trPr>
        <w:tc>
          <w:tcPr>
            <w:tcW w:w="1419" w:type="dxa"/>
          </w:tcPr>
          <w:p w:rsidR="00122ECB" w:rsidRPr="00122ECB" w:rsidRDefault="00122ECB" w:rsidP="00122ECB">
            <w:pPr>
              <w:spacing w:line="256" w:lineRule="auto"/>
              <w:jc w:val="center"/>
              <w:rPr>
                <w:rFonts w:ascii="Arial" w:hAnsi="Arial" w:cs="Arial"/>
                <w:b/>
                <w:bCs/>
                <w:i/>
                <w:iCs/>
                <w:sz w:val="24"/>
                <w:szCs w:val="24"/>
              </w:rPr>
            </w:pPr>
            <w:r w:rsidRPr="00122ECB">
              <w:rPr>
                <w:rFonts w:ascii="Arial" w:hAnsi="Arial" w:cs="Arial"/>
                <w:b/>
                <w:bCs/>
                <w:i/>
                <w:iCs/>
                <w:sz w:val="24"/>
                <w:szCs w:val="24"/>
              </w:rPr>
              <w:t>Spremač</w:t>
            </w:r>
          </w:p>
        </w:tc>
        <w:tc>
          <w:tcPr>
            <w:tcW w:w="1275" w:type="dxa"/>
          </w:tcPr>
          <w:p w:rsidR="00122ECB" w:rsidRPr="00122ECB" w:rsidRDefault="00122ECB" w:rsidP="00122ECB">
            <w:pPr>
              <w:spacing w:line="256" w:lineRule="auto"/>
              <w:jc w:val="center"/>
              <w:rPr>
                <w:rFonts w:ascii="Arial" w:hAnsi="Arial" w:cs="Arial"/>
                <w:bCs/>
                <w:iCs/>
                <w:sz w:val="24"/>
                <w:szCs w:val="24"/>
              </w:rPr>
            </w:pPr>
            <w:r w:rsidRPr="00122ECB">
              <w:rPr>
                <w:rFonts w:ascii="Arial" w:hAnsi="Arial" w:cs="Arial"/>
                <w:bCs/>
                <w:iCs/>
                <w:sz w:val="24"/>
                <w:szCs w:val="24"/>
              </w:rPr>
              <w:t>46</w:t>
            </w:r>
          </w:p>
        </w:tc>
        <w:tc>
          <w:tcPr>
            <w:tcW w:w="4820" w:type="dxa"/>
          </w:tcPr>
          <w:p w:rsidR="00122ECB" w:rsidRPr="00122ECB" w:rsidRDefault="00122ECB" w:rsidP="00122ECB">
            <w:pPr>
              <w:autoSpaceDE w:val="0"/>
              <w:autoSpaceDN w:val="0"/>
              <w:adjustRightInd w:val="0"/>
              <w:spacing w:line="256" w:lineRule="auto"/>
              <w:rPr>
                <w:rFonts w:ascii="Arial" w:hAnsi="Arial" w:cs="Arial"/>
                <w:sz w:val="24"/>
                <w:szCs w:val="24"/>
              </w:rPr>
            </w:pPr>
            <w:r w:rsidRPr="00122ECB">
              <w:rPr>
                <w:rFonts w:ascii="Arial" w:hAnsi="Arial" w:cs="Arial"/>
                <w:sz w:val="24"/>
                <w:szCs w:val="24"/>
              </w:rPr>
              <w:t xml:space="preserve">svakodnevno održavanje čistoće prostorija za boravak djece, sanitarija i ostalih prostorija vrtića; održavanje čistoće prozora i staklenih stijena, vanjskih površina i dvorišta; raspremanje i spremanje ležaljki; redovito provjetravanje prostorija; dezinficiranje igračaka; zbrinjavanje otpada na primjeran način; obavljanje i drugih poslova po nalogu ravnatelja, voditelja Centra predškolskog odgoja i zdravstvenog voditelja. </w:t>
            </w:r>
          </w:p>
          <w:p w:rsidR="00122ECB" w:rsidRPr="00122ECB" w:rsidRDefault="00122ECB" w:rsidP="00122ECB">
            <w:pPr>
              <w:autoSpaceDE w:val="0"/>
              <w:autoSpaceDN w:val="0"/>
              <w:adjustRightInd w:val="0"/>
              <w:spacing w:line="256" w:lineRule="auto"/>
              <w:rPr>
                <w:rFonts w:ascii="Arial" w:hAnsi="Arial" w:cs="Arial"/>
                <w:b/>
                <w:bCs/>
                <w:i/>
                <w:iCs/>
                <w:sz w:val="24"/>
                <w:szCs w:val="24"/>
              </w:rPr>
            </w:pPr>
          </w:p>
        </w:tc>
        <w:tc>
          <w:tcPr>
            <w:tcW w:w="2551" w:type="dxa"/>
          </w:tcPr>
          <w:p w:rsidR="00122ECB" w:rsidRPr="00122ECB" w:rsidRDefault="00122ECB" w:rsidP="00122ECB">
            <w:pPr>
              <w:spacing w:line="256" w:lineRule="auto"/>
              <w:rPr>
                <w:rFonts w:ascii="Arial" w:hAnsi="Arial" w:cs="Arial"/>
                <w:bCs/>
                <w:iCs/>
                <w:sz w:val="24"/>
                <w:szCs w:val="24"/>
              </w:rPr>
            </w:pPr>
            <w:r w:rsidRPr="00122ECB">
              <w:rPr>
                <w:rFonts w:ascii="Arial" w:hAnsi="Arial" w:cs="Arial"/>
                <w:bCs/>
                <w:iCs/>
                <w:sz w:val="24"/>
                <w:szCs w:val="24"/>
              </w:rPr>
              <w:t xml:space="preserve"> kontinuirano</w:t>
            </w:r>
          </w:p>
        </w:tc>
      </w:tr>
    </w:tbl>
    <w:p w:rsidR="00122ECB" w:rsidRPr="00122ECB" w:rsidRDefault="00122ECB" w:rsidP="00122ECB">
      <w:pPr>
        <w:spacing w:line="256" w:lineRule="auto"/>
        <w:rPr>
          <w:rFonts w:ascii="Arial" w:hAnsi="Arial" w:cs="Arial"/>
          <w:b/>
          <w:bCs/>
          <w:i/>
          <w:iCs/>
          <w:sz w:val="24"/>
          <w:szCs w:val="24"/>
        </w:rPr>
      </w:pPr>
    </w:p>
    <w:p w:rsidR="00122ECB" w:rsidRPr="00122ECB" w:rsidRDefault="00122ECB" w:rsidP="00122ECB">
      <w:pPr>
        <w:spacing w:line="256" w:lineRule="auto"/>
        <w:rPr>
          <w:rFonts w:ascii="Arial" w:hAnsi="Arial" w:cs="Arial"/>
          <w:b/>
          <w:bCs/>
          <w:i/>
          <w:iCs/>
          <w:sz w:val="24"/>
          <w:szCs w:val="24"/>
        </w:rPr>
      </w:pPr>
    </w:p>
    <w:p w:rsidR="00122ECB" w:rsidRPr="00122ECB" w:rsidRDefault="00122ECB" w:rsidP="00122ECB">
      <w:pPr>
        <w:spacing w:line="256" w:lineRule="auto"/>
        <w:rPr>
          <w:rFonts w:ascii="Arial" w:hAnsi="Arial" w:cs="Arial"/>
          <w:b/>
          <w:bCs/>
          <w:i/>
          <w:iCs/>
          <w:sz w:val="24"/>
          <w:szCs w:val="24"/>
        </w:rPr>
      </w:pPr>
    </w:p>
    <w:p w:rsidR="00122ECB" w:rsidRPr="00122ECB" w:rsidRDefault="00122ECB" w:rsidP="00122ECB">
      <w:pPr>
        <w:spacing w:line="256" w:lineRule="auto"/>
        <w:rPr>
          <w:rFonts w:ascii="Arial" w:hAnsi="Arial" w:cs="Arial"/>
          <w:b/>
          <w:bCs/>
          <w:i/>
          <w:iCs/>
          <w:sz w:val="24"/>
          <w:szCs w:val="24"/>
        </w:rPr>
      </w:pPr>
    </w:p>
    <w:p w:rsidR="00122ECB" w:rsidRPr="00122ECB" w:rsidRDefault="00122ECB" w:rsidP="00122ECB">
      <w:pPr>
        <w:spacing w:line="256" w:lineRule="auto"/>
        <w:rPr>
          <w:rFonts w:ascii="Arial" w:hAnsi="Arial" w:cs="Arial"/>
          <w:b/>
          <w:bCs/>
          <w:i/>
          <w:iCs/>
          <w:sz w:val="24"/>
          <w:szCs w:val="24"/>
        </w:rPr>
      </w:pPr>
    </w:p>
    <w:p w:rsidR="00122ECB" w:rsidRPr="00122ECB" w:rsidRDefault="00122ECB" w:rsidP="00122ECB">
      <w:pPr>
        <w:spacing w:line="256" w:lineRule="auto"/>
        <w:jc w:val="both"/>
        <w:rPr>
          <w:rFonts w:ascii="Arial" w:hAnsi="Arial" w:cs="Arial"/>
          <w:b/>
          <w:bCs/>
          <w:sz w:val="24"/>
          <w:szCs w:val="24"/>
        </w:rPr>
      </w:pPr>
    </w:p>
    <w:p w:rsidR="00122ECB" w:rsidRPr="00122ECB" w:rsidRDefault="00122ECB" w:rsidP="00122ECB">
      <w:pPr>
        <w:rPr>
          <w:rFonts w:ascii="Arial" w:eastAsia="Calibri" w:hAnsi="Arial" w:cs="Arial"/>
          <w:sz w:val="24"/>
          <w:szCs w:val="24"/>
          <w:lang w:eastAsia="hr-HR"/>
        </w:rPr>
      </w:pPr>
      <w:r w:rsidRPr="00122ECB">
        <w:rPr>
          <w:rFonts w:ascii="Arial" w:eastAsia="Calibri" w:hAnsi="Arial" w:cs="Arial"/>
          <w:sz w:val="24"/>
          <w:szCs w:val="24"/>
          <w:lang w:eastAsia="hr-HR"/>
        </w:rPr>
        <w:br w:type="page"/>
      </w:r>
    </w:p>
    <w:p w:rsidR="00122ECB" w:rsidRPr="00122ECB" w:rsidRDefault="00122ECB" w:rsidP="00122ECB">
      <w:pPr>
        <w:spacing w:after="0" w:line="240" w:lineRule="auto"/>
        <w:rPr>
          <w:rFonts w:ascii="Arial" w:eastAsia="Calibri" w:hAnsi="Arial" w:cs="Arial"/>
          <w:sz w:val="24"/>
          <w:szCs w:val="24"/>
          <w:lang w:eastAsia="hr-HR"/>
        </w:rPr>
      </w:pPr>
    </w:p>
    <w:p w:rsidR="00122ECB" w:rsidRPr="00122ECB" w:rsidRDefault="00122ECB" w:rsidP="00122ECB">
      <w:pPr>
        <w:spacing w:line="360" w:lineRule="auto"/>
        <w:jc w:val="center"/>
        <w:rPr>
          <w:rFonts w:ascii="Arial" w:eastAsia="Calibri" w:hAnsi="Arial" w:cs="Arial"/>
          <w:sz w:val="24"/>
          <w:szCs w:val="24"/>
        </w:rPr>
      </w:pPr>
      <w:r w:rsidRPr="00122ECB">
        <w:rPr>
          <w:rFonts w:ascii="Arial" w:eastAsia="Calibri" w:hAnsi="Arial" w:cs="Arial"/>
          <w:noProof/>
          <w:sz w:val="24"/>
          <w:szCs w:val="24"/>
          <w:lang w:eastAsia="hr-HR"/>
        </w:rPr>
        <w:drawing>
          <wp:inline distT="0" distB="0" distL="0" distR="0" wp14:anchorId="5991978A" wp14:editId="416F6778">
            <wp:extent cx="1114425" cy="847725"/>
            <wp:effectExtent l="0" t="0" r="9525" b="9525"/>
            <wp:docPr id="61" name="Picture 5" descr="logotip_djecji_vrtic_rije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ip_djecji_vrtic_rijek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4425" cy="847725"/>
                    </a:xfrm>
                    <a:prstGeom prst="rect">
                      <a:avLst/>
                    </a:prstGeom>
                    <a:noFill/>
                    <a:ln>
                      <a:noFill/>
                    </a:ln>
                  </pic:spPr>
                </pic:pic>
              </a:graphicData>
            </a:graphic>
          </wp:inline>
        </w:drawing>
      </w:r>
    </w:p>
    <w:p w:rsidR="00122ECB" w:rsidRPr="00122ECB" w:rsidRDefault="00122ECB" w:rsidP="00122ECB">
      <w:pPr>
        <w:tabs>
          <w:tab w:val="center" w:pos="4536"/>
          <w:tab w:val="right" w:pos="9072"/>
        </w:tabs>
        <w:spacing w:after="0" w:line="240" w:lineRule="auto"/>
        <w:jc w:val="center"/>
        <w:rPr>
          <w:rFonts w:ascii="Arial" w:eastAsia="Arial Unicode MS" w:hAnsi="Arial" w:cs="Arial"/>
          <w:sz w:val="20"/>
          <w:szCs w:val="20"/>
        </w:rPr>
      </w:pPr>
      <w:r w:rsidRPr="00122ECB">
        <w:rPr>
          <w:rFonts w:ascii="Arial" w:eastAsia="Arial Unicode MS" w:hAnsi="Arial" w:cs="Arial"/>
          <w:sz w:val="20"/>
          <w:szCs w:val="20"/>
        </w:rPr>
        <w:t>Tel: ++385 51 209 945, Fax: ++385 51 209 979</w:t>
      </w:r>
    </w:p>
    <w:p w:rsidR="00122ECB" w:rsidRPr="00122ECB" w:rsidRDefault="00122ECB" w:rsidP="00122ECB">
      <w:pPr>
        <w:tabs>
          <w:tab w:val="center" w:pos="4536"/>
          <w:tab w:val="right" w:pos="9072"/>
        </w:tabs>
        <w:spacing w:after="0" w:line="240" w:lineRule="auto"/>
        <w:jc w:val="center"/>
        <w:rPr>
          <w:rFonts w:ascii="Arial" w:eastAsia="Arial Unicode MS" w:hAnsi="Arial" w:cs="Arial"/>
          <w:sz w:val="20"/>
          <w:szCs w:val="20"/>
        </w:rPr>
      </w:pPr>
      <w:r w:rsidRPr="00122ECB">
        <w:rPr>
          <w:rFonts w:ascii="Arial" w:eastAsia="Arial Unicode MS" w:hAnsi="Arial" w:cs="Arial"/>
          <w:sz w:val="20"/>
          <w:szCs w:val="20"/>
        </w:rPr>
        <w:t>Veslarska ulica 5, 51000 Rijeka, OIB: 30123739908, IBAN: HR2324020061100608465</w:t>
      </w:r>
    </w:p>
    <w:p w:rsidR="00122ECB" w:rsidRPr="00122ECB" w:rsidRDefault="00122ECB" w:rsidP="00122ECB">
      <w:pPr>
        <w:tabs>
          <w:tab w:val="center" w:pos="4536"/>
          <w:tab w:val="right" w:pos="9072"/>
        </w:tabs>
        <w:spacing w:after="0" w:line="240" w:lineRule="auto"/>
        <w:jc w:val="center"/>
        <w:rPr>
          <w:rFonts w:ascii="Arial" w:eastAsia="Calibri" w:hAnsi="Arial" w:cs="Arial"/>
          <w:sz w:val="20"/>
          <w:szCs w:val="20"/>
        </w:rPr>
      </w:pPr>
      <w:r w:rsidRPr="00122ECB">
        <w:rPr>
          <w:rFonts w:ascii="Arial" w:eastAsia="Arial Unicode MS" w:hAnsi="Arial" w:cs="Arial"/>
          <w:sz w:val="20"/>
          <w:szCs w:val="20"/>
        </w:rPr>
        <w:t>web: http://rivrtici.hr, e-mail: info@rivrtici.hr</w:t>
      </w:r>
    </w:p>
    <w:p w:rsidR="00122ECB" w:rsidRPr="00122ECB" w:rsidRDefault="00122ECB" w:rsidP="00122ECB">
      <w:pPr>
        <w:spacing w:after="0" w:line="360" w:lineRule="auto"/>
        <w:jc w:val="center"/>
        <w:rPr>
          <w:rFonts w:ascii="Arial" w:eastAsia="Calibri" w:hAnsi="Arial" w:cs="Arial"/>
          <w:sz w:val="24"/>
          <w:szCs w:val="24"/>
        </w:rPr>
      </w:pPr>
    </w:p>
    <w:p w:rsidR="00122ECB" w:rsidRPr="00122ECB" w:rsidRDefault="00122ECB" w:rsidP="00122ECB">
      <w:pPr>
        <w:spacing w:line="360" w:lineRule="auto"/>
        <w:jc w:val="center"/>
        <w:rPr>
          <w:rFonts w:ascii="Arial" w:eastAsia="Calibri" w:hAnsi="Arial" w:cs="Arial"/>
          <w:sz w:val="24"/>
          <w:szCs w:val="24"/>
        </w:rPr>
      </w:pPr>
    </w:p>
    <w:p w:rsidR="00122ECB" w:rsidRPr="00122ECB" w:rsidRDefault="00122ECB" w:rsidP="00122ECB">
      <w:pPr>
        <w:spacing w:line="360" w:lineRule="auto"/>
        <w:rPr>
          <w:rFonts w:ascii="Arial" w:eastAsia="Calibri" w:hAnsi="Arial" w:cs="Arial"/>
          <w:sz w:val="24"/>
          <w:szCs w:val="24"/>
        </w:rPr>
      </w:pPr>
    </w:p>
    <w:p w:rsidR="00122ECB" w:rsidRPr="00122ECB" w:rsidRDefault="00122ECB" w:rsidP="00122ECB">
      <w:pPr>
        <w:spacing w:line="360" w:lineRule="auto"/>
        <w:rPr>
          <w:rFonts w:ascii="Arial" w:eastAsia="Calibri" w:hAnsi="Arial" w:cs="Arial"/>
          <w:sz w:val="24"/>
          <w:szCs w:val="24"/>
        </w:rPr>
      </w:pPr>
    </w:p>
    <w:p w:rsidR="00122ECB" w:rsidRPr="00122ECB" w:rsidRDefault="00122ECB" w:rsidP="00122ECB">
      <w:pPr>
        <w:spacing w:line="360" w:lineRule="auto"/>
        <w:rPr>
          <w:rFonts w:ascii="Arial" w:eastAsia="Calibri" w:hAnsi="Arial" w:cs="Arial"/>
          <w:sz w:val="24"/>
          <w:szCs w:val="24"/>
        </w:rPr>
      </w:pPr>
    </w:p>
    <w:p w:rsidR="00122ECB" w:rsidRPr="00122ECB" w:rsidRDefault="00122ECB" w:rsidP="00122ECB">
      <w:pPr>
        <w:spacing w:line="360" w:lineRule="auto"/>
        <w:rPr>
          <w:rFonts w:ascii="Arial" w:eastAsia="Calibri" w:hAnsi="Arial" w:cs="Arial"/>
          <w:sz w:val="24"/>
          <w:szCs w:val="24"/>
        </w:rPr>
      </w:pPr>
    </w:p>
    <w:p w:rsidR="00122ECB" w:rsidRPr="00122ECB" w:rsidRDefault="00122ECB" w:rsidP="00122ECB">
      <w:pPr>
        <w:spacing w:line="360" w:lineRule="auto"/>
        <w:jc w:val="center"/>
        <w:rPr>
          <w:rFonts w:ascii="Arial" w:eastAsia="Calibri" w:hAnsi="Arial" w:cs="Arial"/>
          <w:b/>
          <w:sz w:val="28"/>
          <w:szCs w:val="28"/>
        </w:rPr>
      </w:pPr>
      <w:r w:rsidRPr="00122ECB">
        <w:rPr>
          <w:rFonts w:ascii="Arial" w:eastAsia="Calibri" w:hAnsi="Arial" w:cs="Arial"/>
          <w:b/>
          <w:sz w:val="28"/>
          <w:szCs w:val="28"/>
        </w:rPr>
        <w:t>SIGURNOSNO – ZAŠTITNI I PREVENTIVNI PROGRAM</w:t>
      </w:r>
    </w:p>
    <w:p w:rsidR="00122ECB" w:rsidRPr="00122ECB" w:rsidRDefault="00122ECB" w:rsidP="00122ECB">
      <w:pPr>
        <w:spacing w:line="360" w:lineRule="auto"/>
        <w:jc w:val="center"/>
        <w:rPr>
          <w:rFonts w:ascii="Arial" w:eastAsia="Calibri" w:hAnsi="Arial" w:cs="Arial"/>
          <w:b/>
          <w:sz w:val="28"/>
          <w:szCs w:val="28"/>
        </w:rPr>
      </w:pPr>
      <w:r w:rsidRPr="00122ECB">
        <w:rPr>
          <w:rFonts w:ascii="Arial" w:eastAsia="Calibri" w:hAnsi="Arial" w:cs="Arial"/>
          <w:b/>
          <w:sz w:val="28"/>
          <w:szCs w:val="28"/>
        </w:rPr>
        <w:t>„Sigurni i sretni“</w:t>
      </w:r>
    </w:p>
    <w:p w:rsidR="00122ECB" w:rsidRPr="00122ECB" w:rsidRDefault="00122ECB" w:rsidP="00122ECB">
      <w:pPr>
        <w:spacing w:line="360" w:lineRule="auto"/>
        <w:rPr>
          <w:rFonts w:ascii="Arial" w:eastAsia="Calibri" w:hAnsi="Arial" w:cs="Arial"/>
          <w:b/>
          <w:sz w:val="24"/>
          <w:szCs w:val="24"/>
        </w:rPr>
      </w:pPr>
    </w:p>
    <w:p w:rsidR="00122ECB" w:rsidRPr="00122ECB" w:rsidRDefault="00122ECB" w:rsidP="00122ECB">
      <w:pPr>
        <w:spacing w:line="360" w:lineRule="auto"/>
        <w:rPr>
          <w:rFonts w:ascii="Arial" w:eastAsia="Calibri" w:hAnsi="Arial" w:cs="Arial"/>
          <w:b/>
          <w:sz w:val="24"/>
          <w:szCs w:val="24"/>
        </w:rPr>
      </w:pPr>
    </w:p>
    <w:p w:rsidR="00122ECB" w:rsidRPr="00122ECB" w:rsidRDefault="00122ECB" w:rsidP="00122ECB">
      <w:pPr>
        <w:spacing w:line="360" w:lineRule="auto"/>
        <w:rPr>
          <w:rFonts w:ascii="Arial" w:eastAsia="Calibri" w:hAnsi="Arial" w:cs="Arial"/>
        </w:rPr>
      </w:pPr>
    </w:p>
    <w:p w:rsidR="00122ECB" w:rsidRPr="00122ECB" w:rsidRDefault="00122ECB" w:rsidP="00122ECB">
      <w:pPr>
        <w:spacing w:line="360" w:lineRule="auto"/>
        <w:rPr>
          <w:rFonts w:ascii="Arial" w:eastAsia="Calibri" w:hAnsi="Arial" w:cs="Arial"/>
          <w:b/>
          <w:sz w:val="24"/>
          <w:szCs w:val="24"/>
        </w:rPr>
      </w:pPr>
    </w:p>
    <w:p w:rsidR="00122ECB" w:rsidRPr="00122ECB" w:rsidRDefault="00122ECB" w:rsidP="00122ECB">
      <w:pPr>
        <w:spacing w:line="360" w:lineRule="auto"/>
        <w:rPr>
          <w:rFonts w:ascii="Arial" w:eastAsia="Calibri" w:hAnsi="Arial" w:cs="Arial"/>
          <w:b/>
          <w:sz w:val="24"/>
          <w:szCs w:val="24"/>
        </w:rPr>
      </w:pPr>
    </w:p>
    <w:p w:rsidR="00122ECB" w:rsidRPr="00122ECB" w:rsidRDefault="00122ECB" w:rsidP="00122ECB">
      <w:pPr>
        <w:spacing w:line="360" w:lineRule="auto"/>
        <w:rPr>
          <w:rFonts w:ascii="Arial" w:eastAsia="Calibri" w:hAnsi="Arial" w:cs="Arial"/>
          <w:b/>
          <w:sz w:val="24"/>
          <w:szCs w:val="24"/>
        </w:rPr>
      </w:pPr>
    </w:p>
    <w:p w:rsidR="00122ECB" w:rsidRPr="00122ECB" w:rsidRDefault="00122ECB" w:rsidP="00122ECB">
      <w:pPr>
        <w:spacing w:line="360" w:lineRule="auto"/>
        <w:rPr>
          <w:rFonts w:ascii="Arial" w:eastAsia="Calibri" w:hAnsi="Arial" w:cs="Arial"/>
          <w:b/>
          <w:sz w:val="24"/>
          <w:szCs w:val="24"/>
        </w:rPr>
      </w:pPr>
    </w:p>
    <w:p w:rsidR="00122ECB" w:rsidRPr="00122ECB" w:rsidRDefault="00122ECB" w:rsidP="00122ECB">
      <w:pPr>
        <w:spacing w:line="360" w:lineRule="auto"/>
        <w:rPr>
          <w:rFonts w:ascii="Arial" w:eastAsia="Calibri" w:hAnsi="Arial" w:cs="Arial"/>
          <w:b/>
          <w:sz w:val="24"/>
          <w:szCs w:val="24"/>
        </w:rPr>
      </w:pPr>
    </w:p>
    <w:p w:rsidR="00122ECB" w:rsidRPr="00122ECB" w:rsidRDefault="00122ECB" w:rsidP="00122ECB">
      <w:pPr>
        <w:spacing w:line="256" w:lineRule="auto"/>
        <w:rPr>
          <w:rFonts w:ascii="Arial" w:eastAsia="Calibri" w:hAnsi="Arial" w:cs="Arial"/>
          <w:b/>
          <w:sz w:val="24"/>
          <w:szCs w:val="24"/>
        </w:rPr>
      </w:pPr>
    </w:p>
    <w:p w:rsidR="00122ECB" w:rsidRPr="00122ECB" w:rsidRDefault="00122ECB" w:rsidP="00122ECB">
      <w:pPr>
        <w:spacing w:line="256" w:lineRule="auto"/>
        <w:rPr>
          <w:rFonts w:ascii="Arial" w:eastAsia="Calibri" w:hAnsi="Arial" w:cs="Arial"/>
          <w:b/>
          <w:sz w:val="24"/>
          <w:szCs w:val="24"/>
        </w:rPr>
      </w:pPr>
    </w:p>
    <w:p w:rsidR="00122ECB" w:rsidRPr="00122ECB" w:rsidRDefault="00122ECB" w:rsidP="00122ECB">
      <w:pPr>
        <w:spacing w:line="256" w:lineRule="auto"/>
        <w:rPr>
          <w:rFonts w:ascii="Arial" w:eastAsia="Calibri" w:hAnsi="Arial" w:cs="Arial"/>
          <w:b/>
          <w:sz w:val="24"/>
          <w:szCs w:val="24"/>
        </w:rPr>
      </w:pPr>
    </w:p>
    <w:p w:rsidR="00122ECB" w:rsidRPr="00122ECB" w:rsidRDefault="00122ECB" w:rsidP="00122ECB">
      <w:pPr>
        <w:spacing w:line="256" w:lineRule="auto"/>
        <w:rPr>
          <w:rFonts w:ascii="Arial" w:eastAsia="Calibri" w:hAnsi="Arial" w:cs="Arial"/>
          <w:b/>
          <w:sz w:val="24"/>
          <w:szCs w:val="24"/>
        </w:rPr>
      </w:pPr>
    </w:p>
    <w:p w:rsidR="00122ECB" w:rsidRPr="00122ECB" w:rsidRDefault="00122ECB" w:rsidP="00122ECB">
      <w:pPr>
        <w:spacing w:line="256" w:lineRule="auto"/>
        <w:rPr>
          <w:rFonts w:ascii="Arial" w:eastAsia="Calibri" w:hAnsi="Arial" w:cs="Arial"/>
          <w:b/>
          <w:sz w:val="24"/>
          <w:szCs w:val="24"/>
        </w:rPr>
      </w:pPr>
    </w:p>
    <w:p w:rsidR="00122ECB" w:rsidRPr="00122ECB" w:rsidRDefault="00122ECB" w:rsidP="00122ECB">
      <w:pPr>
        <w:spacing w:line="256" w:lineRule="auto"/>
        <w:rPr>
          <w:rFonts w:ascii="Arial" w:eastAsia="Calibri" w:hAnsi="Arial" w:cs="Arial"/>
          <w:b/>
          <w:sz w:val="28"/>
          <w:szCs w:val="28"/>
        </w:rPr>
      </w:pPr>
      <w:r w:rsidRPr="00122ECB">
        <w:rPr>
          <w:rFonts w:ascii="Arial" w:eastAsia="Calibri" w:hAnsi="Arial" w:cs="Arial"/>
          <w:b/>
          <w:sz w:val="28"/>
          <w:szCs w:val="28"/>
        </w:rPr>
        <w:t>SADRŽAJ</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6654"/>
      </w:tblGrid>
      <w:tr w:rsidR="00122ECB" w:rsidRPr="00122ECB" w:rsidTr="001A2616">
        <w:trPr>
          <w:trHeight w:val="506"/>
        </w:trPr>
        <w:tc>
          <w:tcPr>
            <w:tcW w:w="1266" w:type="dxa"/>
            <w:vMerge w:val="restart"/>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rPr>
            </w:pPr>
            <w:r w:rsidRPr="00122ECB">
              <w:rPr>
                <w:rFonts w:ascii="Arial" w:eastAsia="Calibri" w:hAnsi="Arial" w:cs="Arial"/>
              </w:rPr>
              <w:t>Redni broj</w:t>
            </w: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b/>
                <w:sz w:val="24"/>
                <w:szCs w:val="24"/>
              </w:rPr>
            </w:pPr>
            <w:r w:rsidRPr="00122ECB">
              <w:rPr>
                <w:rFonts w:ascii="Arial" w:eastAsia="Calibri" w:hAnsi="Arial" w:cs="Arial"/>
                <w:b/>
                <w:sz w:val="24"/>
                <w:szCs w:val="24"/>
              </w:rPr>
              <w:t>Poglavlje</w:t>
            </w:r>
          </w:p>
        </w:tc>
      </w:tr>
      <w:tr w:rsidR="00122ECB" w:rsidRPr="00122ECB" w:rsidTr="001A2616">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56" w:lineRule="auto"/>
              <w:rPr>
                <w:rFonts w:ascii="Arial" w:eastAsia="Calibri" w:hAnsi="Arial" w:cs="Arial"/>
              </w:rPr>
            </w:pP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Predgovor</w:t>
            </w:r>
          </w:p>
        </w:tc>
      </w:tr>
      <w:tr w:rsidR="00122ECB" w:rsidRPr="00122ECB" w:rsidTr="001A2616">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56" w:lineRule="auto"/>
              <w:rPr>
                <w:rFonts w:ascii="Arial" w:eastAsia="Calibri" w:hAnsi="Arial" w:cs="Arial"/>
              </w:rPr>
            </w:pP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UVOD</w:t>
            </w:r>
          </w:p>
        </w:tc>
      </w:tr>
      <w:tr w:rsidR="00122ECB" w:rsidRPr="00122ECB" w:rsidTr="001A2616">
        <w:trPr>
          <w:trHeight w:val="506"/>
        </w:trPr>
        <w:tc>
          <w:tcPr>
            <w:tcW w:w="126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b/>
              </w:rPr>
            </w:pPr>
            <w:r w:rsidRPr="00122ECB">
              <w:rPr>
                <w:rFonts w:ascii="Arial" w:eastAsia="Calibri" w:hAnsi="Arial" w:cs="Arial"/>
                <w:b/>
              </w:rPr>
              <w:t>I</w:t>
            </w: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b/>
              </w:rPr>
            </w:pPr>
            <w:r w:rsidRPr="00122ECB">
              <w:rPr>
                <w:rFonts w:ascii="Arial" w:eastAsia="Calibri" w:hAnsi="Arial" w:cs="Arial"/>
                <w:b/>
              </w:rPr>
              <w:t>FIZIČKE MJERE ZAŠTITE DJETETA</w:t>
            </w:r>
          </w:p>
        </w:tc>
      </w:tr>
      <w:tr w:rsidR="00122ECB" w:rsidRPr="00122ECB" w:rsidTr="001A2616">
        <w:trPr>
          <w:trHeight w:val="506"/>
        </w:trPr>
        <w:tc>
          <w:tcPr>
            <w:tcW w:w="126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rPr>
            </w:pPr>
            <w:r w:rsidRPr="00122ECB">
              <w:rPr>
                <w:rFonts w:ascii="Arial" w:eastAsia="Calibri" w:hAnsi="Arial" w:cs="Arial"/>
              </w:rPr>
              <w:t>I. 1.</w:t>
            </w: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Postupanje kod dovođenja i odvođenja djeteta</w:t>
            </w:r>
          </w:p>
        </w:tc>
      </w:tr>
      <w:tr w:rsidR="00122ECB" w:rsidRPr="00122ECB" w:rsidTr="001A2616">
        <w:trPr>
          <w:trHeight w:val="506"/>
        </w:trPr>
        <w:tc>
          <w:tcPr>
            <w:tcW w:w="126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rPr>
            </w:pPr>
            <w:r w:rsidRPr="00122ECB">
              <w:rPr>
                <w:rFonts w:ascii="Arial" w:eastAsia="Calibri" w:hAnsi="Arial" w:cs="Arial"/>
              </w:rPr>
              <w:t>I. 2.</w:t>
            </w: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Mjere sigurnosti boravka djece u sobi DB i u drugim prostorima vrtića</w:t>
            </w:r>
          </w:p>
        </w:tc>
      </w:tr>
      <w:tr w:rsidR="00122ECB" w:rsidRPr="00122ECB" w:rsidTr="001A2616">
        <w:trPr>
          <w:trHeight w:val="506"/>
        </w:trPr>
        <w:tc>
          <w:tcPr>
            <w:tcW w:w="126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rPr>
            </w:pPr>
            <w:r w:rsidRPr="00122ECB">
              <w:rPr>
                <w:rFonts w:ascii="Arial" w:eastAsia="Calibri" w:hAnsi="Arial" w:cs="Arial"/>
              </w:rPr>
              <w:t>I. 3.</w:t>
            </w: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Podsjetnik na postupanje u vrijeme dnevnog odmora djece</w:t>
            </w:r>
          </w:p>
        </w:tc>
      </w:tr>
      <w:tr w:rsidR="00122ECB" w:rsidRPr="00122ECB" w:rsidTr="001A2616">
        <w:trPr>
          <w:trHeight w:val="506"/>
        </w:trPr>
        <w:tc>
          <w:tcPr>
            <w:tcW w:w="126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rPr>
            </w:pPr>
            <w:r w:rsidRPr="00122ECB">
              <w:rPr>
                <w:rFonts w:ascii="Arial" w:eastAsia="Calibri" w:hAnsi="Arial" w:cs="Arial"/>
              </w:rPr>
              <w:t>I. 4.</w:t>
            </w: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Mjere sigurnosti na vanjskom prostoru</w:t>
            </w:r>
          </w:p>
        </w:tc>
      </w:tr>
      <w:tr w:rsidR="00122ECB" w:rsidRPr="00122ECB" w:rsidTr="001A2616">
        <w:trPr>
          <w:trHeight w:val="626"/>
        </w:trPr>
        <w:tc>
          <w:tcPr>
            <w:tcW w:w="126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rPr>
            </w:pPr>
            <w:r w:rsidRPr="00122ECB">
              <w:rPr>
                <w:rFonts w:ascii="Arial" w:eastAsia="Calibri" w:hAnsi="Arial" w:cs="Arial"/>
              </w:rPr>
              <w:t>I. 5.</w:t>
            </w: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Mjere sigurnosti tijekom sudjelovanja djece u odgojno-obrazovnim</w:t>
            </w:r>
          </w:p>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i rekreativno-sportskim programima organiziranim izvan vrtića</w:t>
            </w:r>
          </w:p>
        </w:tc>
      </w:tr>
      <w:tr w:rsidR="00122ECB" w:rsidRPr="00122ECB" w:rsidTr="001A2616">
        <w:trPr>
          <w:trHeight w:val="506"/>
        </w:trPr>
        <w:tc>
          <w:tcPr>
            <w:tcW w:w="126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rPr>
            </w:pPr>
            <w:r w:rsidRPr="00122ECB">
              <w:rPr>
                <w:rFonts w:ascii="Arial" w:eastAsia="Calibri" w:hAnsi="Arial" w:cs="Arial"/>
              </w:rPr>
              <w:t>I. 6.</w:t>
            </w: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Mjere sigurnosti tijekom odlaska djece na zimovanje</w:t>
            </w:r>
          </w:p>
        </w:tc>
      </w:tr>
      <w:tr w:rsidR="00122ECB" w:rsidRPr="00122ECB" w:rsidTr="001A2616">
        <w:trPr>
          <w:trHeight w:val="506"/>
        </w:trPr>
        <w:tc>
          <w:tcPr>
            <w:tcW w:w="126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rPr>
            </w:pPr>
            <w:r w:rsidRPr="00122ECB">
              <w:rPr>
                <w:rFonts w:ascii="Arial" w:eastAsia="Calibri" w:hAnsi="Arial" w:cs="Arial"/>
              </w:rPr>
              <w:t>I. 7.</w:t>
            </w: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Mjere nadzora kretanja osoba u vrtiću</w:t>
            </w:r>
          </w:p>
        </w:tc>
      </w:tr>
      <w:tr w:rsidR="00122ECB" w:rsidRPr="00122ECB" w:rsidTr="001A2616">
        <w:trPr>
          <w:trHeight w:val="506"/>
        </w:trPr>
        <w:tc>
          <w:tcPr>
            <w:tcW w:w="126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rPr>
            </w:pPr>
            <w:r w:rsidRPr="00122ECB">
              <w:rPr>
                <w:rFonts w:ascii="Arial" w:eastAsia="Calibri" w:hAnsi="Arial" w:cs="Arial"/>
              </w:rPr>
              <w:t>I. 8.</w:t>
            </w: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Postupanje kad roditelj ne dođe po dijete do kraja radnog</w:t>
            </w:r>
          </w:p>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vremena vrtića</w:t>
            </w:r>
          </w:p>
        </w:tc>
      </w:tr>
      <w:tr w:rsidR="00122ECB" w:rsidRPr="00122ECB" w:rsidTr="001A2616">
        <w:trPr>
          <w:trHeight w:val="684"/>
        </w:trPr>
        <w:tc>
          <w:tcPr>
            <w:tcW w:w="126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rPr>
            </w:pPr>
            <w:r w:rsidRPr="00122ECB">
              <w:rPr>
                <w:rFonts w:ascii="Arial" w:eastAsia="Calibri" w:hAnsi="Arial" w:cs="Arial"/>
              </w:rPr>
              <w:t>I. 9.</w:t>
            </w: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Postupanje u slučaju sukoba odgajatelja s roditeljem/roditeljima ili u slučaju međusobnog sukoba roditelja</w:t>
            </w:r>
          </w:p>
        </w:tc>
      </w:tr>
      <w:tr w:rsidR="00122ECB" w:rsidRPr="00122ECB" w:rsidTr="001A2616">
        <w:trPr>
          <w:trHeight w:val="695"/>
        </w:trPr>
        <w:tc>
          <w:tcPr>
            <w:tcW w:w="126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 xml:space="preserve">    I. 10.</w:t>
            </w: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Postupanje u slučaju kad je roditelj u alkoholiziranom ili nekom drugom neprimjerenom psihofizičkom stanju</w:t>
            </w:r>
          </w:p>
        </w:tc>
      </w:tr>
      <w:tr w:rsidR="00122ECB" w:rsidRPr="00122ECB" w:rsidTr="001A2616">
        <w:trPr>
          <w:trHeight w:val="702"/>
        </w:trPr>
        <w:tc>
          <w:tcPr>
            <w:tcW w:w="126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rPr>
            </w:pPr>
            <w:r w:rsidRPr="00122ECB">
              <w:rPr>
                <w:rFonts w:ascii="Arial" w:eastAsia="Calibri" w:hAnsi="Arial" w:cs="Arial"/>
              </w:rPr>
              <w:t>I. 11.</w:t>
            </w: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Postupanje u slučaju kad roditelj neprimjereno djeluje prema drugoj djeci</w:t>
            </w:r>
          </w:p>
        </w:tc>
      </w:tr>
      <w:tr w:rsidR="00122ECB" w:rsidRPr="00122ECB" w:rsidTr="001A2616">
        <w:trPr>
          <w:trHeight w:val="506"/>
        </w:trPr>
        <w:tc>
          <w:tcPr>
            <w:tcW w:w="126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 xml:space="preserve">    I. 12.</w:t>
            </w: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Postupanje u slučaju bijega djeteta iz vrtića</w:t>
            </w:r>
          </w:p>
        </w:tc>
      </w:tr>
      <w:tr w:rsidR="00122ECB" w:rsidRPr="00122ECB" w:rsidTr="001A2616">
        <w:trPr>
          <w:trHeight w:val="506"/>
        </w:trPr>
        <w:tc>
          <w:tcPr>
            <w:tcW w:w="126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b/>
              </w:rPr>
            </w:pPr>
            <w:r w:rsidRPr="00122ECB">
              <w:rPr>
                <w:rFonts w:ascii="Arial" w:eastAsia="Calibri" w:hAnsi="Arial" w:cs="Arial"/>
                <w:b/>
              </w:rPr>
              <w:t>II</w:t>
            </w: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b/>
              </w:rPr>
            </w:pPr>
            <w:r w:rsidRPr="00122ECB">
              <w:rPr>
                <w:rFonts w:ascii="Arial" w:eastAsia="Calibri" w:hAnsi="Arial" w:cs="Arial"/>
                <w:b/>
              </w:rPr>
              <w:t>MJERE ZA OČUVANJE I UNAPREĐENJE DJETETOVA ZDRAVLJA</w:t>
            </w:r>
          </w:p>
        </w:tc>
      </w:tr>
      <w:tr w:rsidR="00122ECB" w:rsidRPr="00122ECB" w:rsidTr="001A2616">
        <w:trPr>
          <w:trHeight w:val="506"/>
        </w:trPr>
        <w:tc>
          <w:tcPr>
            <w:tcW w:w="126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b/>
              </w:rPr>
            </w:pPr>
            <w:r w:rsidRPr="00122ECB">
              <w:rPr>
                <w:rFonts w:ascii="Arial" w:eastAsia="Calibri" w:hAnsi="Arial" w:cs="Arial"/>
                <w:b/>
              </w:rPr>
              <w:t>II. I.</w:t>
            </w: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b/>
              </w:rPr>
            </w:pPr>
            <w:r w:rsidRPr="00122ECB">
              <w:rPr>
                <w:rFonts w:ascii="Arial" w:eastAsia="Calibri" w:hAnsi="Arial" w:cs="Arial"/>
                <w:b/>
              </w:rPr>
              <w:t>ZDRAVSTVENA ZAŠTITA DJETETA</w:t>
            </w:r>
          </w:p>
        </w:tc>
      </w:tr>
      <w:tr w:rsidR="00122ECB" w:rsidRPr="00122ECB" w:rsidTr="001A2616">
        <w:trPr>
          <w:trHeight w:val="506"/>
        </w:trPr>
        <w:tc>
          <w:tcPr>
            <w:tcW w:w="126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rPr>
            </w:pPr>
            <w:r w:rsidRPr="00122ECB">
              <w:rPr>
                <w:rFonts w:ascii="Arial" w:eastAsia="Calibri" w:hAnsi="Arial" w:cs="Arial"/>
              </w:rPr>
              <w:t>II. I. 1.</w:t>
            </w: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Postupanje u slučaju povreda i pružanje prve pomoći</w:t>
            </w:r>
          </w:p>
        </w:tc>
      </w:tr>
      <w:tr w:rsidR="00122ECB" w:rsidRPr="00122ECB" w:rsidTr="001A2616">
        <w:trPr>
          <w:trHeight w:val="506"/>
        </w:trPr>
        <w:tc>
          <w:tcPr>
            <w:tcW w:w="126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rPr>
            </w:pPr>
            <w:r w:rsidRPr="00122ECB">
              <w:rPr>
                <w:rFonts w:ascii="Arial" w:eastAsia="Calibri" w:hAnsi="Arial" w:cs="Arial"/>
              </w:rPr>
              <w:t>II. I. 2.</w:t>
            </w: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Postupanje kod pojave bolesti</w:t>
            </w:r>
          </w:p>
        </w:tc>
      </w:tr>
      <w:tr w:rsidR="00122ECB" w:rsidRPr="00122ECB" w:rsidTr="001A2616">
        <w:trPr>
          <w:trHeight w:val="506"/>
        </w:trPr>
        <w:tc>
          <w:tcPr>
            <w:tcW w:w="126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rPr>
            </w:pPr>
            <w:r w:rsidRPr="00122ECB">
              <w:rPr>
                <w:rFonts w:ascii="Arial" w:eastAsia="Calibri" w:hAnsi="Arial" w:cs="Arial"/>
              </w:rPr>
              <w:t>II. I. 3.</w:t>
            </w: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Postupanje pri epidemiološkoj indikaciji</w:t>
            </w:r>
          </w:p>
        </w:tc>
      </w:tr>
      <w:tr w:rsidR="00122ECB" w:rsidRPr="00122ECB" w:rsidTr="001A2616">
        <w:trPr>
          <w:trHeight w:val="506"/>
        </w:trPr>
        <w:tc>
          <w:tcPr>
            <w:tcW w:w="126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rPr>
            </w:pPr>
            <w:r w:rsidRPr="00122ECB">
              <w:rPr>
                <w:rFonts w:ascii="Arial" w:eastAsia="Calibri" w:hAnsi="Arial" w:cs="Arial"/>
              </w:rPr>
              <w:t>II. I. 4.</w:t>
            </w: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Postupanje u slučaju kad dijete ima šećernu bolest</w:t>
            </w:r>
          </w:p>
        </w:tc>
      </w:tr>
      <w:tr w:rsidR="00122ECB" w:rsidRPr="00122ECB" w:rsidTr="001A2616">
        <w:trPr>
          <w:trHeight w:val="506"/>
        </w:trPr>
        <w:tc>
          <w:tcPr>
            <w:tcW w:w="126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rPr>
            </w:pPr>
            <w:r w:rsidRPr="00122ECB">
              <w:rPr>
                <w:rFonts w:ascii="Arial" w:eastAsia="Calibri" w:hAnsi="Arial" w:cs="Arial"/>
              </w:rPr>
              <w:t>II. I. 5.</w:t>
            </w: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Postupanje kod alergije ili intolerancije na hranu</w:t>
            </w:r>
          </w:p>
        </w:tc>
      </w:tr>
      <w:tr w:rsidR="00122ECB" w:rsidRPr="00122ECB" w:rsidTr="001A2616">
        <w:trPr>
          <w:trHeight w:val="571"/>
        </w:trPr>
        <w:tc>
          <w:tcPr>
            <w:tcW w:w="126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rPr>
            </w:pPr>
            <w:r w:rsidRPr="00122ECB">
              <w:rPr>
                <w:rFonts w:ascii="Arial" w:eastAsia="Calibri" w:hAnsi="Arial" w:cs="Arial"/>
              </w:rPr>
              <w:t>II. I. 6.</w:t>
            </w:r>
          </w:p>
        </w:tc>
        <w:tc>
          <w:tcPr>
            <w:tcW w:w="6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Mjere sigurnosti u prehrani</w:t>
            </w:r>
          </w:p>
          <w:p w:rsidR="00122ECB" w:rsidRPr="00122ECB" w:rsidRDefault="00122ECB" w:rsidP="002E0545">
            <w:pPr>
              <w:numPr>
                <w:ilvl w:val="0"/>
                <w:numId w:val="204"/>
              </w:numPr>
              <w:spacing w:after="0" w:line="240" w:lineRule="auto"/>
              <w:ind w:hanging="318"/>
              <w:contextualSpacing/>
              <w:rPr>
                <w:rFonts w:ascii="Arial" w:eastAsia="Calibri" w:hAnsi="Arial" w:cs="Arial"/>
              </w:rPr>
            </w:pPr>
            <w:r w:rsidRPr="00122ECB">
              <w:rPr>
                <w:rFonts w:ascii="Arial" w:eastAsia="Calibri" w:hAnsi="Arial" w:cs="Arial"/>
              </w:rPr>
              <w:t>Mjere sigurnosti u prehrani djece za koje su odgovorni odgajatelji</w:t>
            </w:r>
          </w:p>
          <w:p w:rsidR="00122ECB" w:rsidRPr="00122ECB" w:rsidRDefault="00122ECB" w:rsidP="002E0545">
            <w:pPr>
              <w:numPr>
                <w:ilvl w:val="0"/>
                <w:numId w:val="204"/>
              </w:numPr>
              <w:spacing w:after="0" w:line="240" w:lineRule="auto"/>
              <w:ind w:hanging="318"/>
              <w:contextualSpacing/>
              <w:rPr>
                <w:rFonts w:ascii="Arial" w:eastAsia="Calibri" w:hAnsi="Arial" w:cs="Arial"/>
              </w:rPr>
            </w:pPr>
            <w:r w:rsidRPr="00122ECB">
              <w:rPr>
                <w:rFonts w:ascii="Arial" w:eastAsia="Calibri" w:hAnsi="Arial" w:cs="Arial"/>
              </w:rPr>
              <w:t xml:space="preserve">Mjere sigurnosti u prehrani djece za koje je odgovorno ostalo osoblje </w:t>
            </w:r>
          </w:p>
        </w:tc>
      </w:tr>
    </w:tbl>
    <w:p w:rsidR="00122ECB" w:rsidRPr="00122ECB" w:rsidRDefault="00122ECB" w:rsidP="00122ECB">
      <w:pPr>
        <w:spacing w:line="256" w:lineRule="auto"/>
        <w:rPr>
          <w:rFonts w:ascii="Calibri" w:eastAsia="Calibri" w:hAnsi="Calibri"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6694"/>
      </w:tblGrid>
      <w:tr w:rsidR="00122ECB" w:rsidRPr="00122ECB" w:rsidTr="001A2616">
        <w:trPr>
          <w:trHeight w:val="571"/>
        </w:trPr>
        <w:tc>
          <w:tcPr>
            <w:tcW w:w="1226"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240" w:lineRule="auto"/>
              <w:jc w:val="center"/>
              <w:rPr>
                <w:rFonts w:ascii="Arial" w:eastAsia="Calibri" w:hAnsi="Arial" w:cs="Arial"/>
                <w:b/>
              </w:rPr>
            </w:pPr>
            <w:r w:rsidRPr="00122ECB">
              <w:rPr>
                <w:rFonts w:ascii="Calibri" w:eastAsia="Calibri" w:hAnsi="Calibri" w:cs="Times New Roman"/>
              </w:rPr>
              <w:br w:type="page"/>
            </w:r>
          </w:p>
        </w:tc>
        <w:tc>
          <w:tcPr>
            <w:tcW w:w="669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b/>
              </w:rPr>
            </w:pPr>
            <w:r w:rsidRPr="00122ECB">
              <w:rPr>
                <w:rFonts w:ascii="Arial" w:eastAsia="Calibri" w:hAnsi="Arial" w:cs="Arial"/>
                <w:b/>
              </w:rPr>
              <w:t>Poglavlje</w:t>
            </w:r>
          </w:p>
        </w:tc>
      </w:tr>
      <w:tr w:rsidR="00122ECB" w:rsidRPr="00122ECB" w:rsidTr="001A2616">
        <w:trPr>
          <w:trHeight w:val="571"/>
        </w:trPr>
        <w:tc>
          <w:tcPr>
            <w:tcW w:w="122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b/>
              </w:rPr>
            </w:pPr>
            <w:r w:rsidRPr="00122ECB">
              <w:rPr>
                <w:rFonts w:ascii="Arial" w:eastAsia="Calibri" w:hAnsi="Arial" w:cs="Arial"/>
                <w:b/>
              </w:rPr>
              <w:t>III</w:t>
            </w:r>
          </w:p>
        </w:tc>
        <w:tc>
          <w:tcPr>
            <w:tcW w:w="669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b/>
              </w:rPr>
            </w:pPr>
            <w:r w:rsidRPr="00122ECB">
              <w:rPr>
                <w:rFonts w:ascii="Arial" w:eastAsia="Calibri" w:hAnsi="Arial" w:cs="Arial"/>
                <w:b/>
              </w:rPr>
              <w:t>PSIHOSOCIJALNE MJERE ZAŠTITE</w:t>
            </w:r>
          </w:p>
        </w:tc>
      </w:tr>
      <w:tr w:rsidR="00122ECB" w:rsidRPr="00122ECB" w:rsidTr="001A2616">
        <w:trPr>
          <w:trHeight w:val="571"/>
        </w:trPr>
        <w:tc>
          <w:tcPr>
            <w:tcW w:w="122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rPr>
            </w:pPr>
            <w:r w:rsidRPr="00122ECB">
              <w:rPr>
                <w:rFonts w:ascii="Arial" w:eastAsia="Calibri" w:hAnsi="Arial" w:cs="Arial"/>
              </w:rPr>
              <w:t>III. 1.</w:t>
            </w:r>
          </w:p>
        </w:tc>
        <w:tc>
          <w:tcPr>
            <w:tcW w:w="669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Postupanje u slučaju sumnje na zanemarivanje i/ili zlostavljanje djeteta od strane roditelja ili ostalih članova obitelji</w:t>
            </w:r>
          </w:p>
        </w:tc>
      </w:tr>
      <w:tr w:rsidR="00122ECB" w:rsidRPr="00122ECB" w:rsidTr="001A2616">
        <w:trPr>
          <w:trHeight w:val="1692"/>
        </w:trPr>
        <w:tc>
          <w:tcPr>
            <w:tcW w:w="122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rPr>
            </w:pPr>
            <w:r w:rsidRPr="00122ECB">
              <w:rPr>
                <w:rFonts w:ascii="Arial" w:eastAsia="Calibri" w:hAnsi="Arial" w:cs="Arial"/>
              </w:rPr>
              <w:t>PRILOZI</w:t>
            </w:r>
          </w:p>
        </w:tc>
        <w:tc>
          <w:tcPr>
            <w:tcW w:w="6694"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Dopis 1</w:t>
            </w:r>
          </w:p>
          <w:p w:rsidR="00122ECB" w:rsidRPr="00122ECB" w:rsidRDefault="00122ECB" w:rsidP="00122ECB">
            <w:pPr>
              <w:spacing w:after="0" w:line="240" w:lineRule="auto"/>
              <w:rPr>
                <w:rFonts w:ascii="Arial" w:eastAsia="Calibri" w:hAnsi="Arial" w:cs="Arial"/>
              </w:rPr>
            </w:pPr>
          </w:p>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Dopis 2</w:t>
            </w:r>
          </w:p>
          <w:p w:rsidR="00122ECB" w:rsidRPr="00122ECB" w:rsidRDefault="00122ECB" w:rsidP="00122ECB">
            <w:pPr>
              <w:spacing w:after="0" w:line="240" w:lineRule="auto"/>
              <w:rPr>
                <w:rFonts w:ascii="Arial" w:eastAsia="Calibri" w:hAnsi="Arial" w:cs="Arial"/>
              </w:rPr>
            </w:pPr>
          </w:p>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Mišljenje o djetetu</w:t>
            </w:r>
          </w:p>
        </w:tc>
      </w:tr>
      <w:tr w:rsidR="00122ECB" w:rsidRPr="00122ECB" w:rsidTr="001A2616">
        <w:trPr>
          <w:trHeight w:val="571"/>
        </w:trPr>
        <w:tc>
          <w:tcPr>
            <w:tcW w:w="122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rPr>
            </w:pPr>
            <w:r w:rsidRPr="00122ECB">
              <w:rPr>
                <w:rFonts w:ascii="Arial" w:eastAsia="Calibri" w:hAnsi="Arial" w:cs="Arial"/>
              </w:rPr>
              <w:t>III. 2.</w:t>
            </w:r>
          </w:p>
        </w:tc>
        <w:tc>
          <w:tcPr>
            <w:tcW w:w="669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Hodogram pedagoške opservacije</w:t>
            </w:r>
          </w:p>
        </w:tc>
      </w:tr>
      <w:tr w:rsidR="00122ECB" w:rsidRPr="00122ECB" w:rsidTr="001A2616">
        <w:trPr>
          <w:trHeight w:val="571"/>
        </w:trPr>
        <w:tc>
          <w:tcPr>
            <w:tcW w:w="122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rPr>
            </w:pPr>
            <w:r w:rsidRPr="00122ECB">
              <w:rPr>
                <w:rFonts w:ascii="Arial" w:eastAsia="Calibri" w:hAnsi="Arial" w:cs="Arial"/>
              </w:rPr>
              <w:t>III. 3.</w:t>
            </w:r>
          </w:p>
        </w:tc>
        <w:tc>
          <w:tcPr>
            <w:tcW w:w="669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Postupanje s djetetom agresivnog ponašanja</w:t>
            </w:r>
          </w:p>
        </w:tc>
      </w:tr>
      <w:tr w:rsidR="00122ECB" w:rsidRPr="00122ECB" w:rsidTr="001A2616">
        <w:trPr>
          <w:trHeight w:val="571"/>
        </w:trPr>
        <w:tc>
          <w:tcPr>
            <w:tcW w:w="122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rPr>
            </w:pPr>
            <w:r w:rsidRPr="00122ECB">
              <w:rPr>
                <w:rFonts w:ascii="Arial" w:eastAsia="Calibri" w:hAnsi="Arial" w:cs="Arial"/>
              </w:rPr>
              <w:t>III. 4.</w:t>
            </w:r>
          </w:p>
        </w:tc>
        <w:tc>
          <w:tcPr>
            <w:tcW w:w="669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rPr>
            </w:pPr>
            <w:r w:rsidRPr="00122ECB">
              <w:rPr>
                <w:rFonts w:ascii="Arial" w:eastAsia="Calibri" w:hAnsi="Arial" w:cs="Arial"/>
              </w:rPr>
              <w:t>Postupanje u slučaju neprimjerenog seksualnog ponašanja djece</w:t>
            </w:r>
          </w:p>
        </w:tc>
      </w:tr>
      <w:tr w:rsidR="00122ECB" w:rsidRPr="00122ECB" w:rsidTr="001A2616">
        <w:trPr>
          <w:trHeight w:val="571"/>
        </w:trPr>
        <w:tc>
          <w:tcPr>
            <w:tcW w:w="122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b/>
              </w:rPr>
            </w:pPr>
            <w:r w:rsidRPr="00122ECB">
              <w:rPr>
                <w:rFonts w:ascii="Arial" w:eastAsia="Calibri" w:hAnsi="Arial" w:cs="Arial"/>
                <w:b/>
              </w:rPr>
              <w:t>IV</w:t>
            </w:r>
          </w:p>
        </w:tc>
        <w:tc>
          <w:tcPr>
            <w:tcW w:w="669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b/>
              </w:rPr>
            </w:pPr>
            <w:r w:rsidRPr="00122ECB">
              <w:rPr>
                <w:rFonts w:ascii="Arial" w:eastAsia="Calibri" w:hAnsi="Arial" w:cs="Arial"/>
                <w:b/>
              </w:rPr>
              <w:t>PRILOZI</w:t>
            </w:r>
          </w:p>
        </w:tc>
      </w:tr>
      <w:tr w:rsidR="00122ECB" w:rsidRPr="00122ECB" w:rsidTr="001A2616">
        <w:trPr>
          <w:trHeight w:val="571"/>
        </w:trPr>
        <w:tc>
          <w:tcPr>
            <w:tcW w:w="122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b/>
              </w:rPr>
            </w:pPr>
            <w:r w:rsidRPr="00122ECB">
              <w:rPr>
                <w:rFonts w:ascii="Arial" w:eastAsia="Calibri" w:hAnsi="Arial" w:cs="Arial"/>
                <w:b/>
              </w:rPr>
              <w:t>MS1</w:t>
            </w:r>
          </w:p>
        </w:tc>
        <w:tc>
          <w:tcPr>
            <w:tcW w:w="669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b/>
              </w:rPr>
            </w:pPr>
            <w:r w:rsidRPr="00122ECB">
              <w:rPr>
                <w:rFonts w:ascii="Arial" w:eastAsia="Calibri" w:hAnsi="Arial" w:cs="Arial"/>
                <w:b/>
              </w:rPr>
              <w:t>Izjava roditelja o dovođenju i odvođenju djeteta</w:t>
            </w:r>
          </w:p>
        </w:tc>
      </w:tr>
      <w:tr w:rsidR="00122ECB" w:rsidRPr="00122ECB" w:rsidTr="001A2616">
        <w:trPr>
          <w:trHeight w:val="571"/>
        </w:trPr>
        <w:tc>
          <w:tcPr>
            <w:tcW w:w="122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b/>
              </w:rPr>
            </w:pPr>
            <w:r w:rsidRPr="00122ECB">
              <w:rPr>
                <w:rFonts w:ascii="Arial" w:eastAsia="Calibri" w:hAnsi="Arial" w:cs="Arial"/>
                <w:b/>
              </w:rPr>
              <w:t>MS2</w:t>
            </w:r>
          </w:p>
        </w:tc>
        <w:tc>
          <w:tcPr>
            <w:tcW w:w="669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b/>
              </w:rPr>
            </w:pPr>
            <w:r w:rsidRPr="00122ECB">
              <w:rPr>
                <w:rFonts w:ascii="Arial" w:eastAsia="Calibri" w:hAnsi="Arial" w:cs="Arial"/>
                <w:b/>
              </w:rPr>
              <w:t>Organizacija izleta</w:t>
            </w:r>
          </w:p>
        </w:tc>
      </w:tr>
      <w:tr w:rsidR="00122ECB" w:rsidRPr="00122ECB" w:rsidTr="001A2616">
        <w:trPr>
          <w:trHeight w:val="571"/>
        </w:trPr>
        <w:tc>
          <w:tcPr>
            <w:tcW w:w="122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b/>
              </w:rPr>
            </w:pPr>
            <w:r w:rsidRPr="00122ECB">
              <w:rPr>
                <w:rFonts w:ascii="Arial" w:eastAsia="Calibri" w:hAnsi="Arial" w:cs="Arial"/>
                <w:b/>
              </w:rPr>
              <w:t>MS3</w:t>
            </w:r>
          </w:p>
        </w:tc>
        <w:tc>
          <w:tcPr>
            <w:tcW w:w="669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b/>
              </w:rPr>
            </w:pPr>
            <w:r w:rsidRPr="00122ECB">
              <w:rPr>
                <w:rFonts w:ascii="Arial" w:eastAsia="Calibri" w:hAnsi="Arial" w:cs="Arial"/>
                <w:b/>
              </w:rPr>
              <w:t>Suglasnost roditelja za provedbu aktivnosti u DV Rijeka</w:t>
            </w:r>
          </w:p>
        </w:tc>
      </w:tr>
      <w:tr w:rsidR="00122ECB" w:rsidRPr="00122ECB" w:rsidTr="001A2616">
        <w:trPr>
          <w:trHeight w:val="571"/>
        </w:trPr>
        <w:tc>
          <w:tcPr>
            <w:tcW w:w="122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b/>
              </w:rPr>
            </w:pPr>
            <w:r w:rsidRPr="00122ECB">
              <w:rPr>
                <w:rFonts w:ascii="Arial" w:eastAsia="Calibri" w:hAnsi="Arial" w:cs="Arial"/>
                <w:b/>
              </w:rPr>
              <w:t>MS4</w:t>
            </w:r>
          </w:p>
        </w:tc>
        <w:tc>
          <w:tcPr>
            <w:tcW w:w="669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b/>
              </w:rPr>
            </w:pPr>
            <w:r w:rsidRPr="00122ECB">
              <w:rPr>
                <w:rFonts w:ascii="Arial" w:eastAsia="Calibri" w:hAnsi="Arial" w:cs="Arial"/>
                <w:b/>
              </w:rPr>
              <w:t>Izvješće o protokolu postupanja u slučaju bijega djeteta iz vrtića</w:t>
            </w:r>
          </w:p>
        </w:tc>
      </w:tr>
      <w:tr w:rsidR="00122ECB" w:rsidRPr="00122ECB" w:rsidTr="001A2616">
        <w:trPr>
          <w:trHeight w:val="571"/>
        </w:trPr>
        <w:tc>
          <w:tcPr>
            <w:tcW w:w="122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b/>
              </w:rPr>
            </w:pPr>
            <w:r w:rsidRPr="00122ECB">
              <w:rPr>
                <w:rFonts w:ascii="Arial" w:eastAsia="Calibri" w:hAnsi="Arial" w:cs="Arial"/>
                <w:b/>
              </w:rPr>
              <w:t>MS5</w:t>
            </w:r>
          </w:p>
        </w:tc>
        <w:tc>
          <w:tcPr>
            <w:tcW w:w="669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b/>
              </w:rPr>
            </w:pPr>
            <w:r w:rsidRPr="00122ECB">
              <w:rPr>
                <w:rFonts w:ascii="Arial" w:eastAsia="Calibri" w:hAnsi="Arial" w:cs="Arial"/>
                <w:b/>
              </w:rPr>
              <w:t>Izjava djelatnika o slučaju provale ili neovlaštenog ulaska u prostorije ustanove</w:t>
            </w:r>
          </w:p>
        </w:tc>
      </w:tr>
      <w:tr w:rsidR="00122ECB" w:rsidRPr="00122ECB" w:rsidTr="001A2616">
        <w:trPr>
          <w:trHeight w:val="571"/>
        </w:trPr>
        <w:tc>
          <w:tcPr>
            <w:tcW w:w="122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b/>
              </w:rPr>
            </w:pPr>
            <w:r w:rsidRPr="00122ECB">
              <w:rPr>
                <w:rFonts w:ascii="Arial" w:eastAsia="Calibri" w:hAnsi="Arial" w:cs="Arial"/>
                <w:b/>
              </w:rPr>
              <w:t>MS6</w:t>
            </w:r>
          </w:p>
        </w:tc>
        <w:tc>
          <w:tcPr>
            <w:tcW w:w="669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b/>
              </w:rPr>
            </w:pPr>
            <w:r w:rsidRPr="00122ECB">
              <w:rPr>
                <w:rFonts w:ascii="Arial" w:eastAsia="Calibri" w:hAnsi="Arial" w:cs="Arial"/>
                <w:b/>
              </w:rPr>
              <w:t>Zapisnik o postupanju u kriznim situacijama</w:t>
            </w:r>
          </w:p>
        </w:tc>
      </w:tr>
      <w:tr w:rsidR="00122ECB" w:rsidRPr="00122ECB" w:rsidTr="001A2616">
        <w:trPr>
          <w:trHeight w:val="571"/>
        </w:trPr>
        <w:tc>
          <w:tcPr>
            <w:tcW w:w="122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b/>
              </w:rPr>
            </w:pPr>
            <w:r w:rsidRPr="00122ECB">
              <w:rPr>
                <w:rFonts w:ascii="Arial" w:eastAsia="Calibri" w:hAnsi="Arial" w:cs="Arial"/>
                <w:b/>
              </w:rPr>
              <w:t>MS7</w:t>
            </w:r>
          </w:p>
        </w:tc>
        <w:tc>
          <w:tcPr>
            <w:tcW w:w="669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b/>
              </w:rPr>
            </w:pPr>
            <w:r w:rsidRPr="00122ECB">
              <w:rPr>
                <w:rFonts w:ascii="Arial" w:eastAsia="Calibri" w:hAnsi="Arial" w:cs="Arial"/>
                <w:b/>
              </w:rPr>
              <w:t>Izvješće o povredi</w:t>
            </w:r>
          </w:p>
        </w:tc>
      </w:tr>
      <w:tr w:rsidR="00122ECB" w:rsidRPr="00122ECB" w:rsidTr="001A2616">
        <w:trPr>
          <w:trHeight w:val="571"/>
        </w:trPr>
        <w:tc>
          <w:tcPr>
            <w:tcW w:w="122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b/>
              </w:rPr>
            </w:pPr>
            <w:r w:rsidRPr="00122ECB">
              <w:rPr>
                <w:rFonts w:ascii="Arial" w:eastAsia="Calibri" w:hAnsi="Arial" w:cs="Arial"/>
                <w:b/>
              </w:rPr>
              <w:t>MS8</w:t>
            </w:r>
          </w:p>
        </w:tc>
        <w:tc>
          <w:tcPr>
            <w:tcW w:w="669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b/>
              </w:rPr>
            </w:pPr>
            <w:r w:rsidRPr="00122ECB">
              <w:rPr>
                <w:rFonts w:ascii="Arial" w:eastAsia="Calibri" w:hAnsi="Arial" w:cs="Arial"/>
                <w:b/>
              </w:rPr>
              <w:t>Roditeljevo dopuštenje za primjenu lijeka</w:t>
            </w:r>
          </w:p>
        </w:tc>
      </w:tr>
      <w:tr w:rsidR="00122ECB" w:rsidRPr="00122ECB" w:rsidTr="001A2616">
        <w:trPr>
          <w:trHeight w:val="571"/>
        </w:trPr>
        <w:tc>
          <w:tcPr>
            <w:tcW w:w="122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b/>
              </w:rPr>
            </w:pPr>
            <w:r w:rsidRPr="00122ECB">
              <w:rPr>
                <w:rFonts w:ascii="Arial" w:eastAsia="Calibri" w:hAnsi="Arial" w:cs="Arial"/>
                <w:b/>
              </w:rPr>
              <w:t>MS9</w:t>
            </w:r>
          </w:p>
        </w:tc>
        <w:tc>
          <w:tcPr>
            <w:tcW w:w="669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b/>
              </w:rPr>
            </w:pPr>
            <w:r w:rsidRPr="00122ECB">
              <w:rPr>
                <w:rFonts w:ascii="Arial" w:eastAsia="Calibri" w:hAnsi="Arial" w:cs="Arial"/>
                <w:b/>
              </w:rPr>
              <w:t>Evidencija namirnica koje roditelj donosi u vrtić u svrhu ostvarivanja aktivnosti odgojno-obrazovnog rada</w:t>
            </w:r>
          </w:p>
        </w:tc>
      </w:tr>
      <w:tr w:rsidR="00122ECB" w:rsidRPr="00122ECB" w:rsidTr="001A2616">
        <w:trPr>
          <w:trHeight w:val="571"/>
        </w:trPr>
        <w:tc>
          <w:tcPr>
            <w:tcW w:w="1226"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jc w:val="center"/>
              <w:rPr>
                <w:rFonts w:ascii="Arial" w:eastAsia="Calibri" w:hAnsi="Arial" w:cs="Arial"/>
                <w:b/>
              </w:rPr>
            </w:pPr>
            <w:r w:rsidRPr="00122ECB">
              <w:rPr>
                <w:rFonts w:ascii="Arial" w:eastAsia="Calibri" w:hAnsi="Arial" w:cs="Arial"/>
                <w:b/>
              </w:rPr>
              <w:t>MS10</w:t>
            </w:r>
          </w:p>
        </w:tc>
        <w:tc>
          <w:tcPr>
            <w:tcW w:w="669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b/>
              </w:rPr>
            </w:pPr>
            <w:r w:rsidRPr="00122ECB">
              <w:rPr>
                <w:rFonts w:ascii="Arial" w:eastAsia="Calibri" w:hAnsi="Arial" w:cs="Arial"/>
                <w:b/>
              </w:rPr>
              <w:t>Odluka o pokretanju pedagoške opservacije</w:t>
            </w:r>
          </w:p>
        </w:tc>
      </w:tr>
      <w:tr w:rsidR="00122ECB" w:rsidRPr="00122ECB" w:rsidTr="001A2616">
        <w:trPr>
          <w:trHeight w:val="571"/>
        </w:trPr>
        <w:tc>
          <w:tcPr>
            <w:tcW w:w="1226"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240" w:lineRule="auto"/>
              <w:jc w:val="center"/>
              <w:rPr>
                <w:rFonts w:ascii="Arial" w:eastAsia="Calibri" w:hAnsi="Arial" w:cs="Arial"/>
                <w:b/>
              </w:rPr>
            </w:pPr>
          </w:p>
        </w:tc>
        <w:tc>
          <w:tcPr>
            <w:tcW w:w="669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240" w:lineRule="auto"/>
              <w:rPr>
                <w:rFonts w:ascii="Arial" w:eastAsia="Calibri" w:hAnsi="Arial" w:cs="Arial"/>
                <w:b/>
              </w:rPr>
            </w:pPr>
            <w:r w:rsidRPr="00122ECB">
              <w:rPr>
                <w:rFonts w:ascii="Arial" w:eastAsia="Calibri" w:hAnsi="Arial" w:cs="Arial"/>
                <w:b/>
              </w:rPr>
              <w:t>Kućni red Dječjeg vrtića Rijeka</w:t>
            </w:r>
          </w:p>
        </w:tc>
      </w:tr>
    </w:tbl>
    <w:p w:rsidR="00122ECB" w:rsidRPr="00122ECB" w:rsidRDefault="00122ECB" w:rsidP="00122ECB">
      <w:pPr>
        <w:spacing w:line="256" w:lineRule="auto"/>
        <w:rPr>
          <w:rFonts w:ascii="Arial" w:eastAsia="Calibri" w:hAnsi="Arial" w:cs="Arial"/>
          <w:sz w:val="24"/>
          <w:szCs w:val="24"/>
        </w:rPr>
      </w:pPr>
    </w:p>
    <w:p w:rsidR="00122ECB" w:rsidRPr="00122ECB" w:rsidRDefault="00122ECB" w:rsidP="00122ECB">
      <w:pPr>
        <w:spacing w:line="256" w:lineRule="auto"/>
        <w:rPr>
          <w:rFonts w:ascii="Arial" w:eastAsia="Calibri" w:hAnsi="Arial" w:cs="Arial"/>
          <w:b/>
          <w:sz w:val="24"/>
          <w:szCs w:val="24"/>
        </w:rPr>
      </w:pPr>
      <w:r w:rsidRPr="00122ECB">
        <w:rPr>
          <w:rFonts w:ascii="Arial" w:eastAsia="Calibri" w:hAnsi="Arial" w:cs="Arial"/>
          <w:sz w:val="24"/>
          <w:szCs w:val="24"/>
        </w:rPr>
        <w:br w:type="page"/>
      </w:r>
      <w:r w:rsidRPr="00122ECB">
        <w:rPr>
          <w:rFonts w:ascii="Arial" w:eastAsia="Calibri" w:hAnsi="Arial" w:cs="Arial"/>
          <w:b/>
          <w:sz w:val="24"/>
          <w:szCs w:val="24"/>
        </w:rPr>
        <w:t>Predgovor:</w:t>
      </w:r>
    </w:p>
    <w:p w:rsidR="00122ECB" w:rsidRPr="00122ECB" w:rsidRDefault="00122ECB" w:rsidP="00122ECB">
      <w:pPr>
        <w:spacing w:line="360" w:lineRule="auto"/>
        <w:rPr>
          <w:rFonts w:ascii="Arial" w:eastAsia="Calibri" w:hAnsi="Arial" w:cs="Arial"/>
          <w:b/>
          <w:sz w:val="24"/>
          <w:szCs w:val="24"/>
        </w:rPr>
      </w:pPr>
    </w:p>
    <w:p w:rsidR="00122ECB" w:rsidRPr="00122ECB" w:rsidRDefault="00122ECB" w:rsidP="00122ECB">
      <w:pPr>
        <w:spacing w:line="360" w:lineRule="auto"/>
        <w:jc w:val="both"/>
        <w:rPr>
          <w:rFonts w:ascii="Arial" w:eastAsia="Calibri" w:hAnsi="Arial" w:cs="Arial"/>
          <w:sz w:val="24"/>
          <w:szCs w:val="24"/>
        </w:rPr>
      </w:pPr>
      <w:r w:rsidRPr="00122ECB">
        <w:rPr>
          <w:rFonts w:ascii="Arial" w:eastAsia="Calibri" w:hAnsi="Arial" w:cs="Arial"/>
          <w:b/>
          <w:sz w:val="24"/>
          <w:szCs w:val="24"/>
        </w:rPr>
        <w:tab/>
      </w:r>
      <w:r w:rsidRPr="00122ECB">
        <w:rPr>
          <w:rFonts w:ascii="Arial" w:eastAsia="Calibri" w:hAnsi="Arial" w:cs="Arial"/>
          <w:sz w:val="24"/>
          <w:szCs w:val="24"/>
        </w:rPr>
        <w:t>Nakon što je</w:t>
      </w:r>
      <w:r w:rsidRPr="00122ECB">
        <w:rPr>
          <w:rFonts w:ascii="Arial" w:eastAsia="Calibri" w:hAnsi="Arial" w:cs="Arial"/>
          <w:b/>
          <w:sz w:val="24"/>
          <w:szCs w:val="24"/>
        </w:rPr>
        <w:t xml:space="preserve"> </w:t>
      </w:r>
      <w:r w:rsidRPr="00122ECB">
        <w:rPr>
          <w:rFonts w:ascii="Arial" w:eastAsia="Calibri" w:hAnsi="Arial" w:cs="Arial"/>
          <w:sz w:val="24"/>
          <w:szCs w:val="24"/>
        </w:rPr>
        <w:t xml:space="preserve">Ministarstvo znanosti, obrazovanja i sporta Republike Hrvatske 2007. godine izdao naputak o potrebi izrade Sigurnosno-zaštitnih i preventivnih programa, Dječji vrtić Rijeka je iste godine dotadašnje uhodane mjere sigurnosti preoblikovao u pisani oblik pod nazivom „Odgoj za zdrav i sretan život“. </w:t>
      </w:r>
    </w:p>
    <w:p w:rsidR="00122ECB" w:rsidRPr="00122ECB" w:rsidRDefault="00122ECB" w:rsidP="00122ECB">
      <w:pPr>
        <w:spacing w:line="360" w:lineRule="auto"/>
        <w:jc w:val="both"/>
        <w:rPr>
          <w:rFonts w:ascii="Arial" w:eastAsia="Calibri" w:hAnsi="Arial" w:cs="Arial"/>
          <w:sz w:val="24"/>
          <w:szCs w:val="24"/>
        </w:rPr>
      </w:pPr>
      <w:r w:rsidRPr="00122ECB">
        <w:rPr>
          <w:rFonts w:ascii="Arial" w:eastAsia="Calibri" w:hAnsi="Arial" w:cs="Arial"/>
          <w:sz w:val="24"/>
          <w:szCs w:val="24"/>
        </w:rPr>
        <w:tab/>
        <w:t xml:space="preserve">Kao rezultat čestih rasprava stručnih djelatnika o primjeni postojećih protokola postupanja tijekom petogodišnje primjene Programa, pojedini su dijelovi revidirani 2012. godine, ponovno s ciljem uvažavanja prava djeteta na slobodu i istraživanje, a da se pri tom osigura njegova sigurnost. </w:t>
      </w:r>
    </w:p>
    <w:p w:rsidR="00122ECB" w:rsidRPr="00122ECB" w:rsidRDefault="00122ECB" w:rsidP="00122ECB">
      <w:pPr>
        <w:spacing w:line="360" w:lineRule="auto"/>
        <w:jc w:val="both"/>
        <w:rPr>
          <w:rFonts w:ascii="Arial" w:eastAsia="Calibri" w:hAnsi="Arial" w:cs="Arial"/>
          <w:sz w:val="24"/>
          <w:szCs w:val="24"/>
        </w:rPr>
      </w:pPr>
      <w:r w:rsidRPr="00122ECB">
        <w:rPr>
          <w:rFonts w:ascii="Arial" w:eastAsia="Calibri" w:hAnsi="Arial" w:cs="Arial"/>
          <w:sz w:val="24"/>
          <w:szCs w:val="24"/>
        </w:rPr>
        <w:tab/>
        <w:t xml:space="preserve">Potreba za novom revizijom pokazala se nakon što je 2014. godine objavljen Nacionalni kurikulum za rani i predškolski odgoj i obrazovanje, koji, uz poticanje cjelovitog razvoja, odgoja i učenja, te razvoja djetetovih kompetencija, posebnu važnost daje osiguranju dobrobiti za dijete kao </w:t>
      </w:r>
      <w:r w:rsidRPr="00122ECB">
        <w:rPr>
          <w:rFonts w:ascii="Arial" w:eastAsia="Calibri" w:hAnsi="Arial" w:cs="Arial"/>
          <w:i/>
          <w:sz w:val="24"/>
          <w:szCs w:val="24"/>
        </w:rPr>
        <w:t xml:space="preserve">multidimenzionalnog, interaktivnog, dinamičnog i kontekstualnog procesa kojim se integrira zdravo i uspješno individualno funkcioniranje te pozitivni socijalni odnosi u kvalitetnom okruženju vrtića. </w:t>
      </w:r>
      <w:r w:rsidRPr="00122ECB">
        <w:rPr>
          <w:rFonts w:ascii="Arial" w:eastAsia="Calibri" w:hAnsi="Arial" w:cs="Arial"/>
          <w:sz w:val="24"/>
          <w:szCs w:val="24"/>
        </w:rPr>
        <w:t xml:space="preserve"> </w:t>
      </w:r>
    </w:p>
    <w:p w:rsidR="00122ECB" w:rsidRPr="00122ECB" w:rsidRDefault="00122ECB" w:rsidP="00122ECB">
      <w:pPr>
        <w:spacing w:line="360" w:lineRule="auto"/>
        <w:jc w:val="both"/>
        <w:rPr>
          <w:rFonts w:ascii="Arial" w:eastAsia="Calibri" w:hAnsi="Arial" w:cs="Arial"/>
          <w:b/>
          <w:sz w:val="24"/>
          <w:szCs w:val="24"/>
        </w:rPr>
      </w:pPr>
      <w:r w:rsidRPr="00122ECB">
        <w:rPr>
          <w:rFonts w:ascii="Arial" w:eastAsia="Calibri" w:hAnsi="Arial" w:cs="Arial"/>
          <w:sz w:val="24"/>
          <w:szCs w:val="24"/>
        </w:rPr>
        <w:tab/>
        <w:t xml:space="preserve">Uz iskustva implementacije Kurikuluma, temelj su za ovu reviziju i zaključci stručnih djelatnika vrtića koji su svaku kriznu situaciju pomno analizirali s ciljem nalaženja primjerenih načina ublažavanja posljedica, preveniranja budućih, sličnih situacija, te smanjenja mogućnosti propusta u radu.   </w:t>
      </w:r>
      <w:r w:rsidRPr="00122ECB">
        <w:rPr>
          <w:rFonts w:ascii="Arial" w:eastAsia="Calibri" w:hAnsi="Arial" w:cs="Arial"/>
          <w:b/>
          <w:sz w:val="24"/>
          <w:szCs w:val="24"/>
        </w:rPr>
        <w:t xml:space="preserve"> </w:t>
      </w:r>
    </w:p>
    <w:p w:rsidR="00122ECB" w:rsidRPr="00122ECB" w:rsidRDefault="00122ECB" w:rsidP="00122ECB">
      <w:pPr>
        <w:spacing w:line="360" w:lineRule="auto"/>
        <w:jc w:val="both"/>
        <w:rPr>
          <w:rFonts w:ascii="Arial" w:eastAsia="Calibri" w:hAnsi="Arial" w:cs="Arial"/>
          <w:b/>
          <w:sz w:val="24"/>
          <w:szCs w:val="24"/>
        </w:rPr>
      </w:pPr>
      <w:r w:rsidRPr="00122ECB">
        <w:rPr>
          <w:rFonts w:ascii="Arial" w:eastAsia="Calibri" w:hAnsi="Arial" w:cs="Arial"/>
          <w:b/>
          <w:sz w:val="24"/>
          <w:szCs w:val="24"/>
        </w:rPr>
        <w:tab/>
      </w:r>
      <w:r w:rsidRPr="00122ECB">
        <w:rPr>
          <w:rFonts w:ascii="Arial" w:eastAsia="Calibri" w:hAnsi="Arial" w:cs="Arial"/>
          <w:sz w:val="24"/>
          <w:szCs w:val="24"/>
        </w:rPr>
        <w:t>Na ovoj  reviziji radio je multidisciplinarni tim Dječjeg vrtića Rijeka sastavljen od odgojitelja i stručnih suradnika svih profila. Ovaj je Program otvoren za daljnju razradu, provjeru i mijenjanje, a na temeljima istraživanja, refleksije te primjerima dobre prakse.</w:t>
      </w:r>
    </w:p>
    <w:p w:rsidR="00122ECB" w:rsidRPr="00122ECB" w:rsidRDefault="00122ECB" w:rsidP="00122ECB">
      <w:pPr>
        <w:spacing w:line="360" w:lineRule="auto"/>
        <w:jc w:val="both"/>
        <w:rPr>
          <w:rFonts w:ascii="Arial" w:eastAsia="Calibri" w:hAnsi="Arial" w:cs="Arial"/>
          <w:b/>
          <w:sz w:val="24"/>
          <w:szCs w:val="24"/>
        </w:rPr>
      </w:pPr>
    </w:p>
    <w:p w:rsidR="00122ECB" w:rsidRPr="00122ECB" w:rsidRDefault="00122ECB" w:rsidP="00122ECB">
      <w:pPr>
        <w:spacing w:line="360" w:lineRule="auto"/>
        <w:jc w:val="both"/>
        <w:rPr>
          <w:rFonts w:ascii="Arial" w:eastAsia="Calibri" w:hAnsi="Arial" w:cs="Arial"/>
          <w:b/>
          <w:sz w:val="24"/>
          <w:szCs w:val="24"/>
        </w:rPr>
      </w:pPr>
    </w:p>
    <w:p w:rsidR="00122ECB" w:rsidRPr="00122ECB" w:rsidRDefault="00122ECB" w:rsidP="00122ECB">
      <w:pPr>
        <w:spacing w:line="360" w:lineRule="auto"/>
        <w:jc w:val="both"/>
        <w:rPr>
          <w:rFonts w:ascii="Arial" w:eastAsia="Calibri" w:hAnsi="Arial" w:cs="Arial"/>
          <w:b/>
          <w:sz w:val="24"/>
          <w:szCs w:val="24"/>
        </w:rPr>
      </w:pPr>
    </w:p>
    <w:p w:rsidR="00122ECB" w:rsidRPr="00122ECB" w:rsidRDefault="00122ECB" w:rsidP="00122ECB">
      <w:pPr>
        <w:spacing w:line="360" w:lineRule="auto"/>
        <w:jc w:val="both"/>
        <w:rPr>
          <w:rFonts w:ascii="Arial" w:eastAsia="Calibri" w:hAnsi="Arial" w:cs="Arial"/>
          <w:b/>
          <w:sz w:val="24"/>
          <w:szCs w:val="24"/>
        </w:rPr>
      </w:pPr>
    </w:p>
    <w:p w:rsidR="00122ECB" w:rsidRPr="00122ECB" w:rsidRDefault="00122ECB" w:rsidP="00122ECB">
      <w:pPr>
        <w:spacing w:line="360" w:lineRule="auto"/>
        <w:jc w:val="both"/>
        <w:rPr>
          <w:rFonts w:ascii="Arial" w:eastAsia="Calibri" w:hAnsi="Arial" w:cs="Arial"/>
          <w:b/>
          <w:sz w:val="24"/>
          <w:szCs w:val="24"/>
        </w:rPr>
      </w:pPr>
    </w:p>
    <w:p w:rsidR="00122ECB" w:rsidRPr="00122ECB" w:rsidRDefault="00122ECB" w:rsidP="00122ECB">
      <w:pPr>
        <w:spacing w:line="360" w:lineRule="auto"/>
        <w:jc w:val="both"/>
        <w:rPr>
          <w:rFonts w:ascii="Arial" w:eastAsia="Calibri" w:hAnsi="Arial" w:cs="Arial"/>
          <w:b/>
          <w:sz w:val="24"/>
          <w:szCs w:val="24"/>
        </w:rPr>
      </w:pPr>
    </w:p>
    <w:p w:rsidR="00122ECB" w:rsidRPr="00122ECB" w:rsidRDefault="00122ECB" w:rsidP="00122ECB">
      <w:pPr>
        <w:spacing w:line="360" w:lineRule="auto"/>
        <w:jc w:val="both"/>
        <w:rPr>
          <w:rFonts w:ascii="Arial" w:eastAsia="Calibri" w:hAnsi="Arial" w:cs="Arial"/>
          <w:b/>
          <w:sz w:val="24"/>
          <w:szCs w:val="24"/>
        </w:rPr>
      </w:pPr>
      <w:r w:rsidRPr="00122ECB">
        <w:rPr>
          <w:rFonts w:ascii="Arial" w:eastAsia="Calibri" w:hAnsi="Arial" w:cs="Arial"/>
          <w:b/>
          <w:sz w:val="24"/>
          <w:szCs w:val="24"/>
        </w:rPr>
        <w:t>Uvod:</w:t>
      </w:r>
    </w:p>
    <w:p w:rsidR="00122ECB" w:rsidRPr="00122ECB" w:rsidRDefault="00122ECB" w:rsidP="00122ECB">
      <w:pPr>
        <w:spacing w:line="360" w:lineRule="auto"/>
        <w:jc w:val="both"/>
        <w:rPr>
          <w:rFonts w:ascii="Arial" w:eastAsia="Calibri" w:hAnsi="Arial" w:cs="Arial"/>
          <w:sz w:val="24"/>
          <w:szCs w:val="24"/>
        </w:rPr>
      </w:pPr>
      <w:r w:rsidRPr="00122ECB">
        <w:rPr>
          <w:rFonts w:ascii="Arial" w:eastAsia="Calibri" w:hAnsi="Arial" w:cs="Arial"/>
          <w:sz w:val="24"/>
          <w:szCs w:val="24"/>
        </w:rPr>
        <w:tab/>
        <w:t>Sigurnosno zaštitni i preventivni program „Sigurni i sretni“ integrativno obuhvaća aspekte fizičke i psihosocijalne sigurnosti i zdravlja djeteta, kao i aktivnosti usmjerene na samozaštitu djece i odgojne postupke koji osnažuju pozitivne unutarnje potencijale djeteta. Pristup usmjeren na razvoj kompetencija djeteta omogućuje otvoren didaktičko - metodički sustav koji djeci i odgajateljima pruža mogućnost izbora sadržaja, metoda, oblika i uvjeta za ostvarivanje  ciljeva i zadaća ovog programa.</w:t>
      </w:r>
    </w:p>
    <w:p w:rsidR="00122ECB" w:rsidRPr="00122ECB" w:rsidRDefault="00122ECB" w:rsidP="00122ECB">
      <w:pPr>
        <w:spacing w:after="0" w:line="360" w:lineRule="auto"/>
        <w:jc w:val="both"/>
        <w:rPr>
          <w:rFonts w:ascii="Arial" w:eastAsia="Calibri" w:hAnsi="Arial" w:cs="Arial"/>
          <w:sz w:val="24"/>
          <w:szCs w:val="24"/>
        </w:rPr>
      </w:pPr>
      <w:r w:rsidRPr="00122ECB">
        <w:rPr>
          <w:rFonts w:ascii="Arial" w:eastAsia="Calibri" w:hAnsi="Arial" w:cs="Arial"/>
          <w:sz w:val="24"/>
          <w:szCs w:val="24"/>
        </w:rPr>
        <w:t>Cilj je Programa „…osigurati pravo djeteta na sigurnost, zaštitu i skrb za njegov fizički i psihički integritet u sigurnom, stimulativnom i podržavajućem okruženju.“</w:t>
      </w:r>
    </w:p>
    <w:p w:rsidR="00122ECB" w:rsidRPr="00122ECB" w:rsidRDefault="00122ECB" w:rsidP="00122ECB">
      <w:pPr>
        <w:spacing w:after="0" w:line="360" w:lineRule="auto"/>
        <w:rPr>
          <w:rFonts w:ascii="Arial" w:eastAsia="Calibri" w:hAnsi="Arial" w:cs="Arial"/>
          <w:sz w:val="24"/>
          <w:szCs w:val="24"/>
        </w:rPr>
      </w:pPr>
    </w:p>
    <w:p w:rsidR="00122ECB" w:rsidRPr="00122ECB" w:rsidRDefault="00122ECB" w:rsidP="00122ECB">
      <w:pPr>
        <w:spacing w:after="0" w:line="360" w:lineRule="auto"/>
        <w:jc w:val="both"/>
        <w:rPr>
          <w:rFonts w:ascii="Arial" w:eastAsia="Calibri" w:hAnsi="Arial" w:cs="Arial"/>
          <w:sz w:val="24"/>
          <w:szCs w:val="24"/>
        </w:rPr>
      </w:pPr>
      <w:r w:rsidRPr="00122ECB">
        <w:rPr>
          <w:rFonts w:ascii="Arial" w:eastAsia="Calibri" w:hAnsi="Arial" w:cs="Arial"/>
          <w:sz w:val="24"/>
          <w:szCs w:val="24"/>
        </w:rPr>
        <w:t xml:space="preserve">Za ostvarenje cilja Programa potrebno je planski osiguravati organizacijske i materijalne uvjete,  sigurno i kvalitetno prostorno-materijalno i socijalno okruženje, te biti usmjeren na ostvarenje visoke razine kvalitete odgojno-obrazovne prakse.    </w:t>
      </w:r>
    </w:p>
    <w:p w:rsidR="00122ECB" w:rsidRPr="00122ECB" w:rsidRDefault="00122ECB" w:rsidP="00122ECB">
      <w:pPr>
        <w:spacing w:after="0" w:line="360" w:lineRule="auto"/>
        <w:rPr>
          <w:rFonts w:ascii="Arial" w:eastAsia="Calibri" w:hAnsi="Arial" w:cs="Arial"/>
          <w:sz w:val="24"/>
          <w:szCs w:val="24"/>
        </w:rPr>
      </w:pPr>
    </w:p>
    <w:p w:rsidR="00122ECB" w:rsidRPr="00122ECB" w:rsidRDefault="00122ECB" w:rsidP="00122ECB">
      <w:pPr>
        <w:spacing w:after="0" w:line="360" w:lineRule="auto"/>
        <w:jc w:val="both"/>
        <w:rPr>
          <w:rFonts w:ascii="Arial" w:eastAsia="Calibri" w:hAnsi="Arial" w:cs="Arial"/>
          <w:sz w:val="24"/>
          <w:szCs w:val="24"/>
        </w:rPr>
      </w:pPr>
      <w:r w:rsidRPr="00122ECB">
        <w:rPr>
          <w:rFonts w:ascii="Arial" w:eastAsia="Calibri" w:hAnsi="Arial" w:cs="Arial"/>
          <w:sz w:val="24"/>
          <w:szCs w:val="24"/>
        </w:rPr>
        <w:t>Okosnicu ovog Programa čine četiri aspekta sigurnosti i mjera zaštite u Dječjem vrtiću Rijeka. To su:</w:t>
      </w:r>
    </w:p>
    <w:p w:rsidR="00122ECB" w:rsidRPr="00122ECB" w:rsidRDefault="00122ECB" w:rsidP="00122ECB">
      <w:pPr>
        <w:spacing w:after="0" w:line="360" w:lineRule="auto"/>
        <w:jc w:val="both"/>
        <w:rPr>
          <w:rFonts w:ascii="Arial" w:eastAsia="Calibri" w:hAnsi="Arial" w:cs="Arial"/>
          <w:sz w:val="24"/>
          <w:szCs w:val="24"/>
        </w:rPr>
      </w:pPr>
    </w:p>
    <w:p w:rsidR="00122ECB" w:rsidRPr="00122ECB" w:rsidRDefault="00122ECB" w:rsidP="00122ECB">
      <w:pPr>
        <w:spacing w:after="0" w:line="360" w:lineRule="auto"/>
        <w:jc w:val="both"/>
        <w:rPr>
          <w:rFonts w:ascii="Arial" w:eastAsia="Calibri" w:hAnsi="Arial" w:cs="Arial"/>
          <w:sz w:val="24"/>
          <w:szCs w:val="24"/>
          <w:u w:val="single"/>
        </w:rPr>
      </w:pPr>
      <w:r w:rsidRPr="00122ECB">
        <w:rPr>
          <w:rFonts w:ascii="Arial" w:eastAsia="Calibri" w:hAnsi="Arial" w:cs="Arial"/>
          <w:sz w:val="24"/>
          <w:szCs w:val="24"/>
        </w:rPr>
        <w:t xml:space="preserve">I   </w:t>
      </w:r>
      <w:r w:rsidRPr="00122ECB">
        <w:rPr>
          <w:rFonts w:ascii="Arial" w:eastAsia="Calibri" w:hAnsi="Arial" w:cs="Arial"/>
          <w:sz w:val="24"/>
          <w:szCs w:val="24"/>
          <w:u w:val="single"/>
        </w:rPr>
        <w:t>Fizičke mjere zaštite djeteta – sigurnost okruženja:</w:t>
      </w:r>
    </w:p>
    <w:p w:rsidR="00122ECB" w:rsidRPr="00122ECB" w:rsidRDefault="00122ECB" w:rsidP="00122ECB">
      <w:pPr>
        <w:spacing w:after="0" w:line="360" w:lineRule="auto"/>
        <w:jc w:val="both"/>
        <w:rPr>
          <w:rFonts w:ascii="Arial" w:eastAsia="Calibri" w:hAnsi="Arial" w:cs="Arial"/>
          <w:sz w:val="24"/>
          <w:szCs w:val="24"/>
          <w:u w:val="single"/>
        </w:rPr>
      </w:pPr>
    </w:p>
    <w:p w:rsidR="00122ECB" w:rsidRPr="00122ECB" w:rsidRDefault="00122ECB" w:rsidP="002E0545">
      <w:pPr>
        <w:numPr>
          <w:ilvl w:val="0"/>
          <w:numId w:val="205"/>
        </w:numPr>
        <w:spacing w:after="0" w:line="360" w:lineRule="auto"/>
        <w:ind w:left="567" w:hanging="283"/>
        <w:contextualSpacing/>
        <w:jc w:val="both"/>
        <w:rPr>
          <w:rFonts w:ascii="Arial" w:eastAsia="Calibri" w:hAnsi="Arial" w:cs="Arial"/>
          <w:sz w:val="24"/>
          <w:szCs w:val="24"/>
        </w:rPr>
      </w:pPr>
      <w:r w:rsidRPr="00122ECB">
        <w:rPr>
          <w:rFonts w:ascii="Arial" w:eastAsia="Calibri" w:hAnsi="Arial" w:cs="Arial"/>
          <w:sz w:val="24"/>
          <w:szCs w:val="24"/>
        </w:rPr>
        <w:t>unapređenje materijalnih uvjeta unutarnjeg i vanjskog prostora,</w:t>
      </w:r>
    </w:p>
    <w:p w:rsidR="00122ECB" w:rsidRPr="00122ECB" w:rsidRDefault="00122ECB" w:rsidP="002E0545">
      <w:pPr>
        <w:numPr>
          <w:ilvl w:val="0"/>
          <w:numId w:val="205"/>
        </w:numPr>
        <w:spacing w:after="0" w:line="360" w:lineRule="auto"/>
        <w:ind w:left="567" w:hanging="283"/>
        <w:contextualSpacing/>
        <w:jc w:val="both"/>
        <w:rPr>
          <w:rFonts w:ascii="Arial" w:eastAsia="Calibri" w:hAnsi="Arial" w:cs="Arial"/>
          <w:sz w:val="24"/>
          <w:szCs w:val="24"/>
        </w:rPr>
      </w:pPr>
      <w:r w:rsidRPr="00122ECB">
        <w:rPr>
          <w:rFonts w:ascii="Arial" w:eastAsia="Calibri" w:hAnsi="Arial" w:cs="Arial"/>
          <w:sz w:val="24"/>
          <w:szCs w:val="24"/>
        </w:rPr>
        <w:t>unapređenje organizacijskih uvjeta,</w:t>
      </w:r>
    </w:p>
    <w:p w:rsidR="00122ECB" w:rsidRPr="00122ECB" w:rsidRDefault="00122ECB" w:rsidP="002E0545">
      <w:pPr>
        <w:numPr>
          <w:ilvl w:val="0"/>
          <w:numId w:val="205"/>
        </w:numPr>
        <w:spacing w:after="0" w:line="360" w:lineRule="auto"/>
        <w:ind w:left="567" w:hanging="283"/>
        <w:contextualSpacing/>
        <w:jc w:val="both"/>
        <w:rPr>
          <w:rFonts w:ascii="Arial" w:eastAsia="Calibri" w:hAnsi="Arial" w:cs="Arial"/>
          <w:sz w:val="24"/>
          <w:szCs w:val="24"/>
        </w:rPr>
      </w:pPr>
      <w:r w:rsidRPr="00122ECB">
        <w:rPr>
          <w:rFonts w:ascii="Arial" w:eastAsia="Calibri" w:hAnsi="Arial" w:cs="Arial"/>
          <w:sz w:val="24"/>
          <w:szCs w:val="24"/>
        </w:rPr>
        <w:t>optimalno korištenje svih ljudskih resursa s ciljem povećanja sigurnosti okruženja.</w:t>
      </w:r>
    </w:p>
    <w:p w:rsidR="00122ECB" w:rsidRPr="00122ECB" w:rsidRDefault="00122ECB" w:rsidP="00122ECB">
      <w:pPr>
        <w:spacing w:after="0" w:line="360" w:lineRule="auto"/>
        <w:jc w:val="both"/>
        <w:rPr>
          <w:rFonts w:ascii="Arial" w:eastAsia="Calibri" w:hAnsi="Arial" w:cs="Arial"/>
          <w:sz w:val="24"/>
          <w:szCs w:val="24"/>
        </w:rPr>
      </w:pPr>
    </w:p>
    <w:p w:rsidR="00122ECB" w:rsidRPr="00122ECB" w:rsidRDefault="00122ECB" w:rsidP="00122ECB">
      <w:pPr>
        <w:tabs>
          <w:tab w:val="left" w:pos="142"/>
          <w:tab w:val="left" w:pos="284"/>
        </w:tabs>
        <w:spacing w:after="0" w:line="360" w:lineRule="auto"/>
        <w:jc w:val="both"/>
        <w:rPr>
          <w:rFonts w:ascii="Arial" w:eastAsia="Calibri" w:hAnsi="Arial" w:cs="Arial"/>
          <w:sz w:val="24"/>
          <w:szCs w:val="24"/>
          <w:u w:val="single"/>
        </w:rPr>
      </w:pPr>
      <w:r w:rsidRPr="00122ECB">
        <w:rPr>
          <w:rFonts w:ascii="Arial" w:eastAsia="Calibri" w:hAnsi="Arial" w:cs="Arial"/>
          <w:sz w:val="24"/>
          <w:szCs w:val="24"/>
        </w:rPr>
        <w:t xml:space="preserve">II  </w:t>
      </w:r>
      <w:r w:rsidRPr="00122ECB">
        <w:rPr>
          <w:rFonts w:ascii="Arial" w:eastAsia="Calibri" w:hAnsi="Arial" w:cs="Arial"/>
          <w:sz w:val="24"/>
          <w:szCs w:val="24"/>
          <w:u w:val="single"/>
        </w:rPr>
        <w:t>Mjere za očuvanje i unapređenje djetetovog zdravlja:</w:t>
      </w:r>
    </w:p>
    <w:p w:rsidR="00122ECB" w:rsidRPr="00122ECB" w:rsidRDefault="00122ECB" w:rsidP="00122ECB">
      <w:pPr>
        <w:spacing w:after="0" w:line="360" w:lineRule="auto"/>
        <w:jc w:val="both"/>
        <w:rPr>
          <w:rFonts w:ascii="Arial" w:eastAsia="Calibri" w:hAnsi="Arial" w:cs="Arial"/>
          <w:sz w:val="24"/>
          <w:szCs w:val="24"/>
          <w:u w:val="single"/>
        </w:rPr>
      </w:pPr>
    </w:p>
    <w:p w:rsidR="00122ECB" w:rsidRPr="00122ECB" w:rsidRDefault="00122ECB" w:rsidP="002E0545">
      <w:pPr>
        <w:numPr>
          <w:ilvl w:val="0"/>
          <w:numId w:val="205"/>
        </w:numPr>
        <w:spacing w:after="0" w:line="360" w:lineRule="auto"/>
        <w:ind w:left="567" w:hanging="283"/>
        <w:contextualSpacing/>
        <w:jc w:val="both"/>
        <w:rPr>
          <w:rFonts w:ascii="Arial" w:eastAsia="Calibri" w:hAnsi="Arial" w:cs="Arial"/>
          <w:sz w:val="24"/>
          <w:szCs w:val="24"/>
        </w:rPr>
      </w:pPr>
      <w:r w:rsidRPr="00122ECB">
        <w:rPr>
          <w:rFonts w:ascii="Arial" w:eastAsia="Calibri" w:hAnsi="Arial" w:cs="Arial"/>
          <w:sz w:val="24"/>
          <w:szCs w:val="24"/>
        </w:rPr>
        <w:t>sanitarno-higijenske i protuepidemijske mjere,</w:t>
      </w:r>
    </w:p>
    <w:p w:rsidR="00122ECB" w:rsidRPr="00122ECB" w:rsidRDefault="00122ECB" w:rsidP="002E0545">
      <w:pPr>
        <w:numPr>
          <w:ilvl w:val="0"/>
          <w:numId w:val="205"/>
        </w:numPr>
        <w:spacing w:after="0" w:line="360" w:lineRule="auto"/>
        <w:ind w:left="567" w:hanging="283"/>
        <w:contextualSpacing/>
        <w:jc w:val="both"/>
        <w:rPr>
          <w:rFonts w:ascii="Arial" w:eastAsia="Calibri" w:hAnsi="Arial" w:cs="Arial"/>
          <w:sz w:val="24"/>
          <w:szCs w:val="24"/>
        </w:rPr>
      </w:pPr>
      <w:r w:rsidRPr="00122ECB">
        <w:rPr>
          <w:rFonts w:ascii="Arial" w:eastAsia="Calibri" w:hAnsi="Arial" w:cs="Arial"/>
          <w:sz w:val="24"/>
          <w:szCs w:val="24"/>
        </w:rPr>
        <w:t>unapređivanje prehrane,</w:t>
      </w:r>
    </w:p>
    <w:p w:rsidR="00122ECB" w:rsidRPr="00122ECB" w:rsidRDefault="00122ECB" w:rsidP="002E0545">
      <w:pPr>
        <w:numPr>
          <w:ilvl w:val="0"/>
          <w:numId w:val="205"/>
        </w:numPr>
        <w:spacing w:after="0" w:line="360" w:lineRule="auto"/>
        <w:ind w:left="567" w:hanging="283"/>
        <w:contextualSpacing/>
        <w:jc w:val="both"/>
        <w:rPr>
          <w:rFonts w:ascii="Arial" w:eastAsia="Calibri" w:hAnsi="Arial" w:cs="Arial"/>
          <w:sz w:val="24"/>
          <w:szCs w:val="24"/>
        </w:rPr>
      </w:pPr>
      <w:r w:rsidRPr="00122ECB">
        <w:rPr>
          <w:rFonts w:ascii="Arial" w:eastAsia="Calibri" w:hAnsi="Arial" w:cs="Arial"/>
          <w:sz w:val="24"/>
          <w:szCs w:val="24"/>
        </w:rPr>
        <w:t xml:space="preserve">edukacija o prevenciji bolesti i pružanju prve pomoći. </w:t>
      </w:r>
    </w:p>
    <w:p w:rsidR="00122ECB" w:rsidRPr="00122ECB" w:rsidRDefault="00122ECB" w:rsidP="00122ECB">
      <w:pPr>
        <w:spacing w:line="256" w:lineRule="auto"/>
        <w:rPr>
          <w:rFonts w:ascii="Arial" w:eastAsia="Calibri" w:hAnsi="Arial" w:cs="Arial"/>
          <w:sz w:val="24"/>
          <w:szCs w:val="24"/>
        </w:rPr>
      </w:pPr>
      <w:r w:rsidRPr="00122ECB">
        <w:rPr>
          <w:rFonts w:ascii="Arial" w:eastAsia="Calibri" w:hAnsi="Arial" w:cs="Arial"/>
          <w:sz w:val="24"/>
          <w:szCs w:val="24"/>
        </w:rPr>
        <w:br w:type="page"/>
      </w:r>
    </w:p>
    <w:p w:rsidR="00122ECB" w:rsidRPr="00122ECB" w:rsidRDefault="00122ECB" w:rsidP="00122ECB">
      <w:pPr>
        <w:spacing w:after="0" w:line="360" w:lineRule="auto"/>
        <w:jc w:val="both"/>
        <w:rPr>
          <w:rFonts w:ascii="Arial" w:eastAsia="Calibri" w:hAnsi="Arial" w:cs="Arial"/>
          <w:sz w:val="24"/>
          <w:szCs w:val="24"/>
          <w:u w:val="single"/>
        </w:rPr>
      </w:pPr>
      <w:r w:rsidRPr="00122ECB">
        <w:rPr>
          <w:rFonts w:ascii="Arial" w:eastAsia="Calibri" w:hAnsi="Arial" w:cs="Arial"/>
          <w:sz w:val="24"/>
          <w:szCs w:val="24"/>
        </w:rPr>
        <w:t xml:space="preserve">III </w:t>
      </w:r>
      <w:r w:rsidRPr="00122ECB">
        <w:rPr>
          <w:rFonts w:ascii="Arial" w:eastAsia="Calibri" w:hAnsi="Arial" w:cs="Arial"/>
          <w:sz w:val="24"/>
          <w:szCs w:val="24"/>
          <w:u w:val="single"/>
        </w:rPr>
        <w:t>Sigurnost ozračja – psihosocijalne mjere zaštite:</w:t>
      </w:r>
    </w:p>
    <w:p w:rsidR="00122ECB" w:rsidRPr="00122ECB" w:rsidRDefault="00122ECB" w:rsidP="00122ECB">
      <w:pPr>
        <w:spacing w:after="0" w:line="360" w:lineRule="auto"/>
        <w:jc w:val="both"/>
        <w:rPr>
          <w:rFonts w:ascii="Arial" w:eastAsia="Calibri" w:hAnsi="Arial" w:cs="Arial"/>
          <w:sz w:val="24"/>
          <w:szCs w:val="24"/>
          <w:u w:val="single"/>
        </w:rPr>
      </w:pPr>
    </w:p>
    <w:p w:rsidR="00122ECB" w:rsidRPr="00122ECB" w:rsidRDefault="00122ECB" w:rsidP="002E0545">
      <w:pPr>
        <w:numPr>
          <w:ilvl w:val="0"/>
          <w:numId w:val="205"/>
        </w:numPr>
        <w:spacing w:after="0" w:line="360" w:lineRule="auto"/>
        <w:ind w:left="567" w:hanging="283"/>
        <w:contextualSpacing/>
        <w:jc w:val="both"/>
        <w:rPr>
          <w:rFonts w:ascii="Arial" w:eastAsia="Calibri" w:hAnsi="Arial" w:cs="Arial"/>
          <w:sz w:val="24"/>
          <w:szCs w:val="24"/>
        </w:rPr>
      </w:pPr>
      <w:r w:rsidRPr="00122ECB">
        <w:rPr>
          <w:rFonts w:ascii="Arial" w:eastAsia="Calibri" w:hAnsi="Arial" w:cs="Arial"/>
          <w:sz w:val="24"/>
          <w:szCs w:val="24"/>
        </w:rPr>
        <w:t>primjerena komunikacija i interakcija odgojitelja s djecom,</w:t>
      </w:r>
    </w:p>
    <w:p w:rsidR="00122ECB" w:rsidRPr="00122ECB" w:rsidRDefault="00122ECB" w:rsidP="002E0545">
      <w:pPr>
        <w:numPr>
          <w:ilvl w:val="0"/>
          <w:numId w:val="205"/>
        </w:numPr>
        <w:spacing w:after="0" w:line="360" w:lineRule="auto"/>
        <w:ind w:left="567" w:hanging="283"/>
        <w:contextualSpacing/>
        <w:jc w:val="both"/>
        <w:rPr>
          <w:rFonts w:ascii="Arial" w:eastAsia="Calibri" w:hAnsi="Arial" w:cs="Arial"/>
          <w:sz w:val="24"/>
          <w:szCs w:val="24"/>
        </w:rPr>
      </w:pPr>
      <w:r w:rsidRPr="00122ECB">
        <w:rPr>
          <w:rFonts w:ascii="Arial" w:eastAsia="Calibri" w:hAnsi="Arial" w:cs="Arial"/>
          <w:sz w:val="24"/>
          <w:szCs w:val="24"/>
        </w:rPr>
        <w:t xml:space="preserve">primjerena komunikacija svih djelatnika ustanove, </w:t>
      </w:r>
    </w:p>
    <w:p w:rsidR="00122ECB" w:rsidRPr="00122ECB" w:rsidRDefault="00122ECB" w:rsidP="002E0545">
      <w:pPr>
        <w:numPr>
          <w:ilvl w:val="0"/>
          <w:numId w:val="205"/>
        </w:numPr>
        <w:spacing w:after="0" w:line="360" w:lineRule="auto"/>
        <w:ind w:left="567" w:hanging="283"/>
        <w:contextualSpacing/>
        <w:jc w:val="both"/>
        <w:rPr>
          <w:rFonts w:ascii="Arial" w:eastAsia="Calibri" w:hAnsi="Arial" w:cs="Arial"/>
          <w:sz w:val="24"/>
          <w:szCs w:val="24"/>
        </w:rPr>
      </w:pPr>
      <w:r w:rsidRPr="00122ECB">
        <w:rPr>
          <w:rFonts w:ascii="Arial" w:eastAsia="Calibri" w:hAnsi="Arial" w:cs="Arial"/>
          <w:sz w:val="24"/>
          <w:szCs w:val="24"/>
        </w:rPr>
        <w:t>podržavajući postupci i poruke odgojitelja,</w:t>
      </w:r>
    </w:p>
    <w:p w:rsidR="00122ECB" w:rsidRPr="00122ECB" w:rsidRDefault="00122ECB" w:rsidP="002E0545">
      <w:pPr>
        <w:numPr>
          <w:ilvl w:val="0"/>
          <w:numId w:val="205"/>
        </w:numPr>
        <w:spacing w:after="0" w:line="360" w:lineRule="auto"/>
        <w:ind w:left="567" w:hanging="283"/>
        <w:contextualSpacing/>
        <w:jc w:val="both"/>
        <w:rPr>
          <w:rFonts w:ascii="Arial" w:eastAsia="Calibri" w:hAnsi="Arial" w:cs="Arial"/>
          <w:sz w:val="24"/>
          <w:szCs w:val="24"/>
        </w:rPr>
      </w:pPr>
      <w:r w:rsidRPr="00122ECB">
        <w:rPr>
          <w:rFonts w:ascii="Arial" w:eastAsia="Calibri" w:hAnsi="Arial" w:cs="Arial"/>
          <w:sz w:val="24"/>
          <w:szCs w:val="24"/>
        </w:rPr>
        <w:t>uključivanje djece u donošenje grupnih, pozitivnih pravila.</w:t>
      </w:r>
    </w:p>
    <w:p w:rsidR="00122ECB" w:rsidRPr="00122ECB" w:rsidRDefault="00122ECB" w:rsidP="00122ECB">
      <w:pPr>
        <w:spacing w:after="0" w:line="360" w:lineRule="auto"/>
        <w:jc w:val="both"/>
        <w:rPr>
          <w:rFonts w:ascii="Arial" w:eastAsia="Calibri" w:hAnsi="Arial" w:cs="Arial"/>
          <w:sz w:val="24"/>
          <w:szCs w:val="24"/>
        </w:rPr>
      </w:pPr>
    </w:p>
    <w:p w:rsidR="00122ECB" w:rsidRPr="00122ECB" w:rsidRDefault="00122ECB" w:rsidP="00122ECB">
      <w:pPr>
        <w:spacing w:after="0" w:line="360" w:lineRule="auto"/>
        <w:jc w:val="both"/>
        <w:rPr>
          <w:rFonts w:ascii="Arial" w:eastAsia="Calibri" w:hAnsi="Arial" w:cs="Arial"/>
          <w:sz w:val="24"/>
          <w:szCs w:val="24"/>
          <w:u w:val="single"/>
        </w:rPr>
      </w:pPr>
      <w:r w:rsidRPr="00122ECB">
        <w:rPr>
          <w:rFonts w:ascii="Arial" w:eastAsia="Calibri" w:hAnsi="Arial" w:cs="Arial"/>
          <w:sz w:val="24"/>
          <w:szCs w:val="24"/>
        </w:rPr>
        <w:t xml:space="preserve">IV </w:t>
      </w:r>
      <w:r w:rsidRPr="00122ECB">
        <w:rPr>
          <w:rFonts w:ascii="Arial" w:eastAsia="Calibri" w:hAnsi="Arial" w:cs="Arial"/>
          <w:sz w:val="24"/>
          <w:szCs w:val="24"/>
          <w:u w:val="single"/>
        </w:rPr>
        <w:t>Aktivnosti samozaštite i samoočuvanja djeteta:</w:t>
      </w:r>
    </w:p>
    <w:p w:rsidR="00122ECB" w:rsidRPr="00122ECB" w:rsidRDefault="00122ECB" w:rsidP="00122ECB">
      <w:pPr>
        <w:spacing w:after="0" w:line="360" w:lineRule="auto"/>
        <w:jc w:val="both"/>
        <w:rPr>
          <w:rFonts w:ascii="Arial" w:eastAsia="Calibri" w:hAnsi="Arial" w:cs="Arial"/>
          <w:sz w:val="24"/>
          <w:szCs w:val="24"/>
          <w:u w:val="single"/>
        </w:rPr>
      </w:pPr>
    </w:p>
    <w:p w:rsidR="00122ECB" w:rsidRPr="00122ECB" w:rsidRDefault="00122ECB" w:rsidP="002E0545">
      <w:pPr>
        <w:numPr>
          <w:ilvl w:val="0"/>
          <w:numId w:val="205"/>
        </w:numPr>
        <w:spacing w:after="0" w:line="360" w:lineRule="auto"/>
        <w:ind w:left="567" w:hanging="283"/>
        <w:contextualSpacing/>
        <w:jc w:val="both"/>
        <w:rPr>
          <w:rFonts w:ascii="Arial" w:eastAsia="Calibri" w:hAnsi="Arial" w:cs="Arial"/>
          <w:sz w:val="24"/>
          <w:szCs w:val="24"/>
        </w:rPr>
      </w:pPr>
      <w:r w:rsidRPr="00122ECB">
        <w:rPr>
          <w:rFonts w:ascii="Arial" w:eastAsia="Calibri" w:hAnsi="Arial" w:cs="Arial"/>
          <w:sz w:val="24"/>
          <w:szCs w:val="24"/>
        </w:rPr>
        <w:t>razvoj pozitivne afirmacije,</w:t>
      </w:r>
    </w:p>
    <w:p w:rsidR="00122ECB" w:rsidRPr="00122ECB" w:rsidRDefault="00122ECB" w:rsidP="002E0545">
      <w:pPr>
        <w:numPr>
          <w:ilvl w:val="0"/>
          <w:numId w:val="205"/>
        </w:numPr>
        <w:spacing w:after="0" w:line="360" w:lineRule="auto"/>
        <w:ind w:left="567" w:hanging="283"/>
        <w:contextualSpacing/>
        <w:jc w:val="both"/>
        <w:rPr>
          <w:rFonts w:ascii="Arial" w:eastAsia="Calibri" w:hAnsi="Arial" w:cs="Arial"/>
          <w:sz w:val="24"/>
          <w:szCs w:val="24"/>
        </w:rPr>
      </w:pPr>
      <w:r w:rsidRPr="00122ECB">
        <w:rPr>
          <w:rFonts w:ascii="Arial" w:eastAsia="Calibri" w:hAnsi="Arial" w:cs="Arial"/>
          <w:sz w:val="24"/>
          <w:szCs w:val="24"/>
        </w:rPr>
        <w:t>razvoj emocionalne inteligencije,</w:t>
      </w:r>
    </w:p>
    <w:p w:rsidR="00122ECB" w:rsidRPr="00122ECB" w:rsidRDefault="00122ECB" w:rsidP="002E0545">
      <w:pPr>
        <w:numPr>
          <w:ilvl w:val="0"/>
          <w:numId w:val="205"/>
        </w:numPr>
        <w:spacing w:after="0" w:line="360" w:lineRule="auto"/>
        <w:ind w:left="567" w:hanging="283"/>
        <w:contextualSpacing/>
        <w:jc w:val="both"/>
        <w:rPr>
          <w:rFonts w:ascii="Arial" w:eastAsia="Calibri" w:hAnsi="Arial" w:cs="Arial"/>
          <w:sz w:val="24"/>
          <w:szCs w:val="24"/>
        </w:rPr>
      </w:pPr>
      <w:r w:rsidRPr="00122ECB">
        <w:rPr>
          <w:rFonts w:ascii="Arial" w:eastAsia="Calibri" w:hAnsi="Arial" w:cs="Arial"/>
          <w:sz w:val="24"/>
          <w:szCs w:val="24"/>
        </w:rPr>
        <w:t>razvoj socijalne kompetencije,</w:t>
      </w:r>
    </w:p>
    <w:p w:rsidR="00122ECB" w:rsidRPr="00122ECB" w:rsidRDefault="00122ECB" w:rsidP="002E0545">
      <w:pPr>
        <w:numPr>
          <w:ilvl w:val="0"/>
          <w:numId w:val="205"/>
        </w:numPr>
        <w:spacing w:after="0" w:line="360" w:lineRule="auto"/>
        <w:ind w:left="567" w:hanging="283"/>
        <w:contextualSpacing/>
        <w:jc w:val="both"/>
        <w:rPr>
          <w:rFonts w:ascii="Arial" w:eastAsia="Calibri" w:hAnsi="Arial" w:cs="Arial"/>
          <w:sz w:val="24"/>
          <w:szCs w:val="24"/>
        </w:rPr>
      </w:pPr>
      <w:r w:rsidRPr="00122ECB">
        <w:rPr>
          <w:rFonts w:ascii="Arial" w:eastAsia="Calibri" w:hAnsi="Arial" w:cs="Arial"/>
          <w:sz w:val="24"/>
          <w:szCs w:val="24"/>
        </w:rPr>
        <w:t>razvoj komunikacijskih vještina,</w:t>
      </w:r>
    </w:p>
    <w:p w:rsidR="00122ECB" w:rsidRPr="00122ECB" w:rsidRDefault="00122ECB" w:rsidP="002E0545">
      <w:pPr>
        <w:numPr>
          <w:ilvl w:val="0"/>
          <w:numId w:val="205"/>
        </w:numPr>
        <w:spacing w:after="0" w:line="360" w:lineRule="auto"/>
        <w:ind w:left="567" w:hanging="283"/>
        <w:contextualSpacing/>
        <w:jc w:val="both"/>
        <w:rPr>
          <w:rFonts w:ascii="Arial" w:eastAsia="Calibri" w:hAnsi="Arial" w:cs="Arial"/>
          <w:sz w:val="24"/>
          <w:szCs w:val="24"/>
        </w:rPr>
      </w:pPr>
      <w:r w:rsidRPr="00122ECB">
        <w:rPr>
          <w:rFonts w:ascii="Arial" w:eastAsia="Calibri" w:hAnsi="Arial" w:cs="Arial"/>
          <w:sz w:val="24"/>
          <w:szCs w:val="24"/>
        </w:rPr>
        <w:t>prevencija rizičnog ponašanja,</w:t>
      </w:r>
    </w:p>
    <w:p w:rsidR="00122ECB" w:rsidRPr="00122ECB" w:rsidRDefault="00122ECB" w:rsidP="002E0545">
      <w:pPr>
        <w:numPr>
          <w:ilvl w:val="0"/>
          <w:numId w:val="205"/>
        </w:numPr>
        <w:spacing w:after="0" w:line="360" w:lineRule="auto"/>
        <w:ind w:left="567" w:hanging="283"/>
        <w:contextualSpacing/>
        <w:jc w:val="both"/>
        <w:rPr>
          <w:rFonts w:ascii="Arial" w:eastAsia="Calibri" w:hAnsi="Arial" w:cs="Arial"/>
          <w:sz w:val="24"/>
          <w:szCs w:val="24"/>
        </w:rPr>
      </w:pPr>
      <w:r w:rsidRPr="00122ECB">
        <w:rPr>
          <w:rFonts w:ascii="Arial" w:eastAsia="Calibri" w:hAnsi="Arial" w:cs="Arial"/>
          <w:sz w:val="24"/>
          <w:szCs w:val="24"/>
        </w:rPr>
        <w:t>dječji projekti usmjereni na samozaštitu i samopomoć.</w:t>
      </w:r>
    </w:p>
    <w:p w:rsidR="00122ECB" w:rsidRPr="00122ECB" w:rsidRDefault="00122ECB" w:rsidP="00122ECB">
      <w:pPr>
        <w:spacing w:after="0" w:line="360" w:lineRule="auto"/>
        <w:jc w:val="both"/>
        <w:rPr>
          <w:rFonts w:ascii="Arial" w:eastAsia="Calibri" w:hAnsi="Arial" w:cs="Arial"/>
          <w:sz w:val="24"/>
          <w:szCs w:val="24"/>
        </w:rPr>
      </w:pPr>
    </w:p>
    <w:p w:rsidR="00122ECB" w:rsidRPr="00122ECB" w:rsidRDefault="00122ECB" w:rsidP="00122ECB">
      <w:pPr>
        <w:spacing w:line="360" w:lineRule="auto"/>
        <w:jc w:val="both"/>
        <w:rPr>
          <w:rFonts w:ascii="Arial" w:eastAsia="Calibri" w:hAnsi="Arial" w:cs="Arial"/>
          <w:sz w:val="24"/>
          <w:szCs w:val="24"/>
        </w:rPr>
      </w:pPr>
      <w:r w:rsidRPr="00122ECB">
        <w:rPr>
          <w:rFonts w:ascii="Arial" w:eastAsia="Calibri" w:hAnsi="Arial" w:cs="Arial"/>
          <w:sz w:val="24"/>
          <w:szCs w:val="24"/>
        </w:rPr>
        <w:t xml:space="preserve">Ove se zadaće objedinjuju u jedinstvenu strategiju, uz aktivno participiranje roditelja i kontinuiranu edukaciju stručnih djelatnika. </w:t>
      </w:r>
      <w:r w:rsidRPr="00122ECB">
        <w:rPr>
          <w:rFonts w:ascii="Arial" w:eastAsia="Calibri" w:hAnsi="Arial" w:cs="Arial"/>
          <w:sz w:val="24"/>
          <w:szCs w:val="24"/>
        </w:rPr>
        <w:tab/>
      </w:r>
    </w:p>
    <w:p w:rsidR="00122ECB" w:rsidRPr="00122ECB" w:rsidRDefault="00122ECB" w:rsidP="00122ECB">
      <w:pPr>
        <w:spacing w:line="256" w:lineRule="auto"/>
        <w:rPr>
          <w:rFonts w:ascii="Arial" w:eastAsia="Calibri" w:hAnsi="Arial" w:cs="Arial"/>
          <w:b/>
          <w:sz w:val="24"/>
          <w:szCs w:val="24"/>
        </w:rPr>
      </w:pPr>
      <w:r w:rsidRPr="00122ECB">
        <w:rPr>
          <w:rFonts w:ascii="Arial" w:eastAsia="Calibri" w:hAnsi="Arial" w:cs="Arial"/>
          <w:b/>
          <w:sz w:val="24"/>
          <w:szCs w:val="24"/>
        </w:rPr>
        <w:br w:type="page"/>
      </w:r>
    </w:p>
    <w:p w:rsidR="00122ECB" w:rsidRPr="00122ECB" w:rsidRDefault="00122ECB" w:rsidP="00122ECB">
      <w:pPr>
        <w:spacing w:line="360" w:lineRule="auto"/>
        <w:jc w:val="both"/>
        <w:rPr>
          <w:rFonts w:ascii="Arial" w:eastAsia="Calibri" w:hAnsi="Arial" w:cs="Arial"/>
          <w:b/>
          <w:sz w:val="24"/>
          <w:szCs w:val="24"/>
          <w:u w:val="single"/>
        </w:rPr>
      </w:pPr>
      <w:r w:rsidRPr="00122ECB">
        <w:rPr>
          <w:rFonts w:ascii="Arial" w:eastAsia="Calibri" w:hAnsi="Arial" w:cs="Arial"/>
          <w:b/>
          <w:sz w:val="24"/>
          <w:szCs w:val="24"/>
        </w:rPr>
        <w:t xml:space="preserve">  </w:t>
      </w:r>
      <w:r w:rsidRPr="00122ECB">
        <w:rPr>
          <w:rFonts w:ascii="Arial" w:eastAsia="Calibri" w:hAnsi="Arial" w:cs="Arial"/>
          <w:b/>
          <w:sz w:val="24"/>
          <w:szCs w:val="24"/>
          <w:u w:val="single"/>
        </w:rPr>
        <w:t>I.  FIZIČKE MJERE ZAŠTITE DJETETA</w:t>
      </w:r>
    </w:p>
    <w:p w:rsidR="00122ECB" w:rsidRPr="00122ECB" w:rsidRDefault="00122ECB" w:rsidP="00122ECB">
      <w:pPr>
        <w:spacing w:line="360" w:lineRule="auto"/>
        <w:rPr>
          <w:rFonts w:ascii="Arial" w:eastAsia="Calibri" w:hAnsi="Arial" w:cs="Arial"/>
          <w:sz w:val="24"/>
          <w:szCs w:val="24"/>
        </w:rPr>
      </w:pPr>
    </w:p>
    <w:p w:rsidR="00122ECB" w:rsidRPr="00122ECB" w:rsidRDefault="00122ECB" w:rsidP="00122ECB">
      <w:pPr>
        <w:spacing w:line="360" w:lineRule="auto"/>
        <w:jc w:val="both"/>
        <w:rPr>
          <w:rFonts w:ascii="Arial" w:eastAsia="Calibri" w:hAnsi="Arial" w:cs="Arial"/>
          <w:b/>
          <w:sz w:val="24"/>
          <w:szCs w:val="24"/>
          <w:u w:val="single"/>
        </w:rPr>
      </w:pPr>
      <w:r w:rsidRPr="00122ECB">
        <w:rPr>
          <w:rFonts w:ascii="Arial" w:eastAsia="Calibri" w:hAnsi="Arial" w:cs="Arial"/>
          <w:b/>
          <w:sz w:val="24"/>
          <w:szCs w:val="24"/>
        </w:rPr>
        <w:t xml:space="preserve">I. 1. </w:t>
      </w:r>
      <w:r w:rsidRPr="00122ECB">
        <w:rPr>
          <w:rFonts w:ascii="Arial" w:eastAsia="Calibri" w:hAnsi="Arial" w:cs="Arial"/>
          <w:b/>
          <w:sz w:val="24"/>
          <w:szCs w:val="24"/>
          <w:u w:val="single"/>
        </w:rPr>
        <w:t xml:space="preserve">POSTUPANJE KOD DOVOĐENJA I ODVOĐENJA DJETETA </w:t>
      </w:r>
    </w:p>
    <w:p w:rsidR="00122ECB" w:rsidRPr="00122ECB" w:rsidRDefault="00122ECB" w:rsidP="00122ECB">
      <w:pPr>
        <w:spacing w:line="360" w:lineRule="auto"/>
        <w:jc w:val="both"/>
        <w:rPr>
          <w:rFonts w:ascii="Arial" w:eastAsia="Calibri" w:hAnsi="Arial" w:cs="Arial"/>
          <w:b/>
          <w:sz w:val="24"/>
          <w:szCs w:val="24"/>
          <w:u w:val="single"/>
        </w:rPr>
      </w:pPr>
    </w:p>
    <w:p w:rsidR="00122ECB" w:rsidRPr="00122ECB" w:rsidRDefault="00122ECB" w:rsidP="002E0545">
      <w:pPr>
        <w:numPr>
          <w:ilvl w:val="0"/>
          <w:numId w:val="206"/>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 xml:space="preserve">Nakon upisnog postupka, stručni djelatnici informiraju roditelje novoupisane djece o dogovorenim pravilima Vrtića u vezi dovođenja i odvođenja djeteta. Informiranje roditelja odvija se putem individualnih razgovora, na roditeljskim sastancima te pisanim materijalima.  </w:t>
      </w:r>
    </w:p>
    <w:p w:rsidR="00122ECB" w:rsidRPr="00122ECB" w:rsidRDefault="00122ECB" w:rsidP="002E0545">
      <w:pPr>
        <w:numPr>
          <w:ilvl w:val="0"/>
          <w:numId w:val="206"/>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Odgojitelj predaje dijete punoljetnoj osobi – roditelju, skrbniku ili drugoj punoljetnoj osobi za koju roditelj potpisuje ''Izjavu roditelja o dovođenju i odvođenju djeteta'' (MS1).</w:t>
      </w:r>
    </w:p>
    <w:p w:rsidR="00122ECB" w:rsidRPr="00122ECB" w:rsidRDefault="00122ECB" w:rsidP="002E0545">
      <w:pPr>
        <w:numPr>
          <w:ilvl w:val="0"/>
          <w:numId w:val="206"/>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Ako po dijete dolazi osoba za koju ne postoji potpisana suglasnost roditelja, odgojitelj će zatražiti osobne podatke i potpis kojim će potvrditi preuzimanje djeteta, uz prethodno telefonsko kontaktiranje roditelja.</w:t>
      </w:r>
    </w:p>
    <w:p w:rsidR="00122ECB" w:rsidRPr="00122ECB" w:rsidRDefault="00122ECB" w:rsidP="002E0545">
      <w:pPr>
        <w:numPr>
          <w:ilvl w:val="0"/>
          <w:numId w:val="206"/>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 xml:space="preserve">Rastavljeni roditelji imaju jednako pravo dolaziti po dijete i donositi odluke vezane uz dijete, ako sudskim rješenjem nije izrečeno drugačije. </w:t>
      </w:r>
    </w:p>
    <w:p w:rsidR="00122ECB" w:rsidRPr="00122ECB" w:rsidRDefault="00122ECB" w:rsidP="002E0545">
      <w:pPr>
        <w:numPr>
          <w:ilvl w:val="0"/>
          <w:numId w:val="206"/>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 xml:space="preserve">Ako postoji potreba da odgojitelj u određeno doba dana djecu povjeri  odgojitelju druge odgojne skupine, dužan mu je dati popis djece </w:t>
      </w:r>
      <w:r w:rsidRPr="00122ECB">
        <w:rPr>
          <w:rFonts w:ascii="Arial" w:eastAsia="Calibri" w:hAnsi="Arial" w:cs="Arial"/>
          <w:strike/>
          <w:sz w:val="24"/>
          <w:szCs w:val="24"/>
        </w:rPr>
        <w:t>uz</w:t>
      </w:r>
      <w:r w:rsidRPr="00122ECB">
        <w:rPr>
          <w:rFonts w:ascii="Arial" w:eastAsia="Calibri" w:hAnsi="Arial" w:cs="Arial"/>
          <w:sz w:val="24"/>
          <w:szCs w:val="24"/>
        </w:rPr>
        <w:t xml:space="preserve"> s eventualnim specifičnostima o djetetu (koja osoba dolazi po dijete, specifične posebne potrebe i sl.).</w:t>
      </w:r>
    </w:p>
    <w:p w:rsidR="00122ECB" w:rsidRPr="00122ECB" w:rsidRDefault="00122ECB" w:rsidP="002E0545">
      <w:pPr>
        <w:numPr>
          <w:ilvl w:val="0"/>
          <w:numId w:val="206"/>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 xml:space="preserve">Odgojitelj skupine </w:t>
      </w:r>
      <w:r w:rsidRPr="00122ECB">
        <w:rPr>
          <w:rFonts w:ascii="Arial" w:eastAsia="Calibri" w:hAnsi="Arial" w:cs="Arial"/>
          <w:strike/>
          <w:sz w:val="24"/>
          <w:szCs w:val="24"/>
        </w:rPr>
        <w:t>je</w:t>
      </w:r>
      <w:r w:rsidRPr="00122ECB">
        <w:rPr>
          <w:rFonts w:ascii="Arial" w:eastAsia="Calibri" w:hAnsi="Arial" w:cs="Arial"/>
          <w:sz w:val="24"/>
          <w:szCs w:val="24"/>
        </w:rPr>
        <w:t xml:space="preserve"> dužan je predati popis prisutne djece voditelju kraćeg</w:t>
      </w:r>
      <w:r w:rsidRPr="00122ECB">
        <w:rPr>
          <w:rFonts w:ascii="Arial" w:eastAsia="Calibri" w:hAnsi="Arial" w:cs="Arial"/>
          <w:strike/>
          <w:sz w:val="24"/>
          <w:szCs w:val="24"/>
        </w:rPr>
        <w:t>a</w:t>
      </w:r>
      <w:r w:rsidRPr="00122ECB">
        <w:rPr>
          <w:rFonts w:ascii="Arial" w:eastAsia="Calibri" w:hAnsi="Arial" w:cs="Arial"/>
          <w:sz w:val="24"/>
          <w:szCs w:val="24"/>
        </w:rPr>
        <w:t xml:space="preserve"> programa kojemu povjerava djecu upisanu u taj program.  </w:t>
      </w:r>
    </w:p>
    <w:p w:rsidR="00122ECB" w:rsidRPr="00122ECB" w:rsidRDefault="00122ECB" w:rsidP="002E0545">
      <w:pPr>
        <w:numPr>
          <w:ilvl w:val="0"/>
          <w:numId w:val="206"/>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Odgojitelj redovito (najmanje 2 puta godišnje) provjerava i ažurira podatke o telefonskim brojevima roditelja i o brojevima ovlaštenih osoba.</w:t>
      </w:r>
    </w:p>
    <w:p w:rsidR="00122ECB" w:rsidRPr="00122ECB" w:rsidRDefault="00122ECB" w:rsidP="002E0545">
      <w:pPr>
        <w:numPr>
          <w:ilvl w:val="0"/>
          <w:numId w:val="206"/>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U slučaju kada se kod dolaska djeteta uoči fizička povreda ili simptomi bolesti, odgojitelj je dužan od roditelja zatražiti informaciju o događaju, zabilježiti je u dnevnik rada i obavijestiti zdravstvenu voditeljicu.</w:t>
      </w:r>
    </w:p>
    <w:p w:rsidR="00122ECB" w:rsidRPr="00122ECB" w:rsidRDefault="00122ECB" w:rsidP="00122ECB">
      <w:pPr>
        <w:spacing w:line="360" w:lineRule="auto"/>
        <w:jc w:val="both"/>
        <w:rPr>
          <w:rFonts w:ascii="Arial" w:eastAsia="Calibri" w:hAnsi="Arial" w:cs="Arial"/>
          <w:sz w:val="24"/>
          <w:szCs w:val="24"/>
        </w:rPr>
      </w:pPr>
      <w:r w:rsidRPr="00122ECB">
        <w:rPr>
          <w:rFonts w:ascii="Arial" w:eastAsia="Calibri" w:hAnsi="Arial" w:cs="Arial"/>
          <w:sz w:val="24"/>
          <w:szCs w:val="24"/>
        </w:rPr>
        <w:tab/>
      </w:r>
    </w:p>
    <w:p w:rsidR="00122ECB" w:rsidRPr="00122ECB" w:rsidRDefault="00122ECB" w:rsidP="00122ECB">
      <w:pPr>
        <w:spacing w:line="360" w:lineRule="auto"/>
        <w:jc w:val="both"/>
        <w:rPr>
          <w:rFonts w:ascii="Arial" w:eastAsia="Calibri" w:hAnsi="Arial" w:cs="Arial"/>
          <w:sz w:val="24"/>
          <w:szCs w:val="24"/>
        </w:rPr>
      </w:pPr>
    </w:p>
    <w:p w:rsidR="00122ECB" w:rsidRPr="00122ECB" w:rsidRDefault="00122ECB" w:rsidP="00122ECB">
      <w:pPr>
        <w:spacing w:line="360" w:lineRule="auto"/>
        <w:jc w:val="both"/>
        <w:rPr>
          <w:rFonts w:ascii="Arial" w:eastAsia="Calibri" w:hAnsi="Arial" w:cs="Arial"/>
          <w:sz w:val="24"/>
          <w:szCs w:val="24"/>
        </w:rPr>
      </w:pPr>
    </w:p>
    <w:p w:rsidR="00122ECB" w:rsidRPr="00122ECB" w:rsidRDefault="00122ECB" w:rsidP="00122ECB">
      <w:pPr>
        <w:spacing w:line="360" w:lineRule="auto"/>
        <w:rPr>
          <w:rFonts w:ascii="Arial" w:eastAsia="Calibri" w:hAnsi="Arial" w:cs="Arial"/>
          <w:sz w:val="24"/>
          <w:szCs w:val="24"/>
          <w:u w:val="single"/>
        </w:rPr>
      </w:pPr>
      <w:r w:rsidRPr="00122ECB">
        <w:rPr>
          <w:rFonts w:ascii="Arial" w:eastAsia="Calibri" w:hAnsi="Arial" w:cs="Arial"/>
          <w:sz w:val="24"/>
          <w:szCs w:val="24"/>
          <w:u w:val="single"/>
        </w:rPr>
        <w:br w:type="page"/>
      </w:r>
    </w:p>
    <w:p w:rsidR="00122ECB" w:rsidRPr="00122ECB" w:rsidRDefault="00122ECB" w:rsidP="00122ECB">
      <w:pPr>
        <w:spacing w:line="360" w:lineRule="auto"/>
        <w:jc w:val="both"/>
        <w:rPr>
          <w:rFonts w:ascii="Arial" w:eastAsia="Calibri" w:hAnsi="Arial" w:cs="Arial"/>
          <w:b/>
          <w:sz w:val="24"/>
          <w:szCs w:val="24"/>
          <w:u w:val="single"/>
        </w:rPr>
      </w:pPr>
      <w:r w:rsidRPr="00122ECB">
        <w:rPr>
          <w:rFonts w:ascii="Arial" w:eastAsia="Calibri" w:hAnsi="Arial" w:cs="Arial"/>
          <w:b/>
          <w:sz w:val="24"/>
          <w:szCs w:val="24"/>
        </w:rPr>
        <w:t xml:space="preserve">I. 2. </w:t>
      </w:r>
      <w:r w:rsidRPr="00122ECB">
        <w:rPr>
          <w:rFonts w:ascii="Arial" w:eastAsia="Calibri" w:hAnsi="Arial" w:cs="Arial"/>
          <w:b/>
          <w:sz w:val="24"/>
          <w:szCs w:val="24"/>
          <w:u w:val="single"/>
        </w:rPr>
        <w:t xml:space="preserve">MJERE SIGURNOSTI BORAVKADJECE U SOBI DNEVNOG BORAVKA I U   DRUGIM PROSTORIMA VRTIĆA </w:t>
      </w:r>
    </w:p>
    <w:p w:rsidR="00122ECB" w:rsidRPr="00122ECB" w:rsidRDefault="00122ECB" w:rsidP="00122ECB">
      <w:pPr>
        <w:spacing w:line="360" w:lineRule="auto"/>
        <w:jc w:val="both"/>
        <w:rPr>
          <w:rFonts w:ascii="Arial" w:eastAsia="Calibri" w:hAnsi="Arial" w:cs="Arial"/>
          <w:b/>
          <w:sz w:val="24"/>
          <w:szCs w:val="24"/>
          <w:u w:val="single"/>
        </w:rPr>
      </w:pPr>
    </w:p>
    <w:p w:rsidR="00122ECB" w:rsidRPr="00122ECB" w:rsidRDefault="00122ECB" w:rsidP="002E0545">
      <w:pPr>
        <w:numPr>
          <w:ilvl w:val="0"/>
          <w:numId w:val="207"/>
        </w:numPr>
        <w:suppressAutoHyphens/>
        <w:spacing w:after="0" w:line="360" w:lineRule="auto"/>
        <w:ind w:left="851" w:hanging="425"/>
        <w:jc w:val="both"/>
        <w:rPr>
          <w:rFonts w:ascii="Arial" w:eastAsia="Calibri" w:hAnsi="Arial" w:cs="Arial"/>
          <w:sz w:val="24"/>
          <w:szCs w:val="24"/>
        </w:rPr>
      </w:pPr>
      <w:r w:rsidRPr="00122ECB">
        <w:rPr>
          <w:rFonts w:ascii="Arial" w:eastAsia="Calibri" w:hAnsi="Arial" w:cs="Arial"/>
          <w:bCs/>
          <w:iCs/>
          <w:sz w:val="24"/>
          <w:szCs w:val="24"/>
        </w:rPr>
        <w:t>Odgojitelj je dužan biti prisutan u prostoriji u kojoj borave djeca.</w:t>
      </w:r>
    </w:p>
    <w:p w:rsidR="00122ECB" w:rsidRPr="00122ECB" w:rsidRDefault="00122ECB" w:rsidP="002E0545">
      <w:pPr>
        <w:numPr>
          <w:ilvl w:val="0"/>
          <w:numId w:val="207"/>
        </w:numPr>
        <w:suppressAutoHyphens/>
        <w:spacing w:after="0" w:line="360" w:lineRule="auto"/>
        <w:ind w:left="851" w:hanging="425"/>
        <w:jc w:val="both"/>
        <w:rPr>
          <w:rFonts w:ascii="Arial" w:eastAsia="Calibri" w:hAnsi="Arial" w:cs="Arial"/>
          <w:sz w:val="24"/>
          <w:szCs w:val="24"/>
        </w:rPr>
      </w:pPr>
      <w:r w:rsidRPr="00122ECB">
        <w:rPr>
          <w:rFonts w:ascii="Arial" w:eastAsia="Calibri" w:hAnsi="Arial" w:cs="Arial"/>
          <w:bCs/>
          <w:iCs/>
          <w:sz w:val="24"/>
          <w:szCs w:val="24"/>
        </w:rPr>
        <w:t xml:space="preserve">Ako odgojitelj iz bilo kojeg razloga mora napustiti prostoriju u kojoj su djeca, treba odgovorno procijeniti važnost i dužinu izbivanja te ako je potrebno, osigurati prisutnost druge odrasle osobe u vrijeme odsutnosti. </w:t>
      </w:r>
    </w:p>
    <w:p w:rsidR="00122ECB" w:rsidRPr="00122ECB" w:rsidRDefault="00122ECB" w:rsidP="002E0545">
      <w:pPr>
        <w:numPr>
          <w:ilvl w:val="0"/>
          <w:numId w:val="207"/>
        </w:numPr>
        <w:suppressAutoHyphens/>
        <w:spacing w:after="0" w:line="360" w:lineRule="auto"/>
        <w:ind w:left="851" w:hanging="425"/>
        <w:jc w:val="both"/>
        <w:rPr>
          <w:rFonts w:ascii="Arial" w:eastAsia="Calibri" w:hAnsi="Arial" w:cs="Arial"/>
          <w:sz w:val="24"/>
          <w:szCs w:val="24"/>
        </w:rPr>
      </w:pPr>
      <w:r w:rsidRPr="00122ECB">
        <w:rPr>
          <w:rFonts w:ascii="Arial" w:eastAsia="Calibri" w:hAnsi="Arial" w:cs="Arial"/>
          <w:sz w:val="24"/>
          <w:szCs w:val="24"/>
        </w:rPr>
        <w:t>U razdoblju preklapanja oba odgojitelja odgojne skupine, obaveza je jednog i drugog odgajatelja provoditi odgojno-obrazovni rad s djecom u odgojnoj skupini.</w:t>
      </w:r>
    </w:p>
    <w:p w:rsidR="00122ECB" w:rsidRPr="00122ECB" w:rsidRDefault="00122ECB" w:rsidP="002E0545">
      <w:pPr>
        <w:numPr>
          <w:ilvl w:val="0"/>
          <w:numId w:val="207"/>
        </w:numPr>
        <w:suppressAutoHyphens/>
        <w:spacing w:after="0" w:line="360" w:lineRule="auto"/>
        <w:ind w:left="851" w:hanging="425"/>
        <w:jc w:val="both"/>
        <w:rPr>
          <w:rFonts w:ascii="Arial" w:eastAsia="Calibri" w:hAnsi="Arial" w:cs="Arial"/>
          <w:sz w:val="24"/>
          <w:szCs w:val="24"/>
        </w:rPr>
      </w:pPr>
      <w:r w:rsidRPr="00122ECB">
        <w:rPr>
          <w:rFonts w:ascii="Arial" w:eastAsia="Calibri" w:hAnsi="Arial" w:cs="Arial"/>
          <w:sz w:val="24"/>
          <w:szCs w:val="24"/>
        </w:rPr>
        <w:t>Odgojitelj tijekom rada s djecom mora odgovorno koristiti mobilni telefon samo</w:t>
      </w:r>
      <w:r w:rsidRPr="00122ECB">
        <w:rPr>
          <w:rFonts w:ascii="Arial" w:eastAsia="Calibri" w:hAnsi="Arial" w:cs="Arial"/>
          <w:b/>
          <w:sz w:val="24"/>
          <w:szCs w:val="24"/>
        </w:rPr>
        <w:t xml:space="preserve"> </w:t>
      </w:r>
      <w:r w:rsidRPr="00122ECB">
        <w:rPr>
          <w:rFonts w:ascii="Arial" w:eastAsia="Calibri" w:hAnsi="Arial" w:cs="Arial"/>
          <w:sz w:val="24"/>
          <w:szCs w:val="24"/>
        </w:rPr>
        <w:t xml:space="preserve">kada je to nužno. </w:t>
      </w:r>
    </w:p>
    <w:p w:rsidR="00122ECB" w:rsidRPr="00122ECB" w:rsidRDefault="00122ECB" w:rsidP="00122ECB">
      <w:pPr>
        <w:spacing w:line="360" w:lineRule="auto"/>
        <w:jc w:val="both"/>
        <w:rPr>
          <w:rFonts w:ascii="Arial" w:eastAsia="Calibri" w:hAnsi="Arial" w:cs="Arial"/>
          <w:sz w:val="24"/>
          <w:szCs w:val="24"/>
        </w:rPr>
      </w:pPr>
    </w:p>
    <w:p w:rsidR="00122ECB" w:rsidRPr="00122ECB" w:rsidRDefault="00122ECB" w:rsidP="00122ECB">
      <w:pPr>
        <w:spacing w:line="360" w:lineRule="auto"/>
        <w:jc w:val="both"/>
        <w:rPr>
          <w:rFonts w:ascii="Arial" w:eastAsia="Calibri" w:hAnsi="Arial" w:cs="Arial"/>
          <w:b/>
          <w:sz w:val="24"/>
          <w:szCs w:val="24"/>
        </w:rPr>
      </w:pPr>
      <w:r w:rsidRPr="00122ECB">
        <w:rPr>
          <w:rFonts w:ascii="Arial" w:eastAsia="Calibri" w:hAnsi="Arial" w:cs="Arial"/>
          <w:b/>
          <w:sz w:val="24"/>
          <w:szCs w:val="24"/>
        </w:rPr>
        <w:t>Opće smjernice  sigurnosti u prostorijama u kojima borave djeca:</w:t>
      </w:r>
    </w:p>
    <w:p w:rsidR="00122ECB" w:rsidRPr="00122ECB" w:rsidRDefault="00122ECB" w:rsidP="002E0545">
      <w:pPr>
        <w:numPr>
          <w:ilvl w:val="0"/>
          <w:numId w:val="208"/>
        </w:numPr>
        <w:suppressAutoHyphens/>
        <w:spacing w:after="0" w:line="360" w:lineRule="auto"/>
        <w:ind w:left="851" w:hanging="425"/>
        <w:contextualSpacing/>
        <w:jc w:val="both"/>
        <w:rPr>
          <w:rFonts w:ascii="Arial" w:eastAsia="Calibri" w:hAnsi="Arial" w:cs="Arial"/>
          <w:sz w:val="24"/>
          <w:szCs w:val="24"/>
        </w:rPr>
      </w:pPr>
      <w:r w:rsidRPr="00122ECB">
        <w:rPr>
          <w:rFonts w:ascii="Arial" w:eastAsia="Calibri" w:hAnsi="Arial" w:cs="Arial"/>
          <w:sz w:val="24"/>
          <w:szCs w:val="24"/>
        </w:rPr>
        <w:t>Prostorije trebaju biti pregledne, s niskim pregradama (svako dijete treba biti u vidokrugu odgojitelja).</w:t>
      </w:r>
    </w:p>
    <w:p w:rsidR="00122ECB" w:rsidRPr="00122ECB" w:rsidRDefault="00122ECB" w:rsidP="002E0545">
      <w:pPr>
        <w:numPr>
          <w:ilvl w:val="0"/>
          <w:numId w:val="208"/>
        </w:numPr>
        <w:suppressAutoHyphens/>
        <w:spacing w:after="0" w:line="360" w:lineRule="auto"/>
        <w:ind w:left="851" w:hanging="425"/>
        <w:contextualSpacing/>
        <w:jc w:val="both"/>
        <w:rPr>
          <w:rFonts w:ascii="Arial" w:eastAsia="Calibri" w:hAnsi="Arial" w:cs="Arial"/>
          <w:sz w:val="24"/>
          <w:szCs w:val="24"/>
        </w:rPr>
      </w:pPr>
      <w:r w:rsidRPr="00122ECB">
        <w:rPr>
          <w:rFonts w:ascii="Arial" w:eastAsia="Calibri" w:hAnsi="Arial" w:cs="Arial"/>
          <w:sz w:val="24"/>
          <w:szCs w:val="24"/>
        </w:rPr>
        <w:t>Električne utičnice moraju biti zaštićene od dohvata djece, kao i električni vodovi i električni aparati.</w:t>
      </w:r>
    </w:p>
    <w:p w:rsidR="00122ECB" w:rsidRPr="00122ECB" w:rsidRDefault="00122ECB" w:rsidP="002E0545">
      <w:pPr>
        <w:numPr>
          <w:ilvl w:val="0"/>
          <w:numId w:val="208"/>
        </w:numPr>
        <w:suppressAutoHyphens/>
        <w:spacing w:after="0" w:line="360" w:lineRule="auto"/>
        <w:ind w:left="851" w:hanging="425"/>
        <w:contextualSpacing/>
        <w:jc w:val="both"/>
        <w:rPr>
          <w:rFonts w:ascii="Arial" w:eastAsia="Calibri" w:hAnsi="Arial" w:cs="Arial"/>
          <w:sz w:val="24"/>
          <w:szCs w:val="24"/>
          <w:lang w:val="pt-BR"/>
        </w:rPr>
      </w:pPr>
      <w:r w:rsidRPr="00122ECB">
        <w:rPr>
          <w:rFonts w:ascii="Arial" w:eastAsia="Calibri" w:hAnsi="Arial" w:cs="Arial"/>
          <w:sz w:val="24"/>
          <w:szCs w:val="24"/>
        </w:rPr>
        <w:t xml:space="preserve">Odgojitelj je, prije nego ih ponudi djeci za igru, dužan procijeniti primjerenost i sigurnost materijala (pedagoški neoblikovanog materijala, prirodnog materijala, plodina, …) koje unosi u vrtić ili ih dobiva od roditelja. </w:t>
      </w:r>
    </w:p>
    <w:p w:rsidR="00122ECB" w:rsidRPr="00122ECB" w:rsidRDefault="00122ECB" w:rsidP="002E0545">
      <w:pPr>
        <w:numPr>
          <w:ilvl w:val="0"/>
          <w:numId w:val="208"/>
        </w:numPr>
        <w:suppressAutoHyphens/>
        <w:spacing w:after="0" w:line="360" w:lineRule="auto"/>
        <w:ind w:left="851" w:hanging="425"/>
        <w:contextualSpacing/>
        <w:jc w:val="both"/>
        <w:rPr>
          <w:rFonts w:ascii="Arial" w:eastAsia="Calibri" w:hAnsi="Arial" w:cs="Arial"/>
          <w:sz w:val="24"/>
          <w:szCs w:val="24"/>
          <w:lang w:val="pt-BR"/>
        </w:rPr>
      </w:pPr>
      <w:r w:rsidRPr="00122ECB">
        <w:rPr>
          <w:rFonts w:ascii="Arial" w:eastAsia="Calibri" w:hAnsi="Arial" w:cs="Arial"/>
          <w:bCs/>
          <w:iCs/>
          <w:sz w:val="24"/>
          <w:szCs w:val="24"/>
        </w:rPr>
        <w:t>Odgojitelj je dužan redovito pregledavati igračke i odstraniti oštećene.</w:t>
      </w:r>
    </w:p>
    <w:p w:rsidR="00122ECB" w:rsidRPr="00122ECB" w:rsidRDefault="00122ECB" w:rsidP="002E0545">
      <w:pPr>
        <w:numPr>
          <w:ilvl w:val="0"/>
          <w:numId w:val="208"/>
        </w:numPr>
        <w:suppressAutoHyphens/>
        <w:spacing w:after="0" w:line="360" w:lineRule="auto"/>
        <w:ind w:left="851" w:hanging="425"/>
        <w:contextualSpacing/>
        <w:jc w:val="both"/>
        <w:rPr>
          <w:rFonts w:ascii="Arial" w:eastAsia="Calibri" w:hAnsi="Arial" w:cs="Arial"/>
          <w:sz w:val="24"/>
          <w:szCs w:val="24"/>
        </w:rPr>
      </w:pPr>
      <w:r w:rsidRPr="00122ECB">
        <w:rPr>
          <w:rFonts w:ascii="Arial" w:eastAsia="Calibri" w:hAnsi="Arial" w:cs="Arial"/>
          <w:sz w:val="24"/>
          <w:szCs w:val="24"/>
        </w:rPr>
        <w:t>Igračke i materijali moraju biti dostupni djeci, na stabilnim policama ili u ladicama.</w:t>
      </w:r>
    </w:p>
    <w:p w:rsidR="00122ECB" w:rsidRPr="00122ECB" w:rsidRDefault="00122ECB" w:rsidP="002E0545">
      <w:pPr>
        <w:numPr>
          <w:ilvl w:val="0"/>
          <w:numId w:val="208"/>
        </w:numPr>
        <w:suppressAutoHyphens/>
        <w:spacing w:after="0" w:line="360" w:lineRule="auto"/>
        <w:ind w:left="851" w:hanging="425"/>
        <w:contextualSpacing/>
        <w:jc w:val="both"/>
        <w:rPr>
          <w:rFonts w:ascii="Arial" w:eastAsia="Calibri" w:hAnsi="Arial" w:cs="Arial"/>
          <w:sz w:val="24"/>
          <w:szCs w:val="24"/>
        </w:rPr>
      </w:pPr>
      <w:r w:rsidRPr="00122ECB">
        <w:rPr>
          <w:rFonts w:ascii="Arial" w:eastAsia="Calibri" w:hAnsi="Arial" w:cs="Arial"/>
          <w:sz w:val="24"/>
          <w:szCs w:val="24"/>
          <w:lang w:val="pt-BR"/>
        </w:rPr>
        <w:t>Prozorska stakla i ogledala moraju biti cijela.</w:t>
      </w:r>
    </w:p>
    <w:p w:rsidR="00122ECB" w:rsidRPr="00122ECB" w:rsidRDefault="00122ECB" w:rsidP="002E0545">
      <w:pPr>
        <w:numPr>
          <w:ilvl w:val="0"/>
          <w:numId w:val="208"/>
        </w:numPr>
        <w:spacing w:line="360" w:lineRule="auto"/>
        <w:ind w:left="851" w:hanging="425"/>
        <w:contextualSpacing/>
        <w:jc w:val="both"/>
        <w:rPr>
          <w:rFonts w:ascii="Arial" w:eastAsia="Calibri" w:hAnsi="Arial" w:cs="Arial"/>
          <w:sz w:val="24"/>
          <w:szCs w:val="24"/>
        </w:rPr>
      </w:pPr>
      <w:r w:rsidRPr="00122ECB">
        <w:rPr>
          <w:rFonts w:ascii="Arial" w:eastAsia="Calibri" w:hAnsi="Arial" w:cs="Arial"/>
          <w:sz w:val="24"/>
          <w:szCs w:val="24"/>
        </w:rPr>
        <w:t xml:space="preserve">Čišćenje soba dnevnog boravka provodi se isključivo nakon završetka rada programa, izuzevši iznimne slučajeve kada je prostor zbog sigurnosti djece potrebno odmah očistiti.  </w:t>
      </w:r>
    </w:p>
    <w:p w:rsidR="00122ECB" w:rsidRPr="00122ECB" w:rsidRDefault="00122ECB" w:rsidP="002E0545">
      <w:pPr>
        <w:numPr>
          <w:ilvl w:val="0"/>
          <w:numId w:val="208"/>
        </w:numPr>
        <w:spacing w:line="360" w:lineRule="auto"/>
        <w:ind w:left="851" w:hanging="425"/>
        <w:contextualSpacing/>
        <w:jc w:val="both"/>
        <w:rPr>
          <w:rFonts w:ascii="Arial" w:eastAsia="Calibri" w:hAnsi="Arial" w:cs="Arial"/>
          <w:sz w:val="24"/>
          <w:szCs w:val="24"/>
        </w:rPr>
      </w:pPr>
      <w:r w:rsidRPr="00122ECB">
        <w:rPr>
          <w:rFonts w:ascii="Arial" w:eastAsia="Calibri" w:hAnsi="Arial" w:cs="Arial"/>
          <w:sz w:val="24"/>
          <w:szCs w:val="24"/>
        </w:rPr>
        <w:t>U slučaju tek primijećenih nedostatka, za koje je potrebna hitna intervencija, odgojitelj odmah informira voditelja Centra koji će se pobrinuti da se prijetnja sigurnosti što prije otkloni.</w:t>
      </w:r>
    </w:p>
    <w:p w:rsidR="00122ECB" w:rsidRPr="00122ECB" w:rsidRDefault="00122ECB" w:rsidP="00122ECB">
      <w:pPr>
        <w:spacing w:line="256" w:lineRule="auto"/>
        <w:rPr>
          <w:rFonts w:ascii="Arial" w:eastAsia="Calibri" w:hAnsi="Arial" w:cs="Arial"/>
          <w:b/>
          <w:sz w:val="24"/>
          <w:szCs w:val="24"/>
        </w:rPr>
      </w:pPr>
      <w:r w:rsidRPr="00122ECB">
        <w:rPr>
          <w:rFonts w:ascii="Arial" w:eastAsia="Calibri" w:hAnsi="Arial" w:cs="Arial"/>
          <w:b/>
          <w:sz w:val="24"/>
          <w:szCs w:val="24"/>
        </w:rPr>
        <w:br w:type="page"/>
      </w:r>
    </w:p>
    <w:p w:rsidR="00122ECB" w:rsidRPr="00122ECB" w:rsidRDefault="00122ECB" w:rsidP="00122ECB">
      <w:pPr>
        <w:spacing w:line="360" w:lineRule="auto"/>
        <w:jc w:val="both"/>
        <w:rPr>
          <w:rFonts w:ascii="Arial" w:eastAsia="Calibri" w:hAnsi="Arial" w:cs="Arial"/>
          <w:b/>
          <w:sz w:val="24"/>
          <w:szCs w:val="24"/>
          <w:u w:val="single"/>
        </w:rPr>
      </w:pPr>
      <w:r w:rsidRPr="00122ECB">
        <w:rPr>
          <w:rFonts w:ascii="Arial" w:eastAsia="Calibri" w:hAnsi="Arial" w:cs="Arial"/>
          <w:b/>
          <w:sz w:val="24"/>
          <w:szCs w:val="24"/>
        </w:rPr>
        <w:t xml:space="preserve">I. 3. </w:t>
      </w:r>
      <w:r w:rsidRPr="00122ECB">
        <w:rPr>
          <w:rFonts w:ascii="Arial" w:eastAsia="Calibri" w:hAnsi="Arial" w:cs="Arial"/>
          <w:b/>
          <w:sz w:val="24"/>
          <w:szCs w:val="24"/>
          <w:u w:val="single"/>
        </w:rPr>
        <w:t>PODSJETNIK NA POSTUPANJE U VRIJEME DNEVNOG ODMORA DJECE U VRTIĆU</w:t>
      </w:r>
    </w:p>
    <w:p w:rsidR="00122ECB" w:rsidRPr="00122ECB" w:rsidRDefault="00122ECB" w:rsidP="00122ECB">
      <w:pPr>
        <w:spacing w:line="360" w:lineRule="auto"/>
        <w:jc w:val="both"/>
        <w:rPr>
          <w:rFonts w:ascii="Arial" w:eastAsia="Calibri" w:hAnsi="Arial" w:cs="Arial"/>
          <w:b/>
          <w:sz w:val="24"/>
          <w:szCs w:val="24"/>
          <w:u w:val="single"/>
        </w:rPr>
      </w:pPr>
    </w:p>
    <w:p w:rsidR="00122ECB" w:rsidRPr="00122ECB" w:rsidRDefault="00122ECB" w:rsidP="002E0545">
      <w:pPr>
        <w:numPr>
          <w:ilvl w:val="0"/>
          <w:numId w:val="209"/>
        </w:numPr>
        <w:suppressAutoHyphens/>
        <w:spacing w:after="0" w:line="360" w:lineRule="auto"/>
        <w:ind w:left="851" w:hanging="425"/>
        <w:contextualSpacing/>
        <w:jc w:val="both"/>
        <w:rPr>
          <w:rFonts w:ascii="Arial" w:eastAsia="Calibri" w:hAnsi="Arial" w:cs="Arial"/>
          <w:sz w:val="24"/>
          <w:szCs w:val="24"/>
        </w:rPr>
      </w:pPr>
      <w:r w:rsidRPr="00122ECB">
        <w:rPr>
          <w:rFonts w:ascii="Arial" w:eastAsia="Calibri" w:hAnsi="Arial" w:cs="Arial"/>
          <w:sz w:val="24"/>
          <w:szCs w:val="24"/>
        </w:rPr>
        <w:t>Odgojitelj kontinuirano prati i procjenjuje potrebu za dnevnim odmorom kod svakog pojedinog djeteta bez obzira na njegovu dob.</w:t>
      </w:r>
    </w:p>
    <w:p w:rsidR="00122ECB" w:rsidRPr="00122ECB" w:rsidRDefault="00122ECB" w:rsidP="002E0545">
      <w:pPr>
        <w:numPr>
          <w:ilvl w:val="0"/>
          <w:numId w:val="209"/>
        </w:numPr>
        <w:spacing w:line="360" w:lineRule="auto"/>
        <w:ind w:left="851" w:hanging="425"/>
        <w:contextualSpacing/>
        <w:jc w:val="both"/>
        <w:rPr>
          <w:rFonts w:ascii="Arial" w:eastAsia="Calibri" w:hAnsi="Arial" w:cs="Arial"/>
          <w:sz w:val="24"/>
          <w:szCs w:val="24"/>
        </w:rPr>
      </w:pPr>
      <w:r w:rsidRPr="00122ECB">
        <w:rPr>
          <w:rFonts w:ascii="Arial" w:eastAsia="Calibri" w:hAnsi="Arial" w:cs="Arial"/>
          <w:sz w:val="24"/>
          <w:szCs w:val="24"/>
        </w:rPr>
        <w:t xml:space="preserve">Odgojitelj svakodnevno planira i osigurava poticaje za aktivnosti djece koja nemaju potrebu za dnevnim odmorom.  </w:t>
      </w:r>
    </w:p>
    <w:p w:rsidR="00122ECB" w:rsidRPr="00122ECB" w:rsidRDefault="00122ECB" w:rsidP="002E0545">
      <w:pPr>
        <w:numPr>
          <w:ilvl w:val="0"/>
          <w:numId w:val="209"/>
        </w:numPr>
        <w:suppressAutoHyphens/>
        <w:spacing w:after="0" w:line="360" w:lineRule="auto"/>
        <w:ind w:left="851" w:hanging="425"/>
        <w:contextualSpacing/>
        <w:jc w:val="both"/>
        <w:rPr>
          <w:rFonts w:ascii="Arial" w:eastAsia="Calibri" w:hAnsi="Arial" w:cs="Arial"/>
          <w:sz w:val="24"/>
          <w:szCs w:val="24"/>
        </w:rPr>
      </w:pPr>
      <w:r w:rsidRPr="00122ECB">
        <w:rPr>
          <w:rFonts w:ascii="Arial" w:eastAsia="Calibri" w:hAnsi="Arial" w:cs="Arial"/>
          <w:sz w:val="24"/>
          <w:szCs w:val="24"/>
        </w:rPr>
        <w:t xml:space="preserve">Soba dnevnog odmora je primjereno pripremljena za svu djecu, nije potrebno posebno zamračivanje, treba voditi računa da je prostorija prozračena i bez propuha. </w:t>
      </w:r>
    </w:p>
    <w:p w:rsidR="00122ECB" w:rsidRPr="00122ECB" w:rsidRDefault="00122ECB" w:rsidP="002E0545">
      <w:pPr>
        <w:numPr>
          <w:ilvl w:val="0"/>
          <w:numId w:val="209"/>
        </w:numPr>
        <w:suppressAutoHyphens/>
        <w:spacing w:after="0" w:line="360" w:lineRule="auto"/>
        <w:ind w:left="851" w:hanging="425"/>
        <w:contextualSpacing/>
        <w:jc w:val="both"/>
        <w:rPr>
          <w:rFonts w:ascii="Arial" w:eastAsia="Calibri" w:hAnsi="Arial" w:cs="Arial"/>
          <w:sz w:val="24"/>
          <w:szCs w:val="24"/>
        </w:rPr>
      </w:pPr>
      <w:r w:rsidRPr="00122ECB">
        <w:rPr>
          <w:rFonts w:ascii="Arial" w:eastAsia="Calibri" w:hAnsi="Arial" w:cs="Arial"/>
          <w:sz w:val="24"/>
          <w:szCs w:val="24"/>
        </w:rPr>
        <w:t xml:space="preserve">Za dnevni odmor djecu se primjereno priprema skidanjem suvišne odjeće i obraćanjem posebne pozornosti na eventualne ostatke neprogutane hrane u usnoj šupljini djeteta. </w:t>
      </w:r>
    </w:p>
    <w:p w:rsidR="00122ECB" w:rsidRPr="00122ECB" w:rsidRDefault="00122ECB" w:rsidP="002E0545">
      <w:pPr>
        <w:numPr>
          <w:ilvl w:val="0"/>
          <w:numId w:val="209"/>
        </w:numPr>
        <w:suppressAutoHyphens/>
        <w:spacing w:after="0" w:line="360" w:lineRule="auto"/>
        <w:ind w:left="851" w:hanging="425"/>
        <w:contextualSpacing/>
        <w:jc w:val="both"/>
        <w:rPr>
          <w:rFonts w:ascii="Arial" w:eastAsia="Calibri" w:hAnsi="Arial" w:cs="Arial"/>
          <w:sz w:val="24"/>
          <w:szCs w:val="24"/>
        </w:rPr>
      </w:pPr>
      <w:r w:rsidRPr="00122ECB">
        <w:rPr>
          <w:rFonts w:ascii="Arial" w:eastAsia="Calibri" w:hAnsi="Arial" w:cs="Arial"/>
          <w:sz w:val="24"/>
          <w:szCs w:val="24"/>
        </w:rPr>
        <w:t xml:space="preserve">Odgojitelj za vrijeme dnevnog odmora djece ne napušta sobu. </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pacing w:line="360" w:lineRule="auto"/>
        <w:rPr>
          <w:rFonts w:ascii="Arial" w:eastAsia="Calibri" w:hAnsi="Arial" w:cs="Arial"/>
          <w:sz w:val="24"/>
          <w:szCs w:val="24"/>
          <w:u w:val="single"/>
        </w:rPr>
      </w:pPr>
      <w:r w:rsidRPr="00122ECB">
        <w:rPr>
          <w:rFonts w:ascii="Arial" w:eastAsia="Calibri" w:hAnsi="Arial" w:cs="Arial"/>
          <w:sz w:val="24"/>
          <w:szCs w:val="24"/>
          <w:u w:val="single"/>
        </w:rPr>
        <w:br w:type="page"/>
      </w:r>
    </w:p>
    <w:p w:rsidR="00122ECB" w:rsidRPr="00122ECB" w:rsidRDefault="00122ECB" w:rsidP="00122ECB">
      <w:pPr>
        <w:spacing w:line="360" w:lineRule="auto"/>
        <w:jc w:val="both"/>
        <w:rPr>
          <w:rFonts w:ascii="Arial" w:eastAsia="Calibri" w:hAnsi="Arial" w:cs="Arial"/>
          <w:b/>
          <w:sz w:val="24"/>
          <w:szCs w:val="24"/>
          <w:u w:val="single"/>
        </w:rPr>
      </w:pPr>
      <w:r w:rsidRPr="00122ECB">
        <w:rPr>
          <w:rFonts w:ascii="Arial" w:eastAsia="Calibri" w:hAnsi="Arial" w:cs="Arial"/>
          <w:b/>
          <w:sz w:val="24"/>
          <w:szCs w:val="24"/>
        </w:rPr>
        <w:t xml:space="preserve">I. 4.  </w:t>
      </w:r>
      <w:r w:rsidRPr="00122ECB">
        <w:rPr>
          <w:rFonts w:ascii="Arial" w:eastAsia="Calibri" w:hAnsi="Arial" w:cs="Arial"/>
          <w:b/>
          <w:sz w:val="24"/>
          <w:szCs w:val="24"/>
          <w:u w:val="single"/>
        </w:rPr>
        <w:t>MJERE SIGURNOSTI NA VANJSKOM PROSTORU</w:t>
      </w:r>
    </w:p>
    <w:p w:rsidR="00122ECB" w:rsidRPr="00122ECB" w:rsidRDefault="00122ECB" w:rsidP="00122ECB">
      <w:pPr>
        <w:spacing w:line="360" w:lineRule="auto"/>
        <w:jc w:val="both"/>
        <w:rPr>
          <w:rFonts w:ascii="Arial" w:eastAsia="Calibri" w:hAnsi="Arial" w:cs="Arial"/>
          <w:b/>
          <w:sz w:val="24"/>
          <w:szCs w:val="24"/>
          <w:u w:val="single"/>
        </w:rPr>
      </w:pPr>
    </w:p>
    <w:p w:rsidR="00122ECB" w:rsidRPr="00122ECB" w:rsidRDefault="00122ECB" w:rsidP="002E0545">
      <w:pPr>
        <w:numPr>
          <w:ilvl w:val="0"/>
          <w:numId w:val="210"/>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 xml:space="preserve">Boravak djeteta na zraku svakodnevna je potreba djeteta i mora se zadovoljavati kad god to vremenske prilike dozvoljavaju. </w:t>
      </w:r>
    </w:p>
    <w:p w:rsidR="00122ECB" w:rsidRPr="00122ECB" w:rsidRDefault="00122ECB" w:rsidP="002E0545">
      <w:pPr>
        <w:numPr>
          <w:ilvl w:val="0"/>
          <w:numId w:val="210"/>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Odgojitelji s djecom borave u dvorištu prema unaprijed dogovorenom rasporedu i obavezni su dnevno planirati poticaje za aktivnosti djece na vanjskom prostoru.</w:t>
      </w:r>
    </w:p>
    <w:p w:rsidR="00122ECB" w:rsidRPr="00122ECB" w:rsidRDefault="00122ECB" w:rsidP="002E0545">
      <w:pPr>
        <w:numPr>
          <w:ilvl w:val="0"/>
          <w:numId w:val="210"/>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Prije izlaska na dvorište svu nazočnu djecu treba uvesti u Evidencijsku listu prisustva.</w:t>
      </w:r>
    </w:p>
    <w:p w:rsidR="00122ECB" w:rsidRPr="00122ECB" w:rsidRDefault="00122ECB" w:rsidP="002E0545">
      <w:pPr>
        <w:numPr>
          <w:ilvl w:val="0"/>
          <w:numId w:val="210"/>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Prije izlaska u dvorište odgojitelj podsjeća djecu na odlazak u WC,  te provjerava je li odjeća svakog djeteta u skladu s vremenskim prilikama.</w:t>
      </w:r>
    </w:p>
    <w:p w:rsidR="00122ECB" w:rsidRPr="00122ECB" w:rsidRDefault="00122ECB" w:rsidP="002E0545">
      <w:pPr>
        <w:numPr>
          <w:ilvl w:val="0"/>
          <w:numId w:val="210"/>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Prije izlaska na vanjski prostor, odgojitelj s djecom dogovara pravila i granice korištenja igrališta.</w:t>
      </w:r>
    </w:p>
    <w:p w:rsidR="00122ECB" w:rsidRPr="00122ECB" w:rsidRDefault="00122ECB" w:rsidP="002E0545">
      <w:pPr>
        <w:numPr>
          <w:ilvl w:val="0"/>
          <w:numId w:val="210"/>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 xml:space="preserve">Spremačica pregledava vanjski prostor vrtića i uklanja opasne predmete. Svi su djelatnici dužni reagirati na uočene opasne predmete u i oko vrtića. Odgojitelj pri izlasku provjerava sigurnost prostora koji će koristiti s djecom. </w:t>
      </w:r>
    </w:p>
    <w:p w:rsidR="00122ECB" w:rsidRPr="00122ECB" w:rsidRDefault="00122ECB" w:rsidP="002E0545">
      <w:pPr>
        <w:numPr>
          <w:ilvl w:val="0"/>
          <w:numId w:val="210"/>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Odgojitelji trebaju biti prisutni u  blizini sprava/igrala na igralištu za koje procijene da su najriskantniji za sigurnost djece. U svakom trenutku treba vidjeti svu djecu radi sprečavanja guranja, padova i ozljeda.</w:t>
      </w:r>
    </w:p>
    <w:p w:rsidR="00122ECB" w:rsidRPr="00122ECB" w:rsidRDefault="00122ECB" w:rsidP="002E0545">
      <w:pPr>
        <w:numPr>
          <w:ilvl w:val="0"/>
          <w:numId w:val="210"/>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 xml:space="preserve">Kod samoorganizirane dječje igre na vanjskom prostoru, odgojitelj mora biti prisutan, dostupan djeci, pratiti i dokumentirati dječju aktivnost i igru.   </w:t>
      </w:r>
    </w:p>
    <w:p w:rsidR="00122ECB" w:rsidRPr="00122ECB" w:rsidRDefault="00122ECB" w:rsidP="00122ECB">
      <w:pPr>
        <w:suppressAutoHyphens/>
        <w:spacing w:after="0" w:line="360" w:lineRule="auto"/>
        <w:jc w:val="both"/>
        <w:rPr>
          <w:rFonts w:ascii="Arial" w:eastAsia="Calibri" w:hAnsi="Arial" w:cs="Arial"/>
          <w:b/>
          <w:sz w:val="24"/>
          <w:szCs w:val="24"/>
        </w:rPr>
      </w:pPr>
      <w:r w:rsidRPr="00122ECB">
        <w:rPr>
          <w:rFonts w:ascii="Arial" w:eastAsia="Calibri" w:hAnsi="Arial" w:cs="Arial"/>
          <w:b/>
          <w:sz w:val="24"/>
          <w:szCs w:val="24"/>
        </w:rPr>
        <w:t>Šetnje i posjete:</w:t>
      </w:r>
    </w:p>
    <w:p w:rsidR="00122ECB" w:rsidRPr="00122ECB" w:rsidRDefault="00122ECB" w:rsidP="002E0545">
      <w:pPr>
        <w:numPr>
          <w:ilvl w:val="0"/>
          <w:numId w:val="211"/>
        </w:numPr>
        <w:suppressAutoHyphens/>
        <w:spacing w:after="0" w:line="360" w:lineRule="auto"/>
        <w:ind w:hanging="294"/>
        <w:contextualSpacing/>
        <w:jc w:val="both"/>
        <w:rPr>
          <w:rFonts w:ascii="Arial" w:eastAsia="Calibri" w:hAnsi="Arial" w:cs="Arial"/>
          <w:sz w:val="24"/>
          <w:szCs w:val="24"/>
        </w:rPr>
      </w:pPr>
      <w:r w:rsidRPr="00122ECB">
        <w:rPr>
          <w:rFonts w:ascii="Arial" w:eastAsia="Calibri" w:hAnsi="Arial" w:cs="Arial"/>
          <w:sz w:val="24"/>
          <w:szCs w:val="24"/>
        </w:rPr>
        <w:t xml:space="preserve">U skladu sa zadaćama odgojno-obrazovnog plana, odgojitelj unaprijed organizira izlaske, šetnje i različite posjete djece u bližu okolicu vrtića. </w:t>
      </w:r>
    </w:p>
    <w:p w:rsidR="00122ECB" w:rsidRPr="00122ECB" w:rsidRDefault="00122ECB" w:rsidP="002E0545">
      <w:pPr>
        <w:numPr>
          <w:ilvl w:val="0"/>
          <w:numId w:val="211"/>
        </w:numPr>
        <w:suppressAutoHyphens/>
        <w:spacing w:after="0" w:line="360" w:lineRule="auto"/>
        <w:ind w:hanging="294"/>
        <w:contextualSpacing/>
        <w:jc w:val="both"/>
        <w:rPr>
          <w:rFonts w:ascii="Arial" w:eastAsia="Calibri" w:hAnsi="Arial" w:cs="Arial"/>
          <w:sz w:val="24"/>
          <w:szCs w:val="24"/>
        </w:rPr>
      </w:pPr>
      <w:r w:rsidRPr="00122ECB">
        <w:rPr>
          <w:rFonts w:ascii="Arial" w:eastAsia="Calibri" w:hAnsi="Arial" w:cs="Arial"/>
          <w:sz w:val="24"/>
          <w:szCs w:val="24"/>
        </w:rPr>
        <w:t xml:space="preserve">Pri svakom izlasku iz vrtićkog okruženja, nužna su dva odgojitelja u pratnji djece, a prema potrebi (obzirom na broj djece) i više od dva odgojitelja. </w:t>
      </w:r>
    </w:p>
    <w:p w:rsidR="00122ECB" w:rsidRPr="00122ECB" w:rsidRDefault="00122ECB" w:rsidP="002E0545">
      <w:pPr>
        <w:numPr>
          <w:ilvl w:val="0"/>
          <w:numId w:val="211"/>
        </w:numPr>
        <w:suppressAutoHyphens/>
        <w:spacing w:after="0" w:line="360" w:lineRule="auto"/>
        <w:ind w:hanging="294"/>
        <w:contextualSpacing/>
        <w:jc w:val="both"/>
        <w:rPr>
          <w:rFonts w:ascii="Arial" w:eastAsia="Calibri" w:hAnsi="Arial" w:cs="Arial"/>
          <w:sz w:val="24"/>
          <w:szCs w:val="24"/>
        </w:rPr>
      </w:pPr>
      <w:r w:rsidRPr="00122ECB">
        <w:rPr>
          <w:rFonts w:ascii="Arial" w:eastAsia="Calibri" w:hAnsi="Arial" w:cs="Arial"/>
          <w:sz w:val="24"/>
          <w:szCs w:val="24"/>
        </w:rPr>
        <w:t>Suglasnost o izlascima, šetnjama i posjetama bližoj okolici vrtića roditelj potvrđuje potpisom obrasca</w:t>
      </w:r>
      <w:r w:rsidRPr="00122ECB">
        <w:rPr>
          <w:rFonts w:ascii="Arial" w:eastAsia="Calibri" w:hAnsi="Arial" w:cs="Arial"/>
          <w:b/>
          <w:sz w:val="24"/>
          <w:szCs w:val="24"/>
        </w:rPr>
        <w:t xml:space="preserve"> </w:t>
      </w:r>
      <w:r w:rsidRPr="00122ECB">
        <w:rPr>
          <w:rFonts w:ascii="Arial" w:eastAsia="Calibri" w:hAnsi="Arial" w:cs="Arial"/>
          <w:sz w:val="24"/>
          <w:szCs w:val="24"/>
        </w:rPr>
        <w:t xml:space="preserve">MS3 nakon upisa djeteta u vrtić </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b/>
          <w:sz w:val="24"/>
          <w:szCs w:val="24"/>
        </w:rPr>
      </w:pPr>
      <w:r w:rsidRPr="00122ECB">
        <w:rPr>
          <w:rFonts w:ascii="Arial" w:eastAsia="Calibri" w:hAnsi="Arial" w:cs="Arial"/>
          <w:b/>
          <w:sz w:val="24"/>
          <w:szCs w:val="24"/>
        </w:rPr>
        <w:t>Napomena:</w:t>
      </w: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 xml:space="preserve">Izleti se planiraju, organiziraju i ostvaruju u skladu s Pravilnikom o provedbi dječjih izleta DV Rijeka koji se nalazi u prilogu ovoga Programa.  </w:t>
      </w: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pacing w:line="360" w:lineRule="auto"/>
        <w:jc w:val="both"/>
        <w:rPr>
          <w:rFonts w:ascii="Arial" w:eastAsia="Calibri" w:hAnsi="Arial" w:cs="Arial"/>
          <w:b/>
          <w:sz w:val="24"/>
          <w:szCs w:val="24"/>
          <w:u w:val="single"/>
        </w:rPr>
      </w:pPr>
      <w:r w:rsidRPr="00122ECB">
        <w:rPr>
          <w:rFonts w:ascii="Arial" w:eastAsia="Calibri" w:hAnsi="Arial" w:cs="Arial"/>
          <w:b/>
          <w:sz w:val="24"/>
          <w:szCs w:val="24"/>
        </w:rPr>
        <w:t>I. 5.</w:t>
      </w:r>
      <w:r w:rsidRPr="00122ECB">
        <w:rPr>
          <w:rFonts w:ascii="Arial" w:eastAsia="Calibri" w:hAnsi="Arial" w:cs="Arial"/>
          <w:b/>
          <w:sz w:val="24"/>
          <w:szCs w:val="24"/>
        </w:rPr>
        <w:tab/>
      </w:r>
      <w:r w:rsidRPr="00122ECB">
        <w:rPr>
          <w:rFonts w:ascii="Arial" w:eastAsia="Calibri" w:hAnsi="Arial" w:cs="Arial"/>
          <w:b/>
          <w:sz w:val="24"/>
          <w:szCs w:val="24"/>
          <w:u w:val="single"/>
        </w:rPr>
        <w:t>MJERE SIGURNOSTI TIJEKOM SUDJELOVANJA DJECE U ODGOJNO - OBRAZOVNIM I REKREATIVNO–SPORTSKIM PROGRAMIMA ORGANIZI-RANIMA IZVAN VRTIĆA</w:t>
      </w:r>
    </w:p>
    <w:p w:rsidR="00122ECB" w:rsidRPr="00122ECB" w:rsidRDefault="00122ECB" w:rsidP="00122ECB">
      <w:pPr>
        <w:spacing w:line="360" w:lineRule="auto"/>
        <w:jc w:val="both"/>
        <w:rPr>
          <w:rFonts w:ascii="Arial" w:eastAsia="Calibri" w:hAnsi="Arial" w:cs="Arial"/>
          <w:b/>
          <w:sz w:val="24"/>
          <w:szCs w:val="24"/>
          <w:u w:val="single"/>
        </w:rPr>
      </w:pPr>
    </w:p>
    <w:p w:rsidR="00122ECB" w:rsidRPr="00122ECB" w:rsidRDefault="00122ECB" w:rsidP="002E0545">
      <w:pPr>
        <w:numPr>
          <w:ilvl w:val="0"/>
          <w:numId w:val="212"/>
        </w:numPr>
        <w:spacing w:line="360" w:lineRule="auto"/>
        <w:ind w:left="851" w:hanging="425"/>
        <w:contextualSpacing/>
        <w:jc w:val="both"/>
        <w:rPr>
          <w:rFonts w:ascii="Arial" w:eastAsia="Calibri" w:hAnsi="Arial" w:cs="Arial"/>
          <w:sz w:val="24"/>
          <w:szCs w:val="24"/>
        </w:rPr>
      </w:pPr>
      <w:r w:rsidRPr="00122ECB">
        <w:rPr>
          <w:rFonts w:ascii="Arial" w:eastAsia="Calibri" w:hAnsi="Arial" w:cs="Arial"/>
          <w:sz w:val="24"/>
          <w:szCs w:val="24"/>
        </w:rPr>
        <w:t>Roditelji daju pismenu suglasnost za sudjelovanje djece u sportsko-rekreativnim te odgojno-obrazovnim programima organiziranim izvan vrtića, potpisivanjem MS3 obrasca.</w:t>
      </w:r>
    </w:p>
    <w:p w:rsidR="00122ECB" w:rsidRPr="00122ECB" w:rsidRDefault="00122ECB" w:rsidP="002E0545">
      <w:pPr>
        <w:numPr>
          <w:ilvl w:val="0"/>
          <w:numId w:val="212"/>
        </w:numPr>
        <w:suppressAutoHyphens/>
        <w:spacing w:after="0" w:line="360" w:lineRule="auto"/>
        <w:ind w:left="851" w:hanging="425"/>
        <w:contextualSpacing/>
        <w:jc w:val="both"/>
        <w:rPr>
          <w:rFonts w:ascii="Arial" w:eastAsia="Calibri" w:hAnsi="Arial" w:cs="Arial"/>
          <w:sz w:val="24"/>
          <w:szCs w:val="24"/>
        </w:rPr>
      </w:pPr>
      <w:r w:rsidRPr="00122ECB">
        <w:rPr>
          <w:rFonts w:ascii="Arial" w:eastAsia="Calibri" w:hAnsi="Arial" w:cs="Arial"/>
          <w:sz w:val="24"/>
          <w:szCs w:val="24"/>
        </w:rPr>
        <w:t>Ako je organiziran grupni prijevoz djece autobusom, vrtić imenuje odgovornog vođu puta.</w:t>
      </w:r>
    </w:p>
    <w:p w:rsidR="00122ECB" w:rsidRPr="00122ECB" w:rsidRDefault="00122ECB" w:rsidP="002E0545">
      <w:pPr>
        <w:numPr>
          <w:ilvl w:val="0"/>
          <w:numId w:val="212"/>
        </w:numPr>
        <w:suppressAutoHyphens/>
        <w:spacing w:after="0" w:line="360" w:lineRule="auto"/>
        <w:ind w:left="851" w:hanging="425"/>
        <w:contextualSpacing/>
        <w:jc w:val="both"/>
        <w:rPr>
          <w:rFonts w:ascii="Arial" w:eastAsia="Calibri" w:hAnsi="Arial" w:cs="Arial"/>
          <w:sz w:val="24"/>
          <w:szCs w:val="24"/>
        </w:rPr>
      </w:pPr>
      <w:r w:rsidRPr="00122ECB">
        <w:rPr>
          <w:rFonts w:ascii="Arial" w:eastAsia="Calibri" w:hAnsi="Arial" w:cs="Arial"/>
          <w:sz w:val="24"/>
          <w:szCs w:val="24"/>
        </w:rPr>
        <w:t>Kod svakog izlaska iz vrtićkog okruženja, pri čemu djeca postaju sudionicima u prometu, bilo kao pješaci, bilo kao putnici u vozilima, odgojitelj s djecom ponavlja pravila ponašanja u prometu, usvojena tijekom provedbe 25-satnog obveznog programa prometnog odgoja, koji se planira i provodi sustavno tijekom pedagoške godine.</w:t>
      </w:r>
    </w:p>
    <w:p w:rsidR="00122ECB" w:rsidRPr="00122ECB" w:rsidRDefault="00122ECB" w:rsidP="002E0545">
      <w:pPr>
        <w:numPr>
          <w:ilvl w:val="0"/>
          <w:numId w:val="212"/>
        </w:numPr>
        <w:suppressAutoHyphens/>
        <w:spacing w:after="0" w:line="360" w:lineRule="auto"/>
        <w:ind w:left="851" w:hanging="425"/>
        <w:contextualSpacing/>
        <w:jc w:val="both"/>
        <w:rPr>
          <w:rFonts w:ascii="Arial" w:eastAsia="Calibri" w:hAnsi="Arial" w:cs="Arial"/>
          <w:sz w:val="24"/>
          <w:szCs w:val="24"/>
        </w:rPr>
      </w:pPr>
      <w:r w:rsidRPr="00122ECB">
        <w:rPr>
          <w:rFonts w:ascii="Arial" w:eastAsia="Calibri" w:hAnsi="Arial" w:cs="Arial"/>
          <w:sz w:val="24"/>
          <w:szCs w:val="24"/>
        </w:rPr>
        <w:t>Ako djeca dolaze na manifestaciju u pratnji roditelja vlastitim prijevozom, po dolasku na mjesto događanja predaju dijete odgojitelju. Ukoliko  manifestacija nije organizirana tako da s djecom sudjeluju i roditelji (kao npr</w:t>
      </w:r>
      <w:r w:rsidRPr="00122ECB">
        <w:rPr>
          <w:rFonts w:ascii="Arial" w:eastAsia="Calibri" w:hAnsi="Arial" w:cs="Arial"/>
          <w:i/>
          <w:sz w:val="24"/>
          <w:szCs w:val="24"/>
        </w:rPr>
        <w:t xml:space="preserve">. </w:t>
      </w:r>
      <w:r w:rsidRPr="00122ECB">
        <w:rPr>
          <w:rFonts w:ascii="Arial" w:eastAsia="Calibri" w:hAnsi="Arial" w:cs="Arial"/>
          <w:sz w:val="24"/>
          <w:szCs w:val="24"/>
        </w:rPr>
        <w:t>u utrci ''Homo si teć''), odgojitelj boravi s djecom tijekom održavanja manifestacije (npr: Dječje olimpijade ili  Dječje karnevalske povorke).</w:t>
      </w: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pacing w:line="360" w:lineRule="auto"/>
        <w:rPr>
          <w:rFonts w:ascii="Arial" w:eastAsia="Calibri" w:hAnsi="Arial" w:cs="Arial"/>
          <w:sz w:val="24"/>
          <w:szCs w:val="24"/>
          <w:u w:val="single"/>
        </w:rPr>
      </w:pPr>
      <w:r w:rsidRPr="00122ECB">
        <w:rPr>
          <w:rFonts w:ascii="Arial" w:eastAsia="Calibri" w:hAnsi="Arial" w:cs="Arial"/>
          <w:sz w:val="24"/>
          <w:szCs w:val="24"/>
          <w:u w:val="single"/>
        </w:rPr>
        <w:br w:type="page"/>
      </w:r>
    </w:p>
    <w:p w:rsidR="00122ECB" w:rsidRPr="00122ECB" w:rsidRDefault="00122ECB" w:rsidP="00122ECB">
      <w:pPr>
        <w:spacing w:line="360" w:lineRule="auto"/>
        <w:jc w:val="both"/>
        <w:rPr>
          <w:rFonts w:ascii="Arial" w:eastAsia="Calibri" w:hAnsi="Arial" w:cs="Arial"/>
          <w:b/>
          <w:sz w:val="24"/>
          <w:szCs w:val="24"/>
          <w:u w:val="single"/>
        </w:rPr>
      </w:pPr>
      <w:r w:rsidRPr="00122ECB">
        <w:rPr>
          <w:rFonts w:ascii="Arial" w:eastAsia="Calibri" w:hAnsi="Arial" w:cs="Arial"/>
          <w:b/>
          <w:sz w:val="24"/>
          <w:szCs w:val="24"/>
        </w:rPr>
        <w:t xml:space="preserve">I. 6. </w:t>
      </w:r>
      <w:r w:rsidRPr="00122ECB">
        <w:rPr>
          <w:rFonts w:ascii="Arial" w:eastAsia="Calibri" w:hAnsi="Arial" w:cs="Arial"/>
          <w:b/>
          <w:sz w:val="24"/>
          <w:szCs w:val="24"/>
          <w:u w:val="single"/>
        </w:rPr>
        <w:t>MJERE SIGURNOSTI TIJEKOM ODLASKA DJECE NA ZIMOVANJE</w:t>
      </w:r>
    </w:p>
    <w:p w:rsidR="00122ECB" w:rsidRPr="00122ECB" w:rsidRDefault="00122ECB" w:rsidP="00122ECB">
      <w:pPr>
        <w:spacing w:line="360" w:lineRule="auto"/>
        <w:jc w:val="both"/>
        <w:rPr>
          <w:rFonts w:ascii="Arial" w:eastAsia="Calibri" w:hAnsi="Arial" w:cs="Arial"/>
          <w:b/>
          <w:sz w:val="24"/>
          <w:szCs w:val="24"/>
          <w:u w:val="single"/>
        </w:rPr>
      </w:pPr>
    </w:p>
    <w:p w:rsidR="00122ECB" w:rsidRPr="00122ECB" w:rsidRDefault="00122ECB" w:rsidP="002E0545">
      <w:pPr>
        <w:numPr>
          <w:ilvl w:val="0"/>
          <w:numId w:val="213"/>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Roditelji daju pismenu suglasnost za odlazak djece na zimovanje u organizaciji vrtića potpisivanjem obrasca MS2.</w:t>
      </w:r>
    </w:p>
    <w:p w:rsidR="00122ECB" w:rsidRPr="00122ECB" w:rsidRDefault="00122ECB" w:rsidP="002E0545">
      <w:pPr>
        <w:numPr>
          <w:ilvl w:val="0"/>
          <w:numId w:val="213"/>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Djeca odlaze na zimovanje u pratnji odgojitelja koji su odgovorni za djecu tijekom boravka na zimovanju.</w:t>
      </w:r>
    </w:p>
    <w:p w:rsidR="00122ECB" w:rsidRPr="00122ECB" w:rsidRDefault="00122ECB" w:rsidP="002E0545">
      <w:pPr>
        <w:numPr>
          <w:ilvl w:val="0"/>
          <w:numId w:val="213"/>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 xml:space="preserve">U pratnji desetero djece odlazi jedan odgajatelj, te zdravstveni voditelj.  </w:t>
      </w:r>
    </w:p>
    <w:p w:rsidR="00122ECB" w:rsidRPr="00122ECB" w:rsidRDefault="00122ECB" w:rsidP="002E0545">
      <w:pPr>
        <w:numPr>
          <w:ilvl w:val="0"/>
          <w:numId w:val="213"/>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 xml:space="preserve">Odgajatelj roditeljima daje popis potrebne odjeće i opreme koju dijete mora imati, te prikuplja relevantne informacije o djeci. </w:t>
      </w:r>
    </w:p>
    <w:p w:rsidR="00122ECB" w:rsidRPr="00122ECB" w:rsidRDefault="00122ECB" w:rsidP="002E0545">
      <w:pPr>
        <w:numPr>
          <w:ilvl w:val="0"/>
          <w:numId w:val="213"/>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Prije svakog putovanja, vrtić imenuje odgovornog vođu puta.</w:t>
      </w:r>
    </w:p>
    <w:p w:rsidR="00122ECB" w:rsidRPr="00122ECB" w:rsidRDefault="00122ECB" w:rsidP="002E0545">
      <w:pPr>
        <w:numPr>
          <w:ilvl w:val="0"/>
          <w:numId w:val="213"/>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Prije odlaska na put, vođa puta dužan je evidentirati djecu i ostale sudionike puta u listu putnika.</w:t>
      </w:r>
    </w:p>
    <w:p w:rsidR="00122ECB" w:rsidRPr="00122ECB" w:rsidRDefault="00122ECB" w:rsidP="002E0545">
      <w:pPr>
        <w:numPr>
          <w:ilvl w:val="0"/>
          <w:numId w:val="213"/>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Tijekom puta mora se osigurati kutija prve pomoći sa svim potrebnim lijekovima.</w:t>
      </w:r>
    </w:p>
    <w:p w:rsidR="00122ECB" w:rsidRPr="00122ECB" w:rsidRDefault="00122ECB" w:rsidP="002E0545">
      <w:pPr>
        <w:numPr>
          <w:ilvl w:val="0"/>
          <w:numId w:val="213"/>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Tijekom puta vrtić za djecu osigurava hranu i dovoljne količine tekućine.</w:t>
      </w:r>
    </w:p>
    <w:p w:rsidR="00122ECB" w:rsidRPr="00122ECB" w:rsidRDefault="00122ECB" w:rsidP="002E0545">
      <w:pPr>
        <w:numPr>
          <w:ilvl w:val="0"/>
          <w:numId w:val="213"/>
        </w:numPr>
        <w:spacing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Prije odlaska na putovanje odgovorne osobe moraju imati upute o posebnim zdravstvenim i prehrambenim potrebama djeteta.</w:t>
      </w:r>
    </w:p>
    <w:p w:rsidR="00122ECB" w:rsidRPr="00122ECB" w:rsidRDefault="00122ECB" w:rsidP="002E0545">
      <w:pPr>
        <w:numPr>
          <w:ilvl w:val="0"/>
          <w:numId w:val="213"/>
        </w:numPr>
        <w:spacing w:line="360" w:lineRule="auto"/>
        <w:ind w:left="709" w:hanging="425"/>
        <w:contextualSpacing/>
        <w:jc w:val="both"/>
        <w:rPr>
          <w:rFonts w:ascii="Arial" w:eastAsia="Calibri" w:hAnsi="Arial" w:cs="Arial"/>
          <w:sz w:val="24"/>
          <w:szCs w:val="24"/>
        </w:rPr>
      </w:pPr>
      <w:r w:rsidRPr="00122ECB">
        <w:rPr>
          <w:rFonts w:ascii="Arial" w:eastAsia="Calibri" w:hAnsi="Arial" w:cs="Arial"/>
          <w:sz w:val="24"/>
          <w:szCs w:val="24"/>
        </w:rPr>
        <w:t>Tijekom putovanja roditeljima je na raspolaganju broj telefona na koji mogu kontaktirati odgojitelja i dijete.</w:t>
      </w: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pacing w:line="360" w:lineRule="auto"/>
        <w:rPr>
          <w:rFonts w:ascii="Arial" w:eastAsia="Calibri" w:hAnsi="Arial" w:cs="Arial"/>
          <w:sz w:val="24"/>
          <w:szCs w:val="24"/>
          <w:u w:val="single"/>
        </w:rPr>
      </w:pPr>
      <w:r w:rsidRPr="00122ECB">
        <w:rPr>
          <w:rFonts w:ascii="Arial" w:eastAsia="Calibri" w:hAnsi="Arial" w:cs="Arial"/>
          <w:sz w:val="24"/>
          <w:szCs w:val="24"/>
          <w:u w:val="single"/>
        </w:rPr>
        <w:br w:type="page"/>
      </w:r>
    </w:p>
    <w:p w:rsidR="00122ECB" w:rsidRPr="00122ECB" w:rsidRDefault="00122ECB" w:rsidP="00122ECB">
      <w:pPr>
        <w:spacing w:line="360" w:lineRule="auto"/>
        <w:jc w:val="both"/>
        <w:rPr>
          <w:rFonts w:ascii="Arial" w:eastAsia="Calibri" w:hAnsi="Arial" w:cs="Arial"/>
          <w:b/>
          <w:sz w:val="24"/>
          <w:szCs w:val="24"/>
          <w:u w:val="single"/>
        </w:rPr>
      </w:pPr>
      <w:r w:rsidRPr="00122ECB">
        <w:rPr>
          <w:rFonts w:ascii="Arial" w:eastAsia="Calibri" w:hAnsi="Arial" w:cs="Arial"/>
          <w:b/>
          <w:sz w:val="24"/>
          <w:szCs w:val="24"/>
        </w:rPr>
        <w:t xml:space="preserve">I. 7. </w:t>
      </w:r>
      <w:r w:rsidRPr="00122ECB">
        <w:rPr>
          <w:rFonts w:ascii="Arial" w:eastAsia="Calibri" w:hAnsi="Arial" w:cs="Arial"/>
          <w:b/>
          <w:sz w:val="24"/>
          <w:szCs w:val="24"/>
          <w:u w:val="single"/>
        </w:rPr>
        <w:t>MJERE NADZORA KRETANJA OSOBA U VRTIĆU</w:t>
      </w:r>
    </w:p>
    <w:p w:rsidR="00122ECB" w:rsidRPr="00122ECB" w:rsidRDefault="00122ECB" w:rsidP="00122ECB">
      <w:pPr>
        <w:spacing w:line="360" w:lineRule="auto"/>
        <w:jc w:val="both"/>
        <w:rPr>
          <w:rFonts w:ascii="Arial" w:eastAsia="Calibri" w:hAnsi="Arial" w:cs="Arial"/>
          <w:sz w:val="24"/>
          <w:szCs w:val="24"/>
          <w:u w:val="single"/>
        </w:rPr>
      </w:pPr>
    </w:p>
    <w:p w:rsidR="00122ECB" w:rsidRPr="00122ECB" w:rsidRDefault="00122ECB" w:rsidP="002E0545">
      <w:pPr>
        <w:numPr>
          <w:ilvl w:val="0"/>
          <w:numId w:val="214"/>
        </w:numPr>
        <w:suppressAutoHyphens/>
        <w:spacing w:after="0"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Svi su djelatnici vrtića dužni voditi brigu o kretanju osoba unutar i oko vrtića, osobito ako isti nisu korisnici usluga vrtića.</w:t>
      </w:r>
    </w:p>
    <w:p w:rsidR="00122ECB" w:rsidRPr="00122ECB" w:rsidRDefault="00122ECB" w:rsidP="002E0545">
      <w:pPr>
        <w:numPr>
          <w:ilvl w:val="0"/>
          <w:numId w:val="214"/>
        </w:numPr>
        <w:suppressAutoHyphens/>
        <w:spacing w:after="0"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Svi se ulazi u objekte dječjih vrtića zaključavaju, tako da se može vršiti kontrola ulaska u objekt.</w:t>
      </w:r>
    </w:p>
    <w:p w:rsidR="00122ECB" w:rsidRPr="00122ECB" w:rsidRDefault="00122ECB" w:rsidP="002E0545">
      <w:pPr>
        <w:numPr>
          <w:ilvl w:val="0"/>
          <w:numId w:val="214"/>
        </w:numPr>
        <w:suppressAutoHyphens/>
        <w:spacing w:after="0"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Nepoznate se osobe ne smiju kretati vrtićem bez pratnje nekog od djelatnika, svi su djelatnici vrtića dužni nepoznatu osobu u vrtiću upitati za svrhu dolaska i službeno dopuštenje.</w:t>
      </w:r>
    </w:p>
    <w:p w:rsidR="00122ECB" w:rsidRPr="00122ECB" w:rsidRDefault="00122ECB" w:rsidP="002E0545">
      <w:pPr>
        <w:numPr>
          <w:ilvl w:val="0"/>
          <w:numId w:val="214"/>
        </w:numPr>
        <w:suppressAutoHyphens/>
        <w:spacing w:after="0"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O nepoznatim osobama bez dopuštenja boravka treba obavijestiti voditeljicu ili nekoga od članova stručnog tima, a osobu ispratiti do izlaza.</w:t>
      </w:r>
    </w:p>
    <w:p w:rsidR="00122ECB" w:rsidRPr="00122ECB" w:rsidRDefault="00122ECB" w:rsidP="002E0545">
      <w:pPr>
        <w:numPr>
          <w:ilvl w:val="0"/>
          <w:numId w:val="214"/>
        </w:numPr>
        <w:suppressAutoHyphens/>
        <w:spacing w:after="0"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Ako se nepoznata osoba neprimjereno ponaša ili ne surađuje, odmah se obavještava policija.</w:t>
      </w:r>
    </w:p>
    <w:p w:rsidR="00122ECB" w:rsidRPr="00122ECB" w:rsidRDefault="00122ECB" w:rsidP="002E0545">
      <w:pPr>
        <w:numPr>
          <w:ilvl w:val="0"/>
          <w:numId w:val="214"/>
        </w:numPr>
        <w:suppressAutoHyphens/>
        <w:spacing w:after="0"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Nakon događaja ispunjava se ''Izjava djelatnika o neovlaštenom ulasku''  ili o provali (MS5).</w:t>
      </w:r>
    </w:p>
    <w:p w:rsidR="00122ECB" w:rsidRPr="00122ECB" w:rsidRDefault="00122ECB" w:rsidP="002E0545">
      <w:pPr>
        <w:numPr>
          <w:ilvl w:val="0"/>
          <w:numId w:val="214"/>
        </w:numPr>
        <w:suppressAutoHyphens/>
        <w:spacing w:after="0"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Ovlaštene osobe redovito (na kraju radnog vremena) provjeravaju sva vrata i prozore, kako bi se spriječio neovlašteni ulaz, odnosno provala.</w:t>
      </w: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pacing w:line="360" w:lineRule="auto"/>
        <w:rPr>
          <w:rFonts w:ascii="Arial" w:eastAsia="Calibri" w:hAnsi="Arial" w:cs="Arial"/>
          <w:sz w:val="24"/>
          <w:szCs w:val="24"/>
          <w:u w:val="single"/>
        </w:rPr>
      </w:pPr>
      <w:r w:rsidRPr="00122ECB">
        <w:rPr>
          <w:rFonts w:ascii="Arial" w:eastAsia="Calibri" w:hAnsi="Arial" w:cs="Arial"/>
          <w:sz w:val="24"/>
          <w:szCs w:val="24"/>
          <w:u w:val="single"/>
        </w:rPr>
        <w:br w:type="page"/>
      </w:r>
    </w:p>
    <w:p w:rsidR="00122ECB" w:rsidRPr="00122ECB" w:rsidRDefault="00122ECB" w:rsidP="00122ECB">
      <w:pPr>
        <w:spacing w:line="360" w:lineRule="auto"/>
        <w:jc w:val="both"/>
        <w:rPr>
          <w:rFonts w:ascii="Arial" w:eastAsia="Calibri" w:hAnsi="Arial" w:cs="Arial"/>
          <w:b/>
          <w:sz w:val="24"/>
          <w:szCs w:val="24"/>
          <w:u w:val="single"/>
        </w:rPr>
      </w:pPr>
      <w:r w:rsidRPr="00122ECB">
        <w:rPr>
          <w:rFonts w:ascii="Arial" w:eastAsia="Calibri" w:hAnsi="Arial" w:cs="Arial"/>
          <w:b/>
          <w:sz w:val="24"/>
          <w:szCs w:val="24"/>
        </w:rPr>
        <w:t xml:space="preserve">I. 8.   </w:t>
      </w:r>
      <w:r w:rsidRPr="00122ECB">
        <w:rPr>
          <w:rFonts w:ascii="Arial" w:eastAsia="Calibri" w:hAnsi="Arial" w:cs="Arial"/>
          <w:b/>
          <w:sz w:val="24"/>
          <w:szCs w:val="24"/>
          <w:u w:val="single"/>
        </w:rPr>
        <w:t>POSTUPANJE KAD RODITELJ NE DOĐE PO DIJETE DO KRAJA RADNOG VREMENA VRTIĆA</w:t>
      </w:r>
    </w:p>
    <w:p w:rsidR="00122ECB" w:rsidRPr="00122ECB" w:rsidRDefault="00122ECB" w:rsidP="00122ECB">
      <w:pPr>
        <w:spacing w:line="360" w:lineRule="auto"/>
        <w:jc w:val="both"/>
        <w:rPr>
          <w:rFonts w:ascii="Arial" w:eastAsia="Calibri" w:hAnsi="Arial" w:cs="Arial"/>
          <w:b/>
          <w:sz w:val="24"/>
          <w:szCs w:val="24"/>
          <w:u w:val="single"/>
        </w:rPr>
      </w:pPr>
    </w:p>
    <w:p w:rsidR="00122ECB" w:rsidRPr="00122ECB" w:rsidRDefault="00122ECB" w:rsidP="002E0545">
      <w:pPr>
        <w:numPr>
          <w:ilvl w:val="0"/>
          <w:numId w:val="215"/>
        </w:numPr>
        <w:suppressAutoHyphens/>
        <w:spacing w:after="0" w:line="360" w:lineRule="auto"/>
        <w:ind w:left="851" w:hanging="425"/>
        <w:contextualSpacing/>
        <w:jc w:val="both"/>
        <w:rPr>
          <w:rFonts w:ascii="Arial" w:eastAsia="Calibri" w:hAnsi="Arial" w:cs="Arial"/>
          <w:sz w:val="24"/>
          <w:szCs w:val="24"/>
        </w:rPr>
      </w:pPr>
      <w:r w:rsidRPr="00122ECB">
        <w:rPr>
          <w:rFonts w:ascii="Arial" w:eastAsia="Calibri" w:hAnsi="Arial" w:cs="Arial"/>
          <w:sz w:val="24"/>
          <w:szCs w:val="24"/>
        </w:rPr>
        <w:t xml:space="preserve">Ako roditelj ne dođe po dijete do kraja radnog vremena vrtića, odgojitelj će pokušati telefonski stupiti u kontakt s roditeljima ili osobama koje je roditelj ovlastio. </w:t>
      </w:r>
    </w:p>
    <w:p w:rsidR="00122ECB" w:rsidRPr="00122ECB" w:rsidRDefault="00122ECB" w:rsidP="002E0545">
      <w:pPr>
        <w:numPr>
          <w:ilvl w:val="0"/>
          <w:numId w:val="215"/>
        </w:numPr>
        <w:suppressAutoHyphens/>
        <w:spacing w:after="0" w:line="360" w:lineRule="auto"/>
        <w:ind w:left="851" w:hanging="425"/>
        <w:contextualSpacing/>
        <w:jc w:val="both"/>
        <w:rPr>
          <w:rFonts w:ascii="Arial" w:eastAsia="Calibri" w:hAnsi="Arial" w:cs="Arial"/>
          <w:sz w:val="24"/>
          <w:szCs w:val="24"/>
        </w:rPr>
      </w:pPr>
      <w:r w:rsidRPr="00122ECB">
        <w:rPr>
          <w:rFonts w:ascii="Arial" w:eastAsia="Calibri" w:hAnsi="Arial" w:cs="Arial"/>
          <w:sz w:val="24"/>
          <w:szCs w:val="24"/>
        </w:rPr>
        <w:t>U takvoj situaciji odgojitelj umirujuće djeluje na dijete.</w:t>
      </w:r>
    </w:p>
    <w:p w:rsidR="00122ECB" w:rsidRPr="00122ECB" w:rsidRDefault="00122ECB" w:rsidP="002E0545">
      <w:pPr>
        <w:numPr>
          <w:ilvl w:val="0"/>
          <w:numId w:val="215"/>
        </w:numPr>
        <w:suppressAutoHyphens/>
        <w:spacing w:after="0" w:line="360" w:lineRule="auto"/>
        <w:ind w:left="851" w:hanging="425"/>
        <w:contextualSpacing/>
        <w:jc w:val="both"/>
        <w:rPr>
          <w:rFonts w:ascii="Arial" w:eastAsia="Calibri" w:hAnsi="Arial" w:cs="Arial"/>
          <w:sz w:val="24"/>
          <w:szCs w:val="24"/>
        </w:rPr>
      </w:pPr>
      <w:r w:rsidRPr="00122ECB">
        <w:rPr>
          <w:rFonts w:ascii="Arial" w:eastAsia="Calibri" w:hAnsi="Arial" w:cs="Arial"/>
          <w:sz w:val="24"/>
          <w:szCs w:val="24"/>
        </w:rPr>
        <w:t>Ako se ne uspije uspostaviti kontakt s roditeljem ili roditelj ne dođe po dijete, odgajatelj obavještava voditeljicu CPO-a i, po potrebi, policiju.</w:t>
      </w:r>
    </w:p>
    <w:p w:rsidR="00122ECB" w:rsidRPr="00122ECB" w:rsidRDefault="00122ECB" w:rsidP="002E0545">
      <w:pPr>
        <w:numPr>
          <w:ilvl w:val="0"/>
          <w:numId w:val="215"/>
        </w:numPr>
        <w:suppressAutoHyphens/>
        <w:spacing w:after="0" w:line="360" w:lineRule="auto"/>
        <w:ind w:left="851" w:hanging="425"/>
        <w:contextualSpacing/>
        <w:jc w:val="both"/>
        <w:rPr>
          <w:rFonts w:ascii="Arial" w:eastAsia="Calibri" w:hAnsi="Arial" w:cs="Arial"/>
          <w:sz w:val="24"/>
          <w:szCs w:val="24"/>
        </w:rPr>
      </w:pPr>
      <w:r w:rsidRPr="00122ECB">
        <w:rPr>
          <w:rFonts w:ascii="Arial" w:eastAsia="Calibri" w:hAnsi="Arial" w:cs="Arial"/>
          <w:sz w:val="24"/>
          <w:szCs w:val="24"/>
        </w:rPr>
        <w:t>Opis cijele situacije odgojitelj evidentira u knjigu pedagoške dokumentacije.</w:t>
      </w:r>
    </w:p>
    <w:p w:rsidR="00122ECB" w:rsidRPr="00122ECB" w:rsidRDefault="00122ECB" w:rsidP="002E0545">
      <w:pPr>
        <w:numPr>
          <w:ilvl w:val="0"/>
          <w:numId w:val="215"/>
        </w:numPr>
        <w:suppressAutoHyphens/>
        <w:spacing w:after="0" w:line="360" w:lineRule="auto"/>
        <w:ind w:left="851" w:hanging="425"/>
        <w:contextualSpacing/>
        <w:jc w:val="both"/>
        <w:rPr>
          <w:rFonts w:ascii="Arial" w:eastAsia="Calibri" w:hAnsi="Arial" w:cs="Arial"/>
          <w:sz w:val="24"/>
          <w:szCs w:val="24"/>
        </w:rPr>
      </w:pPr>
      <w:r w:rsidRPr="00122ECB">
        <w:rPr>
          <w:rFonts w:ascii="Arial" w:eastAsia="Calibri" w:hAnsi="Arial" w:cs="Arial"/>
          <w:sz w:val="24"/>
          <w:szCs w:val="24"/>
        </w:rPr>
        <w:t xml:space="preserve">Po završetku događaja, stručni tim Centra provodi s roditeljima razgovor kako bi se utvrdile relevantne činjenice. </w:t>
      </w:r>
    </w:p>
    <w:p w:rsidR="00122ECB" w:rsidRPr="00122ECB" w:rsidRDefault="00122ECB" w:rsidP="002E0545">
      <w:pPr>
        <w:numPr>
          <w:ilvl w:val="0"/>
          <w:numId w:val="215"/>
        </w:numPr>
        <w:suppressAutoHyphens/>
        <w:spacing w:after="0" w:line="360" w:lineRule="auto"/>
        <w:ind w:left="851" w:hanging="425"/>
        <w:contextualSpacing/>
        <w:jc w:val="both"/>
        <w:rPr>
          <w:rFonts w:ascii="Arial" w:eastAsia="Calibri" w:hAnsi="Arial" w:cs="Arial"/>
          <w:sz w:val="24"/>
          <w:szCs w:val="24"/>
        </w:rPr>
      </w:pPr>
      <w:r w:rsidRPr="00122ECB">
        <w:rPr>
          <w:rFonts w:ascii="Arial" w:eastAsia="Calibri" w:hAnsi="Arial" w:cs="Arial"/>
          <w:sz w:val="24"/>
          <w:szCs w:val="24"/>
        </w:rPr>
        <w:t xml:space="preserve">Ako roditelji višekratno kasne po dijete, treba konzultirati ''Protokol o postupanju kod zanemarivanja djeteta'' (III. 1.) pa ako postoji opravdana sumnja u zanemarivanje, treba postupiti po protokolu. </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 xml:space="preserve"> </w:t>
      </w:r>
    </w:p>
    <w:tbl>
      <w:tblPr>
        <w:tblW w:w="0" w:type="auto"/>
        <w:tblInd w:w="335" w:type="dxa"/>
        <w:tblLayout w:type="fixed"/>
        <w:tblLook w:val="04A0" w:firstRow="1" w:lastRow="0" w:firstColumn="1" w:lastColumn="0" w:noHBand="0" w:noVBand="1"/>
      </w:tblPr>
      <w:tblGrid>
        <w:gridCol w:w="4494"/>
        <w:gridCol w:w="4484"/>
      </w:tblGrid>
      <w:tr w:rsidR="00122ECB" w:rsidRPr="00122ECB" w:rsidTr="001A2616">
        <w:trPr>
          <w:trHeight w:val="580"/>
        </w:trPr>
        <w:tc>
          <w:tcPr>
            <w:tcW w:w="8978" w:type="dxa"/>
            <w:gridSpan w:val="2"/>
            <w:tcBorders>
              <w:top w:val="single" w:sz="4" w:space="0" w:color="000000"/>
              <w:left w:val="single" w:sz="4" w:space="0" w:color="000000"/>
              <w:bottom w:val="single" w:sz="4" w:space="0" w:color="000000"/>
              <w:right w:val="single" w:sz="4" w:space="0" w:color="000000"/>
            </w:tcBorders>
            <w:vAlign w:val="center"/>
            <w:hideMark/>
          </w:tcPr>
          <w:p w:rsidR="00122ECB" w:rsidRPr="00122ECB" w:rsidRDefault="00122ECB" w:rsidP="00122ECB">
            <w:pPr>
              <w:suppressAutoHyphens/>
              <w:spacing w:after="0" w:line="240" w:lineRule="auto"/>
              <w:jc w:val="center"/>
              <w:rPr>
                <w:rFonts w:ascii="Arial" w:eastAsia="Times New Roman" w:hAnsi="Arial" w:cs="Arial"/>
                <w:sz w:val="24"/>
                <w:szCs w:val="24"/>
                <w:lang w:eastAsia="ar-SA"/>
              </w:rPr>
            </w:pPr>
            <w:r w:rsidRPr="00122ECB">
              <w:rPr>
                <w:rFonts w:ascii="Arial" w:eastAsia="Times New Roman" w:hAnsi="Arial" w:cs="Arial"/>
                <w:b/>
                <w:sz w:val="24"/>
                <w:szCs w:val="24"/>
                <w:lang w:eastAsia="ar-SA"/>
              </w:rPr>
              <w:t>VAŽNI BROJEVI TELEFONA</w:t>
            </w:r>
          </w:p>
        </w:tc>
      </w:tr>
      <w:tr w:rsidR="00122ECB" w:rsidRPr="00122ECB" w:rsidTr="001A2616">
        <w:trPr>
          <w:trHeight w:val="580"/>
        </w:trPr>
        <w:tc>
          <w:tcPr>
            <w:tcW w:w="4494" w:type="dxa"/>
            <w:tcBorders>
              <w:top w:val="single" w:sz="4" w:space="0" w:color="000000"/>
              <w:left w:val="single" w:sz="4" w:space="0" w:color="000000"/>
              <w:bottom w:val="single" w:sz="4" w:space="0" w:color="000000"/>
              <w:right w:val="nil"/>
            </w:tcBorders>
            <w:vAlign w:val="center"/>
            <w:hideMark/>
          </w:tcPr>
          <w:p w:rsidR="00122ECB" w:rsidRPr="00122ECB" w:rsidRDefault="00122ECB" w:rsidP="00122ECB">
            <w:pPr>
              <w:suppressAutoHyphens/>
              <w:spacing w:after="0" w:line="240" w:lineRule="auto"/>
              <w:rPr>
                <w:rFonts w:ascii="Arial" w:eastAsia="Times New Roman" w:hAnsi="Arial" w:cs="Arial"/>
                <w:sz w:val="24"/>
                <w:szCs w:val="24"/>
                <w:lang w:eastAsia="ar-SA"/>
              </w:rPr>
            </w:pPr>
            <w:r w:rsidRPr="00122ECB">
              <w:rPr>
                <w:rFonts w:ascii="Arial" w:eastAsia="Times New Roman" w:hAnsi="Arial" w:cs="Arial"/>
                <w:sz w:val="24"/>
                <w:szCs w:val="24"/>
                <w:lang w:eastAsia="ar-SA"/>
              </w:rPr>
              <w:t>ŽURNA POMOĆ</w:t>
            </w:r>
          </w:p>
        </w:tc>
        <w:tc>
          <w:tcPr>
            <w:tcW w:w="4484" w:type="dxa"/>
            <w:tcBorders>
              <w:top w:val="single" w:sz="4" w:space="0" w:color="000000"/>
              <w:left w:val="single" w:sz="4" w:space="0" w:color="000000"/>
              <w:bottom w:val="single" w:sz="4" w:space="0" w:color="000000"/>
              <w:right w:val="single" w:sz="4" w:space="0" w:color="000000"/>
            </w:tcBorders>
            <w:vAlign w:val="center"/>
            <w:hideMark/>
          </w:tcPr>
          <w:p w:rsidR="00122ECB" w:rsidRPr="00122ECB" w:rsidRDefault="00122ECB" w:rsidP="00122ECB">
            <w:pPr>
              <w:suppressAutoHyphens/>
              <w:spacing w:after="0" w:line="240" w:lineRule="auto"/>
              <w:jc w:val="center"/>
              <w:rPr>
                <w:rFonts w:ascii="Arial" w:eastAsia="Times New Roman" w:hAnsi="Arial" w:cs="Arial"/>
                <w:sz w:val="24"/>
                <w:szCs w:val="24"/>
                <w:lang w:eastAsia="ar-SA"/>
              </w:rPr>
            </w:pPr>
            <w:r w:rsidRPr="00122ECB">
              <w:rPr>
                <w:rFonts w:ascii="Arial" w:eastAsia="Times New Roman" w:hAnsi="Arial" w:cs="Arial"/>
                <w:sz w:val="24"/>
                <w:szCs w:val="24"/>
                <w:lang w:eastAsia="ar-SA"/>
              </w:rPr>
              <w:t>112</w:t>
            </w:r>
          </w:p>
        </w:tc>
      </w:tr>
      <w:tr w:rsidR="00122ECB" w:rsidRPr="00122ECB" w:rsidTr="001A2616">
        <w:trPr>
          <w:trHeight w:val="580"/>
        </w:trPr>
        <w:tc>
          <w:tcPr>
            <w:tcW w:w="4494" w:type="dxa"/>
            <w:tcBorders>
              <w:top w:val="single" w:sz="4" w:space="0" w:color="000000"/>
              <w:left w:val="single" w:sz="4" w:space="0" w:color="000000"/>
              <w:bottom w:val="single" w:sz="4" w:space="0" w:color="000000"/>
              <w:right w:val="nil"/>
            </w:tcBorders>
            <w:vAlign w:val="center"/>
            <w:hideMark/>
          </w:tcPr>
          <w:p w:rsidR="00122ECB" w:rsidRPr="00122ECB" w:rsidRDefault="00122ECB" w:rsidP="00122ECB">
            <w:pPr>
              <w:suppressAutoHyphens/>
              <w:spacing w:after="0" w:line="240" w:lineRule="auto"/>
              <w:rPr>
                <w:rFonts w:ascii="Arial" w:eastAsia="Times New Roman" w:hAnsi="Arial" w:cs="Arial"/>
                <w:sz w:val="24"/>
                <w:szCs w:val="24"/>
                <w:lang w:eastAsia="ar-SA"/>
              </w:rPr>
            </w:pPr>
            <w:r w:rsidRPr="00122ECB">
              <w:rPr>
                <w:rFonts w:ascii="Arial" w:eastAsia="Times New Roman" w:hAnsi="Arial" w:cs="Arial"/>
                <w:sz w:val="24"/>
                <w:szCs w:val="24"/>
                <w:lang w:eastAsia="ar-SA"/>
              </w:rPr>
              <w:t>VODITELJICA CPO-a</w:t>
            </w:r>
          </w:p>
        </w:tc>
        <w:tc>
          <w:tcPr>
            <w:tcW w:w="4484" w:type="dxa"/>
            <w:tcBorders>
              <w:top w:val="single" w:sz="4" w:space="0" w:color="000000"/>
              <w:left w:val="single" w:sz="4" w:space="0" w:color="000000"/>
              <w:bottom w:val="single" w:sz="4" w:space="0" w:color="000000"/>
              <w:right w:val="single" w:sz="4" w:space="0" w:color="000000"/>
            </w:tcBorders>
            <w:vAlign w:val="center"/>
          </w:tcPr>
          <w:p w:rsidR="00122ECB" w:rsidRPr="00122ECB" w:rsidRDefault="00122ECB" w:rsidP="00122ECB">
            <w:pPr>
              <w:suppressAutoHyphens/>
              <w:spacing w:after="0" w:line="240" w:lineRule="auto"/>
              <w:jc w:val="center"/>
              <w:rPr>
                <w:rFonts w:ascii="Arial" w:eastAsia="Times New Roman" w:hAnsi="Arial" w:cs="Arial"/>
                <w:sz w:val="24"/>
                <w:szCs w:val="24"/>
                <w:lang w:eastAsia="ar-SA"/>
              </w:rPr>
            </w:pPr>
          </w:p>
        </w:tc>
      </w:tr>
      <w:tr w:rsidR="00122ECB" w:rsidRPr="00122ECB" w:rsidTr="001A2616">
        <w:trPr>
          <w:trHeight w:val="580"/>
        </w:trPr>
        <w:tc>
          <w:tcPr>
            <w:tcW w:w="4494" w:type="dxa"/>
            <w:tcBorders>
              <w:top w:val="single" w:sz="4" w:space="0" w:color="000000"/>
              <w:left w:val="single" w:sz="4" w:space="0" w:color="000000"/>
              <w:bottom w:val="single" w:sz="4" w:space="0" w:color="000000"/>
              <w:right w:val="nil"/>
            </w:tcBorders>
            <w:vAlign w:val="center"/>
            <w:hideMark/>
          </w:tcPr>
          <w:p w:rsidR="00122ECB" w:rsidRPr="00122ECB" w:rsidRDefault="00122ECB" w:rsidP="00122ECB">
            <w:pPr>
              <w:suppressAutoHyphens/>
              <w:spacing w:after="0" w:line="240" w:lineRule="auto"/>
              <w:rPr>
                <w:rFonts w:ascii="Arial" w:eastAsia="Times New Roman" w:hAnsi="Arial" w:cs="Arial"/>
                <w:sz w:val="24"/>
                <w:szCs w:val="24"/>
                <w:lang w:eastAsia="ar-SA"/>
              </w:rPr>
            </w:pPr>
            <w:r w:rsidRPr="00122ECB">
              <w:rPr>
                <w:rFonts w:ascii="Arial" w:eastAsia="Times New Roman" w:hAnsi="Arial" w:cs="Arial"/>
                <w:sz w:val="24"/>
                <w:szCs w:val="24"/>
                <w:lang w:eastAsia="ar-SA"/>
              </w:rPr>
              <w:t>PSIHOLOG</w:t>
            </w:r>
          </w:p>
        </w:tc>
        <w:tc>
          <w:tcPr>
            <w:tcW w:w="4484" w:type="dxa"/>
            <w:tcBorders>
              <w:top w:val="single" w:sz="4" w:space="0" w:color="000000"/>
              <w:left w:val="single" w:sz="4" w:space="0" w:color="000000"/>
              <w:bottom w:val="single" w:sz="4" w:space="0" w:color="000000"/>
              <w:right w:val="single" w:sz="4" w:space="0" w:color="000000"/>
            </w:tcBorders>
            <w:vAlign w:val="center"/>
          </w:tcPr>
          <w:p w:rsidR="00122ECB" w:rsidRPr="00122ECB" w:rsidRDefault="00122ECB" w:rsidP="00122ECB">
            <w:pPr>
              <w:suppressAutoHyphens/>
              <w:spacing w:after="0" w:line="240" w:lineRule="auto"/>
              <w:jc w:val="center"/>
              <w:rPr>
                <w:rFonts w:ascii="Arial" w:eastAsia="Times New Roman" w:hAnsi="Arial" w:cs="Arial"/>
                <w:sz w:val="24"/>
                <w:szCs w:val="24"/>
                <w:lang w:eastAsia="ar-SA"/>
              </w:rPr>
            </w:pPr>
          </w:p>
        </w:tc>
      </w:tr>
      <w:tr w:rsidR="00122ECB" w:rsidRPr="00122ECB" w:rsidTr="001A2616">
        <w:trPr>
          <w:trHeight w:val="580"/>
        </w:trPr>
        <w:tc>
          <w:tcPr>
            <w:tcW w:w="4494" w:type="dxa"/>
            <w:tcBorders>
              <w:top w:val="single" w:sz="4" w:space="0" w:color="000000"/>
              <w:left w:val="single" w:sz="4" w:space="0" w:color="000000"/>
              <w:bottom w:val="single" w:sz="4" w:space="0" w:color="000000"/>
              <w:right w:val="nil"/>
            </w:tcBorders>
            <w:vAlign w:val="center"/>
            <w:hideMark/>
          </w:tcPr>
          <w:p w:rsidR="00122ECB" w:rsidRPr="00122ECB" w:rsidRDefault="00122ECB" w:rsidP="00122ECB">
            <w:pPr>
              <w:suppressAutoHyphens/>
              <w:spacing w:after="0" w:line="240" w:lineRule="auto"/>
              <w:rPr>
                <w:rFonts w:ascii="Arial" w:eastAsia="Times New Roman" w:hAnsi="Arial" w:cs="Arial"/>
                <w:sz w:val="24"/>
                <w:szCs w:val="24"/>
                <w:lang w:eastAsia="ar-SA"/>
              </w:rPr>
            </w:pPr>
            <w:r w:rsidRPr="00122ECB">
              <w:rPr>
                <w:rFonts w:ascii="Arial" w:eastAsia="Times New Roman" w:hAnsi="Arial" w:cs="Arial"/>
                <w:sz w:val="24"/>
                <w:szCs w:val="24"/>
                <w:lang w:eastAsia="ar-SA"/>
              </w:rPr>
              <w:t>PEDAGOG</w:t>
            </w:r>
          </w:p>
        </w:tc>
        <w:tc>
          <w:tcPr>
            <w:tcW w:w="4484" w:type="dxa"/>
            <w:tcBorders>
              <w:top w:val="single" w:sz="4" w:space="0" w:color="000000"/>
              <w:left w:val="single" w:sz="4" w:space="0" w:color="000000"/>
              <w:bottom w:val="single" w:sz="4" w:space="0" w:color="000000"/>
              <w:right w:val="single" w:sz="4" w:space="0" w:color="000000"/>
            </w:tcBorders>
            <w:vAlign w:val="center"/>
          </w:tcPr>
          <w:p w:rsidR="00122ECB" w:rsidRPr="00122ECB" w:rsidRDefault="00122ECB" w:rsidP="00122ECB">
            <w:pPr>
              <w:tabs>
                <w:tab w:val="left" w:pos="1995"/>
              </w:tabs>
              <w:suppressAutoHyphens/>
              <w:spacing w:after="0" w:line="240" w:lineRule="auto"/>
              <w:jc w:val="center"/>
              <w:rPr>
                <w:rFonts w:ascii="Arial" w:eastAsia="Times New Roman" w:hAnsi="Arial" w:cs="Arial"/>
                <w:sz w:val="24"/>
                <w:szCs w:val="24"/>
                <w:lang w:eastAsia="ar-SA"/>
              </w:rPr>
            </w:pPr>
          </w:p>
        </w:tc>
      </w:tr>
      <w:tr w:rsidR="00122ECB" w:rsidRPr="00122ECB" w:rsidTr="001A2616">
        <w:trPr>
          <w:trHeight w:val="580"/>
        </w:trPr>
        <w:tc>
          <w:tcPr>
            <w:tcW w:w="4494" w:type="dxa"/>
            <w:tcBorders>
              <w:top w:val="single" w:sz="4" w:space="0" w:color="000000"/>
              <w:left w:val="single" w:sz="4" w:space="0" w:color="000000"/>
              <w:bottom w:val="single" w:sz="4" w:space="0" w:color="000000"/>
              <w:right w:val="nil"/>
            </w:tcBorders>
            <w:vAlign w:val="center"/>
            <w:hideMark/>
          </w:tcPr>
          <w:p w:rsidR="00122ECB" w:rsidRPr="00122ECB" w:rsidRDefault="00122ECB" w:rsidP="00122ECB">
            <w:pPr>
              <w:suppressAutoHyphens/>
              <w:spacing w:after="0" w:line="240" w:lineRule="auto"/>
              <w:rPr>
                <w:rFonts w:ascii="Arial" w:eastAsia="Times New Roman" w:hAnsi="Arial" w:cs="Arial"/>
                <w:sz w:val="24"/>
                <w:szCs w:val="24"/>
                <w:lang w:eastAsia="ar-SA"/>
              </w:rPr>
            </w:pPr>
            <w:r w:rsidRPr="00122ECB">
              <w:rPr>
                <w:rFonts w:ascii="Arial" w:eastAsia="Times New Roman" w:hAnsi="Arial" w:cs="Arial"/>
                <w:sz w:val="24"/>
                <w:szCs w:val="24"/>
                <w:lang w:eastAsia="ar-SA"/>
              </w:rPr>
              <w:t>EDUKACIJSKI REHABILITATOR</w:t>
            </w:r>
          </w:p>
        </w:tc>
        <w:tc>
          <w:tcPr>
            <w:tcW w:w="4484" w:type="dxa"/>
            <w:tcBorders>
              <w:top w:val="single" w:sz="4" w:space="0" w:color="000000"/>
              <w:left w:val="single" w:sz="4" w:space="0" w:color="000000"/>
              <w:bottom w:val="single" w:sz="4" w:space="0" w:color="000000"/>
              <w:right w:val="single" w:sz="4" w:space="0" w:color="000000"/>
            </w:tcBorders>
            <w:vAlign w:val="center"/>
          </w:tcPr>
          <w:p w:rsidR="00122ECB" w:rsidRPr="00122ECB" w:rsidRDefault="00122ECB" w:rsidP="00122ECB">
            <w:pPr>
              <w:suppressAutoHyphens/>
              <w:spacing w:after="0" w:line="240" w:lineRule="auto"/>
              <w:jc w:val="center"/>
              <w:rPr>
                <w:rFonts w:ascii="Arial" w:eastAsia="Times New Roman" w:hAnsi="Arial" w:cs="Arial"/>
                <w:sz w:val="24"/>
                <w:szCs w:val="24"/>
                <w:lang w:eastAsia="ar-SA"/>
              </w:rPr>
            </w:pPr>
          </w:p>
        </w:tc>
      </w:tr>
      <w:tr w:rsidR="00122ECB" w:rsidRPr="00122ECB" w:rsidTr="001A2616">
        <w:trPr>
          <w:trHeight w:val="580"/>
        </w:trPr>
        <w:tc>
          <w:tcPr>
            <w:tcW w:w="4494" w:type="dxa"/>
            <w:tcBorders>
              <w:top w:val="single" w:sz="4" w:space="0" w:color="000000"/>
              <w:left w:val="single" w:sz="4" w:space="0" w:color="000000"/>
              <w:bottom w:val="single" w:sz="4" w:space="0" w:color="000000"/>
              <w:right w:val="nil"/>
            </w:tcBorders>
            <w:vAlign w:val="center"/>
            <w:hideMark/>
          </w:tcPr>
          <w:p w:rsidR="00122ECB" w:rsidRPr="00122ECB" w:rsidRDefault="00122ECB" w:rsidP="00122ECB">
            <w:pPr>
              <w:suppressAutoHyphens/>
              <w:spacing w:after="0" w:line="240" w:lineRule="auto"/>
              <w:rPr>
                <w:rFonts w:ascii="Arial" w:eastAsia="Times New Roman" w:hAnsi="Arial" w:cs="Arial"/>
                <w:sz w:val="24"/>
                <w:szCs w:val="24"/>
                <w:lang w:eastAsia="ar-SA"/>
              </w:rPr>
            </w:pPr>
            <w:r w:rsidRPr="00122ECB">
              <w:rPr>
                <w:rFonts w:ascii="Arial" w:eastAsia="Times New Roman" w:hAnsi="Arial" w:cs="Arial"/>
                <w:sz w:val="24"/>
                <w:szCs w:val="24"/>
                <w:lang w:eastAsia="ar-SA"/>
              </w:rPr>
              <w:t>ZDRAVSTVENA VODITELJICA</w:t>
            </w:r>
          </w:p>
        </w:tc>
        <w:tc>
          <w:tcPr>
            <w:tcW w:w="4484" w:type="dxa"/>
            <w:tcBorders>
              <w:top w:val="single" w:sz="4" w:space="0" w:color="000000"/>
              <w:left w:val="single" w:sz="4" w:space="0" w:color="000000"/>
              <w:bottom w:val="single" w:sz="4" w:space="0" w:color="000000"/>
              <w:right w:val="single" w:sz="4" w:space="0" w:color="000000"/>
            </w:tcBorders>
            <w:vAlign w:val="center"/>
          </w:tcPr>
          <w:p w:rsidR="00122ECB" w:rsidRPr="00122ECB" w:rsidRDefault="00122ECB" w:rsidP="00122ECB">
            <w:pPr>
              <w:suppressAutoHyphens/>
              <w:spacing w:after="0" w:line="240" w:lineRule="auto"/>
              <w:jc w:val="center"/>
              <w:rPr>
                <w:rFonts w:ascii="Arial" w:eastAsia="Times New Roman" w:hAnsi="Arial" w:cs="Arial"/>
                <w:sz w:val="24"/>
                <w:szCs w:val="24"/>
                <w:lang w:eastAsia="ar-SA"/>
              </w:rPr>
            </w:pPr>
          </w:p>
        </w:tc>
      </w:tr>
    </w:tbl>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tabs>
          <w:tab w:val="left" w:pos="567"/>
        </w:tabs>
        <w:spacing w:line="360" w:lineRule="auto"/>
        <w:jc w:val="both"/>
        <w:rPr>
          <w:rFonts w:ascii="Arial" w:eastAsia="Calibri" w:hAnsi="Arial" w:cs="Arial"/>
          <w:b/>
          <w:sz w:val="24"/>
          <w:szCs w:val="24"/>
          <w:u w:val="single"/>
        </w:rPr>
      </w:pPr>
      <w:r w:rsidRPr="00122ECB">
        <w:rPr>
          <w:rFonts w:ascii="Arial" w:eastAsia="Calibri" w:hAnsi="Arial" w:cs="Arial"/>
          <w:b/>
          <w:sz w:val="24"/>
          <w:szCs w:val="24"/>
        </w:rPr>
        <w:t xml:space="preserve">  I. 9.  </w:t>
      </w:r>
      <w:r w:rsidRPr="00122ECB">
        <w:rPr>
          <w:rFonts w:ascii="Arial" w:eastAsia="Calibri" w:hAnsi="Arial" w:cs="Arial"/>
          <w:b/>
          <w:sz w:val="24"/>
          <w:szCs w:val="24"/>
          <w:u w:val="single"/>
        </w:rPr>
        <w:t>POSTUPANJE U SLUČAJU SUKOBA ODGAJATELJA S RODITELJEM / RODITELJIMA ILI U  SLUČAJU MEĐUSOBNOG SUKOBA RODITELJA</w:t>
      </w:r>
    </w:p>
    <w:p w:rsidR="00122ECB" w:rsidRPr="00122ECB" w:rsidRDefault="00122ECB" w:rsidP="00122ECB">
      <w:pPr>
        <w:spacing w:line="360" w:lineRule="auto"/>
        <w:jc w:val="both"/>
        <w:rPr>
          <w:rFonts w:ascii="Arial" w:eastAsia="Calibri" w:hAnsi="Arial" w:cs="Arial"/>
          <w:b/>
          <w:sz w:val="24"/>
          <w:szCs w:val="24"/>
          <w:u w:val="single"/>
        </w:rPr>
      </w:pPr>
    </w:p>
    <w:p w:rsidR="00122ECB" w:rsidRPr="00122ECB" w:rsidRDefault="00122ECB" w:rsidP="002E0545">
      <w:pPr>
        <w:numPr>
          <w:ilvl w:val="0"/>
          <w:numId w:val="216"/>
        </w:numPr>
        <w:suppressAutoHyphens/>
        <w:spacing w:after="0" w:line="360" w:lineRule="auto"/>
        <w:ind w:left="993" w:hanging="426"/>
        <w:contextualSpacing/>
        <w:jc w:val="both"/>
        <w:rPr>
          <w:rFonts w:ascii="Arial" w:eastAsia="Calibri" w:hAnsi="Arial" w:cs="Arial"/>
          <w:sz w:val="24"/>
          <w:szCs w:val="24"/>
        </w:rPr>
      </w:pPr>
      <w:r w:rsidRPr="00122ECB">
        <w:rPr>
          <w:rFonts w:ascii="Arial" w:eastAsia="Calibri" w:hAnsi="Arial" w:cs="Arial"/>
          <w:sz w:val="24"/>
          <w:szCs w:val="24"/>
        </w:rPr>
        <w:t xml:space="preserve">Odgojitelj će pokušati smiriti roditelja, ali ne pred djecom ili drugim roditeljima, već ga usmjerava na razgovor na drugom mjestu, a osigurava drugu osobu iz ustanove za boravak s djecom. </w:t>
      </w:r>
    </w:p>
    <w:p w:rsidR="00122ECB" w:rsidRPr="00122ECB" w:rsidRDefault="00122ECB" w:rsidP="002E0545">
      <w:pPr>
        <w:numPr>
          <w:ilvl w:val="0"/>
          <w:numId w:val="216"/>
        </w:numPr>
        <w:suppressAutoHyphens/>
        <w:spacing w:after="0" w:line="360" w:lineRule="auto"/>
        <w:ind w:left="993" w:hanging="426"/>
        <w:contextualSpacing/>
        <w:jc w:val="both"/>
        <w:rPr>
          <w:rFonts w:ascii="Arial" w:eastAsia="Calibri" w:hAnsi="Arial" w:cs="Arial"/>
          <w:sz w:val="24"/>
          <w:szCs w:val="24"/>
        </w:rPr>
      </w:pPr>
      <w:r w:rsidRPr="00122ECB">
        <w:rPr>
          <w:rFonts w:ascii="Arial" w:eastAsia="Calibri" w:hAnsi="Arial" w:cs="Arial"/>
          <w:sz w:val="24"/>
          <w:szCs w:val="24"/>
        </w:rPr>
        <w:t>Ovisno o problemu, odgojitelj upućuje ili poziva drugu odgovornu osobu (voditelja, stručnog suradnika).</w:t>
      </w:r>
    </w:p>
    <w:p w:rsidR="00122ECB" w:rsidRPr="00122ECB" w:rsidRDefault="00122ECB" w:rsidP="002E0545">
      <w:pPr>
        <w:numPr>
          <w:ilvl w:val="0"/>
          <w:numId w:val="216"/>
        </w:numPr>
        <w:suppressAutoHyphens/>
        <w:spacing w:after="0" w:line="360" w:lineRule="auto"/>
        <w:ind w:left="993" w:hanging="426"/>
        <w:contextualSpacing/>
        <w:jc w:val="both"/>
        <w:rPr>
          <w:rFonts w:ascii="Arial" w:eastAsia="Calibri" w:hAnsi="Arial" w:cs="Arial"/>
          <w:sz w:val="24"/>
          <w:szCs w:val="24"/>
        </w:rPr>
      </w:pPr>
      <w:r w:rsidRPr="00122ECB">
        <w:rPr>
          <w:rFonts w:ascii="Arial" w:eastAsia="Calibri" w:hAnsi="Arial" w:cs="Arial"/>
          <w:sz w:val="24"/>
          <w:szCs w:val="24"/>
        </w:rPr>
        <w:t xml:space="preserve">U slučaju fizičkog napada, potrebno je pozvati policiju. </w:t>
      </w:r>
    </w:p>
    <w:p w:rsidR="00122ECB" w:rsidRPr="00122ECB" w:rsidRDefault="00122ECB" w:rsidP="002E0545">
      <w:pPr>
        <w:numPr>
          <w:ilvl w:val="0"/>
          <w:numId w:val="216"/>
        </w:numPr>
        <w:suppressAutoHyphens/>
        <w:spacing w:after="0" w:line="360" w:lineRule="auto"/>
        <w:ind w:left="993" w:hanging="426"/>
        <w:contextualSpacing/>
        <w:jc w:val="both"/>
        <w:rPr>
          <w:rFonts w:ascii="Arial" w:eastAsia="Calibri" w:hAnsi="Arial" w:cs="Arial"/>
          <w:sz w:val="24"/>
          <w:szCs w:val="24"/>
        </w:rPr>
      </w:pPr>
      <w:r w:rsidRPr="00122ECB">
        <w:rPr>
          <w:rFonts w:ascii="Arial" w:eastAsia="Calibri" w:hAnsi="Arial" w:cs="Arial"/>
          <w:sz w:val="24"/>
          <w:szCs w:val="24"/>
        </w:rPr>
        <w:t xml:space="preserve">Nakon riješene situacije, potrebno je sastaviti zapisnik i navesti svjedoke. </w:t>
      </w:r>
    </w:p>
    <w:p w:rsidR="00122ECB" w:rsidRPr="00122ECB" w:rsidRDefault="00122ECB" w:rsidP="002E0545">
      <w:pPr>
        <w:numPr>
          <w:ilvl w:val="0"/>
          <w:numId w:val="216"/>
        </w:numPr>
        <w:suppressAutoHyphens/>
        <w:spacing w:after="0" w:line="360" w:lineRule="auto"/>
        <w:ind w:left="993" w:hanging="426"/>
        <w:contextualSpacing/>
        <w:jc w:val="both"/>
        <w:rPr>
          <w:rFonts w:ascii="Arial" w:eastAsia="Calibri" w:hAnsi="Arial" w:cs="Arial"/>
          <w:sz w:val="24"/>
          <w:szCs w:val="24"/>
        </w:rPr>
      </w:pPr>
      <w:r w:rsidRPr="00122ECB">
        <w:rPr>
          <w:rFonts w:ascii="Arial" w:eastAsia="Calibri" w:hAnsi="Arial" w:cs="Arial"/>
          <w:sz w:val="24"/>
          <w:szCs w:val="24"/>
        </w:rPr>
        <w:t>Tim za podršku čine: voditelj i stručni suradnici, a treba djelovati u što kraćem roku.</w:t>
      </w:r>
    </w:p>
    <w:p w:rsidR="00122ECB" w:rsidRPr="00122ECB" w:rsidRDefault="00122ECB" w:rsidP="002E0545">
      <w:pPr>
        <w:numPr>
          <w:ilvl w:val="0"/>
          <w:numId w:val="216"/>
        </w:numPr>
        <w:suppressAutoHyphens/>
        <w:spacing w:after="0" w:line="360" w:lineRule="auto"/>
        <w:ind w:left="993" w:hanging="426"/>
        <w:contextualSpacing/>
        <w:jc w:val="both"/>
        <w:rPr>
          <w:rFonts w:ascii="Arial" w:eastAsia="Calibri" w:hAnsi="Arial" w:cs="Arial"/>
          <w:sz w:val="24"/>
          <w:szCs w:val="24"/>
        </w:rPr>
      </w:pPr>
      <w:r w:rsidRPr="00122ECB">
        <w:rPr>
          <w:rFonts w:ascii="Arial" w:eastAsia="Calibri" w:hAnsi="Arial" w:cs="Arial"/>
          <w:sz w:val="24"/>
          <w:szCs w:val="24"/>
        </w:rPr>
        <w:t>Nije dozvoljeno komentirati situaciju pred djecom ili pred drugim roditeljima.</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pacing w:line="360" w:lineRule="auto"/>
        <w:rPr>
          <w:rFonts w:ascii="Arial" w:eastAsia="Calibri" w:hAnsi="Arial" w:cs="Arial"/>
          <w:sz w:val="24"/>
          <w:szCs w:val="24"/>
          <w:u w:val="single"/>
        </w:rPr>
      </w:pPr>
      <w:r w:rsidRPr="00122ECB">
        <w:rPr>
          <w:rFonts w:ascii="Arial" w:eastAsia="Calibri" w:hAnsi="Arial" w:cs="Arial"/>
          <w:sz w:val="24"/>
          <w:szCs w:val="24"/>
          <w:u w:val="single"/>
        </w:rPr>
        <w:br w:type="page"/>
      </w:r>
    </w:p>
    <w:p w:rsidR="00122ECB" w:rsidRPr="00122ECB" w:rsidRDefault="00122ECB" w:rsidP="00122ECB">
      <w:pPr>
        <w:spacing w:line="360" w:lineRule="auto"/>
        <w:jc w:val="both"/>
        <w:rPr>
          <w:rFonts w:ascii="Arial" w:eastAsia="Calibri" w:hAnsi="Arial" w:cs="Arial"/>
          <w:b/>
          <w:sz w:val="24"/>
          <w:szCs w:val="24"/>
          <w:u w:val="single"/>
        </w:rPr>
      </w:pPr>
      <w:r w:rsidRPr="00122ECB">
        <w:rPr>
          <w:rFonts w:ascii="Arial" w:eastAsia="Calibri" w:hAnsi="Arial" w:cs="Arial"/>
          <w:b/>
          <w:sz w:val="24"/>
          <w:szCs w:val="24"/>
        </w:rPr>
        <w:t xml:space="preserve">I. 10.  </w:t>
      </w:r>
      <w:r w:rsidRPr="00122ECB">
        <w:rPr>
          <w:rFonts w:ascii="Arial" w:eastAsia="Calibri" w:hAnsi="Arial" w:cs="Arial"/>
          <w:b/>
          <w:sz w:val="24"/>
          <w:szCs w:val="24"/>
          <w:u w:val="single"/>
        </w:rPr>
        <w:t>POSTUPANJE KAD JE RODITELJ U ALKOHOLIZIRANOM ILI NEKOM DRUGOM NEPRIMJERENOM PSIHOFIZIČKOM STANJU</w:t>
      </w:r>
    </w:p>
    <w:p w:rsidR="00122ECB" w:rsidRPr="00122ECB" w:rsidRDefault="00122ECB" w:rsidP="00122ECB">
      <w:pPr>
        <w:spacing w:line="360" w:lineRule="auto"/>
        <w:jc w:val="both"/>
        <w:rPr>
          <w:rFonts w:ascii="Arial" w:eastAsia="Calibri" w:hAnsi="Arial" w:cs="Arial"/>
          <w:b/>
          <w:sz w:val="24"/>
          <w:szCs w:val="24"/>
          <w:u w:val="single"/>
        </w:rPr>
      </w:pP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 xml:space="preserve">    Ako odgojitelj procijeni da je osoba u takvom psihofizičkom stanju da ne može na siguran način odvesti dijete iz vrtića, treba poduzeti sljedeće mjere:</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2E0545">
      <w:pPr>
        <w:numPr>
          <w:ilvl w:val="0"/>
          <w:numId w:val="217"/>
        </w:numPr>
        <w:suppressAutoHyphens/>
        <w:spacing w:after="0" w:line="360" w:lineRule="auto"/>
        <w:ind w:left="1134" w:hanging="425"/>
        <w:contextualSpacing/>
        <w:jc w:val="both"/>
        <w:rPr>
          <w:rFonts w:ascii="Arial" w:eastAsia="Calibri" w:hAnsi="Arial" w:cs="Arial"/>
          <w:sz w:val="24"/>
          <w:szCs w:val="24"/>
        </w:rPr>
      </w:pPr>
      <w:r w:rsidRPr="00122ECB">
        <w:rPr>
          <w:rFonts w:ascii="Arial" w:eastAsia="Calibri" w:hAnsi="Arial" w:cs="Arial"/>
          <w:sz w:val="24"/>
          <w:szCs w:val="24"/>
        </w:rPr>
        <w:t>Osigurati osobu koja će ostati u odgojnoj skupini s djecom.</w:t>
      </w:r>
    </w:p>
    <w:p w:rsidR="00122ECB" w:rsidRPr="00122ECB" w:rsidRDefault="00122ECB" w:rsidP="002E0545">
      <w:pPr>
        <w:numPr>
          <w:ilvl w:val="0"/>
          <w:numId w:val="217"/>
        </w:numPr>
        <w:suppressAutoHyphens/>
        <w:spacing w:after="0" w:line="360" w:lineRule="auto"/>
        <w:ind w:left="1134" w:hanging="425"/>
        <w:contextualSpacing/>
        <w:jc w:val="both"/>
        <w:rPr>
          <w:rFonts w:ascii="Arial" w:eastAsia="Calibri" w:hAnsi="Arial" w:cs="Arial"/>
          <w:sz w:val="24"/>
          <w:szCs w:val="24"/>
        </w:rPr>
      </w:pPr>
      <w:r w:rsidRPr="00122ECB">
        <w:rPr>
          <w:rFonts w:ascii="Arial" w:eastAsia="Calibri" w:hAnsi="Arial" w:cs="Arial"/>
          <w:sz w:val="24"/>
          <w:szCs w:val="24"/>
        </w:rPr>
        <w:t>Telefonski kontaktirati drugog roditelja i izvijestiti ga o situaciji te zamoliti da druga osoba dođe po dijete.</w:t>
      </w:r>
    </w:p>
    <w:p w:rsidR="00122ECB" w:rsidRPr="00122ECB" w:rsidRDefault="00122ECB" w:rsidP="002E0545">
      <w:pPr>
        <w:numPr>
          <w:ilvl w:val="0"/>
          <w:numId w:val="217"/>
        </w:numPr>
        <w:suppressAutoHyphens/>
        <w:spacing w:after="0" w:line="360" w:lineRule="auto"/>
        <w:ind w:left="1134" w:hanging="425"/>
        <w:contextualSpacing/>
        <w:jc w:val="both"/>
        <w:rPr>
          <w:rFonts w:ascii="Arial" w:eastAsia="Calibri" w:hAnsi="Arial" w:cs="Arial"/>
          <w:sz w:val="24"/>
          <w:szCs w:val="24"/>
        </w:rPr>
      </w:pPr>
      <w:r w:rsidRPr="00122ECB">
        <w:rPr>
          <w:rFonts w:ascii="Arial" w:eastAsia="Calibri" w:hAnsi="Arial" w:cs="Arial"/>
          <w:sz w:val="24"/>
          <w:szCs w:val="24"/>
        </w:rPr>
        <w:t>O situaciji treba obavijestiti voditelja ili njegovu zamjenu.</w:t>
      </w:r>
    </w:p>
    <w:p w:rsidR="00122ECB" w:rsidRPr="00122ECB" w:rsidRDefault="00122ECB" w:rsidP="002E0545">
      <w:pPr>
        <w:numPr>
          <w:ilvl w:val="0"/>
          <w:numId w:val="217"/>
        </w:numPr>
        <w:suppressAutoHyphens/>
        <w:spacing w:after="0" w:line="360" w:lineRule="auto"/>
        <w:ind w:left="1134" w:hanging="425"/>
        <w:contextualSpacing/>
        <w:jc w:val="both"/>
        <w:rPr>
          <w:rFonts w:ascii="Arial" w:eastAsia="Calibri" w:hAnsi="Arial" w:cs="Arial"/>
          <w:sz w:val="24"/>
          <w:szCs w:val="24"/>
        </w:rPr>
      </w:pPr>
      <w:r w:rsidRPr="00122ECB">
        <w:rPr>
          <w:rFonts w:ascii="Arial" w:eastAsia="Calibri" w:hAnsi="Arial" w:cs="Arial"/>
          <w:sz w:val="24"/>
          <w:szCs w:val="24"/>
        </w:rPr>
        <w:t>Ako  odgojitelj ne uspije dobiti drugog roditelja, treba kontaktirati  ostale osobe za koje postoji roditeljska izjava o dovođenju i odvođenju djeteta (MS1).</w:t>
      </w:r>
    </w:p>
    <w:p w:rsidR="00122ECB" w:rsidRPr="00122ECB" w:rsidRDefault="00122ECB" w:rsidP="002E0545">
      <w:pPr>
        <w:numPr>
          <w:ilvl w:val="0"/>
          <w:numId w:val="217"/>
        </w:numPr>
        <w:suppressAutoHyphens/>
        <w:spacing w:after="0" w:line="360" w:lineRule="auto"/>
        <w:ind w:left="1134" w:hanging="425"/>
        <w:contextualSpacing/>
        <w:jc w:val="both"/>
        <w:rPr>
          <w:rFonts w:ascii="Arial" w:eastAsia="Calibri" w:hAnsi="Arial" w:cs="Arial"/>
          <w:sz w:val="24"/>
          <w:szCs w:val="24"/>
        </w:rPr>
      </w:pPr>
      <w:r w:rsidRPr="00122ECB">
        <w:rPr>
          <w:rFonts w:ascii="Arial" w:eastAsia="Calibri" w:hAnsi="Arial" w:cs="Arial"/>
          <w:sz w:val="24"/>
          <w:szCs w:val="24"/>
        </w:rPr>
        <w:t>U slučaju da se ne može nikoga dobiti, kontaktirati policiju (112).</w:t>
      </w:r>
    </w:p>
    <w:p w:rsidR="00122ECB" w:rsidRPr="00122ECB" w:rsidRDefault="00122ECB" w:rsidP="002E0545">
      <w:pPr>
        <w:numPr>
          <w:ilvl w:val="0"/>
          <w:numId w:val="217"/>
        </w:numPr>
        <w:suppressAutoHyphens/>
        <w:spacing w:after="0" w:line="360" w:lineRule="auto"/>
        <w:ind w:left="1134" w:hanging="425"/>
        <w:contextualSpacing/>
        <w:jc w:val="both"/>
        <w:rPr>
          <w:rFonts w:ascii="Arial" w:eastAsia="Calibri" w:hAnsi="Arial" w:cs="Arial"/>
          <w:sz w:val="24"/>
          <w:szCs w:val="24"/>
        </w:rPr>
      </w:pPr>
      <w:r w:rsidRPr="00122ECB">
        <w:rPr>
          <w:rFonts w:ascii="Arial" w:eastAsia="Calibri" w:hAnsi="Arial" w:cs="Arial"/>
          <w:sz w:val="24"/>
          <w:szCs w:val="24"/>
        </w:rPr>
        <w:t>Odgojitelj ostaje s djetetom do okončanja situacije.</w:t>
      </w:r>
    </w:p>
    <w:p w:rsidR="00122ECB" w:rsidRPr="00122ECB" w:rsidRDefault="00122ECB" w:rsidP="002E0545">
      <w:pPr>
        <w:numPr>
          <w:ilvl w:val="0"/>
          <w:numId w:val="217"/>
        </w:numPr>
        <w:suppressAutoHyphens/>
        <w:spacing w:after="0" w:line="360" w:lineRule="auto"/>
        <w:ind w:left="1134" w:hanging="425"/>
        <w:contextualSpacing/>
        <w:jc w:val="both"/>
        <w:rPr>
          <w:rFonts w:ascii="Arial" w:eastAsia="Calibri" w:hAnsi="Arial" w:cs="Arial"/>
          <w:sz w:val="24"/>
          <w:szCs w:val="24"/>
        </w:rPr>
      </w:pPr>
      <w:r w:rsidRPr="00122ECB">
        <w:rPr>
          <w:rFonts w:ascii="Arial" w:eastAsia="Calibri" w:hAnsi="Arial" w:cs="Arial"/>
          <w:sz w:val="24"/>
          <w:szCs w:val="24"/>
        </w:rPr>
        <w:t>Ako je roditelj agresivan ili ne surađuje (npr. ipak odvodi dijete iz vrtića, prijeti, vuče itd.), ne ulaziti s njim u konflikt, već o svemu obavijestiti  voditelja ili stručni tim te policiju.</w:t>
      </w:r>
    </w:p>
    <w:p w:rsidR="00122ECB" w:rsidRPr="00122ECB" w:rsidRDefault="00122ECB" w:rsidP="002E0545">
      <w:pPr>
        <w:numPr>
          <w:ilvl w:val="0"/>
          <w:numId w:val="217"/>
        </w:numPr>
        <w:suppressAutoHyphens/>
        <w:spacing w:after="0" w:line="360" w:lineRule="auto"/>
        <w:ind w:left="1134" w:hanging="425"/>
        <w:contextualSpacing/>
        <w:jc w:val="both"/>
        <w:rPr>
          <w:rFonts w:ascii="Arial" w:eastAsia="Calibri" w:hAnsi="Arial" w:cs="Arial"/>
          <w:sz w:val="24"/>
          <w:szCs w:val="24"/>
        </w:rPr>
      </w:pPr>
      <w:r w:rsidRPr="00122ECB">
        <w:rPr>
          <w:rFonts w:ascii="Arial" w:eastAsia="Calibri" w:hAnsi="Arial" w:cs="Arial"/>
          <w:sz w:val="24"/>
          <w:szCs w:val="24"/>
        </w:rPr>
        <w:t>Po okončanju situacije, odgojitelj sastavlja Zapisnik, po obrascu MS5.</w:t>
      </w:r>
    </w:p>
    <w:p w:rsidR="00122ECB" w:rsidRPr="00122ECB" w:rsidRDefault="00122ECB" w:rsidP="002E0545">
      <w:pPr>
        <w:numPr>
          <w:ilvl w:val="0"/>
          <w:numId w:val="217"/>
        </w:numPr>
        <w:suppressAutoHyphens/>
        <w:spacing w:after="0" w:line="360" w:lineRule="auto"/>
        <w:ind w:left="1134" w:hanging="425"/>
        <w:contextualSpacing/>
        <w:jc w:val="both"/>
        <w:rPr>
          <w:rFonts w:ascii="Arial" w:eastAsia="Calibri" w:hAnsi="Arial" w:cs="Arial"/>
          <w:sz w:val="24"/>
          <w:szCs w:val="24"/>
        </w:rPr>
      </w:pPr>
      <w:r w:rsidRPr="00122ECB">
        <w:rPr>
          <w:rFonts w:ascii="Arial" w:eastAsia="Calibri" w:hAnsi="Arial" w:cs="Arial"/>
          <w:sz w:val="24"/>
          <w:szCs w:val="24"/>
        </w:rPr>
        <w:t xml:space="preserve">Voditelj Centra sljedećeg dana poziva oba roditelja na razgovor u kojem sudjeluje odgojitelj i stručni suradnici. </w:t>
      </w:r>
    </w:p>
    <w:p w:rsidR="00122ECB" w:rsidRPr="00122ECB" w:rsidRDefault="00122ECB" w:rsidP="002E0545">
      <w:pPr>
        <w:numPr>
          <w:ilvl w:val="0"/>
          <w:numId w:val="217"/>
        </w:numPr>
        <w:suppressAutoHyphens/>
        <w:spacing w:after="0" w:line="360" w:lineRule="auto"/>
        <w:ind w:left="1134" w:hanging="567"/>
        <w:contextualSpacing/>
        <w:jc w:val="both"/>
        <w:rPr>
          <w:rFonts w:ascii="Arial" w:eastAsia="Calibri" w:hAnsi="Arial" w:cs="Arial"/>
          <w:sz w:val="24"/>
          <w:szCs w:val="24"/>
        </w:rPr>
      </w:pPr>
      <w:r w:rsidRPr="00122ECB">
        <w:rPr>
          <w:rFonts w:ascii="Arial" w:eastAsia="Calibri" w:hAnsi="Arial" w:cs="Arial"/>
          <w:sz w:val="24"/>
          <w:szCs w:val="24"/>
        </w:rPr>
        <w:t xml:space="preserve">Ukoliko se procijeni da postoji sumnja na zanemarivanje djeteta, treba postupiti u skladu s ''Protokolom o zanemarivanju i zlostavljanju djeteta'' (III. 1.). </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pacing w:line="256" w:lineRule="auto"/>
        <w:rPr>
          <w:rFonts w:ascii="Arial" w:eastAsia="Calibri" w:hAnsi="Arial" w:cs="Arial"/>
          <w:sz w:val="24"/>
          <w:szCs w:val="24"/>
        </w:rPr>
      </w:pPr>
      <w:r w:rsidRPr="00122ECB">
        <w:rPr>
          <w:rFonts w:ascii="Arial" w:eastAsia="Calibri" w:hAnsi="Arial" w:cs="Arial"/>
          <w:sz w:val="24"/>
          <w:szCs w:val="24"/>
        </w:rPr>
        <w:br w:type="page"/>
      </w:r>
    </w:p>
    <w:p w:rsidR="00122ECB" w:rsidRPr="00122ECB" w:rsidRDefault="00122ECB" w:rsidP="00122ECB">
      <w:pPr>
        <w:spacing w:line="360" w:lineRule="auto"/>
        <w:rPr>
          <w:rFonts w:ascii="Arial" w:eastAsia="Calibri" w:hAnsi="Arial" w:cs="Arial"/>
          <w:b/>
          <w:sz w:val="24"/>
          <w:szCs w:val="24"/>
          <w:u w:val="single"/>
        </w:rPr>
      </w:pPr>
      <w:bookmarkStart w:id="165" w:name="_Hlk526946369"/>
      <w:r w:rsidRPr="00122ECB">
        <w:rPr>
          <w:rFonts w:ascii="Arial" w:eastAsia="Calibri" w:hAnsi="Arial" w:cs="Arial"/>
          <w:b/>
          <w:sz w:val="24"/>
          <w:szCs w:val="24"/>
        </w:rPr>
        <w:t xml:space="preserve">I. 11.  </w:t>
      </w:r>
      <w:r w:rsidRPr="00122ECB">
        <w:rPr>
          <w:rFonts w:ascii="Arial" w:eastAsia="Calibri" w:hAnsi="Arial" w:cs="Arial"/>
          <w:b/>
          <w:sz w:val="24"/>
          <w:szCs w:val="24"/>
          <w:u w:val="single"/>
        </w:rPr>
        <w:t>POSTUPANJE U SLUČAJU  KADA RODITELJ NEPRIMJERENO DJELUJE PREMA DRUGOJ DJECI</w:t>
      </w:r>
    </w:p>
    <w:p w:rsidR="00122ECB" w:rsidRPr="00122ECB" w:rsidRDefault="00122ECB" w:rsidP="00122ECB">
      <w:pPr>
        <w:spacing w:line="360" w:lineRule="auto"/>
        <w:jc w:val="both"/>
        <w:rPr>
          <w:rFonts w:ascii="Arial" w:eastAsia="Calibri" w:hAnsi="Arial" w:cs="Arial"/>
          <w:b/>
          <w:sz w:val="24"/>
          <w:szCs w:val="24"/>
        </w:rPr>
      </w:pPr>
    </w:p>
    <w:bookmarkEnd w:id="165"/>
    <w:p w:rsidR="00122ECB" w:rsidRPr="00122ECB" w:rsidRDefault="00122ECB" w:rsidP="002E0545">
      <w:pPr>
        <w:numPr>
          <w:ilvl w:val="0"/>
          <w:numId w:val="218"/>
        </w:numPr>
        <w:spacing w:after="200" w:line="360" w:lineRule="auto"/>
        <w:contextualSpacing/>
        <w:jc w:val="both"/>
        <w:rPr>
          <w:rFonts w:ascii="Arial" w:eastAsia="Calibri" w:hAnsi="Arial" w:cs="Arial"/>
          <w:sz w:val="24"/>
          <w:szCs w:val="24"/>
        </w:rPr>
      </w:pPr>
      <w:r w:rsidRPr="00122ECB">
        <w:rPr>
          <w:rFonts w:ascii="Arial" w:eastAsia="Calibri" w:hAnsi="Arial" w:cs="Arial"/>
          <w:sz w:val="24"/>
          <w:szCs w:val="24"/>
        </w:rPr>
        <w:t>Odgojitelj će poduzeti sve mjere da odmah zaustavi neprimjereno postupanje odrasle osobe prema djetetu te zaštititi dijete od ugrožavajućih postupaka roditelja.</w:t>
      </w:r>
    </w:p>
    <w:p w:rsidR="00122ECB" w:rsidRPr="00122ECB" w:rsidRDefault="00122ECB" w:rsidP="002E0545">
      <w:pPr>
        <w:numPr>
          <w:ilvl w:val="0"/>
          <w:numId w:val="218"/>
        </w:numPr>
        <w:spacing w:after="200" w:line="360" w:lineRule="auto"/>
        <w:contextualSpacing/>
        <w:jc w:val="both"/>
        <w:rPr>
          <w:rFonts w:ascii="Arial" w:eastAsia="Calibri" w:hAnsi="Arial" w:cs="Arial"/>
          <w:sz w:val="24"/>
          <w:szCs w:val="24"/>
        </w:rPr>
      </w:pPr>
      <w:r w:rsidRPr="00122ECB">
        <w:rPr>
          <w:rFonts w:ascii="Arial" w:eastAsia="Calibri" w:hAnsi="Arial" w:cs="Arial"/>
          <w:sz w:val="24"/>
          <w:szCs w:val="24"/>
        </w:rPr>
        <w:t xml:space="preserve">Odgojitelj će pokušati porazgovarati s roditeljem, a ukoliko to ne uspije uključit će članove stručnog tima. </w:t>
      </w:r>
    </w:p>
    <w:p w:rsidR="00122ECB" w:rsidRPr="00122ECB" w:rsidRDefault="00122ECB" w:rsidP="002E0545">
      <w:pPr>
        <w:numPr>
          <w:ilvl w:val="0"/>
          <w:numId w:val="218"/>
        </w:numPr>
        <w:spacing w:after="200" w:line="360" w:lineRule="auto"/>
        <w:contextualSpacing/>
        <w:jc w:val="both"/>
        <w:rPr>
          <w:rFonts w:ascii="Arial" w:eastAsia="Calibri" w:hAnsi="Arial" w:cs="Arial"/>
          <w:sz w:val="24"/>
          <w:szCs w:val="24"/>
        </w:rPr>
      </w:pPr>
      <w:r w:rsidRPr="00122ECB">
        <w:rPr>
          <w:rFonts w:ascii="Arial" w:eastAsia="Calibri" w:hAnsi="Arial" w:cs="Arial"/>
          <w:sz w:val="24"/>
          <w:szCs w:val="24"/>
        </w:rPr>
        <w:t>U slučaju fizičkog napada na dijete, potrebno je bez odgađanja pozvati policiju.</w:t>
      </w:r>
    </w:p>
    <w:p w:rsidR="00122ECB" w:rsidRPr="00122ECB" w:rsidRDefault="00122ECB" w:rsidP="002E0545">
      <w:pPr>
        <w:numPr>
          <w:ilvl w:val="0"/>
          <w:numId w:val="218"/>
        </w:numPr>
        <w:spacing w:after="200" w:line="360" w:lineRule="auto"/>
        <w:contextualSpacing/>
        <w:jc w:val="both"/>
        <w:rPr>
          <w:rFonts w:ascii="Arial" w:eastAsia="Calibri" w:hAnsi="Arial" w:cs="Arial"/>
          <w:sz w:val="24"/>
          <w:szCs w:val="24"/>
        </w:rPr>
      </w:pPr>
      <w:r w:rsidRPr="00122ECB">
        <w:rPr>
          <w:rFonts w:ascii="Arial" w:eastAsia="Calibri" w:hAnsi="Arial" w:cs="Arial"/>
          <w:sz w:val="24"/>
          <w:szCs w:val="24"/>
        </w:rPr>
        <w:t>Nakon riješene situacije potrebno je sastaviti zapisnik i navesti svjedoke.</w:t>
      </w:r>
    </w:p>
    <w:p w:rsidR="00122ECB" w:rsidRPr="00122ECB" w:rsidRDefault="00122ECB" w:rsidP="002E0545">
      <w:pPr>
        <w:numPr>
          <w:ilvl w:val="0"/>
          <w:numId w:val="218"/>
        </w:numPr>
        <w:spacing w:after="200" w:line="360" w:lineRule="auto"/>
        <w:contextualSpacing/>
        <w:jc w:val="both"/>
        <w:rPr>
          <w:rFonts w:ascii="Arial" w:eastAsia="Calibri" w:hAnsi="Arial" w:cs="Arial"/>
          <w:sz w:val="24"/>
          <w:szCs w:val="24"/>
        </w:rPr>
      </w:pPr>
      <w:r w:rsidRPr="00122ECB">
        <w:rPr>
          <w:rFonts w:ascii="Arial" w:eastAsia="Calibri" w:hAnsi="Arial" w:cs="Arial"/>
          <w:sz w:val="24"/>
          <w:szCs w:val="24"/>
        </w:rPr>
        <w:t>Tim za podršku djeluje u što kraćem roku, a čine ga voditelj i stručni suradnici.</w:t>
      </w:r>
    </w:p>
    <w:p w:rsidR="00122ECB" w:rsidRPr="00122ECB" w:rsidRDefault="00122ECB" w:rsidP="002E0545">
      <w:pPr>
        <w:numPr>
          <w:ilvl w:val="0"/>
          <w:numId w:val="218"/>
        </w:numPr>
        <w:spacing w:after="200" w:line="360" w:lineRule="auto"/>
        <w:contextualSpacing/>
        <w:jc w:val="both"/>
        <w:rPr>
          <w:rFonts w:ascii="Arial" w:eastAsia="Calibri" w:hAnsi="Arial" w:cs="Arial"/>
          <w:sz w:val="24"/>
          <w:szCs w:val="24"/>
        </w:rPr>
      </w:pPr>
      <w:r w:rsidRPr="00122ECB">
        <w:rPr>
          <w:rFonts w:ascii="Arial" w:eastAsia="Calibri" w:hAnsi="Arial" w:cs="Arial"/>
          <w:sz w:val="24"/>
          <w:szCs w:val="24"/>
        </w:rPr>
        <w:t>Situacija se ne smije komentirati pred drugim roditeljima.</w:t>
      </w:r>
    </w:p>
    <w:p w:rsidR="00122ECB" w:rsidRPr="00122ECB" w:rsidRDefault="00122ECB" w:rsidP="002E0545">
      <w:pPr>
        <w:numPr>
          <w:ilvl w:val="0"/>
          <w:numId w:val="218"/>
        </w:numPr>
        <w:spacing w:after="200" w:line="360" w:lineRule="auto"/>
        <w:contextualSpacing/>
        <w:jc w:val="both"/>
        <w:rPr>
          <w:rFonts w:ascii="Arial" w:eastAsia="Calibri" w:hAnsi="Arial" w:cs="Arial"/>
          <w:sz w:val="24"/>
          <w:szCs w:val="24"/>
        </w:rPr>
      </w:pPr>
      <w:r w:rsidRPr="00122ECB">
        <w:rPr>
          <w:rFonts w:ascii="Arial" w:eastAsia="Calibri" w:hAnsi="Arial" w:cs="Arial"/>
          <w:sz w:val="24"/>
          <w:szCs w:val="24"/>
        </w:rPr>
        <w:t>S djetetom treba porazgovarati o nastaloj situaciji i po potrebi uključiti psihologa.</w:t>
      </w:r>
    </w:p>
    <w:p w:rsidR="00122ECB" w:rsidRPr="00122ECB" w:rsidRDefault="00122ECB" w:rsidP="002E0545">
      <w:pPr>
        <w:numPr>
          <w:ilvl w:val="0"/>
          <w:numId w:val="218"/>
        </w:numPr>
        <w:spacing w:after="200" w:line="360" w:lineRule="auto"/>
        <w:contextualSpacing/>
        <w:jc w:val="both"/>
        <w:rPr>
          <w:rFonts w:ascii="Arial" w:eastAsia="Calibri" w:hAnsi="Arial" w:cs="Arial"/>
          <w:sz w:val="24"/>
          <w:szCs w:val="24"/>
        </w:rPr>
      </w:pPr>
      <w:r w:rsidRPr="00122ECB">
        <w:rPr>
          <w:rFonts w:ascii="Arial" w:eastAsia="Calibri" w:hAnsi="Arial" w:cs="Arial"/>
          <w:sz w:val="24"/>
          <w:szCs w:val="24"/>
        </w:rPr>
        <w:t>Situaciju treba prokomentirati s ostalom djecom u cilju osnaživanja  i zaštite djeteta u takvim situacijama.</w:t>
      </w:r>
    </w:p>
    <w:p w:rsidR="00122ECB" w:rsidRPr="00122ECB" w:rsidRDefault="00122ECB" w:rsidP="002E0545">
      <w:pPr>
        <w:numPr>
          <w:ilvl w:val="0"/>
          <w:numId w:val="218"/>
        </w:numPr>
        <w:spacing w:after="200" w:line="360" w:lineRule="auto"/>
        <w:contextualSpacing/>
        <w:jc w:val="both"/>
        <w:rPr>
          <w:rFonts w:ascii="Calibri" w:eastAsia="Calibri" w:hAnsi="Calibri" w:cs="Times New Roman"/>
        </w:rPr>
      </w:pPr>
      <w:r w:rsidRPr="00122ECB">
        <w:rPr>
          <w:rFonts w:ascii="Arial" w:eastAsia="Calibri" w:hAnsi="Arial" w:cs="Arial"/>
          <w:sz w:val="24"/>
          <w:szCs w:val="24"/>
        </w:rPr>
        <w:t>Potrebno je o nastaloj situaciji obavijestiti roditelje djeteta prema kojem se neprimjereno postupilo.</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pacing w:line="256" w:lineRule="auto"/>
        <w:rPr>
          <w:rFonts w:ascii="Arial" w:eastAsia="Calibri" w:hAnsi="Arial" w:cs="Arial"/>
          <w:sz w:val="24"/>
          <w:szCs w:val="24"/>
        </w:rPr>
      </w:pPr>
      <w:r w:rsidRPr="00122ECB">
        <w:rPr>
          <w:rFonts w:ascii="Arial" w:eastAsia="Calibri" w:hAnsi="Arial" w:cs="Arial"/>
          <w:sz w:val="24"/>
          <w:szCs w:val="24"/>
        </w:rPr>
        <w:br w:type="page"/>
      </w:r>
    </w:p>
    <w:p w:rsidR="00122ECB" w:rsidRPr="00122ECB" w:rsidRDefault="00122ECB" w:rsidP="00122ECB">
      <w:pPr>
        <w:spacing w:line="360" w:lineRule="auto"/>
        <w:jc w:val="both"/>
        <w:rPr>
          <w:rFonts w:ascii="Arial" w:eastAsia="Calibri" w:hAnsi="Arial" w:cs="Arial"/>
          <w:b/>
          <w:sz w:val="24"/>
          <w:szCs w:val="24"/>
          <w:u w:val="single"/>
        </w:rPr>
      </w:pPr>
      <w:r w:rsidRPr="00122ECB">
        <w:rPr>
          <w:rFonts w:ascii="Arial" w:eastAsia="Calibri" w:hAnsi="Arial" w:cs="Arial"/>
          <w:b/>
          <w:sz w:val="24"/>
          <w:szCs w:val="24"/>
        </w:rPr>
        <w:t xml:space="preserve">I. 12.   </w:t>
      </w:r>
      <w:r w:rsidRPr="00122ECB">
        <w:rPr>
          <w:rFonts w:ascii="Arial" w:eastAsia="Calibri" w:hAnsi="Arial" w:cs="Arial"/>
          <w:b/>
          <w:sz w:val="24"/>
          <w:szCs w:val="24"/>
          <w:u w:val="single"/>
        </w:rPr>
        <w:t>POSTUPANJE U SLUČAJU BIJEGA DJETETA IZ VRTIĆA</w:t>
      </w:r>
    </w:p>
    <w:p w:rsidR="00122ECB" w:rsidRPr="00122ECB" w:rsidRDefault="00122ECB" w:rsidP="00122ECB">
      <w:pPr>
        <w:spacing w:line="360" w:lineRule="auto"/>
        <w:jc w:val="both"/>
        <w:rPr>
          <w:rFonts w:ascii="Arial" w:eastAsia="Calibri" w:hAnsi="Arial" w:cs="Arial"/>
          <w:b/>
          <w:sz w:val="24"/>
          <w:szCs w:val="24"/>
          <w:u w:val="single"/>
        </w:rPr>
      </w:pPr>
    </w:p>
    <w:p w:rsidR="00122ECB" w:rsidRPr="00122ECB" w:rsidRDefault="00122ECB" w:rsidP="002E0545">
      <w:pPr>
        <w:numPr>
          <w:ilvl w:val="0"/>
          <w:numId w:val="219"/>
        </w:numPr>
        <w:suppressAutoHyphens/>
        <w:spacing w:after="0" w:line="360" w:lineRule="auto"/>
        <w:ind w:left="993" w:hanging="426"/>
        <w:contextualSpacing/>
        <w:jc w:val="both"/>
        <w:rPr>
          <w:rFonts w:ascii="Arial" w:eastAsia="Calibri" w:hAnsi="Arial" w:cs="Arial"/>
          <w:sz w:val="24"/>
          <w:szCs w:val="24"/>
        </w:rPr>
      </w:pPr>
      <w:r w:rsidRPr="00122ECB">
        <w:rPr>
          <w:rFonts w:ascii="Arial" w:eastAsia="Calibri" w:hAnsi="Arial" w:cs="Arial"/>
          <w:sz w:val="24"/>
          <w:szCs w:val="24"/>
        </w:rPr>
        <w:t xml:space="preserve">U trenutku kad se primijeti da nema djeteta, potrebno je alarmirati sve raspoložive djelatnike, te zabilježiti točno vrijeme nestanka djeteta. </w:t>
      </w:r>
    </w:p>
    <w:p w:rsidR="00122ECB" w:rsidRPr="00122ECB" w:rsidRDefault="00122ECB" w:rsidP="002E0545">
      <w:pPr>
        <w:numPr>
          <w:ilvl w:val="0"/>
          <w:numId w:val="219"/>
        </w:numPr>
        <w:suppressAutoHyphens/>
        <w:spacing w:after="0" w:line="360" w:lineRule="auto"/>
        <w:ind w:left="993" w:hanging="426"/>
        <w:contextualSpacing/>
        <w:jc w:val="both"/>
        <w:rPr>
          <w:rFonts w:ascii="Arial" w:eastAsia="Calibri" w:hAnsi="Arial" w:cs="Arial"/>
          <w:sz w:val="24"/>
          <w:szCs w:val="24"/>
        </w:rPr>
      </w:pPr>
      <w:r w:rsidRPr="00122ECB">
        <w:rPr>
          <w:rFonts w:ascii="Arial" w:eastAsia="Calibri" w:hAnsi="Arial" w:cs="Arial"/>
          <w:sz w:val="24"/>
          <w:szCs w:val="24"/>
        </w:rPr>
        <w:t>U odgojnu skupinu djeteta kojeg nema ulazi zamjena za odgajatelja (drugi odgajatelj, stručni suradnik).</w:t>
      </w:r>
    </w:p>
    <w:p w:rsidR="00122ECB" w:rsidRPr="00122ECB" w:rsidRDefault="00122ECB" w:rsidP="002E0545">
      <w:pPr>
        <w:numPr>
          <w:ilvl w:val="0"/>
          <w:numId w:val="219"/>
        </w:numPr>
        <w:suppressAutoHyphens/>
        <w:spacing w:after="0" w:line="360" w:lineRule="auto"/>
        <w:ind w:left="993" w:hanging="426"/>
        <w:contextualSpacing/>
        <w:jc w:val="both"/>
        <w:rPr>
          <w:rFonts w:ascii="Arial" w:eastAsia="Calibri" w:hAnsi="Arial" w:cs="Arial"/>
          <w:sz w:val="24"/>
          <w:szCs w:val="24"/>
        </w:rPr>
      </w:pPr>
      <w:r w:rsidRPr="00122ECB">
        <w:rPr>
          <w:rFonts w:ascii="Arial" w:eastAsia="Calibri" w:hAnsi="Arial" w:cs="Arial"/>
          <w:sz w:val="24"/>
          <w:szCs w:val="24"/>
        </w:rPr>
        <w:t>Odgojitelj traži dijete u svim prostorijama vrtića, a istovremeno druga raspoloživa osoba traži dijete na vanjskom prostoru – neposrednoj okolini.</w:t>
      </w:r>
    </w:p>
    <w:p w:rsidR="00122ECB" w:rsidRPr="00122ECB" w:rsidRDefault="00122ECB" w:rsidP="002E0545">
      <w:pPr>
        <w:numPr>
          <w:ilvl w:val="0"/>
          <w:numId w:val="219"/>
        </w:numPr>
        <w:suppressAutoHyphens/>
        <w:spacing w:after="0" w:line="360" w:lineRule="auto"/>
        <w:ind w:left="993" w:hanging="426"/>
        <w:contextualSpacing/>
        <w:jc w:val="both"/>
        <w:rPr>
          <w:rFonts w:ascii="Arial" w:eastAsia="Calibri" w:hAnsi="Arial" w:cs="Arial"/>
          <w:sz w:val="24"/>
          <w:szCs w:val="24"/>
        </w:rPr>
      </w:pPr>
      <w:r w:rsidRPr="00122ECB">
        <w:rPr>
          <w:rFonts w:ascii="Arial" w:eastAsia="Calibri" w:hAnsi="Arial" w:cs="Arial"/>
          <w:sz w:val="24"/>
          <w:szCs w:val="24"/>
        </w:rPr>
        <w:t>U traženje se uključuju svi raspoloživi djelatnici, a jedna osoba dežura na glavnim ulaznim vratima.</w:t>
      </w:r>
    </w:p>
    <w:p w:rsidR="00122ECB" w:rsidRPr="00122ECB" w:rsidRDefault="00122ECB" w:rsidP="002E0545">
      <w:pPr>
        <w:numPr>
          <w:ilvl w:val="0"/>
          <w:numId w:val="219"/>
        </w:numPr>
        <w:suppressAutoHyphens/>
        <w:spacing w:after="0" w:line="360" w:lineRule="auto"/>
        <w:ind w:left="993" w:hanging="426"/>
        <w:contextualSpacing/>
        <w:jc w:val="both"/>
        <w:rPr>
          <w:rFonts w:ascii="Arial" w:eastAsia="Calibri" w:hAnsi="Arial" w:cs="Arial"/>
          <w:sz w:val="24"/>
          <w:szCs w:val="24"/>
        </w:rPr>
      </w:pPr>
      <w:r w:rsidRPr="00122ECB">
        <w:rPr>
          <w:rFonts w:ascii="Arial" w:eastAsia="Calibri" w:hAnsi="Arial" w:cs="Arial"/>
          <w:sz w:val="24"/>
          <w:szCs w:val="24"/>
        </w:rPr>
        <w:t>Ako dijete nije pronađeno u roku od 15 minuta, formira se krizni tim (voditelj CPO-a, odgajatelj skupine, stručni suradnik)  koji po dojavi dolazi u podcentar u kojem se dogodio bijeg.</w:t>
      </w:r>
    </w:p>
    <w:p w:rsidR="00122ECB" w:rsidRPr="00122ECB" w:rsidRDefault="00122ECB" w:rsidP="002E0545">
      <w:pPr>
        <w:numPr>
          <w:ilvl w:val="0"/>
          <w:numId w:val="219"/>
        </w:numPr>
        <w:suppressAutoHyphens/>
        <w:spacing w:after="0" w:line="360" w:lineRule="auto"/>
        <w:ind w:left="993" w:hanging="426"/>
        <w:contextualSpacing/>
        <w:jc w:val="both"/>
        <w:rPr>
          <w:rFonts w:ascii="Arial" w:eastAsia="Calibri" w:hAnsi="Arial" w:cs="Arial"/>
          <w:sz w:val="24"/>
          <w:szCs w:val="24"/>
        </w:rPr>
      </w:pPr>
      <w:r w:rsidRPr="00122ECB">
        <w:rPr>
          <w:rFonts w:ascii="Arial" w:eastAsia="Calibri" w:hAnsi="Arial" w:cs="Arial"/>
          <w:sz w:val="24"/>
          <w:szCs w:val="24"/>
        </w:rPr>
        <w:t>Krizni tim obavještava roditelje, ravnatelja i policiju o događaju.</w:t>
      </w:r>
    </w:p>
    <w:p w:rsidR="00122ECB" w:rsidRPr="00122ECB" w:rsidRDefault="00122ECB" w:rsidP="002E0545">
      <w:pPr>
        <w:numPr>
          <w:ilvl w:val="0"/>
          <w:numId w:val="219"/>
        </w:numPr>
        <w:suppressAutoHyphens/>
        <w:spacing w:after="0" w:line="360" w:lineRule="auto"/>
        <w:ind w:left="993" w:hanging="426"/>
        <w:contextualSpacing/>
        <w:jc w:val="both"/>
        <w:rPr>
          <w:rFonts w:ascii="Arial" w:eastAsia="Calibri" w:hAnsi="Arial" w:cs="Arial"/>
          <w:sz w:val="24"/>
          <w:szCs w:val="24"/>
        </w:rPr>
      </w:pPr>
      <w:r w:rsidRPr="00122ECB">
        <w:rPr>
          <w:rFonts w:ascii="Arial" w:eastAsia="Calibri" w:hAnsi="Arial" w:cs="Arial"/>
          <w:sz w:val="24"/>
          <w:szCs w:val="24"/>
        </w:rPr>
        <w:t>Istog dana odgojitelj piše izvješće o događaju (prema obrascu MS4) i prosljeđuje ga voditelju Centra te ravnatelju u Upravu.</w:t>
      </w:r>
    </w:p>
    <w:p w:rsidR="00122ECB" w:rsidRPr="00122ECB" w:rsidRDefault="00122ECB" w:rsidP="002E0545">
      <w:pPr>
        <w:numPr>
          <w:ilvl w:val="0"/>
          <w:numId w:val="219"/>
        </w:numPr>
        <w:suppressAutoHyphens/>
        <w:spacing w:after="0" w:line="360" w:lineRule="auto"/>
        <w:ind w:left="993" w:hanging="426"/>
        <w:contextualSpacing/>
        <w:jc w:val="both"/>
        <w:rPr>
          <w:rFonts w:ascii="Arial" w:eastAsia="Calibri" w:hAnsi="Arial" w:cs="Arial"/>
          <w:sz w:val="24"/>
          <w:szCs w:val="24"/>
        </w:rPr>
      </w:pPr>
      <w:r w:rsidRPr="00122ECB">
        <w:rPr>
          <w:rFonts w:ascii="Arial" w:eastAsia="Calibri" w:hAnsi="Arial" w:cs="Arial"/>
          <w:sz w:val="24"/>
          <w:szCs w:val="24"/>
        </w:rPr>
        <w:t>Komunikaciju s medijima i nadležnim ustanovama obavlja samo i isključivo ravnatelj ili osoba koja je za to dobila suglasnost ravnatelja.</w:t>
      </w:r>
    </w:p>
    <w:p w:rsidR="00122ECB" w:rsidRPr="00122ECB" w:rsidRDefault="00122ECB" w:rsidP="002E0545">
      <w:pPr>
        <w:numPr>
          <w:ilvl w:val="0"/>
          <w:numId w:val="219"/>
        </w:numPr>
        <w:suppressAutoHyphens/>
        <w:spacing w:after="0" w:line="360" w:lineRule="auto"/>
        <w:ind w:left="993" w:hanging="426"/>
        <w:contextualSpacing/>
        <w:jc w:val="both"/>
        <w:rPr>
          <w:rFonts w:ascii="Arial" w:eastAsia="Calibri" w:hAnsi="Arial" w:cs="Arial"/>
          <w:sz w:val="24"/>
          <w:szCs w:val="24"/>
        </w:rPr>
      </w:pPr>
      <w:r w:rsidRPr="00122ECB">
        <w:rPr>
          <w:rFonts w:ascii="Arial" w:eastAsia="Calibri" w:hAnsi="Arial" w:cs="Arial"/>
          <w:sz w:val="24"/>
          <w:szCs w:val="24"/>
        </w:rPr>
        <w:t>Po završetku krizne situacije stručnim tim za krizne intervencije (svi članovi stručnog tima, po potrebi Darko Sambol) provode:</w:t>
      </w:r>
    </w:p>
    <w:p w:rsidR="00122ECB" w:rsidRPr="00122ECB" w:rsidRDefault="00122ECB" w:rsidP="002E0545">
      <w:pPr>
        <w:numPr>
          <w:ilvl w:val="0"/>
          <w:numId w:val="220"/>
        </w:numPr>
        <w:suppressAutoHyphens/>
        <w:spacing w:after="0" w:line="360" w:lineRule="auto"/>
        <w:ind w:left="1276" w:hanging="283"/>
        <w:contextualSpacing/>
        <w:jc w:val="both"/>
        <w:rPr>
          <w:rFonts w:ascii="Arial" w:eastAsia="Calibri" w:hAnsi="Arial" w:cs="Arial"/>
          <w:sz w:val="24"/>
          <w:szCs w:val="24"/>
        </w:rPr>
      </w:pPr>
      <w:r w:rsidRPr="00122ECB">
        <w:rPr>
          <w:rFonts w:ascii="Arial" w:eastAsia="Calibri" w:hAnsi="Arial" w:cs="Arial"/>
          <w:sz w:val="24"/>
          <w:szCs w:val="24"/>
        </w:rPr>
        <w:t xml:space="preserve">kratku kriznu intervenciju s odgajateljem kojem je pobjeglo dijete; </w:t>
      </w:r>
    </w:p>
    <w:p w:rsidR="00122ECB" w:rsidRPr="00122ECB" w:rsidRDefault="00122ECB" w:rsidP="002E0545">
      <w:pPr>
        <w:numPr>
          <w:ilvl w:val="0"/>
          <w:numId w:val="220"/>
        </w:numPr>
        <w:suppressAutoHyphens/>
        <w:spacing w:after="0" w:line="360" w:lineRule="auto"/>
        <w:ind w:left="1276" w:hanging="283"/>
        <w:contextualSpacing/>
        <w:jc w:val="both"/>
        <w:rPr>
          <w:rFonts w:ascii="Arial" w:eastAsia="Calibri" w:hAnsi="Arial" w:cs="Arial"/>
          <w:sz w:val="24"/>
          <w:szCs w:val="24"/>
        </w:rPr>
      </w:pPr>
      <w:r w:rsidRPr="00122ECB">
        <w:rPr>
          <w:rFonts w:ascii="Arial" w:eastAsia="Calibri" w:hAnsi="Arial" w:cs="Arial"/>
          <w:sz w:val="24"/>
          <w:szCs w:val="24"/>
        </w:rPr>
        <w:t>stručni tim Centra provodi timsku refleksiju o događaj</w:t>
      </w:r>
      <w:r w:rsidRPr="00122ECB">
        <w:rPr>
          <w:rFonts w:ascii="Arial" w:eastAsia="Calibri" w:hAnsi="Arial" w:cs="Arial"/>
          <w:b/>
          <w:sz w:val="24"/>
          <w:szCs w:val="24"/>
        </w:rPr>
        <w:t>u</w:t>
      </w:r>
      <w:r w:rsidRPr="00122ECB">
        <w:rPr>
          <w:rFonts w:ascii="Arial" w:eastAsia="Calibri" w:hAnsi="Arial" w:cs="Arial"/>
          <w:sz w:val="24"/>
          <w:szCs w:val="24"/>
        </w:rPr>
        <w:t xml:space="preserve"> sa svim odgajateljima PPO-a s ciljem ventiliranja emocija i stvaranja sigurne i podržavajuće atmosfere u kojoj se može pristupiti objektivnom utvrđivanju uzroka nastale situacije;</w:t>
      </w:r>
    </w:p>
    <w:p w:rsidR="00122ECB" w:rsidRPr="00122ECB" w:rsidRDefault="00122ECB" w:rsidP="002E0545">
      <w:pPr>
        <w:numPr>
          <w:ilvl w:val="0"/>
          <w:numId w:val="220"/>
        </w:numPr>
        <w:suppressAutoHyphens/>
        <w:spacing w:after="0" w:line="360" w:lineRule="auto"/>
        <w:ind w:left="1276" w:hanging="283"/>
        <w:contextualSpacing/>
        <w:jc w:val="both"/>
        <w:rPr>
          <w:rFonts w:ascii="Arial" w:eastAsia="Calibri" w:hAnsi="Arial" w:cs="Arial"/>
          <w:sz w:val="24"/>
          <w:szCs w:val="24"/>
        </w:rPr>
      </w:pPr>
      <w:r w:rsidRPr="00122ECB">
        <w:rPr>
          <w:rFonts w:ascii="Arial" w:eastAsia="Calibri" w:hAnsi="Arial" w:cs="Arial"/>
          <w:sz w:val="24"/>
          <w:szCs w:val="24"/>
        </w:rPr>
        <w:t>po potrebi se provodi intervizija stručnog tima s drugim stručnjacima;</w:t>
      </w:r>
    </w:p>
    <w:p w:rsidR="00122ECB" w:rsidRPr="00122ECB" w:rsidRDefault="00122ECB" w:rsidP="002E0545">
      <w:pPr>
        <w:numPr>
          <w:ilvl w:val="0"/>
          <w:numId w:val="220"/>
        </w:numPr>
        <w:suppressAutoHyphens/>
        <w:spacing w:after="0" w:line="360" w:lineRule="auto"/>
        <w:ind w:left="1276" w:hanging="283"/>
        <w:contextualSpacing/>
        <w:jc w:val="both"/>
        <w:rPr>
          <w:rFonts w:ascii="Arial" w:eastAsia="Calibri" w:hAnsi="Arial" w:cs="Arial"/>
          <w:sz w:val="24"/>
          <w:szCs w:val="24"/>
        </w:rPr>
      </w:pPr>
      <w:r w:rsidRPr="00122ECB">
        <w:rPr>
          <w:rFonts w:ascii="Arial" w:eastAsia="Calibri" w:hAnsi="Arial" w:cs="Arial"/>
          <w:sz w:val="24"/>
          <w:szCs w:val="24"/>
        </w:rPr>
        <w:t xml:space="preserve">stručni tim Centra radi petodnevni uvid u sve aspekte odgojno-obrazovnog rada grupe iz koje je dijete pobjeglo, te donosi zaključak i prijedlog postupanja u grupi i u cijelom PPO-u. </w:t>
      </w:r>
    </w:p>
    <w:p w:rsidR="00122ECB" w:rsidRPr="00122ECB" w:rsidRDefault="00122ECB" w:rsidP="00122ECB">
      <w:pPr>
        <w:spacing w:line="256" w:lineRule="auto"/>
        <w:rPr>
          <w:rFonts w:ascii="Arial" w:eastAsia="Calibri" w:hAnsi="Arial" w:cs="Arial"/>
          <w:sz w:val="24"/>
          <w:szCs w:val="24"/>
        </w:rPr>
      </w:pPr>
      <w:r w:rsidRPr="00122ECB">
        <w:rPr>
          <w:rFonts w:ascii="Arial" w:eastAsia="Calibri" w:hAnsi="Arial" w:cs="Arial"/>
          <w:sz w:val="24"/>
          <w:szCs w:val="24"/>
        </w:rPr>
        <w:br w:type="page"/>
      </w:r>
    </w:p>
    <w:p w:rsidR="00122ECB" w:rsidRPr="00122ECB" w:rsidRDefault="00122ECB" w:rsidP="002E0545">
      <w:pPr>
        <w:numPr>
          <w:ilvl w:val="0"/>
          <w:numId w:val="219"/>
        </w:numPr>
        <w:suppressAutoHyphens/>
        <w:spacing w:after="0" w:line="360" w:lineRule="auto"/>
        <w:ind w:left="993" w:hanging="426"/>
        <w:contextualSpacing/>
        <w:jc w:val="both"/>
        <w:rPr>
          <w:rFonts w:ascii="Arial" w:eastAsia="Calibri" w:hAnsi="Arial" w:cs="Arial"/>
          <w:sz w:val="24"/>
          <w:szCs w:val="24"/>
        </w:rPr>
      </w:pPr>
      <w:r w:rsidRPr="00122ECB">
        <w:rPr>
          <w:rFonts w:ascii="Arial" w:eastAsia="Calibri" w:hAnsi="Arial" w:cs="Arial"/>
          <w:sz w:val="24"/>
          <w:szCs w:val="24"/>
        </w:rPr>
        <w:t xml:space="preserve">Nakon okončanja situacije, stručni suradnik psiholog tijekom razgovora s roditeljima djeluje umirujuće, pružajući kratku psihološku pomoć. </w:t>
      </w:r>
    </w:p>
    <w:p w:rsidR="00122ECB" w:rsidRPr="00122ECB" w:rsidRDefault="00122ECB" w:rsidP="002E0545">
      <w:pPr>
        <w:numPr>
          <w:ilvl w:val="0"/>
          <w:numId w:val="219"/>
        </w:numPr>
        <w:suppressAutoHyphens/>
        <w:spacing w:after="0" w:line="360" w:lineRule="auto"/>
        <w:ind w:left="993" w:hanging="426"/>
        <w:contextualSpacing/>
        <w:jc w:val="both"/>
        <w:rPr>
          <w:rFonts w:ascii="Arial" w:eastAsia="Calibri" w:hAnsi="Arial" w:cs="Arial"/>
          <w:sz w:val="24"/>
          <w:szCs w:val="24"/>
        </w:rPr>
      </w:pPr>
      <w:r w:rsidRPr="00122ECB">
        <w:rPr>
          <w:rFonts w:ascii="Arial" w:eastAsia="Calibri" w:hAnsi="Arial" w:cs="Arial"/>
          <w:sz w:val="24"/>
          <w:szCs w:val="24"/>
        </w:rPr>
        <w:t xml:space="preserve">Nakon uvida i donesenih mjera za povećanje sigurnosti u dječjem vrtiću, stručni tim informira roditelje s ciljem ponovne izgradnje povjerenja, i to: </w:t>
      </w:r>
    </w:p>
    <w:p w:rsidR="00122ECB" w:rsidRPr="00122ECB" w:rsidRDefault="00122ECB" w:rsidP="002E0545">
      <w:pPr>
        <w:numPr>
          <w:ilvl w:val="1"/>
          <w:numId w:val="221"/>
        </w:numPr>
        <w:suppressAutoHyphens/>
        <w:spacing w:after="0" w:line="360" w:lineRule="auto"/>
        <w:ind w:left="1276" w:hanging="283"/>
        <w:contextualSpacing/>
        <w:jc w:val="both"/>
        <w:rPr>
          <w:rFonts w:ascii="Arial" w:eastAsia="Calibri" w:hAnsi="Arial" w:cs="Arial"/>
          <w:sz w:val="24"/>
          <w:szCs w:val="24"/>
        </w:rPr>
      </w:pPr>
      <w:r w:rsidRPr="00122ECB">
        <w:rPr>
          <w:rFonts w:ascii="Arial" w:eastAsia="Calibri" w:hAnsi="Arial" w:cs="Arial"/>
          <w:sz w:val="24"/>
          <w:szCs w:val="24"/>
        </w:rPr>
        <w:t>roditelje djeteta koje je pobjeglo iz vrtića;</w:t>
      </w:r>
    </w:p>
    <w:p w:rsidR="00122ECB" w:rsidRPr="00122ECB" w:rsidRDefault="00122ECB" w:rsidP="002E0545">
      <w:pPr>
        <w:numPr>
          <w:ilvl w:val="1"/>
          <w:numId w:val="221"/>
        </w:numPr>
        <w:suppressAutoHyphens/>
        <w:spacing w:after="0" w:line="360" w:lineRule="auto"/>
        <w:ind w:left="1276" w:hanging="283"/>
        <w:contextualSpacing/>
        <w:jc w:val="both"/>
        <w:rPr>
          <w:rFonts w:ascii="Arial" w:eastAsia="Calibri" w:hAnsi="Arial" w:cs="Arial"/>
          <w:sz w:val="24"/>
          <w:szCs w:val="24"/>
        </w:rPr>
      </w:pPr>
      <w:r w:rsidRPr="00122ECB">
        <w:rPr>
          <w:rFonts w:ascii="Arial" w:eastAsia="Calibri" w:hAnsi="Arial" w:cs="Arial"/>
          <w:sz w:val="24"/>
          <w:szCs w:val="24"/>
        </w:rPr>
        <w:t>roditelje djece iz skupine u koju je upisano dijete koje je pobjeglo (roditeljski sastanak);</w:t>
      </w:r>
    </w:p>
    <w:p w:rsidR="00122ECB" w:rsidRPr="00122ECB" w:rsidRDefault="00122ECB" w:rsidP="002E0545">
      <w:pPr>
        <w:numPr>
          <w:ilvl w:val="1"/>
          <w:numId w:val="221"/>
        </w:numPr>
        <w:suppressAutoHyphens/>
        <w:spacing w:after="0" w:line="360" w:lineRule="auto"/>
        <w:ind w:left="1276" w:hanging="283"/>
        <w:contextualSpacing/>
        <w:jc w:val="both"/>
        <w:rPr>
          <w:rFonts w:ascii="Arial" w:eastAsia="Calibri" w:hAnsi="Arial" w:cs="Arial"/>
          <w:sz w:val="24"/>
          <w:szCs w:val="24"/>
        </w:rPr>
      </w:pPr>
      <w:r w:rsidRPr="00122ECB">
        <w:rPr>
          <w:rFonts w:ascii="Arial" w:eastAsia="Calibri" w:hAnsi="Arial" w:cs="Arial"/>
          <w:sz w:val="24"/>
          <w:szCs w:val="24"/>
        </w:rPr>
        <w:t>roditelj</w:t>
      </w:r>
      <w:r w:rsidRPr="00122ECB">
        <w:rPr>
          <w:rFonts w:ascii="Arial" w:eastAsia="Calibri" w:hAnsi="Arial" w:cs="Arial"/>
          <w:b/>
          <w:sz w:val="24"/>
          <w:szCs w:val="24"/>
        </w:rPr>
        <w:t>e</w:t>
      </w:r>
      <w:r w:rsidRPr="00122ECB">
        <w:rPr>
          <w:rFonts w:ascii="Arial" w:eastAsia="Calibri" w:hAnsi="Arial" w:cs="Arial"/>
          <w:sz w:val="24"/>
          <w:szCs w:val="24"/>
        </w:rPr>
        <w:t xml:space="preserve"> djece svih skupina PPO-a (roditeljski sastanci).</w:t>
      </w:r>
    </w:p>
    <w:p w:rsidR="00122ECB" w:rsidRPr="00122ECB" w:rsidRDefault="00122ECB" w:rsidP="002E0545">
      <w:pPr>
        <w:numPr>
          <w:ilvl w:val="0"/>
          <w:numId w:val="219"/>
        </w:numPr>
        <w:suppressAutoHyphens/>
        <w:spacing w:after="0" w:line="360" w:lineRule="auto"/>
        <w:ind w:left="993" w:hanging="426"/>
        <w:contextualSpacing/>
        <w:jc w:val="both"/>
        <w:rPr>
          <w:rFonts w:ascii="Arial" w:eastAsia="Calibri" w:hAnsi="Arial" w:cs="Arial"/>
          <w:sz w:val="24"/>
          <w:szCs w:val="24"/>
        </w:rPr>
      </w:pPr>
      <w:r w:rsidRPr="00122ECB">
        <w:rPr>
          <w:rFonts w:ascii="Arial" w:eastAsia="Calibri" w:hAnsi="Arial" w:cs="Arial"/>
          <w:sz w:val="24"/>
          <w:szCs w:val="24"/>
        </w:rPr>
        <w:t>Odgojitelji i stručni suradnici o događaju razgovaraju s djecom s ciljem poticanja samozaštitnog i odgovornog ponašanja za vrijeme boravka dje</w:t>
      </w:r>
      <w:r w:rsidRPr="00122ECB">
        <w:rPr>
          <w:rFonts w:ascii="Arial" w:eastAsia="Calibri" w:hAnsi="Arial" w:cs="Arial"/>
          <w:b/>
          <w:sz w:val="24"/>
          <w:szCs w:val="24"/>
        </w:rPr>
        <w:t>ce</w:t>
      </w:r>
      <w:r w:rsidRPr="00122ECB">
        <w:rPr>
          <w:rFonts w:ascii="Arial" w:eastAsia="Calibri" w:hAnsi="Arial" w:cs="Arial"/>
          <w:sz w:val="24"/>
          <w:szCs w:val="24"/>
        </w:rPr>
        <w:t xml:space="preserve"> u vrtiću: </w:t>
      </w:r>
    </w:p>
    <w:p w:rsidR="00122ECB" w:rsidRPr="00122ECB" w:rsidRDefault="00122ECB" w:rsidP="002E0545">
      <w:pPr>
        <w:numPr>
          <w:ilvl w:val="1"/>
          <w:numId w:val="222"/>
        </w:numPr>
        <w:suppressAutoHyphens/>
        <w:spacing w:after="0" w:line="360" w:lineRule="auto"/>
        <w:ind w:left="1276" w:hanging="283"/>
        <w:contextualSpacing/>
        <w:jc w:val="both"/>
        <w:rPr>
          <w:rFonts w:ascii="Arial" w:eastAsia="Calibri" w:hAnsi="Arial" w:cs="Arial"/>
          <w:sz w:val="24"/>
          <w:szCs w:val="24"/>
        </w:rPr>
      </w:pPr>
      <w:r w:rsidRPr="00122ECB">
        <w:rPr>
          <w:rFonts w:ascii="Arial" w:eastAsia="Calibri" w:hAnsi="Arial" w:cs="Arial"/>
          <w:sz w:val="24"/>
          <w:szCs w:val="24"/>
        </w:rPr>
        <w:t xml:space="preserve">s djetetom koje je pobjeglo iz vrtića; </w:t>
      </w:r>
    </w:p>
    <w:p w:rsidR="00122ECB" w:rsidRPr="00122ECB" w:rsidRDefault="00122ECB" w:rsidP="002E0545">
      <w:pPr>
        <w:numPr>
          <w:ilvl w:val="1"/>
          <w:numId w:val="222"/>
        </w:numPr>
        <w:suppressAutoHyphens/>
        <w:spacing w:after="0" w:line="360" w:lineRule="auto"/>
        <w:ind w:left="1276" w:hanging="283"/>
        <w:contextualSpacing/>
        <w:jc w:val="both"/>
        <w:rPr>
          <w:rFonts w:ascii="Arial" w:eastAsia="Calibri" w:hAnsi="Arial" w:cs="Arial"/>
          <w:sz w:val="24"/>
          <w:szCs w:val="24"/>
        </w:rPr>
      </w:pPr>
      <w:r w:rsidRPr="00122ECB">
        <w:rPr>
          <w:rFonts w:ascii="Arial" w:eastAsia="Calibri" w:hAnsi="Arial" w:cs="Arial"/>
          <w:sz w:val="24"/>
          <w:szCs w:val="24"/>
        </w:rPr>
        <w:t>s djecom iz skupine u koju je upisano dijete koje je pobjeglo;</w:t>
      </w:r>
    </w:p>
    <w:p w:rsidR="00122ECB" w:rsidRPr="00122ECB" w:rsidRDefault="00122ECB" w:rsidP="002E0545">
      <w:pPr>
        <w:numPr>
          <w:ilvl w:val="1"/>
          <w:numId w:val="222"/>
        </w:numPr>
        <w:suppressAutoHyphens/>
        <w:spacing w:after="0" w:line="360" w:lineRule="auto"/>
        <w:ind w:left="1276" w:hanging="283"/>
        <w:contextualSpacing/>
        <w:jc w:val="both"/>
        <w:rPr>
          <w:rFonts w:ascii="Arial" w:eastAsia="Calibri" w:hAnsi="Arial" w:cs="Arial"/>
          <w:sz w:val="24"/>
          <w:szCs w:val="24"/>
        </w:rPr>
      </w:pPr>
      <w:r w:rsidRPr="00122ECB">
        <w:rPr>
          <w:rFonts w:ascii="Arial" w:eastAsia="Calibri" w:hAnsi="Arial" w:cs="Arial"/>
          <w:sz w:val="24"/>
          <w:szCs w:val="24"/>
        </w:rPr>
        <w:t>s djecom iz ostalih skupina PPO-a.</w:t>
      </w:r>
    </w:p>
    <w:p w:rsidR="00122ECB" w:rsidRPr="00122ECB" w:rsidRDefault="00122ECB" w:rsidP="002E0545">
      <w:pPr>
        <w:numPr>
          <w:ilvl w:val="0"/>
          <w:numId w:val="219"/>
        </w:numPr>
        <w:suppressAutoHyphens/>
        <w:spacing w:after="0" w:line="360" w:lineRule="auto"/>
        <w:ind w:left="993" w:hanging="426"/>
        <w:contextualSpacing/>
        <w:jc w:val="both"/>
        <w:rPr>
          <w:rFonts w:ascii="Arial" w:eastAsia="Calibri" w:hAnsi="Arial" w:cs="Arial"/>
          <w:sz w:val="24"/>
          <w:szCs w:val="24"/>
        </w:rPr>
      </w:pPr>
      <w:r w:rsidRPr="00122ECB">
        <w:rPr>
          <w:rFonts w:ascii="Arial" w:eastAsia="Calibri" w:hAnsi="Arial" w:cs="Arial"/>
          <w:sz w:val="24"/>
          <w:szCs w:val="24"/>
        </w:rPr>
        <w:t>O ishodima događaja te o poduzetim i planiranim mjerama sastavlja se detaljan zapisnik (najkasnije unutar mjesec dana).</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pacing w:line="360" w:lineRule="auto"/>
        <w:rPr>
          <w:rFonts w:ascii="Arial" w:eastAsia="Calibri" w:hAnsi="Arial" w:cs="Arial"/>
          <w:b/>
          <w:sz w:val="24"/>
          <w:szCs w:val="24"/>
        </w:rPr>
      </w:pPr>
      <w:r w:rsidRPr="00122ECB">
        <w:rPr>
          <w:rFonts w:ascii="Arial" w:eastAsia="Calibri" w:hAnsi="Arial" w:cs="Arial"/>
          <w:b/>
          <w:sz w:val="24"/>
          <w:szCs w:val="24"/>
        </w:rPr>
        <w:br w:type="page"/>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b/>
          <w:sz w:val="24"/>
          <w:szCs w:val="24"/>
        </w:rPr>
        <w:t xml:space="preserve">II. MJERE ZA OČUVANJE I UNAPRJEĐENJE DJETETOVOG ZDRAVLJA </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b/>
          <w:sz w:val="24"/>
          <w:szCs w:val="24"/>
        </w:rPr>
        <w:t xml:space="preserve"> </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b/>
          <w:sz w:val="24"/>
          <w:szCs w:val="24"/>
        </w:rPr>
        <w:t xml:space="preserve">II. I.     ZDRAVSTVENA ZAŠTITA DJETETA </w:t>
      </w:r>
    </w:p>
    <w:p w:rsidR="00122ECB" w:rsidRPr="00122ECB" w:rsidRDefault="00122ECB" w:rsidP="00122ECB">
      <w:pPr>
        <w:spacing w:after="146" w:line="256" w:lineRule="auto"/>
        <w:rPr>
          <w:rFonts w:ascii="Calibri" w:eastAsia="Calibri" w:hAnsi="Calibri" w:cs="Times New Roman"/>
        </w:rPr>
      </w:pPr>
      <w:r w:rsidRPr="00122ECB">
        <w:rPr>
          <w:rFonts w:ascii="Calibri" w:eastAsia="Calibri" w:hAnsi="Calibri" w:cs="Times New Roman"/>
          <w:b/>
        </w:rPr>
        <w:t xml:space="preserve"> </w:t>
      </w:r>
    </w:p>
    <w:p w:rsidR="00122ECB" w:rsidRPr="00122ECB" w:rsidRDefault="00122ECB" w:rsidP="00122ECB">
      <w:pPr>
        <w:keepNext/>
        <w:keepLines/>
        <w:spacing w:after="119" w:line="256" w:lineRule="auto"/>
        <w:jc w:val="both"/>
        <w:outlineLvl w:val="0"/>
        <w:rPr>
          <w:rFonts w:ascii="Arial" w:eastAsia="Arial" w:hAnsi="Arial" w:cs="Arial"/>
          <w:b/>
          <w:sz w:val="24"/>
          <w:lang w:eastAsia="hr-HR"/>
        </w:rPr>
      </w:pPr>
      <w:r w:rsidRPr="00122ECB">
        <w:rPr>
          <w:rFonts w:ascii="Arial" w:eastAsia="Arial" w:hAnsi="Arial" w:cs="Arial"/>
          <w:b/>
          <w:sz w:val="24"/>
          <w:lang w:eastAsia="hr-HR"/>
        </w:rPr>
        <w:t xml:space="preserve">II. I. 1. </w:t>
      </w:r>
      <w:r w:rsidRPr="00122ECB">
        <w:rPr>
          <w:rFonts w:ascii="Arial" w:eastAsia="Arial" w:hAnsi="Arial" w:cs="Arial"/>
          <w:b/>
          <w:sz w:val="24"/>
          <w:u w:val="single" w:color="000000"/>
          <w:lang w:eastAsia="hr-HR"/>
        </w:rPr>
        <w:t>POSTUPANJE U SLUČAJU OZLJEDA I PRUŽANJE PRVE POMOĆI</w:t>
      </w:r>
      <w:r w:rsidRPr="00122ECB">
        <w:rPr>
          <w:rFonts w:ascii="Arial" w:eastAsia="Arial" w:hAnsi="Arial" w:cs="Arial"/>
          <w:b/>
          <w:sz w:val="24"/>
          <w:lang w:eastAsia="hr-HR"/>
        </w:rPr>
        <w:t xml:space="preserve"> </w:t>
      </w:r>
    </w:p>
    <w:p w:rsidR="00122ECB" w:rsidRPr="00122ECB" w:rsidRDefault="00122ECB" w:rsidP="00122ECB">
      <w:pPr>
        <w:spacing w:after="158" w:line="256" w:lineRule="auto"/>
        <w:rPr>
          <w:rFonts w:ascii="Calibri" w:eastAsia="Calibri" w:hAnsi="Calibri" w:cs="Times New Roman"/>
        </w:rPr>
      </w:pPr>
      <w:r w:rsidRPr="00122ECB">
        <w:rPr>
          <w:rFonts w:ascii="Calibri" w:eastAsia="Calibri" w:hAnsi="Calibri" w:cs="Times New Roman"/>
        </w:rPr>
        <w:t xml:space="preserve"> </w:t>
      </w:r>
    </w:p>
    <w:p w:rsidR="00122ECB" w:rsidRPr="00122ECB" w:rsidRDefault="00122ECB" w:rsidP="002E0545">
      <w:pPr>
        <w:numPr>
          <w:ilvl w:val="0"/>
          <w:numId w:val="223"/>
        </w:numPr>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Prvu pomoć treba pružiti primjenjujući stečena znanja o pružanju prve pomoći kod povišene tjelesne temperature, povraćanja, proljeva, boli, manjih nezgoda i ozljeda, gubitka svijesti, febrilnih konvulzija, epi-napadaja, gušenja stranim tijelom, većih tjelesnih ozljeda, alergijskih reakcija, stranog tijela u nosu, uhu, oku, grlu,...). </w:t>
      </w:r>
    </w:p>
    <w:p w:rsidR="00122ECB" w:rsidRPr="00122ECB" w:rsidRDefault="00122ECB" w:rsidP="002E0545">
      <w:pPr>
        <w:numPr>
          <w:ilvl w:val="0"/>
          <w:numId w:val="223"/>
        </w:numPr>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Ponašanje u slučaju da se dijete ozlijedi: </w:t>
      </w:r>
    </w:p>
    <w:p w:rsidR="00122ECB" w:rsidRPr="00122ECB" w:rsidRDefault="00122ECB" w:rsidP="002E0545">
      <w:pPr>
        <w:numPr>
          <w:ilvl w:val="1"/>
          <w:numId w:val="223"/>
        </w:numPr>
        <w:tabs>
          <w:tab w:val="left" w:pos="1134"/>
        </w:tabs>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ostati miran i sabran; </w:t>
      </w:r>
    </w:p>
    <w:p w:rsidR="00122ECB" w:rsidRPr="00122ECB" w:rsidRDefault="00122ECB" w:rsidP="002E0545">
      <w:pPr>
        <w:numPr>
          <w:ilvl w:val="1"/>
          <w:numId w:val="223"/>
        </w:numPr>
        <w:tabs>
          <w:tab w:val="left" w:pos="1134"/>
        </w:tabs>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dijete ni u kom slučaju ne ostavljati samo, bez nadzora odrasle osobe; </w:t>
      </w:r>
    </w:p>
    <w:p w:rsidR="00122ECB" w:rsidRPr="00122ECB" w:rsidRDefault="00122ECB" w:rsidP="002E0545">
      <w:pPr>
        <w:numPr>
          <w:ilvl w:val="1"/>
          <w:numId w:val="223"/>
        </w:numPr>
        <w:tabs>
          <w:tab w:val="left" w:pos="1134"/>
        </w:tabs>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umiriti dijete; </w:t>
      </w:r>
    </w:p>
    <w:p w:rsidR="00122ECB" w:rsidRPr="00122ECB" w:rsidRDefault="00122ECB" w:rsidP="002E0545">
      <w:pPr>
        <w:numPr>
          <w:ilvl w:val="1"/>
          <w:numId w:val="223"/>
        </w:numPr>
        <w:tabs>
          <w:tab w:val="left" w:pos="1134"/>
        </w:tabs>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procijeniti težinu ozljede i postupiti prema procjeni: </w:t>
      </w:r>
    </w:p>
    <w:p w:rsidR="00122ECB" w:rsidRPr="00122ECB" w:rsidRDefault="00122ECB" w:rsidP="002E0545">
      <w:pPr>
        <w:numPr>
          <w:ilvl w:val="1"/>
          <w:numId w:val="224"/>
        </w:numPr>
        <w:spacing w:after="0" w:line="360" w:lineRule="auto"/>
        <w:ind w:left="1134"/>
        <w:jc w:val="both"/>
        <w:rPr>
          <w:rFonts w:ascii="Arial" w:eastAsia="Calibri" w:hAnsi="Arial" w:cs="Arial"/>
          <w:sz w:val="24"/>
          <w:szCs w:val="24"/>
        </w:rPr>
      </w:pPr>
      <w:r w:rsidRPr="00122ECB">
        <w:rPr>
          <w:rFonts w:ascii="Arial" w:eastAsia="Calibri" w:hAnsi="Arial" w:cs="Arial"/>
          <w:sz w:val="24"/>
          <w:szCs w:val="24"/>
        </w:rPr>
        <w:t xml:space="preserve">kod lakše ozljede djetetu pružamo prvu pomoć u vrtiću, a odgajatelj koji je bio nazočan obavještava roditelja; </w:t>
      </w:r>
    </w:p>
    <w:p w:rsidR="00122ECB" w:rsidRPr="00122ECB" w:rsidRDefault="00122ECB" w:rsidP="002E0545">
      <w:pPr>
        <w:numPr>
          <w:ilvl w:val="1"/>
          <w:numId w:val="224"/>
        </w:numPr>
        <w:spacing w:after="0" w:line="360" w:lineRule="auto"/>
        <w:ind w:left="1134"/>
        <w:jc w:val="both"/>
        <w:rPr>
          <w:rFonts w:ascii="Arial" w:eastAsia="Calibri" w:hAnsi="Arial" w:cs="Arial"/>
          <w:sz w:val="24"/>
          <w:szCs w:val="24"/>
        </w:rPr>
      </w:pPr>
      <w:r w:rsidRPr="00122ECB">
        <w:rPr>
          <w:rFonts w:ascii="Arial" w:eastAsia="Calibri" w:hAnsi="Arial" w:cs="Arial"/>
          <w:sz w:val="24"/>
          <w:szCs w:val="24"/>
        </w:rPr>
        <w:t xml:space="preserve">kod ozljeda koje zahtijevaju pregled ili intervenciju liječnika, pružamo prvu pomoć i zovemo roditelja, a odgajatelj ili zdravstveni voditelj roditelju nudi svoju pratnju; </w:t>
      </w:r>
    </w:p>
    <w:p w:rsidR="00122ECB" w:rsidRPr="00122ECB" w:rsidRDefault="00122ECB" w:rsidP="002E0545">
      <w:pPr>
        <w:numPr>
          <w:ilvl w:val="1"/>
          <w:numId w:val="224"/>
        </w:numPr>
        <w:spacing w:after="0" w:line="360" w:lineRule="auto"/>
        <w:ind w:left="1134"/>
        <w:jc w:val="both"/>
        <w:rPr>
          <w:rFonts w:ascii="Arial" w:eastAsia="Calibri" w:hAnsi="Arial" w:cs="Arial"/>
          <w:sz w:val="24"/>
          <w:szCs w:val="24"/>
        </w:rPr>
      </w:pPr>
      <w:r w:rsidRPr="00122ECB">
        <w:rPr>
          <w:rFonts w:ascii="Arial" w:eastAsia="Calibri" w:hAnsi="Arial" w:cs="Arial"/>
          <w:sz w:val="24"/>
          <w:szCs w:val="24"/>
        </w:rPr>
        <w:t xml:space="preserve">kod težih ozljeda ili pogoršanja zdravstvenih stanja zovemo Hitnu medicinsku pomoć. Dijete odlazi u bolnicu u pratnji odgojitelja ili zdravstvenog voditelja. Odmah obavještavamo roditelja. </w:t>
      </w:r>
    </w:p>
    <w:p w:rsidR="00122ECB" w:rsidRPr="00122ECB" w:rsidRDefault="00122ECB" w:rsidP="002E0545">
      <w:pPr>
        <w:numPr>
          <w:ilvl w:val="1"/>
          <w:numId w:val="224"/>
        </w:numPr>
        <w:spacing w:after="0" w:line="360" w:lineRule="auto"/>
        <w:ind w:left="1134"/>
        <w:jc w:val="both"/>
        <w:rPr>
          <w:rFonts w:ascii="Arial" w:eastAsia="Calibri" w:hAnsi="Arial" w:cs="Arial"/>
          <w:sz w:val="24"/>
          <w:szCs w:val="24"/>
        </w:rPr>
      </w:pPr>
      <w:r w:rsidRPr="00122ECB">
        <w:rPr>
          <w:rFonts w:ascii="Arial" w:eastAsia="Calibri" w:hAnsi="Arial" w:cs="Arial"/>
          <w:sz w:val="24"/>
          <w:szCs w:val="24"/>
        </w:rPr>
        <w:t xml:space="preserve">odgojitelj će pozvati najbližu odgojiteljicu ili dostupnu odraslu osobu da brine o djeci odgojne skupine i pozvati zdravstvenu voditeljicu ili člana stručnog tima.  </w:t>
      </w:r>
    </w:p>
    <w:p w:rsidR="00122ECB" w:rsidRPr="00122ECB" w:rsidRDefault="00122ECB" w:rsidP="002E0545">
      <w:pPr>
        <w:numPr>
          <w:ilvl w:val="0"/>
          <w:numId w:val="223"/>
        </w:numPr>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Ako je dijete potrebno prevesti u Dječju bolnicu Kantrida, prijevoz obavlja roditelj uz pratnju odgojitelja. Ako roditelj nije dostupan, nije u mogućnosti doći ili nema prijevoz, dijete se prevozi taxi službom u pratnji odgojitelja. Za korištene taxi usluge odgojitelj je dužan zatražiti R1 račun.  </w:t>
      </w:r>
    </w:p>
    <w:p w:rsidR="00122ECB" w:rsidRPr="00122ECB" w:rsidRDefault="00122ECB" w:rsidP="00122ECB">
      <w:pPr>
        <w:spacing w:line="256" w:lineRule="auto"/>
        <w:rPr>
          <w:rFonts w:ascii="Arial" w:eastAsia="Calibri" w:hAnsi="Arial" w:cs="Arial"/>
          <w:sz w:val="24"/>
          <w:szCs w:val="24"/>
        </w:rPr>
      </w:pPr>
      <w:r w:rsidRPr="00122ECB">
        <w:rPr>
          <w:rFonts w:ascii="Arial" w:eastAsia="Calibri" w:hAnsi="Arial" w:cs="Arial"/>
          <w:sz w:val="24"/>
          <w:szCs w:val="24"/>
        </w:rPr>
        <w:br w:type="page"/>
      </w:r>
    </w:p>
    <w:p w:rsidR="00122ECB" w:rsidRPr="00122ECB" w:rsidRDefault="00122ECB" w:rsidP="002E0545">
      <w:pPr>
        <w:numPr>
          <w:ilvl w:val="0"/>
          <w:numId w:val="223"/>
        </w:numPr>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U svim objektima Dječjeg vrtića nalaze se ormarići prve pomoći koje zdravstvena voditeljica redovito popunjava potrebnim materijalom. </w:t>
      </w:r>
    </w:p>
    <w:p w:rsidR="00122ECB" w:rsidRPr="00122ECB" w:rsidRDefault="00122ECB" w:rsidP="002E0545">
      <w:pPr>
        <w:numPr>
          <w:ilvl w:val="0"/>
          <w:numId w:val="223"/>
        </w:numPr>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U svim situacijama pružanja hitne pomoći treba paziti na osobnu zaštitu  (obavezno koristiti lateks rukavice kada se pruža prva pomoć djetetu koje krvari, osobito ako imate otvorenu ranu  na rukama). </w:t>
      </w:r>
    </w:p>
    <w:p w:rsidR="00122ECB" w:rsidRPr="00122ECB" w:rsidRDefault="00122ECB" w:rsidP="002E0545">
      <w:pPr>
        <w:numPr>
          <w:ilvl w:val="0"/>
          <w:numId w:val="223"/>
        </w:numPr>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Odgojitelj je dužan ozljedu evidentirati u knjigu </w:t>
      </w:r>
      <w:r w:rsidRPr="00122ECB">
        <w:rPr>
          <w:rFonts w:ascii="Arial" w:eastAsia="Calibri" w:hAnsi="Arial" w:cs="Arial"/>
          <w:i/>
          <w:sz w:val="24"/>
          <w:szCs w:val="24"/>
        </w:rPr>
        <w:t>Evidencije ozljeda</w:t>
      </w:r>
      <w:r w:rsidRPr="00122ECB">
        <w:rPr>
          <w:rFonts w:ascii="Arial" w:eastAsia="Calibri" w:hAnsi="Arial" w:cs="Arial"/>
          <w:sz w:val="24"/>
          <w:szCs w:val="24"/>
        </w:rPr>
        <w:t xml:space="preserve"> i ispuniti obrazac izvješća o ozljedi.</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sz w:val="24"/>
          <w:szCs w:val="24"/>
        </w:rPr>
        <w:t xml:space="preserve">Uz ove postupke potrebno je proučiti Priručnik za pružanje prve pomoći u dječjem vrtiću ''Trebam tvoju pomoć''. </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sz w:val="24"/>
          <w:szCs w:val="24"/>
        </w:rPr>
        <w:t xml:space="preserve"> </w:t>
      </w:r>
    </w:p>
    <w:tbl>
      <w:tblPr>
        <w:tblStyle w:val="TableGrid310"/>
        <w:tblW w:w="8226" w:type="dxa"/>
        <w:tblInd w:w="648" w:type="dxa"/>
        <w:tblCellMar>
          <w:top w:w="16" w:type="dxa"/>
          <w:left w:w="108" w:type="dxa"/>
          <w:right w:w="115" w:type="dxa"/>
        </w:tblCellMar>
        <w:tblLook w:val="04A0" w:firstRow="1" w:lastRow="0" w:firstColumn="1" w:lastColumn="0" w:noHBand="0" w:noVBand="1"/>
      </w:tblPr>
      <w:tblGrid>
        <w:gridCol w:w="5564"/>
        <w:gridCol w:w="2662"/>
      </w:tblGrid>
      <w:tr w:rsidR="00122ECB" w:rsidRPr="00122ECB" w:rsidTr="001A2616">
        <w:trPr>
          <w:trHeight w:val="549"/>
        </w:trPr>
        <w:tc>
          <w:tcPr>
            <w:tcW w:w="5564" w:type="dxa"/>
            <w:tcBorders>
              <w:top w:val="single" w:sz="4" w:space="0" w:color="000000"/>
              <w:left w:val="single" w:sz="4" w:space="0" w:color="000000"/>
              <w:bottom w:val="single" w:sz="4" w:space="0" w:color="000000"/>
              <w:right w:val="single" w:sz="4" w:space="0" w:color="000000"/>
            </w:tcBorders>
            <w:vAlign w:val="center"/>
            <w:hideMark/>
          </w:tcPr>
          <w:p w:rsidR="00122ECB" w:rsidRPr="00122ECB" w:rsidRDefault="00122ECB" w:rsidP="00122ECB">
            <w:pPr>
              <w:spacing w:line="360" w:lineRule="auto"/>
              <w:rPr>
                <w:rFonts w:ascii="Arial" w:eastAsia="Calibri" w:hAnsi="Arial" w:cs="Arial"/>
                <w:szCs w:val="24"/>
                <w:lang w:eastAsia="hr-HR"/>
              </w:rPr>
            </w:pPr>
            <w:r w:rsidRPr="00122ECB">
              <w:rPr>
                <w:rFonts w:ascii="Arial" w:eastAsia="Calibri" w:hAnsi="Arial" w:cs="Arial"/>
                <w:szCs w:val="24"/>
                <w:lang w:eastAsia="hr-HR"/>
              </w:rPr>
              <w:t xml:space="preserve">Hitna služba </w:t>
            </w:r>
          </w:p>
        </w:tc>
        <w:tc>
          <w:tcPr>
            <w:tcW w:w="2662" w:type="dxa"/>
            <w:tcBorders>
              <w:top w:val="single" w:sz="4" w:space="0" w:color="000000"/>
              <w:left w:val="single" w:sz="4" w:space="0" w:color="000000"/>
              <w:bottom w:val="single" w:sz="4" w:space="0" w:color="000000"/>
              <w:right w:val="single" w:sz="4" w:space="0" w:color="000000"/>
            </w:tcBorders>
            <w:vAlign w:val="center"/>
            <w:hideMark/>
          </w:tcPr>
          <w:p w:rsidR="00122ECB" w:rsidRPr="00122ECB" w:rsidRDefault="00122ECB" w:rsidP="00122ECB">
            <w:pPr>
              <w:spacing w:line="360" w:lineRule="auto"/>
              <w:jc w:val="center"/>
              <w:rPr>
                <w:rFonts w:ascii="Arial" w:eastAsia="Calibri" w:hAnsi="Arial" w:cs="Arial"/>
                <w:szCs w:val="24"/>
                <w:lang w:eastAsia="hr-HR"/>
              </w:rPr>
            </w:pPr>
            <w:r w:rsidRPr="00122ECB">
              <w:rPr>
                <w:rFonts w:ascii="Arial" w:eastAsia="Calibri" w:hAnsi="Arial" w:cs="Arial"/>
                <w:szCs w:val="24"/>
                <w:lang w:eastAsia="hr-HR"/>
              </w:rPr>
              <w:t>112</w:t>
            </w:r>
          </w:p>
          <w:p w:rsidR="00122ECB" w:rsidRPr="00122ECB" w:rsidRDefault="00122ECB" w:rsidP="00122ECB">
            <w:pPr>
              <w:spacing w:line="360" w:lineRule="auto"/>
              <w:jc w:val="center"/>
              <w:rPr>
                <w:rFonts w:ascii="Arial" w:eastAsia="Calibri" w:hAnsi="Arial" w:cs="Arial"/>
                <w:szCs w:val="24"/>
                <w:lang w:eastAsia="hr-HR"/>
              </w:rPr>
            </w:pPr>
            <w:r w:rsidRPr="00122ECB">
              <w:rPr>
                <w:rFonts w:ascii="Arial" w:eastAsia="Calibri" w:hAnsi="Arial" w:cs="Arial"/>
                <w:szCs w:val="24"/>
                <w:lang w:eastAsia="hr-HR"/>
              </w:rPr>
              <w:t>194</w:t>
            </w:r>
          </w:p>
        </w:tc>
      </w:tr>
      <w:tr w:rsidR="00122ECB" w:rsidRPr="00122ECB" w:rsidTr="001A2616">
        <w:trPr>
          <w:trHeight w:val="504"/>
        </w:trPr>
        <w:tc>
          <w:tcPr>
            <w:tcW w:w="5564" w:type="dxa"/>
            <w:tcBorders>
              <w:top w:val="single" w:sz="4" w:space="0" w:color="000000"/>
              <w:left w:val="single" w:sz="4" w:space="0" w:color="000000"/>
              <w:bottom w:val="single" w:sz="4" w:space="0" w:color="000000"/>
              <w:right w:val="single" w:sz="4" w:space="0" w:color="000000"/>
            </w:tcBorders>
            <w:vAlign w:val="center"/>
            <w:hideMark/>
          </w:tcPr>
          <w:p w:rsidR="00122ECB" w:rsidRPr="00122ECB" w:rsidRDefault="00122ECB" w:rsidP="00122ECB">
            <w:pPr>
              <w:spacing w:line="360" w:lineRule="auto"/>
              <w:rPr>
                <w:rFonts w:ascii="Arial" w:eastAsia="Calibri" w:hAnsi="Arial" w:cs="Arial"/>
                <w:szCs w:val="24"/>
                <w:lang w:eastAsia="hr-HR"/>
              </w:rPr>
            </w:pPr>
            <w:r w:rsidRPr="00122ECB">
              <w:rPr>
                <w:rFonts w:ascii="Arial" w:eastAsia="Calibri" w:hAnsi="Arial" w:cs="Arial"/>
                <w:szCs w:val="24"/>
                <w:lang w:eastAsia="hr-HR"/>
              </w:rPr>
              <w:t xml:space="preserve">Taxi </w:t>
            </w:r>
          </w:p>
        </w:tc>
        <w:tc>
          <w:tcPr>
            <w:tcW w:w="2662" w:type="dxa"/>
            <w:tcBorders>
              <w:top w:val="single" w:sz="4" w:space="0" w:color="000000"/>
              <w:left w:val="single" w:sz="4" w:space="0" w:color="000000"/>
              <w:bottom w:val="single" w:sz="4" w:space="0" w:color="000000"/>
              <w:right w:val="single" w:sz="4" w:space="0" w:color="000000"/>
            </w:tcBorders>
            <w:vAlign w:val="center"/>
          </w:tcPr>
          <w:p w:rsidR="00122ECB" w:rsidRPr="00122ECB" w:rsidRDefault="00122ECB" w:rsidP="00122ECB">
            <w:pPr>
              <w:spacing w:line="360" w:lineRule="auto"/>
              <w:jc w:val="center"/>
              <w:rPr>
                <w:rFonts w:ascii="Arial" w:eastAsia="Calibri" w:hAnsi="Arial" w:cs="Arial"/>
                <w:szCs w:val="24"/>
                <w:lang w:eastAsia="hr-HR"/>
              </w:rPr>
            </w:pPr>
          </w:p>
        </w:tc>
      </w:tr>
      <w:tr w:rsidR="00122ECB" w:rsidRPr="00122ECB" w:rsidTr="001A2616">
        <w:trPr>
          <w:trHeight w:val="503"/>
        </w:trPr>
        <w:tc>
          <w:tcPr>
            <w:tcW w:w="5564" w:type="dxa"/>
            <w:tcBorders>
              <w:top w:val="single" w:sz="4" w:space="0" w:color="000000"/>
              <w:left w:val="single" w:sz="4" w:space="0" w:color="000000"/>
              <w:bottom w:val="single" w:sz="4" w:space="0" w:color="000000"/>
              <w:right w:val="single" w:sz="4" w:space="0" w:color="000000"/>
            </w:tcBorders>
            <w:vAlign w:val="center"/>
            <w:hideMark/>
          </w:tcPr>
          <w:p w:rsidR="00122ECB" w:rsidRPr="00122ECB" w:rsidRDefault="00122ECB" w:rsidP="00122ECB">
            <w:pPr>
              <w:spacing w:line="360" w:lineRule="auto"/>
              <w:rPr>
                <w:rFonts w:ascii="Arial" w:eastAsia="Calibri" w:hAnsi="Arial" w:cs="Arial"/>
                <w:szCs w:val="24"/>
                <w:lang w:eastAsia="hr-HR"/>
              </w:rPr>
            </w:pPr>
            <w:r w:rsidRPr="00122ECB">
              <w:rPr>
                <w:rFonts w:ascii="Arial" w:eastAsia="Calibri" w:hAnsi="Arial" w:cs="Arial"/>
                <w:szCs w:val="24"/>
                <w:lang w:eastAsia="hr-HR"/>
              </w:rPr>
              <w:t xml:space="preserve">Voditeljica CPO-a </w:t>
            </w:r>
          </w:p>
        </w:tc>
        <w:tc>
          <w:tcPr>
            <w:tcW w:w="2662" w:type="dxa"/>
            <w:tcBorders>
              <w:top w:val="single" w:sz="4" w:space="0" w:color="000000"/>
              <w:left w:val="single" w:sz="4" w:space="0" w:color="000000"/>
              <w:bottom w:val="single" w:sz="4" w:space="0" w:color="000000"/>
              <w:right w:val="single" w:sz="4" w:space="0" w:color="000000"/>
            </w:tcBorders>
            <w:vAlign w:val="center"/>
          </w:tcPr>
          <w:p w:rsidR="00122ECB" w:rsidRPr="00122ECB" w:rsidRDefault="00122ECB" w:rsidP="00122ECB">
            <w:pPr>
              <w:spacing w:line="360" w:lineRule="auto"/>
              <w:jc w:val="center"/>
              <w:rPr>
                <w:rFonts w:ascii="Arial" w:eastAsia="Calibri" w:hAnsi="Arial" w:cs="Arial"/>
                <w:szCs w:val="24"/>
                <w:u w:val="single"/>
                <w:lang w:eastAsia="hr-HR"/>
              </w:rPr>
            </w:pPr>
          </w:p>
        </w:tc>
      </w:tr>
      <w:tr w:rsidR="00122ECB" w:rsidRPr="00122ECB" w:rsidTr="001A2616">
        <w:trPr>
          <w:trHeight w:val="504"/>
        </w:trPr>
        <w:tc>
          <w:tcPr>
            <w:tcW w:w="5564" w:type="dxa"/>
            <w:tcBorders>
              <w:top w:val="single" w:sz="4" w:space="0" w:color="000000"/>
              <w:left w:val="single" w:sz="4" w:space="0" w:color="000000"/>
              <w:bottom w:val="single" w:sz="4" w:space="0" w:color="000000"/>
              <w:right w:val="single" w:sz="4" w:space="0" w:color="000000"/>
            </w:tcBorders>
            <w:vAlign w:val="center"/>
            <w:hideMark/>
          </w:tcPr>
          <w:p w:rsidR="00122ECB" w:rsidRPr="00122ECB" w:rsidRDefault="00122ECB" w:rsidP="00122ECB">
            <w:pPr>
              <w:spacing w:line="360" w:lineRule="auto"/>
              <w:rPr>
                <w:rFonts w:ascii="Arial" w:eastAsia="Calibri" w:hAnsi="Arial" w:cs="Arial"/>
                <w:szCs w:val="24"/>
                <w:lang w:eastAsia="hr-HR"/>
              </w:rPr>
            </w:pPr>
            <w:r w:rsidRPr="00122ECB">
              <w:rPr>
                <w:rFonts w:ascii="Arial" w:eastAsia="Calibri" w:hAnsi="Arial" w:cs="Arial"/>
                <w:szCs w:val="24"/>
                <w:lang w:eastAsia="hr-HR"/>
              </w:rPr>
              <w:t xml:space="preserve">Zdravstvena voditeljica </w:t>
            </w:r>
          </w:p>
        </w:tc>
        <w:tc>
          <w:tcPr>
            <w:tcW w:w="2662" w:type="dxa"/>
            <w:tcBorders>
              <w:top w:val="single" w:sz="4" w:space="0" w:color="000000"/>
              <w:left w:val="single" w:sz="4" w:space="0" w:color="000000"/>
              <w:bottom w:val="single" w:sz="4" w:space="0" w:color="000000"/>
              <w:right w:val="single" w:sz="4" w:space="0" w:color="000000"/>
            </w:tcBorders>
            <w:vAlign w:val="center"/>
          </w:tcPr>
          <w:p w:rsidR="00122ECB" w:rsidRPr="00122ECB" w:rsidRDefault="00122ECB" w:rsidP="00122ECB">
            <w:pPr>
              <w:spacing w:line="360" w:lineRule="auto"/>
              <w:jc w:val="center"/>
              <w:rPr>
                <w:rFonts w:ascii="Arial" w:eastAsia="Calibri" w:hAnsi="Arial" w:cs="Arial"/>
                <w:szCs w:val="24"/>
                <w:lang w:eastAsia="hr-HR"/>
              </w:rPr>
            </w:pPr>
          </w:p>
        </w:tc>
      </w:tr>
      <w:tr w:rsidR="00122ECB" w:rsidRPr="00122ECB" w:rsidTr="001A2616">
        <w:trPr>
          <w:trHeight w:val="549"/>
        </w:trPr>
        <w:tc>
          <w:tcPr>
            <w:tcW w:w="5564" w:type="dxa"/>
            <w:tcBorders>
              <w:top w:val="single" w:sz="4" w:space="0" w:color="000000"/>
              <w:left w:val="single" w:sz="4" w:space="0" w:color="000000"/>
              <w:bottom w:val="single" w:sz="4" w:space="0" w:color="000000"/>
              <w:right w:val="single" w:sz="4" w:space="0" w:color="000000"/>
            </w:tcBorders>
            <w:vAlign w:val="center"/>
            <w:hideMark/>
          </w:tcPr>
          <w:p w:rsidR="00122ECB" w:rsidRPr="00122ECB" w:rsidRDefault="00122ECB" w:rsidP="00122ECB">
            <w:pPr>
              <w:spacing w:line="360" w:lineRule="auto"/>
              <w:rPr>
                <w:rFonts w:ascii="Arial" w:eastAsia="Calibri" w:hAnsi="Arial" w:cs="Arial"/>
                <w:szCs w:val="24"/>
                <w:lang w:eastAsia="hr-HR"/>
              </w:rPr>
            </w:pPr>
            <w:r w:rsidRPr="00122ECB">
              <w:rPr>
                <w:rFonts w:ascii="Arial" w:eastAsia="Calibri" w:hAnsi="Arial" w:cs="Arial"/>
                <w:szCs w:val="24"/>
                <w:lang w:eastAsia="hr-HR"/>
              </w:rPr>
              <w:t xml:space="preserve">Odgojitelj osposobljen za pružanje  prve pomoći na radu </w:t>
            </w:r>
          </w:p>
        </w:tc>
        <w:tc>
          <w:tcPr>
            <w:tcW w:w="2662" w:type="dxa"/>
            <w:tcBorders>
              <w:top w:val="single" w:sz="4" w:space="0" w:color="000000"/>
              <w:left w:val="single" w:sz="4" w:space="0" w:color="000000"/>
              <w:bottom w:val="single" w:sz="4" w:space="0" w:color="000000"/>
              <w:right w:val="single" w:sz="4" w:space="0" w:color="000000"/>
            </w:tcBorders>
            <w:vAlign w:val="center"/>
          </w:tcPr>
          <w:p w:rsidR="00122ECB" w:rsidRPr="00122ECB" w:rsidRDefault="00122ECB" w:rsidP="00122ECB">
            <w:pPr>
              <w:spacing w:line="360" w:lineRule="auto"/>
              <w:jc w:val="center"/>
              <w:rPr>
                <w:rFonts w:ascii="Arial" w:eastAsia="Calibri" w:hAnsi="Arial" w:cs="Arial"/>
                <w:szCs w:val="24"/>
                <w:lang w:eastAsia="hr-HR"/>
              </w:rPr>
            </w:pPr>
          </w:p>
        </w:tc>
      </w:tr>
      <w:tr w:rsidR="00122ECB" w:rsidRPr="00122ECB" w:rsidTr="001A2616">
        <w:trPr>
          <w:trHeight w:val="503"/>
        </w:trPr>
        <w:tc>
          <w:tcPr>
            <w:tcW w:w="5564" w:type="dxa"/>
            <w:tcBorders>
              <w:top w:val="single" w:sz="4" w:space="0" w:color="000000"/>
              <w:left w:val="single" w:sz="4" w:space="0" w:color="000000"/>
              <w:bottom w:val="single" w:sz="4" w:space="0" w:color="000000"/>
              <w:right w:val="single" w:sz="4" w:space="0" w:color="000000"/>
            </w:tcBorders>
            <w:vAlign w:val="center"/>
            <w:hideMark/>
          </w:tcPr>
          <w:p w:rsidR="00122ECB" w:rsidRPr="00122ECB" w:rsidRDefault="00122ECB" w:rsidP="00122ECB">
            <w:pPr>
              <w:spacing w:line="360" w:lineRule="auto"/>
              <w:rPr>
                <w:rFonts w:ascii="Arial" w:eastAsia="Calibri" w:hAnsi="Arial" w:cs="Arial"/>
                <w:szCs w:val="24"/>
                <w:lang w:eastAsia="hr-HR"/>
              </w:rPr>
            </w:pPr>
            <w:r w:rsidRPr="00122ECB">
              <w:rPr>
                <w:rFonts w:ascii="Arial" w:eastAsia="Calibri" w:hAnsi="Arial" w:cs="Arial"/>
                <w:szCs w:val="24"/>
                <w:lang w:eastAsia="hr-HR"/>
              </w:rPr>
              <w:t xml:space="preserve">Pedagog </w:t>
            </w:r>
          </w:p>
        </w:tc>
        <w:tc>
          <w:tcPr>
            <w:tcW w:w="2662" w:type="dxa"/>
            <w:tcBorders>
              <w:top w:val="single" w:sz="4" w:space="0" w:color="000000"/>
              <w:left w:val="single" w:sz="4" w:space="0" w:color="000000"/>
              <w:bottom w:val="single" w:sz="4" w:space="0" w:color="000000"/>
              <w:right w:val="single" w:sz="4" w:space="0" w:color="000000"/>
            </w:tcBorders>
            <w:vAlign w:val="center"/>
          </w:tcPr>
          <w:p w:rsidR="00122ECB" w:rsidRPr="00122ECB" w:rsidRDefault="00122ECB" w:rsidP="00122ECB">
            <w:pPr>
              <w:spacing w:line="360" w:lineRule="auto"/>
              <w:jc w:val="center"/>
              <w:rPr>
                <w:rFonts w:ascii="Arial" w:eastAsia="Calibri" w:hAnsi="Arial" w:cs="Arial"/>
                <w:szCs w:val="24"/>
                <w:lang w:eastAsia="hr-HR"/>
              </w:rPr>
            </w:pPr>
          </w:p>
        </w:tc>
      </w:tr>
      <w:tr w:rsidR="00122ECB" w:rsidRPr="00122ECB" w:rsidTr="001A2616">
        <w:trPr>
          <w:trHeight w:val="505"/>
        </w:trPr>
        <w:tc>
          <w:tcPr>
            <w:tcW w:w="5564" w:type="dxa"/>
            <w:tcBorders>
              <w:top w:val="single" w:sz="4" w:space="0" w:color="000000"/>
              <w:left w:val="single" w:sz="4" w:space="0" w:color="000000"/>
              <w:bottom w:val="single" w:sz="4" w:space="0" w:color="000000"/>
              <w:right w:val="single" w:sz="4" w:space="0" w:color="000000"/>
            </w:tcBorders>
            <w:vAlign w:val="center"/>
            <w:hideMark/>
          </w:tcPr>
          <w:p w:rsidR="00122ECB" w:rsidRPr="00122ECB" w:rsidRDefault="00122ECB" w:rsidP="00122ECB">
            <w:pPr>
              <w:spacing w:line="360" w:lineRule="auto"/>
              <w:rPr>
                <w:rFonts w:ascii="Arial" w:eastAsia="Calibri" w:hAnsi="Arial" w:cs="Arial"/>
                <w:szCs w:val="24"/>
                <w:lang w:eastAsia="hr-HR"/>
              </w:rPr>
            </w:pPr>
            <w:r w:rsidRPr="00122ECB">
              <w:rPr>
                <w:rFonts w:ascii="Arial" w:eastAsia="Calibri" w:hAnsi="Arial" w:cs="Arial"/>
                <w:szCs w:val="24"/>
                <w:lang w:eastAsia="hr-HR"/>
              </w:rPr>
              <w:t xml:space="preserve">Psiholog </w:t>
            </w:r>
          </w:p>
        </w:tc>
        <w:tc>
          <w:tcPr>
            <w:tcW w:w="2662" w:type="dxa"/>
            <w:tcBorders>
              <w:top w:val="single" w:sz="4" w:space="0" w:color="000000"/>
              <w:left w:val="single" w:sz="4" w:space="0" w:color="000000"/>
              <w:bottom w:val="single" w:sz="4" w:space="0" w:color="000000"/>
              <w:right w:val="single" w:sz="4" w:space="0" w:color="000000"/>
            </w:tcBorders>
            <w:vAlign w:val="center"/>
          </w:tcPr>
          <w:p w:rsidR="00122ECB" w:rsidRPr="00122ECB" w:rsidRDefault="00122ECB" w:rsidP="00122ECB">
            <w:pPr>
              <w:spacing w:line="360" w:lineRule="auto"/>
              <w:jc w:val="center"/>
              <w:rPr>
                <w:rFonts w:ascii="Arial" w:eastAsia="Calibri" w:hAnsi="Arial" w:cs="Arial"/>
                <w:szCs w:val="24"/>
                <w:lang w:eastAsia="hr-HR"/>
              </w:rPr>
            </w:pPr>
          </w:p>
        </w:tc>
      </w:tr>
      <w:tr w:rsidR="00122ECB" w:rsidRPr="00122ECB" w:rsidTr="001A2616">
        <w:trPr>
          <w:trHeight w:val="503"/>
        </w:trPr>
        <w:tc>
          <w:tcPr>
            <w:tcW w:w="5564" w:type="dxa"/>
            <w:tcBorders>
              <w:top w:val="single" w:sz="4" w:space="0" w:color="000000"/>
              <w:left w:val="single" w:sz="4" w:space="0" w:color="000000"/>
              <w:bottom w:val="single" w:sz="4" w:space="0" w:color="000000"/>
              <w:right w:val="single" w:sz="4" w:space="0" w:color="000000"/>
            </w:tcBorders>
            <w:vAlign w:val="center"/>
            <w:hideMark/>
          </w:tcPr>
          <w:p w:rsidR="00122ECB" w:rsidRPr="00122ECB" w:rsidRDefault="00122ECB" w:rsidP="00122ECB">
            <w:pPr>
              <w:spacing w:line="360" w:lineRule="auto"/>
              <w:rPr>
                <w:rFonts w:ascii="Arial" w:eastAsia="Calibri" w:hAnsi="Arial" w:cs="Arial"/>
                <w:szCs w:val="24"/>
                <w:lang w:eastAsia="hr-HR"/>
              </w:rPr>
            </w:pPr>
            <w:r w:rsidRPr="00122ECB">
              <w:rPr>
                <w:rFonts w:ascii="Arial" w:eastAsia="Calibri" w:hAnsi="Arial" w:cs="Arial"/>
                <w:szCs w:val="24"/>
                <w:lang w:eastAsia="hr-HR"/>
              </w:rPr>
              <w:t xml:space="preserve">Edukacijski rehabilitator / logoped </w:t>
            </w:r>
          </w:p>
        </w:tc>
        <w:tc>
          <w:tcPr>
            <w:tcW w:w="2662" w:type="dxa"/>
            <w:tcBorders>
              <w:top w:val="single" w:sz="4" w:space="0" w:color="000000"/>
              <w:left w:val="single" w:sz="4" w:space="0" w:color="000000"/>
              <w:bottom w:val="single" w:sz="4" w:space="0" w:color="000000"/>
              <w:right w:val="single" w:sz="4" w:space="0" w:color="000000"/>
            </w:tcBorders>
            <w:vAlign w:val="center"/>
          </w:tcPr>
          <w:p w:rsidR="00122ECB" w:rsidRPr="00122ECB" w:rsidRDefault="00122ECB" w:rsidP="00122ECB">
            <w:pPr>
              <w:spacing w:line="360" w:lineRule="auto"/>
              <w:jc w:val="center"/>
              <w:rPr>
                <w:rFonts w:ascii="Arial" w:eastAsia="Calibri" w:hAnsi="Arial" w:cs="Arial"/>
                <w:szCs w:val="24"/>
                <w:lang w:eastAsia="hr-HR"/>
              </w:rPr>
            </w:pPr>
          </w:p>
        </w:tc>
      </w:tr>
    </w:tbl>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i/>
          <w:sz w:val="24"/>
          <w:szCs w:val="24"/>
        </w:rPr>
        <w:t xml:space="preserve"> </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i/>
          <w:sz w:val="24"/>
          <w:szCs w:val="24"/>
        </w:rPr>
        <w:t xml:space="preserve">  (podatke popunjava voditelj/ica CPO-a) </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pacing w:line="256" w:lineRule="auto"/>
        <w:rPr>
          <w:rFonts w:ascii="Calibri" w:eastAsia="Calibri" w:hAnsi="Calibri" w:cs="Times New Roman"/>
        </w:rPr>
      </w:pPr>
      <w:r w:rsidRPr="00122ECB">
        <w:rPr>
          <w:rFonts w:ascii="Calibri" w:eastAsia="Calibri" w:hAnsi="Calibri" w:cs="Times New Roman"/>
        </w:rPr>
        <w:br w:type="page"/>
      </w:r>
    </w:p>
    <w:p w:rsidR="00122ECB" w:rsidRPr="00122ECB" w:rsidRDefault="00122ECB" w:rsidP="00122ECB">
      <w:pPr>
        <w:keepNext/>
        <w:keepLines/>
        <w:spacing w:after="119" w:line="360" w:lineRule="auto"/>
        <w:jc w:val="both"/>
        <w:outlineLvl w:val="0"/>
        <w:rPr>
          <w:rFonts w:ascii="Arial" w:eastAsia="Arial" w:hAnsi="Arial" w:cs="Arial"/>
          <w:b/>
          <w:sz w:val="24"/>
          <w:szCs w:val="24"/>
          <w:u w:val="single" w:color="000000"/>
          <w:lang w:eastAsia="hr-HR"/>
        </w:rPr>
      </w:pPr>
      <w:r w:rsidRPr="00122ECB">
        <w:rPr>
          <w:rFonts w:ascii="Arial" w:eastAsia="Arial" w:hAnsi="Arial" w:cs="Arial"/>
          <w:b/>
          <w:sz w:val="24"/>
          <w:szCs w:val="24"/>
          <w:lang w:eastAsia="hr-HR"/>
        </w:rPr>
        <w:t xml:space="preserve">II. I. 2. </w:t>
      </w:r>
      <w:r w:rsidRPr="00122ECB">
        <w:rPr>
          <w:rFonts w:ascii="Arial" w:eastAsia="Arial" w:hAnsi="Arial" w:cs="Arial"/>
          <w:b/>
          <w:sz w:val="24"/>
          <w:szCs w:val="24"/>
          <w:u w:val="single" w:color="000000"/>
          <w:lang w:eastAsia="hr-HR"/>
        </w:rPr>
        <w:t xml:space="preserve">POSTUPANJE KOD POJAVE BOLESTI  </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2E0545">
      <w:pPr>
        <w:numPr>
          <w:ilvl w:val="0"/>
          <w:numId w:val="225"/>
        </w:numPr>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Pri upisu djeteta u dječji vrtić, roditelj treba dostaviti potvrdu o obavljenom liječničkom pregledu, na kojoj su navedeni podaci o obaveznom cijepljenju, kroničnim bolestima i svemu što može biti važno za zdravlje djeteta. </w:t>
      </w:r>
    </w:p>
    <w:p w:rsidR="00122ECB" w:rsidRPr="00122ECB" w:rsidRDefault="00122ECB" w:rsidP="002E0545">
      <w:pPr>
        <w:numPr>
          <w:ilvl w:val="0"/>
          <w:numId w:val="225"/>
        </w:numPr>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Zdravstvena voditeljica (i stručni suradnici) upoznaju odgojitelje s važnim činjenicama o zdravlju djece, upućuju ih u situacije na koje treba obratiti posebnu pažnju, a tijekom godine prate stanje i razmjenjuju informacije. </w:t>
      </w:r>
    </w:p>
    <w:p w:rsidR="00122ECB" w:rsidRPr="00122ECB" w:rsidRDefault="00122ECB" w:rsidP="002E0545">
      <w:pPr>
        <w:numPr>
          <w:ilvl w:val="0"/>
          <w:numId w:val="225"/>
        </w:numPr>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Dječji je vrtić ustanova u kojoj borave isključivo zdrava djeca, odnosno kada je dijete bolesno ostaje kod kuće na roditeljskoj skrbi dok ne ozdravi. Bolesno dijete je izvor zaraze pa se povećava rizik većeg pobolijevanja u grupi, ono zahtijeva više pažnje i njege koja mu u tom trenutku u dječjem vrtiću ne može biti pružena. </w:t>
      </w:r>
    </w:p>
    <w:p w:rsidR="00122ECB" w:rsidRPr="00122ECB" w:rsidRDefault="00122ECB" w:rsidP="002E0545">
      <w:pPr>
        <w:numPr>
          <w:ilvl w:val="0"/>
          <w:numId w:val="225"/>
        </w:numPr>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U bolesna stanja najčešće se ubrajaju: povišena tjelesna temperatura, povraćanje, proljev, akutne zarazne bolesti (vodene kozice, šarlah, mononukleoza), razni osipi po koži, bol u trbuhu, angina, konjunktivitis, dječje gliste, uši vlasišta, veće imobilizacije i sl. </w:t>
      </w:r>
    </w:p>
    <w:p w:rsidR="00122ECB" w:rsidRPr="00122ECB" w:rsidRDefault="00122ECB" w:rsidP="002E0545">
      <w:pPr>
        <w:numPr>
          <w:ilvl w:val="0"/>
          <w:numId w:val="225"/>
        </w:numPr>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U slučaju sumnje na jednu od ovih bolesti ili stanja, odmah se pozivaju roditelji, kako bi se dijete zbrinulo na kućnu njegu. </w:t>
      </w:r>
    </w:p>
    <w:p w:rsidR="00122ECB" w:rsidRPr="00122ECB" w:rsidRDefault="00122ECB" w:rsidP="002E0545">
      <w:pPr>
        <w:numPr>
          <w:ilvl w:val="0"/>
          <w:numId w:val="225"/>
        </w:numPr>
        <w:spacing w:after="0" w:line="360" w:lineRule="auto"/>
        <w:ind w:left="851"/>
        <w:jc w:val="both"/>
        <w:rPr>
          <w:rFonts w:ascii="Arial" w:eastAsia="Calibri" w:hAnsi="Arial" w:cs="Arial"/>
          <w:sz w:val="24"/>
          <w:szCs w:val="24"/>
        </w:rPr>
      </w:pPr>
      <w:r w:rsidRPr="00122ECB">
        <w:rPr>
          <w:rFonts w:ascii="Arial" w:eastAsia="Calibri" w:hAnsi="Arial" w:cs="Arial"/>
          <w:sz w:val="24"/>
          <w:szCs w:val="24"/>
        </w:rPr>
        <w:t>Kod povišene tjelesne temperatura odgojitelj ili zdravstvena voditeljica će u dogovoru s roditeljem djetetu dati Paracetamol sirup.</w:t>
      </w:r>
    </w:p>
    <w:p w:rsidR="00122ECB" w:rsidRPr="00122ECB" w:rsidRDefault="00122ECB" w:rsidP="002E0545">
      <w:pPr>
        <w:numPr>
          <w:ilvl w:val="0"/>
          <w:numId w:val="225"/>
        </w:numPr>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Roditelj je obavezan obavijestiti vrtić o izostanku i razlozima izostanka djeteta. </w:t>
      </w:r>
    </w:p>
    <w:p w:rsidR="00122ECB" w:rsidRPr="00122ECB" w:rsidRDefault="00122ECB" w:rsidP="002E0545">
      <w:pPr>
        <w:numPr>
          <w:ilvl w:val="0"/>
          <w:numId w:val="225"/>
        </w:numPr>
        <w:spacing w:after="0" w:line="360" w:lineRule="auto"/>
        <w:ind w:left="851"/>
        <w:jc w:val="both"/>
        <w:rPr>
          <w:rFonts w:ascii="Arial" w:eastAsia="Calibri" w:hAnsi="Arial" w:cs="Arial"/>
          <w:sz w:val="24"/>
          <w:szCs w:val="24"/>
        </w:rPr>
      </w:pPr>
      <w:r w:rsidRPr="00122ECB">
        <w:rPr>
          <w:rFonts w:ascii="Arial" w:eastAsia="Calibri" w:hAnsi="Arial" w:cs="Arial"/>
          <w:sz w:val="24"/>
          <w:szCs w:val="24"/>
        </w:rPr>
        <w:t>Po povratku s bolovanja djeteta roditelj je dužan isti dan donijeti ispričnicu nadležnog pedijatra.</w:t>
      </w:r>
    </w:p>
    <w:p w:rsidR="00122ECB" w:rsidRPr="00122ECB" w:rsidRDefault="00122ECB" w:rsidP="002E0545">
      <w:pPr>
        <w:numPr>
          <w:ilvl w:val="0"/>
          <w:numId w:val="225"/>
        </w:numPr>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Roditelji su dužni obavijestiti odgojitelje ili zdravstvenu voditeljicu ukoliko dijete uzima medikamentoznu terapiju ili se provodi neki terapijski postupak, koji se ne odnosi na akutnu bolest djeteta.   </w:t>
      </w:r>
    </w:p>
    <w:p w:rsidR="00122ECB" w:rsidRPr="00122ECB" w:rsidRDefault="00122ECB" w:rsidP="002E0545">
      <w:pPr>
        <w:numPr>
          <w:ilvl w:val="0"/>
          <w:numId w:val="225"/>
        </w:numPr>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U slučaju kroničnih bolesti (dijabetesa, astme, epilepsije…) u stabilnoj fazi, uz dopuštenje nadležnog pedijatra dijete može boraviti u Dječjem vrtiću. Ako je djetetu propisana medikamentozna terapija, daje mu je isključivo roditelj, a samo iznimno u hitnim slučajevima zdravstvena voditeljica ili educirani odgojitelji uz pismeno dopuštenje roditelja i uputu nadležnog liječnika koje mora sadržavati sve važne podatke, dijagnozu, naziv lijeka, način primjene i doziranje lijeka te što učiniti u slučaju pogoršanja zdravstvenog stanja djeteta. </w:t>
      </w:r>
    </w:p>
    <w:p w:rsidR="00122ECB" w:rsidRPr="00122ECB" w:rsidRDefault="00122ECB" w:rsidP="002E0545">
      <w:pPr>
        <w:numPr>
          <w:ilvl w:val="0"/>
          <w:numId w:val="225"/>
        </w:numPr>
        <w:spacing w:after="0" w:line="360" w:lineRule="auto"/>
        <w:ind w:left="567"/>
        <w:jc w:val="both"/>
        <w:rPr>
          <w:rFonts w:ascii="Arial" w:eastAsia="Calibri" w:hAnsi="Arial" w:cs="Arial"/>
          <w:sz w:val="24"/>
          <w:szCs w:val="24"/>
        </w:rPr>
      </w:pPr>
      <w:r w:rsidRPr="00122ECB">
        <w:rPr>
          <w:rFonts w:ascii="Arial" w:eastAsia="Calibri" w:hAnsi="Arial" w:cs="Arial"/>
          <w:sz w:val="24"/>
          <w:szCs w:val="24"/>
        </w:rPr>
        <w:t xml:space="preserve">Ponašanje u slučaju pogoršanja stanja kronične bolesti: </w:t>
      </w:r>
    </w:p>
    <w:p w:rsidR="00122ECB" w:rsidRPr="00122ECB" w:rsidRDefault="00122ECB" w:rsidP="002E0545">
      <w:pPr>
        <w:numPr>
          <w:ilvl w:val="1"/>
          <w:numId w:val="225"/>
        </w:numPr>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ostati miran i sabran </w:t>
      </w:r>
    </w:p>
    <w:p w:rsidR="00122ECB" w:rsidRPr="00122ECB" w:rsidRDefault="00122ECB" w:rsidP="002E0545">
      <w:pPr>
        <w:numPr>
          <w:ilvl w:val="1"/>
          <w:numId w:val="225"/>
        </w:numPr>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pozvati najbližu odgojiteljicu ili drugu odraslu osobu da se brine o ostatku skupine </w:t>
      </w:r>
    </w:p>
    <w:p w:rsidR="00122ECB" w:rsidRPr="00122ECB" w:rsidRDefault="00122ECB" w:rsidP="002E0545">
      <w:pPr>
        <w:numPr>
          <w:ilvl w:val="1"/>
          <w:numId w:val="225"/>
        </w:numPr>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pružiti djetetu pomoć u skladu sa znanjem i liječničkom uputom o djetetovoj kroničnoj bolesti </w:t>
      </w:r>
    </w:p>
    <w:p w:rsidR="00122ECB" w:rsidRPr="00122ECB" w:rsidRDefault="00122ECB" w:rsidP="002E0545">
      <w:pPr>
        <w:numPr>
          <w:ilvl w:val="1"/>
          <w:numId w:val="225"/>
        </w:numPr>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pozvati zdravstvenu voditeljicu ili nekog od članova stručnog tima </w:t>
      </w:r>
    </w:p>
    <w:p w:rsidR="00122ECB" w:rsidRPr="00122ECB" w:rsidRDefault="00122ECB" w:rsidP="002E0545">
      <w:pPr>
        <w:numPr>
          <w:ilvl w:val="1"/>
          <w:numId w:val="225"/>
        </w:numPr>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obavijestiti roditelje </w:t>
      </w:r>
    </w:p>
    <w:p w:rsidR="00122ECB" w:rsidRPr="00122ECB" w:rsidRDefault="00122ECB" w:rsidP="002E0545">
      <w:pPr>
        <w:numPr>
          <w:ilvl w:val="1"/>
          <w:numId w:val="225"/>
        </w:numPr>
        <w:spacing w:after="0" w:line="360" w:lineRule="auto"/>
        <w:ind w:left="851"/>
        <w:jc w:val="both"/>
        <w:rPr>
          <w:rFonts w:ascii="Arial" w:eastAsia="Calibri" w:hAnsi="Arial" w:cs="Arial"/>
          <w:sz w:val="24"/>
          <w:szCs w:val="24"/>
        </w:rPr>
      </w:pPr>
      <w:r w:rsidRPr="00122ECB">
        <w:rPr>
          <w:rFonts w:ascii="Arial" w:eastAsia="Calibri" w:hAnsi="Arial" w:cs="Arial"/>
          <w:sz w:val="24"/>
          <w:szCs w:val="24"/>
        </w:rPr>
        <w:t xml:space="preserve">ni u kom slučaju ne ostavljati dijete samo, bez nadzora odrasle osobe </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sz w:val="24"/>
          <w:szCs w:val="24"/>
        </w:rPr>
        <w:t xml:space="preserve">Postupci kod djeteta s kroničnim bolestima kao što su dijabetes, febrilne konvulzije, astma, epilepsija i sl. sastavni su dio Priručnika ''Trebam tvoju pomoć''.  </w:t>
      </w:r>
    </w:p>
    <w:p w:rsidR="00122ECB" w:rsidRPr="00122ECB" w:rsidRDefault="00122ECB" w:rsidP="00122ECB">
      <w:pPr>
        <w:spacing w:after="0" w:line="360" w:lineRule="auto"/>
        <w:rPr>
          <w:rFonts w:ascii="Arial" w:eastAsia="Calibri" w:hAnsi="Arial" w:cs="Arial"/>
          <w:sz w:val="24"/>
          <w:szCs w:val="24"/>
        </w:rPr>
      </w:pP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sz w:val="24"/>
          <w:szCs w:val="24"/>
        </w:rPr>
        <w:t>12.   Ukoliko zdravstveno stanje djeteta zahtijeva provođenje terapijskih postupaka, za vrijeme boravka djeteta u dječjem vrtiću provodi ih roditelj, ako za to postoje odgovarajući uvjeti.</w:t>
      </w:r>
    </w:p>
    <w:p w:rsidR="00122ECB" w:rsidRPr="00122ECB" w:rsidRDefault="00122ECB" w:rsidP="00122ECB">
      <w:pPr>
        <w:spacing w:after="0" w:line="360" w:lineRule="auto"/>
        <w:rPr>
          <w:rFonts w:ascii="Arial" w:eastAsia="Calibri" w:hAnsi="Arial" w:cs="Arial"/>
          <w:sz w:val="24"/>
          <w:szCs w:val="24"/>
        </w:rPr>
      </w:pP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pacing w:after="0" w:line="360" w:lineRule="auto"/>
        <w:rPr>
          <w:rFonts w:ascii="Arial" w:eastAsia="Calibri" w:hAnsi="Arial" w:cs="Arial"/>
          <w:b/>
          <w:sz w:val="24"/>
          <w:szCs w:val="24"/>
        </w:rPr>
      </w:pPr>
      <w:r w:rsidRPr="00122ECB">
        <w:rPr>
          <w:rFonts w:ascii="Arial" w:eastAsia="Calibri" w:hAnsi="Arial" w:cs="Arial"/>
          <w:b/>
          <w:sz w:val="24"/>
          <w:szCs w:val="24"/>
        </w:rPr>
        <w:br w:type="page"/>
      </w:r>
    </w:p>
    <w:p w:rsidR="00122ECB" w:rsidRPr="00122ECB" w:rsidRDefault="00122ECB" w:rsidP="00122ECB">
      <w:pPr>
        <w:spacing w:after="0" w:line="360" w:lineRule="auto"/>
        <w:rPr>
          <w:rFonts w:ascii="Arial" w:eastAsia="Calibri" w:hAnsi="Arial" w:cs="Arial"/>
          <w:b/>
          <w:sz w:val="24"/>
          <w:szCs w:val="24"/>
        </w:rPr>
      </w:pPr>
      <w:r w:rsidRPr="00122ECB">
        <w:rPr>
          <w:rFonts w:ascii="Arial" w:eastAsia="Calibri" w:hAnsi="Arial" w:cs="Arial"/>
          <w:b/>
          <w:sz w:val="24"/>
          <w:szCs w:val="24"/>
        </w:rPr>
        <w:t xml:space="preserve">II. I. 3. </w:t>
      </w:r>
      <w:r w:rsidRPr="00122ECB">
        <w:rPr>
          <w:rFonts w:ascii="Arial" w:eastAsia="Calibri" w:hAnsi="Arial" w:cs="Arial"/>
          <w:b/>
          <w:sz w:val="24"/>
          <w:szCs w:val="24"/>
          <w:u w:val="single"/>
        </w:rPr>
        <w:t>POSTUPANJE PRI EPIDEMIOLOŠKOJ INDIKACIJI</w:t>
      </w:r>
      <w:r w:rsidRPr="00122ECB">
        <w:rPr>
          <w:rFonts w:ascii="Arial" w:eastAsia="Calibri" w:hAnsi="Arial" w:cs="Arial"/>
          <w:b/>
          <w:sz w:val="24"/>
          <w:szCs w:val="24"/>
        </w:rPr>
        <w:t xml:space="preserve"> </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sz w:val="24"/>
          <w:szCs w:val="24"/>
        </w:rPr>
        <w:t xml:space="preserve">Primjenjuje se kod svake pojave zarazne bolesti. </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b/>
          <w:sz w:val="24"/>
          <w:szCs w:val="24"/>
        </w:rPr>
        <w:t xml:space="preserve">ODGAJATELJ </w:t>
      </w:r>
    </w:p>
    <w:p w:rsidR="00122ECB" w:rsidRPr="00122ECB" w:rsidRDefault="00122ECB" w:rsidP="002E0545">
      <w:pPr>
        <w:numPr>
          <w:ilvl w:val="0"/>
          <w:numId w:val="226"/>
        </w:numPr>
        <w:spacing w:after="0" w:line="360" w:lineRule="auto"/>
        <w:ind w:left="426"/>
        <w:jc w:val="both"/>
        <w:rPr>
          <w:rFonts w:ascii="Arial" w:eastAsia="Calibri" w:hAnsi="Arial" w:cs="Arial"/>
          <w:sz w:val="24"/>
          <w:szCs w:val="24"/>
        </w:rPr>
      </w:pPr>
      <w:r w:rsidRPr="00122ECB">
        <w:rPr>
          <w:rFonts w:ascii="Arial" w:eastAsia="Calibri" w:hAnsi="Arial" w:cs="Arial"/>
          <w:sz w:val="24"/>
          <w:szCs w:val="24"/>
        </w:rPr>
        <w:t xml:space="preserve">Kod prvih simptoma bolesti pozvati roditelje djeteta </w:t>
      </w:r>
    </w:p>
    <w:p w:rsidR="00122ECB" w:rsidRPr="00122ECB" w:rsidRDefault="00122ECB" w:rsidP="002E0545">
      <w:pPr>
        <w:numPr>
          <w:ilvl w:val="0"/>
          <w:numId w:val="226"/>
        </w:numPr>
        <w:spacing w:after="0" w:line="360" w:lineRule="auto"/>
        <w:ind w:left="426"/>
        <w:jc w:val="both"/>
        <w:rPr>
          <w:rFonts w:ascii="Arial" w:eastAsia="Calibri" w:hAnsi="Arial" w:cs="Arial"/>
          <w:sz w:val="24"/>
          <w:szCs w:val="24"/>
        </w:rPr>
      </w:pPr>
      <w:r w:rsidRPr="00122ECB">
        <w:rPr>
          <w:rFonts w:ascii="Arial" w:eastAsia="Calibri" w:hAnsi="Arial" w:cs="Arial"/>
          <w:sz w:val="24"/>
          <w:szCs w:val="24"/>
        </w:rPr>
        <w:t>Svaku pojavu bolesti dojaviti zdravstvenoj voditeljici</w:t>
      </w:r>
    </w:p>
    <w:p w:rsidR="00122ECB" w:rsidRPr="00122ECB" w:rsidRDefault="00122ECB" w:rsidP="002E0545">
      <w:pPr>
        <w:numPr>
          <w:ilvl w:val="0"/>
          <w:numId w:val="226"/>
        </w:numPr>
        <w:spacing w:after="0" w:line="360" w:lineRule="auto"/>
        <w:ind w:left="426"/>
        <w:jc w:val="both"/>
        <w:rPr>
          <w:rFonts w:ascii="Arial" w:eastAsia="Calibri" w:hAnsi="Arial" w:cs="Arial"/>
          <w:sz w:val="24"/>
          <w:szCs w:val="24"/>
        </w:rPr>
      </w:pPr>
      <w:r w:rsidRPr="00122ECB">
        <w:rPr>
          <w:rFonts w:ascii="Arial" w:eastAsia="Calibri" w:hAnsi="Arial" w:cs="Arial"/>
          <w:sz w:val="24"/>
          <w:szCs w:val="24"/>
        </w:rPr>
        <w:t>Pratiti zdravstveno stanje druge djece</w:t>
      </w:r>
    </w:p>
    <w:p w:rsidR="00122ECB" w:rsidRPr="00122ECB" w:rsidRDefault="00122ECB" w:rsidP="002E0545">
      <w:pPr>
        <w:numPr>
          <w:ilvl w:val="0"/>
          <w:numId w:val="226"/>
        </w:numPr>
        <w:spacing w:after="0" w:line="360" w:lineRule="auto"/>
        <w:ind w:left="426"/>
        <w:jc w:val="both"/>
        <w:rPr>
          <w:rFonts w:ascii="Arial" w:eastAsia="Calibri" w:hAnsi="Arial" w:cs="Arial"/>
          <w:sz w:val="24"/>
          <w:szCs w:val="24"/>
        </w:rPr>
      </w:pPr>
      <w:r w:rsidRPr="00122ECB">
        <w:rPr>
          <w:rFonts w:ascii="Arial" w:eastAsia="Calibri" w:hAnsi="Arial" w:cs="Arial"/>
          <w:sz w:val="24"/>
          <w:szCs w:val="24"/>
        </w:rPr>
        <w:t>Redovito provoditi mjere dezinfekcije i ostale protuepidemijske mjere (ovisno o vrsti bolesti)</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b/>
          <w:sz w:val="24"/>
          <w:szCs w:val="24"/>
        </w:rPr>
        <w:t xml:space="preserve">ZDRAVSTVENI VODITELJ </w:t>
      </w:r>
    </w:p>
    <w:p w:rsidR="00122ECB" w:rsidRPr="00122ECB" w:rsidRDefault="00122ECB" w:rsidP="002E0545">
      <w:pPr>
        <w:numPr>
          <w:ilvl w:val="0"/>
          <w:numId w:val="227"/>
        </w:numPr>
        <w:spacing w:after="0" w:line="360" w:lineRule="auto"/>
        <w:ind w:left="426"/>
        <w:jc w:val="both"/>
        <w:rPr>
          <w:rFonts w:ascii="Arial" w:eastAsia="Calibri" w:hAnsi="Arial" w:cs="Arial"/>
          <w:sz w:val="24"/>
          <w:szCs w:val="24"/>
        </w:rPr>
      </w:pPr>
      <w:r w:rsidRPr="00122ECB">
        <w:rPr>
          <w:rFonts w:ascii="Arial" w:eastAsia="Calibri" w:hAnsi="Arial" w:cs="Arial"/>
          <w:sz w:val="24"/>
          <w:szCs w:val="24"/>
        </w:rPr>
        <w:t xml:space="preserve">Po dojavi odmah dati prijedlog protuepidemijskih postupaka </w:t>
      </w:r>
    </w:p>
    <w:p w:rsidR="00122ECB" w:rsidRPr="00122ECB" w:rsidRDefault="00122ECB" w:rsidP="002E0545">
      <w:pPr>
        <w:numPr>
          <w:ilvl w:val="0"/>
          <w:numId w:val="227"/>
        </w:numPr>
        <w:spacing w:after="0" w:line="360" w:lineRule="auto"/>
        <w:ind w:left="426"/>
        <w:jc w:val="both"/>
        <w:rPr>
          <w:rFonts w:ascii="Arial" w:eastAsia="Calibri" w:hAnsi="Arial" w:cs="Arial"/>
          <w:sz w:val="24"/>
          <w:szCs w:val="24"/>
        </w:rPr>
      </w:pPr>
      <w:r w:rsidRPr="00122ECB">
        <w:rPr>
          <w:rFonts w:ascii="Arial" w:eastAsia="Calibri" w:hAnsi="Arial" w:cs="Arial"/>
          <w:sz w:val="24"/>
          <w:szCs w:val="24"/>
        </w:rPr>
        <w:t xml:space="preserve">Obavijestiti dežurnog epidemiologa </w:t>
      </w:r>
    </w:p>
    <w:p w:rsidR="00122ECB" w:rsidRPr="00122ECB" w:rsidRDefault="00122ECB" w:rsidP="002E0545">
      <w:pPr>
        <w:numPr>
          <w:ilvl w:val="0"/>
          <w:numId w:val="227"/>
        </w:numPr>
        <w:spacing w:after="0" w:line="360" w:lineRule="auto"/>
        <w:ind w:left="426"/>
        <w:jc w:val="both"/>
        <w:rPr>
          <w:rFonts w:ascii="Arial" w:eastAsia="Calibri" w:hAnsi="Arial" w:cs="Arial"/>
          <w:sz w:val="24"/>
          <w:szCs w:val="24"/>
        </w:rPr>
      </w:pPr>
      <w:r w:rsidRPr="00122ECB">
        <w:rPr>
          <w:rFonts w:ascii="Arial" w:eastAsia="Calibri" w:hAnsi="Arial" w:cs="Arial"/>
          <w:sz w:val="24"/>
          <w:szCs w:val="24"/>
        </w:rPr>
        <w:t xml:space="preserve">Nadzirati primjenu protuepidemijskih mjera </w:t>
      </w:r>
    </w:p>
    <w:p w:rsidR="00122ECB" w:rsidRPr="00122ECB" w:rsidRDefault="00122ECB" w:rsidP="002E0545">
      <w:pPr>
        <w:numPr>
          <w:ilvl w:val="0"/>
          <w:numId w:val="227"/>
        </w:numPr>
        <w:spacing w:after="0" w:line="360" w:lineRule="auto"/>
        <w:ind w:left="426"/>
        <w:jc w:val="both"/>
        <w:rPr>
          <w:rFonts w:ascii="Arial" w:eastAsia="Calibri" w:hAnsi="Arial" w:cs="Arial"/>
          <w:sz w:val="24"/>
          <w:szCs w:val="24"/>
        </w:rPr>
      </w:pPr>
      <w:r w:rsidRPr="00122ECB">
        <w:rPr>
          <w:rFonts w:ascii="Arial" w:eastAsia="Calibri" w:hAnsi="Arial" w:cs="Arial"/>
          <w:sz w:val="24"/>
          <w:szCs w:val="24"/>
        </w:rPr>
        <w:t>Pratiti pobol u skupini</w:t>
      </w:r>
    </w:p>
    <w:p w:rsidR="00122ECB" w:rsidRPr="00122ECB" w:rsidRDefault="00122ECB" w:rsidP="002E0545">
      <w:pPr>
        <w:numPr>
          <w:ilvl w:val="0"/>
          <w:numId w:val="227"/>
        </w:numPr>
        <w:spacing w:after="0" w:line="360" w:lineRule="auto"/>
        <w:ind w:left="426"/>
        <w:jc w:val="both"/>
        <w:rPr>
          <w:rFonts w:ascii="Arial" w:eastAsia="Calibri" w:hAnsi="Arial" w:cs="Arial"/>
          <w:sz w:val="24"/>
          <w:szCs w:val="24"/>
        </w:rPr>
      </w:pPr>
      <w:r w:rsidRPr="00122ECB">
        <w:rPr>
          <w:rFonts w:ascii="Arial" w:eastAsia="Calibri" w:hAnsi="Arial" w:cs="Arial"/>
          <w:sz w:val="24"/>
          <w:szCs w:val="24"/>
        </w:rPr>
        <w:t>Po potrebi organizirati roditeljski sastanak u suradnji s epidemiologom</w:t>
      </w:r>
    </w:p>
    <w:p w:rsidR="00122ECB" w:rsidRPr="00122ECB" w:rsidRDefault="00122ECB" w:rsidP="00122ECB">
      <w:pPr>
        <w:spacing w:after="0" w:line="360" w:lineRule="auto"/>
        <w:rPr>
          <w:rFonts w:ascii="Arial" w:eastAsia="Calibri" w:hAnsi="Arial" w:cs="Arial"/>
          <w:sz w:val="24"/>
          <w:szCs w:val="24"/>
        </w:rPr>
      </w:pP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sz w:val="24"/>
          <w:szCs w:val="24"/>
        </w:rPr>
        <w:t xml:space="preserve"> </w:t>
      </w:r>
      <w:r w:rsidRPr="00122ECB">
        <w:rPr>
          <w:rFonts w:ascii="Arial" w:eastAsia="Calibri" w:hAnsi="Arial" w:cs="Arial"/>
          <w:sz w:val="24"/>
          <w:szCs w:val="24"/>
        </w:rPr>
        <w:tab/>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sz w:val="24"/>
          <w:szCs w:val="24"/>
        </w:rPr>
        <w:br w:type="page"/>
      </w:r>
    </w:p>
    <w:p w:rsidR="00122ECB" w:rsidRPr="00122ECB" w:rsidRDefault="00122ECB" w:rsidP="00122ECB">
      <w:pPr>
        <w:spacing w:after="0" w:line="360" w:lineRule="auto"/>
        <w:rPr>
          <w:rFonts w:ascii="Arial" w:eastAsia="Calibri" w:hAnsi="Arial" w:cs="Arial"/>
          <w:b/>
          <w:bCs/>
          <w:sz w:val="24"/>
          <w:szCs w:val="24"/>
        </w:rPr>
      </w:pPr>
      <w:r w:rsidRPr="00122ECB">
        <w:rPr>
          <w:rFonts w:ascii="Arial" w:eastAsia="Calibri" w:hAnsi="Arial" w:cs="Arial"/>
          <w:b/>
          <w:bCs/>
          <w:sz w:val="24"/>
          <w:szCs w:val="24"/>
        </w:rPr>
        <w:t xml:space="preserve"> II. I. 4. </w:t>
      </w:r>
      <w:r w:rsidRPr="00122ECB">
        <w:rPr>
          <w:rFonts w:ascii="Arial" w:eastAsia="Calibri" w:hAnsi="Arial" w:cs="Arial"/>
          <w:b/>
          <w:bCs/>
          <w:sz w:val="24"/>
          <w:szCs w:val="24"/>
          <w:u w:val="single"/>
        </w:rPr>
        <w:t>POSTUPANJE U SLUČAJU KADA JE DIJETE OBOLJELO OD</w:t>
      </w:r>
      <w:r w:rsidRPr="00122ECB">
        <w:rPr>
          <w:rFonts w:ascii="Arial" w:eastAsia="Calibri" w:hAnsi="Arial" w:cs="Arial"/>
          <w:b/>
          <w:bCs/>
          <w:sz w:val="24"/>
          <w:szCs w:val="24"/>
        </w:rPr>
        <w:t xml:space="preserve"> </w:t>
      </w:r>
    </w:p>
    <w:p w:rsidR="00122ECB" w:rsidRPr="00122ECB" w:rsidRDefault="00122ECB" w:rsidP="00122ECB">
      <w:pPr>
        <w:keepNext/>
        <w:keepLines/>
        <w:spacing w:after="0" w:line="360" w:lineRule="auto"/>
        <w:jc w:val="both"/>
        <w:outlineLvl w:val="0"/>
        <w:rPr>
          <w:rFonts w:ascii="Arial" w:eastAsia="Arial" w:hAnsi="Arial" w:cs="Arial"/>
          <w:b/>
          <w:sz w:val="24"/>
          <w:szCs w:val="24"/>
          <w:lang w:eastAsia="hr-HR"/>
        </w:rPr>
      </w:pPr>
      <w:r w:rsidRPr="00122ECB">
        <w:rPr>
          <w:rFonts w:ascii="Arial" w:eastAsia="Arial" w:hAnsi="Arial" w:cs="Arial"/>
          <w:b/>
          <w:sz w:val="24"/>
          <w:szCs w:val="24"/>
          <w:lang w:eastAsia="hr-HR"/>
        </w:rPr>
        <w:t xml:space="preserve">            </w:t>
      </w:r>
      <w:r w:rsidRPr="00122ECB">
        <w:rPr>
          <w:rFonts w:ascii="Arial" w:eastAsia="Arial" w:hAnsi="Arial" w:cs="Arial"/>
          <w:b/>
          <w:sz w:val="24"/>
          <w:szCs w:val="24"/>
          <w:u w:val="single" w:color="000000"/>
          <w:lang w:eastAsia="hr-HR"/>
        </w:rPr>
        <w:t>ŠEĆERNE BOLESTI</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b/>
          <w:sz w:val="24"/>
          <w:szCs w:val="24"/>
        </w:rPr>
        <w:t xml:space="preserve"> </w:t>
      </w:r>
    </w:p>
    <w:p w:rsidR="00122ECB" w:rsidRPr="00122ECB" w:rsidRDefault="00122ECB" w:rsidP="002E0545">
      <w:pPr>
        <w:numPr>
          <w:ilvl w:val="0"/>
          <w:numId w:val="228"/>
        </w:numPr>
        <w:tabs>
          <w:tab w:val="left" w:pos="709"/>
        </w:tabs>
        <w:spacing w:after="0" w:line="360" w:lineRule="auto"/>
        <w:ind w:left="709"/>
        <w:jc w:val="both"/>
        <w:rPr>
          <w:rFonts w:ascii="Arial" w:eastAsia="Calibri" w:hAnsi="Arial" w:cs="Arial"/>
          <w:sz w:val="24"/>
          <w:szCs w:val="24"/>
        </w:rPr>
      </w:pPr>
      <w:r w:rsidRPr="00122ECB">
        <w:rPr>
          <w:rFonts w:ascii="Arial" w:eastAsia="Calibri" w:hAnsi="Arial" w:cs="Arial"/>
          <w:sz w:val="24"/>
          <w:szCs w:val="24"/>
        </w:rPr>
        <w:t xml:space="preserve">Zdravstvena voditeljica pri upisu djeteta u vrtić provodi individualni razgovor s roditeljima.   </w:t>
      </w:r>
    </w:p>
    <w:p w:rsidR="00122ECB" w:rsidRPr="00122ECB" w:rsidRDefault="00122ECB" w:rsidP="002E0545">
      <w:pPr>
        <w:numPr>
          <w:ilvl w:val="0"/>
          <w:numId w:val="228"/>
        </w:numPr>
        <w:tabs>
          <w:tab w:val="left" w:pos="709"/>
        </w:tabs>
        <w:spacing w:after="0" w:line="360" w:lineRule="auto"/>
        <w:ind w:left="709"/>
        <w:jc w:val="both"/>
        <w:rPr>
          <w:rFonts w:ascii="Arial" w:eastAsia="Calibri" w:hAnsi="Arial" w:cs="Arial"/>
          <w:sz w:val="24"/>
          <w:szCs w:val="24"/>
        </w:rPr>
      </w:pPr>
      <w:r w:rsidRPr="00122ECB">
        <w:rPr>
          <w:rFonts w:ascii="Arial" w:eastAsia="Calibri" w:hAnsi="Arial" w:cs="Arial"/>
          <w:sz w:val="24"/>
          <w:szCs w:val="24"/>
        </w:rPr>
        <w:t xml:space="preserve">Zdravstvena voditeljica upoznaje ostale članove stručnog tima i voditeljicu Centra sa zdravstvenom dokumentacijom i stanjem djeteta.  </w:t>
      </w:r>
    </w:p>
    <w:p w:rsidR="00122ECB" w:rsidRPr="00122ECB" w:rsidRDefault="00122ECB" w:rsidP="002E0545">
      <w:pPr>
        <w:numPr>
          <w:ilvl w:val="0"/>
          <w:numId w:val="228"/>
        </w:numPr>
        <w:tabs>
          <w:tab w:val="left" w:pos="709"/>
        </w:tabs>
        <w:spacing w:after="0" w:line="360" w:lineRule="auto"/>
        <w:ind w:left="709"/>
        <w:jc w:val="both"/>
        <w:rPr>
          <w:rFonts w:ascii="Arial" w:eastAsia="Calibri" w:hAnsi="Arial" w:cs="Arial"/>
          <w:sz w:val="24"/>
          <w:szCs w:val="24"/>
        </w:rPr>
      </w:pPr>
      <w:r w:rsidRPr="00122ECB">
        <w:rPr>
          <w:rFonts w:ascii="Arial" w:eastAsia="Calibri" w:hAnsi="Arial" w:cs="Arial"/>
          <w:sz w:val="24"/>
          <w:szCs w:val="24"/>
        </w:rPr>
        <w:t xml:space="preserve">Stručni tim provodi individualni razgovor s roditeljima. </w:t>
      </w:r>
    </w:p>
    <w:p w:rsidR="00122ECB" w:rsidRPr="00122ECB" w:rsidRDefault="00122ECB" w:rsidP="002E0545">
      <w:pPr>
        <w:numPr>
          <w:ilvl w:val="0"/>
          <w:numId w:val="228"/>
        </w:numPr>
        <w:tabs>
          <w:tab w:val="left" w:pos="709"/>
        </w:tabs>
        <w:spacing w:after="0" w:line="360" w:lineRule="auto"/>
        <w:ind w:left="709"/>
        <w:jc w:val="both"/>
        <w:rPr>
          <w:rFonts w:ascii="Arial" w:eastAsia="Calibri" w:hAnsi="Arial" w:cs="Arial"/>
          <w:sz w:val="24"/>
          <w:szCs w:val="24"/>
        </w:rPr>
      </w:pPr>
      <w:r w:rsidRPr="00122ECB">
        <w:rPr>
          <w:rFonts w:ascii="Arial" w:eastAsia="Calibri" w:hAnsi="Arial" w:cs="Arial"/>
          <w:sz w:val="24"/>
          <w:szCs w:val="24"/>
        </w:rPr>
        <w:t xml:space="preserve">Prije dolaska djeteta u skupinu zdravstvena voditeljica organizira individualni razgovor s odgajateljima i roditeljima. </w:t>
      </w:r>
    </w:p>
    <w:p w:rsidR="00122ECB" w:rsidRPr="00122ECB" w:rsidRDefault="00122ECB" w:rsidP="002E0545">
      <w:pPr>
        <w:numPr>
          <w:ilvl w:val="0"/>
          <w:numId w:val="228"/>
        </w:numPr>
        <w:tabs>
          <w:tab w:val="left" w:pos="709"/>
        </w:tabs>
        <w:spacing w:after="0" w:line="360" w:lineRule="auto"/>
        <w:ind w:left="709"/>
        <w:jc w:val="both"/>
        <w:rPr>
          <w:rFonts w:ascii="Arial" w:eastAsia="Calibri" w:hAnsi="Arial" w:cs="Arial"/>
          <w:sz w:val="24"/>
          <w:szCs w:val="24"/>
        </w:rPr>
      </w:pPr>
      <w:r w:rsidRPr="00122ECB">
        <w:rPr>
          <w:rFonts w:ascii="Arial" w:eastAsia="Calibri" w:hAnsi="Arial" w:cs="Arial"/>
          <w:sz w:val="24"/>
          <w:szCs w:val="24"/>
        </w:rPr>
        <w:t xml:space="preserve">Zdravstvena voditeljica izrađuje individualizirani zdravstveni plan djeteta. U suradnji s roditeljima vrtićki se jelovnik prilagođava potrebama djeteta (u okviru postojeće Dokumentacije za (javno) nadmetanje dječjeg vrtića i ponude odabranog ponuditelja), jelovnik se prosljeđuje centralnoj i po potrebi područnoj  kuhinji i ulaže se u zdravstveni karton djeteta. </w:t>
      </w:r>
    </w:p>
    <w:p w:rsidR="00122ECB" w:rsidRPr="00122ECB" w:rsidRDefault="00122ECB" w:rsidP="002E0545">
      <w:pPr>
        <w:numPr>
          <w:ilvl w:val="0"/>
          <w:numId w:val="228"/>
        </w:numPr>
        <w:tabs>
          <w:tab w:val="left" w:pos="709"/>
        </w:tabs>
        <w:spacing w:after="0" w:line="360" w:lineRule="auto"/>
        <w:ind w:left="709"/>
        <w:jc w:val="both"/>
        <w:rPr>
          <w:rFonts w:ascii="Arial" w:eastAsia="Calibri" w:hAnsi="Arial" w:cs="Arial"/>
          <w:sz w:val="24"/>
          <w:szCs w:val="24"/>
        </w:rPr>
      </w:pPr>
      <w:r w:rsidRPr="00122ECB">
        <w:rPr>
          <w:rFonts w:ascii="Arial" w:eastAsia="Calibri" w:hAnsi="Arial" w:cs="Arial"/>
          <w:sz w:val="24"/>
          <w:szCs w:val="24"/>
        </w:rPr>
        <w:t xml:space="preserve">Zdravstvena voditeljica nabavlja stručnu literaturu i organizira edukaciju svih odgojitelja PPO-a, stručnih suradnika i kuharica, koja uključuje skrb o djetetu (odgovarajuća prehrana, mjerenje i praćenje nivoa glukoze u krvi, prepoznavanje znakova i postupaka kod hipo i hiperglikemije). </w:t>
      </w:r>
    </w:p>
    <w:p w:rsidR="00122ECB" w:rsidRPr="00122ECB" w:rsidRDefault="00122ECB" w:rsidP="002E0545">
      <w:pPr>
        <w:numPr>
          <w:ilvl w:val="0"/>
          <w:numId w:val="228"/>
        </w:numPr>
        <w:tabs>
          <w:tab w:val="left" w:pos="709"/>
        </w:tabs>
        <w:spacing w:after="0" w:line="360" w:lineRule="auto"/>
        <w:ind w:left="709"/>
        <w:jc w:val="both"/>
        <w:rPr>
          <w:rFonts w:ascii="Arial" w:eastAsia="Calibri" w:hAnsi="Arial" w:cs="Arial"/>
          <w:sz w:val="24"/>
          <w:szCs w:val="24"/>
        </w:rPr>
      </w:pPr>
      <w:r w:rsidRPr="00122ECB">
        <w:rPr>
          <w:rFonts w:ascii="Arial" w:eastAsia="Calibri" w:hAnsi="Arial" w:cs="Arial"/>
          <w:sz w:val="24"/>
          <w:szCs w:val="24"/>
        </w:rPr>
        <w:t xml:space="preserve">Odgojitelji u suradnji sa svim članovima stručnog tima pripremaju djecu odgojne skupine na dolazak djeteta oboljelog od šećerne bolesti. </w:t>
      </w:r>
    </w:p>
    <w:p w:rsidR="00122ECB" w:rsidRPr="00122ECB" w:rsidRDefault="00122ECB" w:rsidP="002E0545">
      <w:pPr>
        <w:numPr>
          <w:ilvl w:val="0"/>
          <w:numId w:val="228"/>
        </w:numPr>
        <w:tabs>
          <w:tab w:val="left" w:pos="709"/>
        </w:tabs>
        <w:spacing w:after="0" w:line="360" w:lineRule="auto"/>
        <w:ind w:left="709"/>
        <w:jc w:val="both"/>
        <w:rPr>
          <w:rFonts w:ascii="Arial" w:eastAsia="Calibri" w:hAnsi="Arial" w:cs="Arial"/>
          <w:sz w:val="24"/>
          <w:szCs w:val="24"/>
        </w:rPr>
      </w:pPr>
      <w:r w:rsidRPr="00122ECB">
        <w:rPr>
          <w:rFonts w:ascii="Arial" w:eastAsia="Calibri" w:hAnsi="Arial" w:cs="Arial"/>
          <w:sz w:val="24"/>
          <w:szCs w:val="24"/>
        </w:rPr>
        <w:t xml:space="preserve">Ostvaruje se izmjena informacija na relaciji zdravstvena voditeljica - odgojitelji - roditelji.   </w:t>
      </w:r>
    </w:p>
    <w:p w:rsidR="00122ECB" w:rsidRPr="00122ECB" w:rsidRDefault="00122ECB" w:rsidP="00122ECB">
      <w:pPr>
        <w:tabs>
          <w:tab w:val="left" w:pos="709"/>
        </w:tabs>
        <w:spacing w:after="0" w:line="360"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sz w:val="24"/>
          <w:szCs w:val="24"/>
        </w:rPr>
        <w:br w:type="page"/>
      </w:r>
    </w:p>
    <w:p w:rsidR="00122ECB" w:rsidRPr="00122ECB" w:rsidRDefault="00122ECB" w:rsidP="00122ECB">
      <w:pPr>
        <w:keepNext/>
        <w:keepLines/>
        <w:spacing w:after="0" w:line="360" w:lineRule="auto"/>
        <w:jc w:val="both"/>
        <w:outlineLvl w:val="0"/>
        <w:rPr>
          <w:rFonts w:ascii="Arial" w:eastAsia="Arial" w:hAnsi="Arial" w:cs="Arial"/>
          <w:b/>
          <w:sz w:val="24"/>
          <w:szCs w:val="24"/>
          <w:lang w:eastAsia="hr-HR"/>
        </w:rPr>
      </w:pPr>
      <w:r w:rsidRPr="00122ECB">
        <w:rPr>
          <w:rFonts w:ascii="Arial" w:eastAsia="Arial" w:hAnsi="Arial" w:cs="Arial"/>
          <w:b/>
          <w:sz w:val="24"/>
          <w:szCs w:val="24"/>
          <w:lang w:eastAsia="hr-HR"/>
        </w:rPr>
        <w:t xml:space="preserve">II. I. 5.  </w:t>
      </w:r>
      <w:r w:rsidRPr="00122ECB">
        <w:rPr>
          <w:rFonts w:ascii="Arial" w:eastAsia="Arial" w:hAnsi="Arial" w:cs="Arial"/>
          <w:b/>
          <w:sz w:val="24"/>
          <w:szCs w:val="24"/>
          <w:u w:val="single" w:color="000000"/>
          <w:lang w:eastAsia="hr-HR"/>
        </w:rPr>
        <w:t>POSTUPANJE KOD ALERGIJE ILI INTOLERANCIJE NA HRANU</w:t>
      </w:r>
      <w:r w:rsidRPr="00122ECB">
        <w:rPr>
          <w:rFonts w:ascii="Arial" w:eastAsia="Arial" w:hAnsi="Arial" w:cs="Arial"/>
          <w:b/>
          <w:sz w:val="24"/>
          <w:szCs w:val="24"/>
          <w:lang w:eastAsia="hr-HR"/>
        </w:rPr>
        <w:t xml:space="preserve"> </w:t>
      </w:r>
    </w:p>
    <w:p w:rsidR="00122ECB" w:rsidRPr="00122ECB" w:rsidRDefault="00122ECB" w:rsidP="00122ECB">
      <w:pPr>
        <w:spacing w:line="256" w:lineRule="auto"/>
        <w:rPr>
          <w:rFonts w:ascii="Calibri" w:eastAsia="Calibri" w:hAnsi="Calibri" w:cs="Times New Roman"/>
          <w:lang w:eastAsia="hr-HR"/>
        </w:rPr>
      </w:pPr>
    </w:p>
    <w:p w:rsidR="00122ECB" w:rsidRPr="00122ECB" w:rsidRDefault="00122ECB" w:rsidP="002E0545">
      <w:pPr>
        <w:numPr>
          <w:ilvl w:val="0"/>
          <w:numId w:val="229"/>
        </w:numPr>
        <w:spacing w:after="0" w:line="276" w:lineRule="auto"/>
        <w:ind w:left="851"/>
        <w:jc w:val="both"/>
        <w:rPr>
          <w:rFonts w:ascii="Arial" w:eastAsia="Calibri" w:hAnsi="Arial" w:cs="Arial"/>
          <w:sz w:val="24"/>
          <w:szCs w:val="24"/>
        </w:rPr>
      </w:pPr>
      <w:r w:rsidRPr="00122ECB">
        <w:rPr>
          <w:rFonts w:ascii="Arial" w:eastAsia="Calibri" w:hAnsi="Arial" w:cs="Arial"/>
          <w:sz w:val="24"/>
          <w:szCs w:val="24"/>
        </w:rPr>
        <w:t>Nakon dobivene informacije od roditelja i uvidom u potvrdu nadležnog pedijatra zdravstvena voditeljica provodi razgovor s roditeljima. Dogovara s roditeljima promjene u jelovniku. Dogovara dostavljanje lijeka koji se primjenjuje samo u slučaju hitnih stanja, a propisan je od nadležnog pedijatra. Pisane preporuke, upute o davanju lijeka, mogućim simptomima kod djeteta i način pohrane lijeka dostavlja odgojiteljima. Roditelj potpisuje obrazac MS8 (</w:t>
      </w:r>
      <w:r w:rsidRPr="00122ECB">
        <w:rPr>
          <w:rFonts w:ascii="Arial" w:eastAsia="Calibri" w:hAnsi="Arial" w:cs="Arial"/>
          <w:i/>
          <w:sz w:val="24"/>
          <w:szCs w:val="24"/>
        </w:rPr>
        <w:t>Roditeljsko dopuštenje za primjenu lijeka</w:t>
      </w:r>
      <w:r w:rsidRPr="00122ECB">
        <w:rPr>
          <w:rFonts w:ascii="Arial" w:eastAsia="Calibri" w:hAnsi="Arial" w:cs="Arial"/>
          <w:sz w:val="24"/>
          <w:szCs w:val="24"/>
        </w:rPr>
        <w:t xml:space="preserve">). </w:t>
      </w:r>
    </w:p>
    <w:p w:rsidR="00122ECB" w:rsidRPr="00122ECB" w:rsidRDefault="00122ECB" w:rsidP="002E0545">
      <w:pPr>
        <w:numPr>
          <w:ilvl w:val="0"/>
          <w:numId w:val="229"/>
        </w:numPr>
        <w:spacing w:after="0" w:line="276" w:lineRule="auto"/>
        <w:ind w:left="851"/>
        <w:jc w:val="both"/>
        <w:rPr>
          <w:rFonts w:ascii="Arial" w:eastAsia="Calibri" w:hAnsi="Arial" w:cs="Arial"/>
          <w:sz w:val="24"/>
          <w:szCs w:val="24"/>
        </w:rPr>
      </w:pPr>
      <w:r w:rsidRPr="00122ECB">
        <w:rPr>
          <w:rFonts w:ascii="Arial" w:eastAsia="Calibri" w:hAnsi="Arial" w:cs="Arial"/>
          <w:sz w:val="24"/>
          <w:szCs w:val="24"/>
        </w:rPr>
        <w:t xml:space="preserve">Pisane preporuke o promjenama u jelovniku i, po potrebi izrađen prilagođeni jelovnik (u okviru postojeće Dokumentacije za (javno) nadmetanje dječjeg vrtića i ponude odabranog ponuditelja), zdravstvena voditeljica prosljeđuje odgojiteljima i kuharima u centralnoj i u područnim kuhinjama. </w:t>
      </w:r>
    </w:p>
    <w:p w:rsidR="00122ECB" w:rsidRPr="00122ECB" w:rsidRDefault="00122ECB" w:rsidP="002E0545">
      <w:pPr>
        <w:numPr>
          <w:ilvl w:val="0"/>
          <w:numId w:val="229"/>
        </w:numPr>
        <w:spacing w:after="0" w:line="276" w:lineRule="auto"/>
        <w:ind w:left="851"/>
        <w:jc w:val="both"/>
        <w:rPr>
          <w:rFonts w:ascii="Arial" w:eastAsia="Calibri" w:hAnsi="Arial" w:cs="Arial"/>
          <w:sz w:val="24"/>
          <w:szCs w:val="24"/>
        </w:rPr>
      </w:pPr>
      <w:r w:rsidRPr="00122ECB">
        <w:rPr>
          <w:rFonts w:ascii="Arial" w:eastAsia="Calibri" w:hAnsi="Arial" w:cs="Arial"/>
          <w:sz w:val="24"/>
          <w:szCs w:val="24"/>
        </w:rPr>
        <w:t xml:space="preserve">Odgojitelji spremaju preporuke o prehrani i eventualnoj terapiji koju propisuje odabrani liječnik uz imenik djeteta i obvezno prenose podatke u slučaju zamjena, promjena sobe ili objekta. Zdravstvena voditeljica podatke pohranjuje u zdravstvenom kartonu djeteta. </w:t>
      </w:r>
    </w:p>
    <w:p w:rsidR="00122ECB" w:rsidRPr="00122ECB" w:rsidRDefault="00122ECB" w:rsidP="002E0545">
      <w:pPr>
        <w:numPr>
          <w:ilvl w:val="0"/>
          <w:numId w:val="229"/>
        </w:numPr>
        <w:spacing w:after="0" w:line="276" w:lineRule="auto"/>
        <w:ind w:left="851"/>
        <w:jc w:val="both"/>
        <w:rPr>
          <w:rFonts w:ascii="Arial" w:eastAsia="Calibri" w:hAnsi="Arial" w:cs="Arial"/>
          <w:sz w:val="24"/>
          <w:szCs w:val="24"/>
        </w:rPr>
      </w:pPr>
      <w:r w:rsidRPr="00122ECB">
        <w:rPr>
          <w:rFonts w:ascii="Arial" w:eastAsia="Calibri" w:hAnsi="Arial" w:cs="Arial"/>
          <w:sz w:val="24"/>
          <w:szCs w:val="24"/>
        </w:rPr>
        <w:t xml:space="preserve">Ekonom, svi kuhari u procesu pripreme hrane, kuhar koji je zadužen za pripremu obroka djeci s alergijama ili intolerancijom na hranu te odgojitelji (u slučaju donošenja namirnica u skupinu) moraju provjeriti sastav u svakoj gotovoj namirnici. </w:t>
      </w:r>
    </w:p>
    <w:p w:rsidR="00122ECB" w:rsidRPr="00122ECB" w:rsidRDefault="00122ECB" w:rsidP="002E0545">
      <w:pPr>
        <w:numPr>
          <w:ilvl w:val="0"/>
          <w:numId w:val="229"/>
        </w:numPr>
        <w:spacing w:after="0" w:line="276" w:lineRule="auto"/>
        <w:ind w:left="851"/>
        <w:jc w:val="both"/>
        <w:rPr>
          <w:rFonts w:ascii="Arial" w:eastAsia="Calibri" w:hAnsi="Arial" w:cs="Arial"/>
          <w:sz w:val="24"/>
          <w:szCs w:val="24"/>
        </w:rPr>
      </w:pPr>
      <w:r w:rsidRPr="00122ECB">
        <w:rPr>
          <w:rFonts w:ascii="Arial" w:eastAsia="Calibri" w:hAnsi="Arial" w:cs="Arial"/>
          <w:sz w:val="24"/>
          <w:szCs w:val="24"/>
        </w:rPr>
        <w:t xml:space="preserve">Svi kuhari uključeni u proces pripreme hrane zaduženi su za provjeru svakog pripremljenog obroka. </w:t>
      </w:r>
    </w:p>
    <w:p w:rsidR="00122ECB" w:rsidRPr="00122ECB" w:rsidRDefault="00122ECB" w:rsidP="002E0545">
      <w:pPr>
        <w:numPr>
          <w:ilvl w:val="0"/>
          <w:numId w:val="229"/>
        </w:numPr>
        <w:spacing w:after="0" w:line="276" w:lineRule="auto"/>
        <w:ind w:left="851"/>
        <w:jc w:val="both"/>
        <w:rPr>
          <w:rFonts w:ascii="Arial" w:eastAsia="Calibri" w:hAnsi="Arial" w:cs="Arial"/>
          <w:sz w:val="24"/>
          <w:szCs w:val="24"/>
        </w:rPr>
      </w:pPr>
      <w:r w:rsidRPr="00122ECB">
        <w:rPr>
          <w:rFonts w:ascii="Arial" w:eastAsia="Calibri" w:hAnsi="Arial" w:cs="Arial"/>
          <w:sz w:val="24"/>
          <w:szCs w:val="24"/>
        </w:rPr>
        <w:t xml:space="preserve">Svi djelatnici uključeni u proces pripreme, transporta i podjele obroka moraju se pridržavati higijenskih propisa (križna kontaminacija). </w:t>
      </w:r>
    </w:p>
    <w:p w:rsidR="00122ECB" w:rsidRPr="00122ECB" w:rsidRDefault="00122ECB" w:rsidP="002E0545">
      <w:pPr>
        <w:numPr>
          <w:ilvl w:val="0"/>
          <w:numId w:val="229"/>
        </w:numPr>
        <w:spacing w:after="0" w:line="276" w:lineRule="auto"/>
        <w:ind w:left="851"/>
        <w:jc w:val="both"/>
        <w:rPr>
          <w:rFonts w:ascii="Arial" w:eastAsia="Calibri" w:hAnsi="Arial" w:cs="Arial"/>
          <w:sz w:val="24"/>
          <w:szCs w:val="24"/>
        </w:rPr>
      </w:pPr>
      <w:r w:rsidRPr="00122ECB">
        <w:rPr>
          <w:rFonts w:ascii="Arial" w:eastAsia="Calibri" w:hAnsi="Arial" w:cs="Arial"/>
          <w:sz w:val="24"/>
          <w:szCs w:val="24"/>
        </w:rPr>
        <w:t xml:space="preserve">Kuhari i ekonom odgovorni su da transport obroka bude u posebnim posudama označenima imenom i prezimenom djeteta. </w:t>
      </w:r>
    </w:p>
    <w:p w:rsidR="00122ECB" w:rsidRPr="00122ECB" w:rsidRDefault="00122ECB" w:rsidP="002E0545">
      <w:pPr>
        <w:numPr>
          <w:ilvl w:val="0"/>
          <w:numId w:val="229"/>
        </w:numPr>
        <w:spacing w:after="0" w:line="276" w:lineRule="auto"/>
        <w:ind w:left="851"/>
        <w:jc w:val="both"/>
        <w:rPr>
          <w:rFonts w:ascii="Arial" w:eastAsia="Calibri" w:hAnsi="Arial" w:cs="Arial"/>
          <w:sz w:val="24"/>
          <w:szCs w:val="24"/>
        </w:rPr>
      </w:pPr>
      <w:r w:rsidRPr="00122ECB">
        <w:rPr>
          <w:rFonts w:ascii="Arial" w:eastAsia="Calibri" w:hAnsi="Arial" w:cs="Arial"/>
          <w:sz w:val="24"/>
          <w:szCs w:val="24"/>
        </w:rPr>
        <w:t xml:space="preserve">Odgojitelj provjerava obrok kod dolaska u skupinu i daje obrok određenom djetetu. </w:t>
      </w:r>
    </w:p>
    <w:p w:rsidR="00122ECB" w:rsidRPr="00122ECB" w:rsidRDefault="00122ECB" w:rsidP="002E0545">
      <w:pPr>
        <w:numPr>
          <w:ilvl w:val="0"/>
          <w:numId w:val="229"/>
        </w:numPr>
        <w:spacing w:after="0" w:line="276" w:lineRule="auto"/>
        <w:ind w:left="851"/>
        <w:jc w:val="both"/>
        <w:rPr>
          <w:rFonts w:ascii="Arial" w:eastAsia="Calibri" w:hAnsi="Arial" w:cs="Arial"/>
          <w:sz w:val="24"/>
          <w:szCs w:val="24"/>
        </w:rPr>
      </w:pPr>
      <w:r w:rsidRPr="00122ECB">
        <w:rPr>
          <w:rFonts w:ascii="Arial" w:eastAsia="Calibri" w:hAnsi="Arial" w:cs="Arial"/>
          <w:sz w:val="24"/>
          <w:szCs w:val="24"/>
        </w:rPr>
        <w:t xml:space="preserve">Zdravstveni voditelj i odgojitelji dužni su od roditelja dobiti informaciju o reakcijama djeteta na alergene i saznati postupke u slučaju reakcije. </w:t>
      </w:r>
    </w:p>
    <w:p w:rsidR="00122ECB" w:rsidRPr="00122ECB" w:rsidRDefault="00122ECB" w:rsidP="002E0545">
      <w:pPr>
        <w:numPr>
          <w:ilvl w:val="0"/>
          <w:numId w:val="229"/>
        </w:numPr>
        <w:spacing w:after="0" w:line="276" w:lineRule="auto"/>
        <w:ind w:left="851"/>
        <w:jc w:val="both"/>
        <w:rPr>
          <w:rFonts w:ascii="Arial" w:eastAsia="Calibri" w:hAnsi="Arial" w:cs="Arial"/>
          <w:sz w:val="24"/>
          <w:szCs w:val="24"/>
        </w:rPr>
      </w:pPr>
      <w:r w:rsidRPr="00122ECB">
        <w:rPr>
          <w:rFonts w:ascii="Arial" w:eastAsia="Calibri" w:hAnsi="Arial" w:cs="Arial"/>
          <w:sz w:val="24"/>
          <w:szCs w:val="24"/>
        </w:rPr>
        <w:t xml:space="preserve">U slučaju alergijske reakcije djeteta, odgojitelji postupaju po preporukama, obavještavaju zdravstvenu voditeljicu, roditelje i po završenom događaju pišu izvješće. </w:t>
      </w:r>
    </w:p>
    <w:p w:rsidR="00122ECB" w:rsidRPr="00122ECB" w:rsidRDefault="00122ECB" w:rsidP="002E0545">
      <w:pPr>
        <w:numPr>
          <w:ilvl w:val="0"/>
          <w:numId w:val="229"/>
        </w:numPr>
        <w:spacing w:after="0" w:line="276" w:lineRule="auto"/>
        <w:ind w:left="851"/>
        <w:jc w:val="both"/>
        <w:rPr>
          <w:rFonts w:ascii="Arial" w:eastAsia="Calibri" w:hAnsi="Arial" w:cs="Arial"/>
          <w:sz w:val="24"/>
          <w:szCs w:val="24"/>
        </w:rPr>
      </w:pPr>
      <w:r w:rsidRPr="00122ECB">
        <w:rPr>
          <w:rFonts w:ascii="Arial" w:eastAsia="Calibri" w:hAnsi="Arial" w:cs="Arial"/>
          <w:sz w:val="24"/>
          <w:szCs w:val="24"/>
        </w:rPr>
        <w:t xml:space="preserve">Svaku promjenu u preporukama liječnika svi sudionici u procesu dužni su proslijediti ostalim sudionicima u najkraćem mogućem roku. </w:t>
      </w:r>
    </w:p>
    <w:p w:rsidR="00122ECB" w:rsidRPr="00122ECB" w:rsidRDefault="00122ECB" w:rsidP="00122ECB">
      <w:pPr>
        <w:spacing w:after="0" w:line="276"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pacing w:after="0" w:line="276" w:lineRule="auto"/>
        <w:rPr>
          <w:rFonts w:ascii="Arial" w:eastAsia="Calibri" w:hAnsi="Arial" w:cs="Arial"/>
          <w:sz w:val="24"/>
          <w:szCs w:val="24"/>
        </w:rPr>
      </w:pPr>
      <w:r w:rsidRPr="00122ECB">
        <w:rPr>
          <w:rFonts w:ascii="Arial" w:eastAsia="Calibri" w:hAnsi="Arial" w:cs="Arial"/>
          <w:i/>
          <w:sz w:val="24"/>
          <w:szCs w:val="24"/>
        </w:rPr>
        <w:t xml:space="preserve"> </w:t>
      </w:r>
    </w:p>
    <w:p w:rsidR="00122ECB" w:rsidRPr="00122ECB" w:rsidRDefault="00122ECB" w:rsidP="00122ECB">
      <w:pPr>
        <w:spacing w:after="0" w:line="360" w:lineRule="auto"/>
        <w:rPr>
          <w:rFonts w:ascii="Arial" w:eastAsia="Calibri" w:hAnsi="Arial" w:cs="Arial"/>
          <w:i/>
          <w:sz w:val="24"/>
          <w:szCs w:val="24"/>
        </w:rPr>
      </w:pPr>
      <w:r w:rsidRPr="00122ECB">
        <w:rPr>
          <w:rFonts w:ascii="Arial" w:eastAsia="Calibri" w:hAnsi="Arial" w:cs="Arial"/>
          <w:i/>
          <w:sz w:val="24"/>
          <w:szCs w:val="24"/>
        </w:rPr>
        <w:t xml:space="preserve"> Treba se pridržavati pravila: ''Ako nisi siguran u sastav, izostavi iz prehrane!'' </w:t>
      </w:r>
    </w:p>
    <w:p w:rsidR="00122ECB" w:rsidRPr="00122ECB" w:rsidRDefault="00122ECB" w:rsidP="00122ECB">
      <w:pPr>
        <w:spacing w:after="0" w:line="360" w:lineRule="auto"/>
        <w:rPr>
          <w:rFonts w:ascii="Arial" w:eastAsia="Calibri" w:hAnsi="Arial" w:cs="Arial"/>
          <w:i/>
          <w:sz w:val="24"/>
          <w:szCs w:val="24"/>
        </w:rPr>
      </w:pPr>
      <w:r w:rsidRPr="00122ECB">
        <w:rPr>
          <w:rFonts w:ascii="Arial" w:eastAsia="Calibri" w:hAnsi="Arial" w:cs="Arial"/>
          <w:i/>
          <w:sz w:val="24"/>
          <w:szCs w:val="24"/>
        </w:rPr>
        <w:t xml:space="preserve">                                                                                    i                                                              </w:t>
      </w:r>
    </w:p>
    <w:p w:rsidR="00122ECB" w:rsidRPr="00122ECB" w:rsidRDefault="00122ECB" w:rsidP="00122ECB">
      <w:pPr>
        <w:spacing w:after="0" w:line="360" w:lineRule="auto"/>
        <w:rPr>
          <w:rFonts w:ascii="Arial" w:eastAsia="Calibri" w:hAnsi="Arial" w:cs="Arial"/>
          <w:i/>
          <w:sz w:val="24"/>
          <w:szCs w:val="24"/>
        </w:rPr>
      </w:pPr>
      <w:r w:rsidRPr="00122ECB">
        <w:rPr>
          <w:rFonts w:ascii="Arial" w:eastAsia="Calibri" w:hAnsi="Arial" w:cs="Arial"/>
          <w:i/>
          <w:sz w:val="24"/>
          <w:szCs w:val="24"/>
        </w:rPr>
        <w:t xml:space="preserve">                                              ''S alergenima nikada nemoj pretpostavljati !'' </w:t>
      </w:r>
    </w:p>
    <w:p w:rsidR="00122ECB" w:rsidRPr="00122ECB" w:rsidRDefault="00122ECB" w:rsidP="00122ECB">
      <w:pPr>
        <w:spacing w:line="360" w:lineRule="auto"/>
        <w:rPr>
          <w:rFonts w:ascii="Arial" w:eastAsia="Calibri" w:hAnsi="Arial" w:cs="Arial"/>
          <w:b/>
          <w:sz w:val="24"/>
          <w:szCs w:val="24"/>
        </w:rPr>
      </w:pPr>
      <w:r w:rsidRPr="00122ECB">
        <w:rPr>
          <w:rFonts w:ascii="Arial" w:eastAsia="Calibri" w:hAnsi="Arial" w:cs="Arial"/>
          <w:b/>
          <w:sz w:val="24"/>
          <w:szCs w:val="24"/>
        </w:rPr>
        <w:br w:type="page"/>
      </w:r>
    </w:p>
    <w:p w:rsidR="00122ECB" w:rsidRPr="00122ECB" w:rsidRDefault="00122ECB" w:rsidP="00122ECB">
      <w:pPr>
        <w:spacing w:after="0" w:line="360" w:lineRule="auto"/>
        <w:rPr>
          <w:rFonts w:ascii="Arial" w:eastAsia="Calibri" w:hAnsi="Arial" w:cs="Arial"/>
          <w:sz w:val="24"/>
          <w:szCs w:val="24"/>
          <w:u w:val="single"/>
        </w:rPr>
      </w:pPr>
      <w:r w:rsidRPr="00122ECB">
        <w:rPr>
          <w:rFonts w:ascii="Arial" w:eastAsia="Calibri" w:hAnsi="Arial" w:cs="Arial"/>
          <w:b/>
          <w:sz w:val="24"/>
          <w:szCs w:val="24"/>
        </w:rPr>
        <w:t xml:space="preserve">II. II. </w:t>
      </w:r>
      <w:r w:rsidRPr="00122ECB">
        <w:rPr>
          <w:rFonts w:ascii="Arial" w:eastAsia="Calibri" w:hAnsi="Arial" w:cs="Arial"/>
          <w:b/>
          <w:sz w:val="24"/>
          <w:szCs w:val="24"/>
          <w:u w:val="single"/>
        </w:rPr>
        <w:t xml:space="preserve">MJERE SIGURNOSTI U PREHRANI  </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b/>
          <w:sz w:val="24"/>
          <w:szCs w:val="24"/>
        </w:rPr>
        <w:t xml:space="preserve"> </w:t>
      </w:r>
    </w:p>
    <w:p w:rsidR="00122ECB" w:rsidRPr="00122ECB" w:rsidRDefault="00122ECB" w:rsidP="002E0545">
      <w:pPr>
        <w:numPr>
          <w:ilvl w:val="0"/>
          <w:numId w:val="230"/>
        </w:numPr>
        <w:spacing w:after="0" w:line="360" w:lineRule="auto"/>
        <w:ind w:left="567"/>
        <w:jc w:val="both"/>
        <w:rPr>
          <w:rFonts w:ascii="Arial" w:eastAsia="Calibri" w:hAnsi="Arial" w:cs="Arial"/>
          <w:sz w:val="24"/>
          <w:szCs w:val="24"/>
        </w:rPr>
      </w:pPr>
      <w:r w:rsidRPr="00122ECB">
        <w:rPr>
          <w:rFonts w:ascii="Arial" w:eastAsia="Calibri" w:hAnsi="Arial" w:cs="Arial"/>
          <w:b/>
          <w:sz w:val="24"/>
          <w:szCs w:val="24"/>
          <w:u w:val="single" w:color="000000"/>
        </w:rPr>
        <w:t>Mjere sigurnosti u prehrani djece za koje su odgovorni odgajatelji:</w:t>
      </w:r>
      <w:r w:rsidRPr="00122ECB">
        <w:rPr>
          <w:rFonts w:ascii="Arial" w:eastAsia="Calibri" w:hAnsi="Arial" w:cs="Arial"/>
          <w:b/>
          <w:sz w:val="24"/>
          <w:szCs w:val="24"/>
        </w:rPr>
        <w:t xml:space="preserve"> </w:t>
      </w:r>
    </w:p>
    <w:p w:rsidR="00122ECB" w:rsidRPr="00122ECB" w:rsidRDefault="00122ECB" w:rsidP="002E0545">
      <w:pPr>
        <w:numPr>
          <w:ilvl w:val="0"/>
          <w:numId w:val="231"/>
        </w:numPr>
        <w:spacing w:after="0" w:line="360" w:lineRule="auto"/>
        <w:ind w:left="567"/>
        <w:jc w:val="both"/>
        <w:rPr>
          <w:rFonts w:ascii="Arial" w:eastAsia="Calibri" w:hAnsi="Arial" w:cs="Arial"/>
          <w:sz w:val="24"/>
          <w:szCs w:val="24"/>
        </w:rPr>
      </w:pPr>
      <w:r w:rsidRPr="00122ECB">
        <w:rPr>
          <w:rFonts w:ascii="Arial" w:eastAsia="Calibri" w:hAnsi="Arial" w:cs="Arial"/>
          <w:sz w:val="24"/>
          <w:szCs w:val="24"/>
        </w:rPr>
        <w:t xml:space="preserve">U vrtić nije dozvoljeno unošenje hrane pripremljene u obitelji niti hrane koja nema deklaraciju proizvođača, ali niti kremastih kolača koji imaju deklaraciju. </w:t>
      </w:r>
    </w:p>
    <w:p w:rsidR="00122ECB" w:rsidRPr="00122ECB" w:rsidRDefault="00122ECB" w:rsidP="002E0545">
      <w:pPr>
        <w:numPr>
          <w:ilvl w:val="0"/>
          <w:numId w:val="231"/>
        </w:numPr>
        <w:spacing w:after="0" w:line="360" w:lineRule="auto"/>
        <w:ind w:left="567"/>
        <w:jc w:val="both"/>
        <w:rPr>
          <w:rFonts w:ascii="Arial" w:eastAsia="Calibri" w:hAnsi="Arial" w:cs="Arial"/>
          <w:sz w:val="24"/>
          <w:szCs w:val="24"/>
        </w:rPr>
      </w:pPr>
      <w:r w:rsidRPr="00122ECB">
        <w:rPr>
          <w:rFonts w:ascii="Arial" w:eastAsia="Calibri" w:hAnsi="Arial" w:cs="Arial"/>
          <w:sz w:val="24"/>
          <w:szCs w:val="24"/>
        </w:rPr>
        <w:t xml:space="preserve">Odgajatelji su odgovorni za unošenje i podjelu hrane koja može izazvati gušenje (žvakaće gume, bomboni, grickalice) ili teže alergijske reakcije. </w:t>
      </w:r>
    </w:p>
    <w:p w:rsidR="00122ECB" w:rsidRPr="00122ECB" w:rsidRDefault="00122ECB" w:rsidP="002E0545">
      <w:pPr>
        <w:numPr>
          <w:ilvl w:val="0"/>
          <w:numId w:val="231"/>
        </w:numPr>
        <w:spacing w:after="0" w:line="360" w:lineRule="auto"/>
        <w:ind w:left="567"/>
        <w:jc w:val="both"/>
        <w:rPr>
          <w:rFonts w:ascii="Arial" w:eastAsia="Calibri" w:hAnsi="Arial" w:cs="Arial"/>
          <w:sz w:val="24"/>
          <w:szCs w:val="24"/>
        </w:rPr>
      </w:pPr>
      <w:r w:rsidRPr="00122ECB">
        <w:rPr>
          <w:rFonts w:ascii="Arial" w:eastAsia="Calibri" w:hAnsi="Arial" w:cs="Arial"/>
          <w:sz w:val="24"/>
          <w:szCs w:val="24"/>
        </w:rPr>
        <w:t xml:space="preserve">Prije obroka odgajatelj je dužan potaknuti djecu na pranje ruku, pomoći djeci kojoj je pomoć potrebna i provjeriti jesu li sva djeca oprala ruke. </w:t>
      </w:r>
    </w:p>
    <w:p w:rsidR="00122ECB" w:rsidRPr="00122ECB" w:rsidRDefault="00122ECB" w:rsidP="002E0545">
      <w:pPr>
        <w:numPr>
          <w:ilvl w:val="0"/>
          <w:numId w:val="231"/>
        </w:numPr>
        <w:spacing w:after="0" w:line="360" w:lineRule="auto"/>
        <w:ind w:left="567"/>
        <w:jc w:val="both"/>
        <w:rPr>
          <w:rFonts w:ascii="Arial" w:eastAsia="Calibri" w:hAnsi="Arial" w:cs="Arial"/>
          <w:sz w:val="24"/>
          <w:szCs w:val="24"/>
        </w:rPr>
      </w:pPr>
      <w:r w:rsidRPr="00122ECB">
        <w:rPr>
          <w:rFonts w:ascii="Arial" w:eastAsia="Calibri" w:hAnsi="Arial" w:cs="Arial"/>
          <w:sz w:val="24"/>
          <w:szCs w:val="24"/>
        </w:rPr>
        <w:t xml:space="preserve">Odgajatelji su odgovorni za osiguravanje dovoljne količine tekućine (vode) tijekom dana.  </w:t>
      </w:r>
    </w:p>
    <w:p w:rsidR="00122ECB" w:rsidRPr="00122ECB" w:rsidRDefault="00122ECB" w:rsidP="002E0545">
      <w:pPr>
        <w:numPr>
          <w:ilvl w:val="0"/>
          <w:numId w:val="231"/>
        </w:numPr>
        <w:spacing w:after="0" w:line="360" w:lineRule="auto"/>
        <w:ind w:left="567"/>
        <w:jc w:val="both"/>
        <w:rPr>
          <w:rFonts w:ascii="Arial" w:eastAsia="Calibri" w:hAnsi="Arial" w:cs="Arial"/>
          <w:sz w:val="24"/>
          <w:szCs w:val="24"/>
        </w:rPr>
      </w:pPr>
      <w:r w:rsidRPr="00122ECB">
        <w:rPr>
          <w:rFonts w:ascii="Arial" w:eastAsia="Calibri" w:hAnsi="Arial" w:cs="Arial"/>
          <w:sz w:val="24"/>
          <w:szCs w:val="24"/>
        </w:rPr>
        <w:t xml:space="preserve">Odgajatelji su dužni imati stalni nadzor nad djecom za vrijeme uzimanja obroka. </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2E0545">
      <w:pPr>
        <w:numPr>
          <w:ilvl w:val="0"/>
          <w:numId w:val="230"/>
        </w:numPr>
        <w:spacing w:after="0" w:line="360" w:lineRule="auto"/>
        <w:ind w:left="567"/>
        <w:jc w:val="both"/>
        <w:rPr>
          <w:rFonts w:ascii="Arial" w:eastAsia="Calibri" w:hAnsi="Arial" w:cs="Arial"/>
          <w:sz w:val="24"/>
          <w:szCs w:val="24"/>
        </w:rPr>
      </w:pPr>
      <w:r w:rsidRPr="00122ECB">
        <w:rPr>
          <w:rFonts w:ascii="Arial" w:eastAsia="Calibri" w:hAnsi="Arial" w:cs="Arial"/>
          <w:b/>
          <w:sz w:val="24"/>
          <w:szCs w:val="24"/>
          <w:u w:val="single" w:color="000000"/>
        </w:rPr>
        <w:t>Mjere sigurnosti u prehrani djece za koje je odgovorno ostalo osoblje:</w:t>
      </w:r>
      <w:r w:rsidRPr="00122ECB">
        <w:rPr>
          <w:rFonts w:ascii="Arial" w:eastAsia="Calibri" w:hAnsi="Arial" w:cs="Arial"/>
          <w:b/>
          <w:sz w:val="24"/>
          <w:szCs w:val="24"/>
        </w:rPr>
        <w:t xml:space="preserve"> </w:t>
      </w:r>
    </w:p>
    <w:p w:rsidR="00122ECB" w:rsidRPr="00122ECB" w:rsidRDefault="00122ECB" w:rsidP="002E0545">
      <w:pPr>
        <w:numPr>
          <w:ilvl w:val="0"/>
          <w:numId w:val="232"/>
        </w:numPr>
        <w:spacing w:after="0" w:line="360" w:lineRule="auto"/>
        <w:ind w:left="567"/>
        <w:jc w:val="both"/>
        <w:rPr>
          <w:rFonts w:ascii="Arial" w:eastAsia="Calibri" w:hAnsi="Arial" w:cs="Arial"/>
          <w:sz w:val="24"/>
          <w:szCs w:val="24"/>
        </w:rPr>
      </w:pPr>
      <w:r w:rsidRPr="00122ECB">
        <w:rPr>
          <w:rFonts w:ascii="Arial" w:eastAsia="Calibri" w:hAnsi="Arial" w:cs="Arial"/>
          <w:sz w:val="24"/>
          <w:szCs w:val="24"/>
        </w:rPr>
        <w:t xml:space="preserve">Spremište hrane mora udovoljavati propisima: lako čišćenje, provjetravanje i pranje, mreža na prozoru kao zaštita od kukaca i glodavaca, svakodnevno održavanje čistoće u skladu s važećim mjerama pranja i dezinfekcije. </w:t>
      </w:r>
    </w:p>
    <w:p w:rsidR="00122ECB" w:rsidRPr="00122ECB" w:rsidRDefault="00122ECB" w:rsidP="002E0545">
      <w:pPr>
        <w:numPr>
          <w:ilvl w:val="0"/>
          <w:numId w:val="232"/>
        </w:numPr>
        <w:spacing w:after="0" w:line="360" w:lineRule="auto"/>
        <w:ind w:left="567"/>
        <w:jc w:val="both"/>
        <w:rPr>
          <w:rFonts w:ascii="Arial" w:eastAsia="Calibri" w:hAnsi="Arial" w:cs="Arial"/>
          <w:sz w:val="24"/>
          <w:szCs w:val="24"/>
        </w:rPr>
      </w:pPr>
      <w:r w:rsidRPr="00122ECB">
        <w:rPr>
          <w:rFonts w:ascii="Arial" w:eastAsia="Calibri" w:hAnsi="Arial" w:cs="Arial"/>
          <w:sz w:val="24"/>
          <w:szCs w:val="24"/>
        </w:rPr>
        <w:t xml:space="preserve">Prijenos hrane mora biti organiziran tako da ne može doći do križne kontaminacije i za to je zadužena glavna kuharica. </w:t>
      </w:r>
    </w:p>
    <w:p w:rsidR="00122ECB" w:rsidRPr="00122ECB" w:rsidRDefault="00122ECB" w:rsidP="002E0545">
      <w:pPr>
        <w:numPr>
          <w:ilvl w:val="0"/>
          <w:numId w:val="232"/>
        </w:numPr>
        <w:spacing w:after="0" w:line="360" w:lineRule="auto"/>
        <w:ind w:left="567"/>
        <w:jc w:val="both"/>
        <w:rPr>
          <w:rFonts w:ascii="Arial" w:eastAsia="Calibri" w:hAnsi="Arial" w:cs="Arial"/>
          <w:sz w:val="24"/>
          <w:szCs w:val="24"/>
        </w:rPr>
      </w:pPr>
      <w:r w:rsidRPr="00122ECB">
        <w:rPr>
          <w:rFonts w:ascii="Arial" w:eastAsia="Calibri" w:hAnsi="Arial" w:cs="Arial"/>
          <w:sz w:val="24"/>
          <w:szCs w:val="24"/>
        </w:rPr>
        <w:t xml:space="preserve">Posuđe korišteno u procesu pripreme hrane treba prati odvojeno od posuđa iz kojeg su djeca jela. </w:t>
      </w:r>
    </w:p>
    <w:p w:rsidR="00122ECB" w:rsidRPr="00122ECB" w:rsidRDefault="00122ECB" w:rsidP="002E0545">
      <w:pPr>
        <w:numPr>
          <w:ilvl w:val="0"/>
          <w:numId w:val="232"/>
        </w:numPr>
        <w:spacing w:after="0" w:line="360" w:lineRule="auto"/>
        <w:ind w:left="567"/>
        <w:jc w:val="both"/>
        <w:rPr>
          <w:rFonts w:ascii="Arial" w:eastAsia="Calibri" w:hAnsi="Arial" w:cs="Arial"/>
          <w:sz w:val="24"/>
          <w:szCs w:val="24"/>
        </w:rPr>
      </w:pPr>
      <w:r w:rsidRPr="00122ECB">
        <w:rPr>
          <w:rFonts w:ascii="Arial" w:eastAsia="Calibri" w:hAnsi="Arial" w:cs="Arial"/>
          <w:sz w:val="24"/>
          <w:szCs w:val="24"/>
        </w:rPr>
        <w:t xml:space="preserve">Čišćenje, pranje i dezinfekcija prostorija za pripremu hrane obavlja se svakodnevno nakon što su završeni svi poslovi pripreme i raspodjele hrane, kao i poslovi pranja i spremanja posuđa. </w:t>
      </w:r>
    </w:p>
    <w:p w:rsidR="00122ECB" w:rsidRPr="00122ECB" w:rsidRDefault="00122ECB" w:rsidP="002E0545">
      <w:pPr>
        <w:numPr>
          <w:ilvl w:val="0"/>
          <w:numId w:val="232"/>
        </w:numPr>
        <w:spacing w:after="0" w:line="360" w:lineRule="auto"/>
        <w:ind w:left="567"/>
        <w:jc w:val="both"/>
        <w:rPr>
          <w:rFonts w:ascii="Arial" w:eastAsia="Calibri" w:hAnsi="Arial" w:cs="Arial"/>
          <w:sz w:val="24"/>
          <w:szCs w:val="24"/>
        </w:rPr>
      </w:pPr>
      <w:r w:rsidRPr="00122ECB">
        <w:rPr>
          <w:rFonts w:ascii="Arial" w:eastAsia="Calibri" w:hAnsi="Arial" w:cs="Arial"/>
          <w:sz w:val="24"/>
          <w:szCs w:val="24"/>
        </w:rPr>
        <w:t xml:space="preserve">Spremišta, kao i sve radne prostorije za pripremanje hrane moraju biti zaštićeni od glodavaca i zato treba ukloniti sve otpatke hrane, održavati opću higijenu i zaštitu. </w:t>
      </w:r>
    </w:p>
    <w:p w:rsidR="00122ECB" w:rsidRPr="00122ECB" w:rsidRDefault="00122ECB" w:rsidP="002E0545">
      <w:pPr>
        <w:numPr>
          <w:ilvl w:val="0"/>
          <w:numId w:val="232"/>
        </w:numPr>
        <w:spacing w:after="0" w:line="360" w:lineRule="auto"/>
        <w:ind w:left="567"/>
        <w:jc w:val="both"/>
        <w:rPr>
          <w:rFonts w:ascii="Arial" w:eastAsia="Calibri" w:hAnsi="Arial" w:cs="Arial"/>
          <w:sz w:val="24"/>
          <w:szCs w:val="24"/>
        </w:rPr>
      </w:pPr>
      <w:r w:rsidRPr="00122ECB">
        <w:rPr>
          <w:rFonts w:ascii="Arial" w:eastAsia="Calibri" w:hAnsi="Arial" w:cs="Arial"/>
          <w:sz w:val="24"/>
          <w:szCs w:val="24"/>
        </w:rPr>
        <w:t xml:space="preserve">Žlice za provjeru pripremljenih obroka ne smiju se više vraćati u hranu. </w:t>
      </w:r>
    </w:p>
    <w:p w:rsidR="00122ECB" w:rsidRPr="00122ECB" w:rsidRDefault="00122ECB" w:rsidP="002E0545">
      <w:pPr>
        <w:numPr>
          <w:ilvl w:val="0"/>
          <w:numId w:val="232"/>
        </w:numPr>
        <w:spacing w:after="0" w:line="360" w:lineRule="auto"/>
        <w:ind w:left="567"/>
        <w:jc w:val="both"/>
        <w:rPr>
          <w:rFonts w:ascii="Arial" w:eastAsia="Calibri" w:hAnsi="Arial" w:cs="Arial"/>
          <w:sz w:val="24"/>
          <w:szCs w:val="24"/>
        </w:rPr>
      </w:pPr>
      <w:r w:rsidRPr="00122ECB">
        <w:rPr>
          <w:rFonts w:ascii="Arial" w:eastAsia="Calibri" w:hAnsi="Arial" w:cs="Arial"/>
          <w:sz w:val="24"/>
          <w:szCs w:val="24"/>
        </w:rPr>
        <w:t xml:space="preserve">Kuhinja se ne smije koristiti kao prolaz u vrtić. </w:t>
      </w:r>
    </w:p>
    <w:p w:rsidR="00122ECB" w:rsidRPr="00122ECB" w:rsidRDefault="00122ECB" w:rsidP="002E0545">
      <w:pPr>
        <w:numPr>
          <w:ilvl w:val="0"/>
          <w:numId w:val="232"/>
        </w:numPr>
        <w:spacing w:after="0" w:line="360" w:lineRule="auto"/>
        <w:ind w:left="567"/>
        <w:jc w:val="both"/>
        <w:rPr>
          <w:rFonts w:ascii="Arial" w:eastAsia="Calibri" w:hAnsi="Arial" w:cs="Arial"/>
          <w:sz w:val="24"/>
          <w:szCs w:val="24"/>
        </w:rPr>
      </w:pPr>
      <w:r w:rsidRPr="00122ECB">
        <w:rPr>
          <w:rFonts w:ascii="Arial" w:eastAsia="Calibri" w:hAnsi="Arial" w:cs="Arial"/>
          <w:sz w:val="24"/>
          <w:szCs w:val="24"/>
        </w:rPr>
        <w:t xml:space="preserve">U kuhinju ulazi samo kuhinjsko osoblje i zdravstvena voditeljica u propisanoj odjeći. </w:t>
      </w:r>
    </w:p>
    <w:p w:rsidR="00122ECB" w:rsidRPr="00122ECB" w:rsidRDefault="00122ECB" w:rsidP="00122ECB">
      <w:pPr>
        <w:spacing w:line="256" w:lineRule="auto"/>
        <w:rPr>
          <w:rFonts w:ascii="Arial" w:eastAsia="Calibri" w:hAnsi="Arial" w:cs="Arial"/>
          <w:sz w:val="24"/>
          <w:szCs w:val="24"/>
        </w:rPr>
      </w:pPr>
      <w:r w:rsidRPr="00122ECB">
        <w:rPr>
          <w:rFonts w:ascii="Arial" w:eastAsia="Calibri" w:hAnsi="Arial" w:cs="Arial"/>
          <w:sz w:val="24"/>
          <w:szCs w:val="24"/>
        </w:rPr>
        <w:br w:type="page"/>
      </w:r>
    </w:p>
    <w:p w:rsidR="00122ECB" w:rsidRPr="00122ECB" w:rsidRDefault="00122ECB" w:rsidP="002E0545">
      <w:pPr>
        <w:numPr>
          <w:ilvl w:val="0"/>
          <w:numId w:val="232"/>
        </w:numPr>
        <w:spacing w:after="0" w:line="360" w:lineRule="auto"/>
        <w:ind w:left="567"/>
        <w:jc w:val="both"/>
        <w:rPr>
          <w:rFonts w:ascii="Arial" w:eastAsia="Calibri" w:hAnsi="Arial" w:cs="Arial"/>
          <w:sz w:val="24"/>
          <w:szCs w:val="24"/>
        </w:rPr>
      </w:pPr>
      <w:r w:rsidRPr="00122ECB">
        <w:rPr>
          <w:rFonts w:ascii="Arial" w:eastAsia="Calibri" w:hAnsi="Arial" w:cs="Arial"/>
          <w:sz w:val="24"/>
          <w:szCs w:val="24"/>
        </w:rPr>
        <w:t xml:space="preserve">Tekućine za pranje, čišćenje i dezinfekciju treba držati na posebnom mjestu, označene jasnom, čitljivom  i vidljivom etiketom o sadržaju. </w:t>
      </w:r>
    </w:p>
    <w:p w:rsidR="00122ECB" w:rsidRPr="00122ECB" w:rsidRDefault="00122ECB" w:rsidP="002E0545">
      <w:pPr>
        <w:numPr>
          <w:ilvl w:val="0"/>
          <w:numId w:val="232"/>
        </w:numPr>
        <w:spacing w:after="0" w:line="360" w:lineRule="auto"/>
        <w:ind w:left="567"/>
        <w:jc w:val="both"/>
        <w:rPr>
          <w:rFonts w:ascii="Arial" w:eastAsia="Calibri" w:hAnsi="Arial" w:cs="Arial"/>
          <w:sz w:val="24"/>
          <w:szCs w:val="24"/>
        </w:rPr>
      </w:pPr>
      <w:r w:rsidRPr="00122ECB">
        <w:rPr>
          <w:rFonts w:ascii="Arial" w:eastAsia="Calibri" w:hAnsi="Arial" w:cs="Arial"/>
          <w:sz w:val="24"/>
          <w:szCs w:val="24"/>
        </w:rPr>
        <w:t xml:space="preserve">Zaposlenici koji sudjeluju u prometu, pripremi i usluživanju hrane, opskrbi vodom za ljudsku potrošnju, smještaju, njezi i odgoju dojenčadi i predškolske djece obavljaju sistematski sanitarni pregled po trenutno važećem zakonu, što im se upisuje u sanitarnu iskaznicu. </w:t>
      </w:r>
    </w:p>
    <w:p w:rsidR="00122ECB" w:rsidRPr="00122ECB" w:rsidRDefault="00122ECB" w:rsidP="002E0545">
      <w:pPr>
        <w:numPr>
          <w:ilvl w:val="0"/>
          <w:numId w:val="232"/>
        </w:numPr>
        <w:spacing w:after="0" w:line="360" w:lineRule="auto"/>
        <w:ind w:left="567"/>
        <w:jc w:val="both"/>
        <w:rPr>
          <w:rFonts w:ascii="Arial" w:eastAsia="Calibri" w:hAnsi="Arial" w:cs="Arial"/>
          <w:sz w:val="24"/>
          <w:szCs w:val="24"/>
        </w:rPr>
      </w:pPr>
      <w:r w:rsidRPr="00122ECB">
        <w:rPr>
          <w:rFonts w:ascii="Arial" w:eastAsia="Calibri" w:hAnsi="Arial" w:cs="Arial"/>
          <w:sz w:val="24"/>
          <w:szCs w:val="24"/>
        </w:rPr>
        <w:t xml:space="preserve">Osobe koje rukuju hranom ne smiju raditi u kuhinji ako su oboljele od prehlade, angine, upale grla i dušnika, bronhitisa, imaju proljev, povraćaju ili imaju visoku temperaturu, te rane ili ozljede na koži.  </w:t>
      </w:r>
    </w:p>
    <w:p w:rsidR="00122ECB" w:rsidRPr="00122ECB" w:rsidRDefault="00122ECB" w:rsidP="002E0545">
      <w:pPr>
        <w:numPr>
          <w:ilvl w:val="0"/>
          <w:numId w:val="232"/>
        </w:numPr>
        <w:spacing w:after="0" w:line="360" w:lineRule="auto"/>
        <w:ind w:left="567"/>
        <w:jc w:val="both"/>
        <w:rPr>
          <w:rFonts w:ascii="Arial" w:eastAsia="Calibri" w:hAnsi="Arial" w:cs="Arial"/>
          <w:sz w:val="24"/>
          <w:szCs w:val="24"/>
        </w:rPr>
      </w:pPr>
      <w:r w:rsidRPr="00122ECB">
        <w:rPr>
          <w:rFonts w:ascii="Arial" w:eastAsia="Calibri" w:hAnsi="Arial" w:cs="Arial"/>
          <w:sz w:val="24"/>
          <w:szCs w:val="24"/>
        </w:rPr>
        <w:t xml:space="preserve">Evidenciju i provjeru rokova tečajeva i sanitarnih iskaznica obavlja zdravstvena voditeljica. </w:t>
      </w:r>
    </w:p>
    <w:p w:rsidR="00122ECB" w:rsidRPr="00122ECB" w:rsidRDefault="00122ECB" w:rsidP="002E0545">
      <w:pPr>
        <w:numPr>
          <w:ilvl w:val="0"/>
          <w:numId w:val="232"/>
        </w:numPr>
        <w:spacing w:after="0" w:line="360" w:lineRule="auto"/>
        <w:ind w:left="567"/>
        <w:jc w:val="both"/>
        <w:rPr>
          <w:rFonts w:ascii="Arial" w:eastAsia="Calibri" w:hAnsi="Arial" w:cs="Arial"/>
          <w:sz w:val="24"/>
          <w:szCs w:val="24"/>
        </w:rPr>
      </w:pPr>
      <w:r w:rsidRPr="00122ECB">
        <w:rPr>
          <w:rFonts w:ascii="Arial" w:eastAsia="Calibri" w:hAnsi="Arial" w:cs="Arial"/>
          <w:sz w:val="24"/>
          <w:szCs w:val="24"/>
        </w:rPr>
        <w:t xml:space="preserve">Zaposlenici koji rukuju hranom moraju pažljivo održavati osobnu higijenu, a posebnu pažnju treba posvetiti čistoći ruku i noktiju – nije dozvoljen nakit, dugi nokti i lak, te nepokrivena kosa. </w:t>
      </w:r>
    </w:p>
    <w:p w:rsidR="00122ECB" w:rsidRPr="00122ECB" w:rsidRDefault="00122ECB" w:rsidP="002E0545">
      <w:pPr>
        <w:numPr>
          <w:ilvl w:val="0"/>
          <w:numId w:val="232"/>
        </w:numPr>
        <w:spacing w:after="0" w:line="360" w:lineRule="auto"/>
        <w:ind w:left="567"/>
        <w:jc w:val="both"/>
        <w:rPr>
          <w:rFonts w:ascii="Arial" w:eastAsia="Calibri" w:hAnsi="Arial" w:cs="Arial"/>
          <w:sz w:val="24"/>
          <w:szCs w:val="24"/>
        </w:rPr>
      </w:pPr>
      <w:r w:rsidRPr="00122ECB">
        <w:rPr>
          <w:rFonts w:ascii="Arial" w:eastAsia="Calibri" w:hAnsi="Arial" w:cs="Arial"/>
          <w:sz w:val="24"/>
          <w:szCs w:val="24"/>
        </w:rPr>
        <w:t xml:space="preserve">Zaposlenici moraju imati čistu odjeću tijekom rada s hranom, koja se održava iskuhavanjem.  </w:t>
      </w:r>
    </w:p>
    <w:p w:rsidR="00122ECB" w:rsidRPr="00122ECB" w:rsidRDefault="00122ECB" w:rsidP="002E0545">
      <w:pPr>
        <w:numPr>
          <w:ilvl w:val="0"/>
          <w:numId w:val="232"/>
        </w:numPr>
        <w:spacing w:after="0" w:line="360" w:lineRule="auto"/>
        <w:ind w:left="567"/>
        <w:jc w:val="both"/>
        <w:rPr>
          <w:rFonts w:ascii="Arial" w:eastAsia="Calibri" w:hAnsi="Arial" w:cs="Arial"/>
          <w:sz w:val="24"/>
          <w:szCs w:val="24"/>
        </w:rPr>
      </w:pPr>
      <w:r w:rsidRPr="00122ECB">
        <w:rPr>
          <w:rFonts w:ascii="Arial" w:eastAsia="Calibri" w:hAnsi="Arial" w:cs="Arial"/>
          <w:sz w:val="24"/>
          <w:szCs w:val="24"/>
        </w:rPr>
        <w:t xml:space="preserve">Prilikom rukovanja hranom ne smije se jesti, piti ili žvakati žvakaća guma. </w:t>
      </w:r>
    </w:p>
    <w:p w:rsidR="00122ECB" w:rsidRPr="00122ECB" w:rsidRDefault="00122ECB" w:rsidP="002E0545">
      <w:pPr>
        <w:numPr>
          <w:ilvl w:val="0"/>
          <w:numId w:val="232"/>
        </w:numPr>
        <w:spacing w:after="0" w:line="360" w:lineRule="auto"/>
        <w:ind w:left="567"/>
        <w:jc w:val="both"/>
        <w:rPr>
          <w:rFonts w:ascii="Arial" w:eastAsia="Calibri" w:hAnsi="Arial" w:cs="Arial"/>
          <w:sz w:val="24"/>
          <w:szCs w:val="24"/>
        </w:rPr>
      </w:pPr>
      <w:r w:rsidRPr="00122ECB">
        <w:rPr>
          <w:rFonts w:ascii="Arial" w:eastAsia="Calibri" w:hAnsi="Arial" w:cs="Arial"/>
          <w:sz w:val="24"/>
          <w:szCs w:val="24"/>
        </w:rPr>
        <w:t xml:space="preserve">Za mjere sigurnosti u prehrani odgovara glavna kuharica uz ostalo osoblje prema zaduženju, a vozač odgovara za prijevoz hrane i održavanje vozila, što dokumentiraju listama praćenja. </w:t>
      </w:r>
    </w:p>
    <w:p w:rsidR="00122ECB" w:rsidRPr="00122ECB" w:rsidRDefault="00122ECB" w:rsidP="00122ECB">
      <w:pPr>
        <w:spacing w:after="0" w:line="360" w:lineRule="auto"/>
        <w:rPr>
          <w:rFonts w:ascii="Arial" w:eastAsia="Calibri" w:hAnsi="Arial" w:cs="Arial"/>
          <w:sz w:val="24"/>
          <w:szCs w:val="24"/>
        </w:rPr>
      </w:pPr>
      <w:r w:rsidRPr="00122ECB">
        <w:rPr>
          <w:rFonts w:ascii="Arial" w:eastAsia="Calibri" w:hAnsi="Arial" w:cs="Arial"/>
          <w:b/>
          <w:sz w:val="24"/>
          <w:szCs w:val="24"/>
        </w:rPr>
        <w:t xml:space="preserve"> </w:t>
      </w:r>
      <w:r w:rsidRPr="00122ECB">
        <w:rPr>
          <w:rFonts w:ascii="Arial" w:eastAsia="Calibri" w:hAnsi="Arial" w:cs="Arial"/>
          <w:b/>
          <w:sz w:val="24"/>
          <w:szCs w:val="24"/>
        </w:rPr>
        <w:tab/>
        <w:t xml:space="preserve"> </w:t>
      </w:r>
    </w:p>
    <w:p w:rsidR="00122ECB" w:rsidRPr="00122ECB" w:rsidRDefault="00122ECB" w:rsidP="00122ECB">
      <w:pPr>
        <w:spacing w:line="256" w:lineRule="auto"/>
        <w:rPr>
          <w:rFonts w:ascii="Arial" w:eastAsia="Calibri" w:hAnsi="Arial" w:cs="Arial"/>
          <w:sz w:val="24"/>
          <w:szCs w:val="24"/>
        </w:rPr>
      </w:pPr>
      <w:r w:rsidRPr="00122ECB">
        <w:rPr>
          <w:rFonts w:ascii="Arial" w:eastAsia="Calibri" w:hAnsi="Arial" w:cs="Arial"/>
          <w:sz w:val="24"/>
          <w:szCs w:val="24"/>
        </w:rPr>
        <w:br w:type="page"/>
      </w:r>
    </w:p>
    <w:p w:rsidR="00122ECB" w:rsidRPr="00122ECB" w:rsidRDefault="00122ECB" w:rsidP="00122ECB">
      <w:pPr>
        <w:suppressAutoHyphens/>
        <w:spacing w:after="0" w:line="360" w:lineRule="auto"/>
        <w:jc w:val="both"/>
        <w:rPr>
          <w:rFonts w:ascii="Arial" w:eastAsia="Calibri" w:hAnsi="Arial" w:cs="Arial"/>
          <w:b/>
          <w:sz w:val="24"/>
          <w:szCs w:val="24"/>
          <w:u w:val="single"/>
        </w:rPr>
      </w:pPr>
      <w:r w:rsidRPr="00122ECB">
        <w:rPr>
          <w:rFonts w:ascii="Arial" w:eastAsia="Calibri" w:hAnsi="Arial" w:cs="Arial"/>
          <w:b/>
          <w:sz w:val="24"/>
          <w:szCs w:val="24"/>
          <w:u w:val="single"/>
        </w:rPr>
        <w:t xml:space="preserve">III. PSIHO-SOCIJALNE MJERE ZAŠTITE </w:t>
      </w:r>
    </w:p>
    <w:p w:rsidR="00122ECB" w:rsidRPr="00122ECB" w:rsidRDefault="00122ECB" w:rsidP="00122ECB">
      <w:pPr>
        <w:suppressAutoHyphens/>
        <w:spacing w:after="0" w:line="360" w:lineRule="auto"/>
        <w:jc w:val="both"/>
        <w:rPr>
          <w:rFonts w:ascii="Arial" w:eastAsia="Calibri" w:hAnsi="Arial" w:cs="Arial"/>
          <w:b/>
          <w:sz w:val="24"/>
          <w:szCs w:val="24"/>
          <w:u w:val="single"/>
        </w:rPr>
      </w:pPr>
    </w:p>
    <w:p w:rsidR="00122ECB" w:rsidRPr="00122ECB" w:rsidRDefault="00122ECB" w:rsidP="00122ECB">
      <w:pPr>
        <w:suppressAutoHyphens/>
        <w:spacing w:after="0" w:line="360" w:lineRule="auto"/>
        <w:jc w:val="both"/>
        <w:rPr>
          <w:rFonts w:ascii="Arial" w:eastAsia="Calibri" w:hAnsi="Arial" w:cs="Arial"/>
          <w:b/>
          <w:sz w:val="24"/>
          <w:szCs w:val="24"/>
          <w:u w:val="single"/>
        </w:rPr>
      </w:pPr>
      <w:r w:rsidRPr="00122ECB">
        <w:rPr>
          <w:rFonts w:ascii="Arial" w:eastAsia="Calibri" w:hAnsi="Arial" w:cs="Arial"/>
          <w:b/>
          <w:sz w:val="24"/>
          <w:szCs w:val="24"/>
        </w:rPr>
        <w:t xml:space="preserve">III.1. </w:t>
      </w:r>
      <w:r w:rsidRPr="00122ECB">
        <w:rPr>
          <w:rFonts w:ascii="Arial" w:eastAsia="Calibri" w:hAnsi="Arial" w:cs="Arial"/>
          <w:b/>
          <w:sz w:val="24"/>
          <w:szCs w:val="24"/>
          <w:u w:val="single"/>
        </w:rPr>
        <w:t>POSTUPANJE U SLUČAJU SUMNJE NA ZANEMARIVANJE I/ILI ZLOSTAV-LJANJE DJETETA OD STRANE RODITELJA ILI OSTALIH ČLANOVA OBITELJI</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i/>
          <w:sz w:val="24"/>
          <w:szCs w:val="24"/>
        </w:rPr>
      </w:pPr>
      <w:r w:rsidRPr="00122ECB">
        <w:rPr>
          <w:rFonts w:ascii="Arial" w:eastAsia="Calibri" w:hAnsi="Arial" w:cs="Arial"/>
          <w:i/>
          <w:sz w:val="24"/>
          <w:szCs w:val="24"/>
        </w:rPr>
        <w:t>Prema članku 132. stavak 1. Obiteljskog zakona („Narodne novine“ broj 103/15) „Svatko je dužan prijaviti centru za socijalnu skrb povredu djetetovih osobnih i imovinskih prava. Povreda osobnih prava podrazumijeva osobito: tjelesno ili mentalno nasilje, spolne zlouporabe, zanemarivanje ili nehajno postupanje, zlostavljanje ili izrabljivanje djeteta.“</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b/>
          <w:sz w:val="24"/>
          <w:szCs w:val="24"/>
        </w:rPr>
      </w:pPr>
      <w:r w:rsidRPr="00122ECB">
        <w:rPr>
          <w:rFonts w:ascii="Arial" w:eastAsia="Calibri" w:hAnsi="Arial" w:cs="Arial"/>
          <w:b/>
          <w:sz w:val="24"/>
          <w:szCs w:val="24"/>
        </w:rPr>
        <w:t>POSTUPAK</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 xml:space="preserve">Odgojitelj ili stručni suradnik koji uoči kod djeteta znakove zlostavljanja i/ili zanemarivanja, dužan je odmah obavijestiti stručni tim CPO-a. </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2E0545">
      <w:pPr>
        <w:numPr>
          <w:ilvl w:val="0"/>
          <w:numId w:val="233"/>
        </w:numPr>
        <w:suppressAutoHyphens/>
        <w:spacing w:after="0" w:line="360" w:lineRule="auto"/>
        <w:ind w:left="709" w:hanging="142"/>
        <w:contextualSpacing/>
        <w:jc w:val="both"/>
        <w:rPr>
          <w:rFonts w:ascii="Arial" w:eastAsia="Calibri" w:hAnsi="Arial" w:cs="Arial"/>
          <w:sz w:val="24"/>
          <w:szCs w:val="24"/>
        </w:rPr>
      </w:pPr>
      <w:r w:rsidRPr="00122ECB">
        <w:rPr>
          <w:rFonts w:ascii="Arial" w:eastAsia="Calibri" w:hAnsi="Arial" w:cs="Arial"/>
          <w:sz w:val="24"/>
          <w:szCs w:val="24"/>
        </w:rPr>
        <w:t>Ako je kod djeteta evidentna tjelesna povreda, odgojitelj odmah o tome traži informaciju/objašnjenje od roditelja. Ako povredu otkrije kasnije, u trenutku otkrivanja kontaktira roditelja, obavještava stručni tim i pravi bilješku o viđenom.</w:t>
      </w:r>
    </w:p>
    <w:p w:rsidR="00122ECB" w:rsidRPr="00122ECB" w:rsidRDefault="00122ECB" w:rsidP="002E0545">
      <w:pPr>
        <w:numPr>
          <w:ilvl w:val="0"/>
          <w:numId w:val="233"/>
        </w:numPr>
        <w:suppressAutoHyphens/>
        <w:spacing w:after="0" w:line="360" w:lineRule="auto"/>
        <w:ind w:left="709" w:hanging="142"/>
        <w:contextualSpacing/>
        <w:jc w:val="both"/>
        <w:rPr>
          <w:rFonts w:ascii="Arial" w:eastAsia="Calibri" w:hAnsi="Arial" w:cs="Arial"/>
          <w:sz w:val="24"/>
          <w:szCs w:val="24"/>
        </w:rPr>
      </w:pPr>
      <w:r w:rsidRPr="00122ECB">
        <w:rPr>
          <w:rFonts w:ascii="Arial" w:eastAsia="Calibri" w:hAnsi="Arial" w:cs="Arial"/>
          <w:sz w:val="24"/>
          <w:szCs w:val="24"/>
        </w:rPr>
        <w:t>Ako je dijete povrijeđeno i</w:t>
      </w:r>
      <w:r w:rsidRPr="00122ECB">
        <w:rPr>
          <w:rFonts w:ascii="Arial" w:eastAsia="Calibri" w:hAnsi="Arial" w:cs="Arial"/>
          <w:b/>
          <w:sz w:val="24"/>
          <w:szCs w:val="24"/>
        </w:rPr>
        <w:t xml:space="preserve"> </w:t>
      </w:r>
      <w:r w:rsidRPr="00122ECB">
        <w:rPr>
          <w:rFonts w:ascii="Arial" w:eastAsia="Calibri" w:hAnsi="Arial" w:cs="Arial"/>
          <w:sz w:val="24"/>
          <w:szCs w:val="24"/>
        </w:rPr>
        <w:t>u stanju koja zahtijeva liječničku intervenciju ili pregled, potrebno je odmah pozvati službu hitne medicinske pomoći ili osigurati pratnju djeteta liječniku te pričekati liječničku preporuku o daljnjem postupanju.</w:t>
      </w:r>
    </w:p>
    <w:p w:rsidR="00122ECB" w:rsidRPr="00122ECB" w:rsidRDefault="00122ECB" w:rsidP="002E0545">
      <w:pPr>
        <w:numPr>
          <w:ilvl w:val="0"/>
          <w:numId w:val="233"/>
        </w:numPr>
        <w:suppressAutoHyphens/>
        <w:spacing w:after="0" w:line="360" w:lineRule="auto"/>
        <w:ind w:left="709" w:hanging="142"/>
        <w:contextualSpacing/>
        <w:jc w:val="both"/>
        <w:rPr>
          <w:rFonts w:ascii="Arial" w:eastAsia="Calibri" w:hAnsi="Arial" w:cs="Arial"/>
          <w:sz w:val="24"/>
          <w:szCs w:val="24"/>
        </w:rPr>
      </w:pPr>
      <w:r w:rsidRPr="00122ECB">
        <w:rPr>
          <w:rFonts w:ascii="Arial" w:eastAsia="Calibri" w:hAnsi="Arial" w:cs="Arial"/>
          <w:sz w:val="24"/>
          <w:szCs w:val="24"/>
        </w:rPr>
        <w:t>Ako kod djeteta ne postoje jasni znakovi zlostavljanja/zanemarivanja, no odgojitelj procijeni da je potrebno pomnije pratiti dijete kako bi se isključila ili potvrdila sumnja na zlostavljanje/zanemarivanje, u suradnji sa stručnim timom provodi se opservacija djeteta (u trajanju prema potrebi, a najduže 1 mjesec). Ukoliko je potvrđena sumnja, postupa se prema protokolu.</w:t>
      </w:r>
    </w:p>
    <w:p w:rsidR="00122ECB" w:rsidRPr="00122ECB" w:rsidRDefault="00122ECB" w:rsidP="002E0545">
      <w:pPr>
        <w:numPr>
          <w:ilvl w:val="0"/>
          <w:numId w:val="234"/>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Stručni tim među sobom bira osobu za kontakt s vanjskim ustanovama.</w:t>
      </w:r>
    </w:p>
    <w:p w:rsidR="00122ECB" w:rsidRPr="00122ECB" w:rsidRDefault="00122ECB" w:rsidP="002E0545">
      <w:pPr>
        <w:numPr>
          <w:ilvl w:val="0"/>
          <w:numId w:val="234"/>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Osoba za kontakt pisanim putem izvještava ravnateljicu (dopis 1) o potrebi podnošenja prijave nadležnim tijelima od strane Ustanove.</w:t>
      </w:r>
    </w:p>
    <w:p w:rsidR="00122ECB" w:rsidRPr="00122ECB" w:rsidRDefault="00122ECB" w:rsidP="002E0545">
      <w:pPr>
        <w:numPr>
          <w:ilvl w:val="0"/>
          <w:numId w:val="234"/>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Ravnateljica vrši službenu prijavu sumnje na zlostavljanje i/ili zanemarivanje nadležnim tijelima, uz priloženo mišljenje stručnih djelatnika (dopis 2).</w:t>
      </w:r>
    </w:p>
    <w:p w:rsidR="00122ECB" w:rsidRPr="00122ECB" w:rsidRDefault="00122ECB" w:rsidP="002E0545">
      <w:pPr>
        <w:numPr>
          <w:ilvl w:val="0"/>
          <w:numId w:val="234"/>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O svim poduzetim mjerama sastavlja se službena bilješka. Svi relevantni podaci, kao i preslike dopisa spremaju se u dosje djeteta.</w:t>
      </w:r>
    </w:p>
    <w:p w:rsidR="00122ECB" w:rsidRPr="00122ECB" w:rsidRDefault="00122ECB" w:rsidP="002E0545">
      <w:pPr>
        <w:numPr>
          <w:ilvl w:val="0"/>
          <w:numId w:val="234"/>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Stručni tim dogovara s oba odgojitelja suradnju i daljnje postupanje prema djetetu i roditeljima. Ako se radi o težem obliku, intenzitetu ili duljem trajanju nasilja koje je izazvalo traumu, potrebno je djetetu osigurati psihosocijalnu pomoć, uključujući rad stručne službe ustanove te suradnju s vanjskim institucijama.</w:t>
      </w:r>
    </w:p>
    <w:p w:rsidR="00122ECB" w:rsidRPr="00122ECB" w:rsidRDefault="00122ECB" w:rsidP="002E0545">
      <w:pPr>
        <w:numPr>
          <w:ilvl w:val="0"/>
          <w:numId w:val="234"/>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 xml:space="preserve">Odgojitelji i stručni tim i dalje prate dijete u skupini uz obvezno unošenje podataka u dosje djeteta. </w:t>
      </w:r>
    </w:p>
    <w:p w:rsidR="00122ECB" w:rsidRPr="00122ECB" w:rsidRDefault="00122ECB" w:rsidP="002E0545">
      <w:pPr>
        <w:numPr>
          <w:ilvl w:val="0"/>
          <w:numId w:val="234"/>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Osoba za kontakt prema potrebi dogovara sastanak stručnog tima s predstavnicima CZSS-a i o tome obavještava ravnateljicu (usmeno).</w:t>
      </w:r>
    </w:p>
    <w:p w:rsidR="00122ECB" w:rsidRPr="00122ECB" w:rsidRDefault="00122ECB" w:rsidP="002E0545">
      <w:pPr>
        <w:numPr>
          <w:ilvl w:val="0"/>
          <w:numId w:val="234"/>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Ako druga osoba izrazi sumnju na zlostavljanje ili zanemarivanje djeteta, tu ćemo osobu upoznati sa zakonskom obvezom o poduzimanju koraka s ciljem zaštite djeteta. Ustanova postupa u skladu s točkom 1.</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pacing w:line="360" w:lineRule="auto"/>
        <w:rPr>
          <w:rFonts w:ascii="Arial" w:eastAsia="Calibri" w:hAnsi="Arial" w:cs="Arial"/>
          <w:b/>
          <w:sz w:val="24"/>
          <w:szCs w:val="24"/>
        </w:rPr>
      </w:pPr>
      <w:r w:rsidRPr="00122ECB">
        <w:rPr>
          <w:rFonts w:ascii="Arial" w:eastAsia="Calibri" w:hAnsi="Arial" w:cs="Arial"/>
          <w:b/>
          <w:sz w:val="24"/>
          <w:szCs w:val="24"/>
        </w:rPr>
        <w:br w:type="page"/>
      </w:r>
    </w:p>
    <w:p w:rsidR="00122ECB" w:rsidRPr="00122ECB" w:rsidRDefault="00122ECB" w:rsidP="00122ECB">
      <w:pPr>
        <w:suppressAutoHyphens/>
        <w:spacing w:after="0" w:line="360" w:lineRule="auto"/>
        <w:jc w:val="both"/>
        <w:rPr>
          <w:rFonts w:ascii="Arial" w:eastAsia="Calibri" w:hAnsi="Arial" w:cs="Arial"/>
          <w:b/>
          <w:sz w:val="24"/>
          <w:szCs w:val="24"/>
        </w:rPr>
      </w:pPr>
      <w:r w:rsidRPr="00122ECB">
        <w:rPr>
          <w:rFonts w:ascii="Arial" w:eastAsia="Calibri" w:hAnsi="Arial" w:cs="Arial"/>
          <w:b/>
          <w:sz w:val="24"/>
          <w:szCs w:val="24"/>
        </w:rPr>
        <w:t xml:space="preserve">PRILOZI </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b/>
          <w:sz w:val="24"/>
          <w:szCs w:val="24"/>
          <w:u w:val="single"/>
        </w:rPr>
      </w:pPr>
      <w:r w:rsidRPr="00122ECB">
        <w:rPr>
          <w:rFonts w:ascii="Arial" w:eastAsia="Calibri" w:hAnsi="Arial" w:cs="Arial"/>
          <w:b/>
          <w:sz w:val="24"/>
          <w:szCs w:val="24"/>
          <w:u w:val="single"/>
        </w:rPr>
        <w:t>Dopis 1</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DJEČJI VRTIĆ RIJEKA</w:t>
      </w: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CPO _____________</w:t>
      </w: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PPO _____________</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Predmet: Obavijest ravnateljici o sumnji na zlostavljanje ili zanemarivanje djeteta</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 xml:space="preserve">Na temelju zapažanja stručnih djelatnika/opservacije djeteta (ime i prezime djeteta; adresa; godina i mjesto rođenja; imena roditelja) stručni tim CPO-a utvrdio je da postoji osnovana sumnja o zanemarivanju i/ili zlostavljanju djeteta, te smatra potrebnim dostaviti prijavu CZSS. Svi relevantni podaci nalaze se u dosjeu djeteta. </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Osoba za kontakt:</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___________________</w:t>
      </w: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Datum:</w:t>
      </w: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___________________</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u w:val="single"/>
        </w:rPr>
      </w:pPr>
    </w:p>
    <w:p w:rsidR="00122ECB" w:rsidRPr="00122ECB" w:rsidRDefault="00122ECB" w:rsidP="00122ECB">
      <w:pPr>
        <w:spacing w:line="256" w:lineRule="auto"/>
        <w:rPr>
          <w:rFonts w:ascii="Arial" w:eastAsia="Calibri" w:hAnsi="Arial" w:cs="Arial"/>
          <w:sz w:val="24"/>
          <w:szCs w:val="24"/>
          <w:u w:val="single"/>
        </w:rPr>
      </w:pPr>
      <w:r w:rsidRPr="00122ECB">
        <w:rPr>
          <w:rFonts w:ascii="Arial" w:eastAsia="Calibri" w:hAnsi="Arial" w:cs="Arial"/>
          <w:sz w:val="24"/>
          <w:szCs w:val="24"/>
          <w:u w:val="single"/>
        </w:rPr>
        <w:br w:type="page"/>
      </w:r>
    </w:p>
    <w:p w:rsidR="00122ECB" w:rsidRPr="00122ECB" w:rsidRDefault="00122ECB" w:rsidP="00122ECB">
      <w:pPr>
        <w:suppressAutoHyphens/>
        <w:spacing w:after="0" w:line="360" w:lineRule="auto"/>
        <w:jc w:val="both"/>
        <w:rPr>
          <w:rFonts w:ascii="Arial" w:eastAsia="Calibri" w:hAnsi="Arial" w:cs="Arial"/>
          <w:b/>
          <w:sz w:val="24"/>
          <w:szCs w:val="24"/>
          <w:u w:val="single"/>
        </w:rPr>
      </w:pPr>
      <w:r w:rsidRPr="00122ECB">
        <w:rPr>
          <w:rFonts w:ascii="Arial" w:eastAsia="Calibri" w:hAnsi="Arial" w:cs="Arial"/>
          <w:b/>
          <w:sz w:val="24"/>
          <w:szCs w:val="24"/>
          <w:u w:val="single"/>
        </w:rPr>
        <w:t>Dopis 2</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DJEČJI VRTIĆ RIJEKA</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Prijava:</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Temeljem članka 132. st. 1. Obiteljskog zakona te zapažanja stručnih djelatnika/provedene opservacije djeteta (ime i prezime djeteta; godina i mjesto rođenja; adresa; imena roditelja; CPO; PPO), a u svezi sumnje na zlostavljanje i/ili zanemarivanje molimo Vas da poduzmete mjere i postupke zaštite djeteta u skladu s vašom nadležnošću.</w:t>
      </w: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Osoba za kontakt u Centru predškolskog odgoja ____________________________ .</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Telefon: _________________</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tabs>
          <w:tab w:val="center" w:pos="7230"/>
        </w:tabs>
        <w:suppressAutoHyphens/>
        <w:spacing w:after="0" w:line="360" w:lineRule="auto"/>
        <w:rPr>
          <w:rFonts w:ascii="Arial" w:eastAsia="Calibri" w:hAnsi="Arial" w:cs="Arial"/>
          <w:sz w:val="24"/>
          <w:szCs w:val="24"/>
        </w:rPr>
      </w:pPr>
      <w:r w:rsidRPr="00122ECB">
        <w:rPr>
          <w:rFonts w:ascii="Arial" w:eastAsia="Calibri" w:hAnsi="Arial" w:cs="Arial"/>
          <w:sz w:val="24"/>
          <w:szCs w:val="24"/>
        </w:rPr>
        <w:tab/>
        <w:t xml:space="preserve">Ravnateljica: </w:t>
      </w:r>
    </w:p>
    <w:p w:rsidR="00122ECB" w:rsidRPr="00122ECB" w:rsidRDefault="00122ECB" w:rsidP="00122ECB">
      <w:pPr>
        <w:tabs>
          <w:tab w:val="center" w:pos="7230"/>
        </w:tabs>
        <w:suppressAutoHyphens/>
        <w:spacing w:after="0" w:line="360" w:lineRule="auto"/>
        <w:rPr>
          <w:rFonts w:ascii="Arial" w:eastAsia="Calibri" w:hAnsi="Arial" w:cs="Arial"/>
          <w:sz w:val="24"/>
          <w:szCs w:val="24"/>
        </w:rPr>
      </w:pPr>
    </w:p>
    <w:p w:rsidR="00122ECB" w:rsidRPr="00122ECB" w:rsidRDefault="00122ECB" w:rsidP="00122ECB">
      <w:pPr>
        <w:tabs>
          <w:tab w:val="center" w:pos="7230"/>
        </w:tabs>
        <w:suppressAutoHyphens/>
        <w:spacing w:after="0" w:line="360" w:lineRule="auto"/>
        <w:rPr>
          <w:rFonts w:ascii="Arial" w:eastAsia="Calibri" w:hAnsi="Arial" w:cs="Arial"/>
          <w:sz w:val="24"/>
          <w:szCs w:val="24"/>
        </w:rPr>
      </w:pPr>
      <w:r w:rsidRPr="00122ECB">
        <w:rPr>
          <w:rFonts w:ascii="Arial" w:eastAsia="Calibri" w:hAnsi="Arial" w:cs="Arial"/>
          <w:sz w:val="24"/>
          <w:szCs w:val="24"/>
        </w:rPr>
        <w:tab/>
        <w:t>____________________</w:t>
      </w:r>
    </w:p>
    <w:p w:rsidR="00122ECB" w:rsidRPr="00122ECB" w:rsidRDefault="00122ECB" w:rsidP="00122ECB">
      <w:pPr>
        <w:tabs>
          <w:tab w:val="center" w:pos="7230"/>
        </w:tabs>
        <w:suppressAutoHyphens/>
        <w:spacing w:after="0" w:line="360" w:lineRule="auto"/>
        <w:rPr>
          <w:rFonts w:ascii="Arial" w:eastAsia="Calibri" w:hAnsi="Arial" w:cs="Arial"/>
          <w:sz w:val="24"/>
          <w:szCs w:val="24"/>
        </w:rPr>
      </w:pPr>
    </w:p>
    <w:p w:rsidR="00122ECB" w:rsidRPr="00122ECB" w:rsidRDefault="00122ECB" w:rsidP="00122ECB">
      <w:pPr>
        <w:tabs>
          <w:tab w:val="center" w:pos="7230"/>
        </w:tabs>
        <w:suppressAutoHyphens/>
        <w:spacing w:after="0" w:line="360" w:lineRule="auto"/>
        <w:rPr>
          <w:rFonts w:ascii="Arial" w:eastAsia="Calibri" w:hAnsi="Arial" w:cs="Arial"/>
          <w:sz w:val="24"/>
          <w:szCs w:val="24"/>
        </w:rPr>
      </w:pPr>
      <w:r w:rsidRPr="00122ECB">
        <w:rPr>
          <w:rFonts w:ascii="Arial" w:eastAsia="Calibri" w:hAnsi="Arial" w:cs="Arial"/>
          <w:sz w:val="24"/>
          <w:szCs w:val="24"/>
        </w:rPr>
        <w:tab/>
        <w:t>Datum:</w:t>
      </w:r>
    </w:p>
    <w:p w:rsidR="00122ECB" w:rsidRPr="00122ECB" w:rsidRDefault="00122ECB" w:rsidP="00122ECB">
      <w:pPr>
        <w:tabs>
          <w:tab w:val="center" w:pos="7230"/>
        </w:tabs>
        <w:suppressAutoHyphens/>
        <w:spacing w:after="0" w:line="360" w:lineRule="auto"/>
        <w:rPr>
          <w:rFonts w:ascii="Arial" w:eastAsia="Calibri" w:hAnsi="Arial" w:cs="Arial"/>
          <w:sz w:val="24"/>
          <w:szCs w:val="24"/>
        </w:rPr>
      </w:pPr>
    </w:p>
    <w:p w:rsidR="00122ECB" w:rsidRPr="00122ECB" w:rsidRDefault="00122ECB" w:rsidP="00122ECB">
      <w:pPr>
        <w:tabs>
          <w:tab w:val="center" w:pos="7230"/>
        </w:tabs>
        <w:suppressAutoHyphens/>
        <w:spacing w:after="0" w:line="360" w:lineRule="auto"/>
        <w:rPr>
          <w:rFonts w:ascii="Arial" w:eastAsia="Calibri" w:hAnsi="Arial" w:cs="Arial"/>
          <w:sz w:val="24"/>
          <w:szCs w:val="24"/>
        </w:rPr>
      </w:pPr>
      <w:r w:rsidRPr="00122ECB">
        <w:rPr>
          <w:rFonts w:ascii="Arial" w:eastAsia="Calibri" w:hAnsi="Arial" w:cs="Arial"/>
          <w:sz w:val="24"/>
          <w:szCs w:val="24"/>
        </w:rPr>
        <w:tab/>
        <w:t>____________________</w:t>
      </w:r>
    </w:p>
    <w:p w:rsidR="00122ECB" w:rsidRPr="00122ECB" w:rsidRDefault="00122ECB" w:rsidP="00122ECB">
      <w:pPr>
        <w:tabs>
          <w:tab w:val="center" w:pos="7230"/>
        </w:tabs>
        <w:suppressAutoHyphens/>
        <w:spacing w:after="0" w:line="360" w:lineRule="auto"/>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pacing w:line="360" w:lineRule="auto"/>
        <w:rPr>
          <w:rFonts w:ascii="Arial" w:eastAsia="Calibri" w:hAnsi="Arial" w:cs="Arial"/>
          <w:b/>
          <w:sz w:val="24"/>
          <w:szCs w:val="24"/>
        </w:rPr>
      </w:pPr>
      <w:r w:rsidRPr="00122ECB">
        <w:rPr>
          <w:rFonts w:ascii="Arial" w:eastAsia="Calibri" w:hAnsi="Arial" w:cs="Arial"/>
          <w:b/>
          <w:sz w:val="24"/>
          <w:szCs w:val="24"/>
        </w:rPr>
        <w:br w:type="page"/>
      </w:r>
    </w:p>
    <w:p w:rsidR="00122ECB" w:rsidRPr="00122ECB" w:rsidRDefault="00122ECB" w:rsidP="00122ECB">
      <w:pPr>
        <w:suppressAutoHyphens/>
        <w:spacing w:after="0" w:line="360" w:lineRule="auto"/>
        <w:jc w:val="both"/>
        <w:rPr>
          <w:rFonts w:ascii="Arial" w:eastAsia="Calibri" w:hAnsi="Arial" w:cs="Arial"/>
          <w:b/>
          <w:sz w:val="24"/>
          <w:szCs w:val="24"/>
        </w:rPr>
      </w:pPr>
      <w:r w:rsidRPr="00122ECB">
        <w:rPr>
          <w:rFonts w:ascii="Arial" w:eastAsia="Calibri" w:hAnsi="Arial" w:cs="Arial"/>
          <w:b/>
          <w:sz w:val="24"/>
          <w:szCs w:val="24"/>
        </w:rPr>
        <w:t>Mišljenje o djetetu</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Ime i prezime djeteta; rođ. ___________</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Mišljenje treba sadržavati sljedeće elemente:</w:t>
      </w:r>
    </w:p>
    <w:p w:rsidR="00122ECB" w:rsidRPr="00122ECB" w:rsidRDefault="00122ECB" w:rsidP="002E0545">
      <w:pPr>
        <w:numPr>
          <w:ilvl w:val="0"/>
          <w:numId w:val="235"/>
        </w:numPr>
        <w:suppressAutoHyphens/>
        <w:spacing w:after="0" w:line="360" w:lineRule="auto"/>
        <w:ind w:left="284" w:hanging="273"/>
        <w:contextualSpacing/>
        <w:jc w:val="both"/>
        <w:rPr>
          <w:rFonts w:ascii="Arial" w:eastAsia="Calibri" w:hAnsi="Arial" w:cs="Arial"/>
          <w:sz w:val="24"/>
          <w:szCs w:val="24"/>
        </w:rPr>
      </w:pPr>
      <w:r w:rsidRPr="00122ECB">
        <w:rPr>
          <w:rFonts w:ascii="Arial" w:eastAsia="Calibri" w:hAnsi="Arial" w:cs="Arial"/>
          <w:sz w:val="24"/>
          <w:szCs w:val="24"/>
        </w:rPr>
        <w:t>spol djeteta</w:t>
      </w:r>
    </w:p>
    <w:p w:rsidR="00122ECB" w:rsidRPr="00122ECB" w:rsidRDefault="00122ECB" w:rsidP="002E0545">
      <w:pPr>
        <w:numPr>
          <w:ilvl w:val="0"/>
          <w:numId w:val="235"/>
        </w:numPr>
        <w:suppressAutoHyphens/>
        <w:spacing w:after="0" w:line="360" w:lineRule="auto"/>
        <w:ind w:left="284" w:hanging="273"/>
        <w:contextualSpacing/>
        <w:jc w:val="both"/>
        <w:rPr>
          <w:rFonts w:ascii="Arial" w:eastAsia="Calibri" w:hAnsi="Arial" w:cs="Arial"/>
          <w:sz w:val="24"/>
          <w:szCs w:val="24"/>
        </w:rPr>
      </w:pPr>
      <w:r w:rsidRPr="00122ECB">
        <w:rPr>
          <w:rFonts w:ascii="Arial" w:eastAsia="Calibri" w:hAnsi="Arial" w:cs="Arial"/>
          <w:sz w:val="24"/>
          <w:szCs w:val="24"/>
        </w:rPr>
        <w:t>podcentar (adresu); skupinu</w:t>
      </w:r>
    </w:p>
    <w:p w:rsidR="00122ECB" w:rsidRPr="00122ECB" w:rsidRDefault="00122ECB" w:rsidP="002E0545">
      <w:pPr>
        <w:numPr>
          <w:ilvl w:val="0"/>
          <w:numId w:val="235"/>
        </w:numPr>
        <w:suppressAutoHyphens/>
        <w:spacing w:after="0" w:line="360" w:lineRule="auto"/>
        <w:ind w:left="284" w:hanging="273"/>
        <w:contextualSpacing/>
        <w:jc w:val="both"/>
        <w:rPr>
          <w:rFonts w:ascii="Arial" w:eastAsia="Calibri" w:hAnsi="Arial" w:cs="Arial"/>
          <w:sz w:val="24"/>
          <w:szCs w:val="24"/>
        </w:rPr>
      </w:pPr>
      <w:r w:rsidRPr="00122ECB">
        <w:rPr>
          <w:rFonts w:ascii="Arial" w:eastAsia="Calibri" w:hAnsi="Arial" w:cs="Arial"/>
          <w:sz w:val="24"/>
          <w:szCs w:val="24"/>
        </w:rPr>
        <w:t xml:space="preserve">razdoblje boravka u vrtiću (pedagošku godinu upisa) </w:t>
      </w:r>
    </w:p>
    <w:p w:rsidR="00122ECB" w:rsidRPr="00122ECB" w:rsidRDefault="00122ECB" w:rsidP="002E0545">
      <w:pPr>
        <w:numPr>
          <w:ilvl w:val="0"/>
          <w:numId w:val="235"/>
        </w:numPr>
        <w:suppressAutoHyphens/>
        <w:spacing w:after="0" w:line="360" w:lineRule="auto"/>
        <w:ind w:left="284" w:hanging="273"/>
        <w:contextualSpacing/>
        <w:jc w:val="both"/>
        <w:rPr>
          <w:rFonts w:ascii="Arial" w:eastAsia="Calibri" w:hAnsi="Arial" w:cs="Arial"/>
          <w:sz w:val="24"/>
          <w:szCs w:val="24"/>
        </w:rPr>
      </w:pPr>
      <w:r w:rsidRPr="00122ECB">
        <w:rPr>
          <w:rFonts w:ascii="Arial" w:eastAsia="Calibri" w:hAnsi="Arial" w:cs="Arial"/>
          <w:sz w:val="24"/>
          <w:szCs w:val="24"/>
        </w:rPr>
        <w:t>učestalost dolazaka u vrtić (navesti ako je uočen značajno kraći ili duži boravak od uobičajenog i razlog tome)</w:t>
      </w:r>
    </w:p>
    <w:p w:rsidR="00122ECB" w:rsidRPr="00122ECB" w:rsidRDefault="00122ECB" w:rsidP="002E0545">
      <w:pPr>
        <w:numPr>
          <w:ilvl w:val="0"/>
          <w:numId w:val="235"/>
        </w:numPr>
        <w:suppressAutoHyphens/>
        <w:spacing w:after="0" w:line="360" w:lineRule="auto"/>
        <w:ind w:left="284" w:hanging="273"/>
        <w:contextualSpacing/>
        <w:jc w:val="both"/>
        <w:rPr>
          <w:rFonts w:ascii="Arial" w:eastAsia="Calibri" w:hAnsi="Arial" w:cs="Arial"/>
          <w:sz w:val="24"/>
          <w:szCs w:val="24"/>
        </w:rPr>
      </w:pPr>
      <w:r w:rsidRPr="00122ECB">
        <w:rPr>
          <w:rFonts w:ascii="Arial" w:eastAsia="Calibri" w:hAnsi="Arial" w:cs="Arial"/>
          <w:sz w:val="24"/>
          <w:szCs w:val="24"/>
        </w:rPr>
        <w:t>zapažanja o psihofizičkom razvoju djeteta s naglaskom na uključenost djeteta u vrtićke aktivnosti i prihvaćenost među vršnjacima (u skladu s očekivanjima/uočena odstupanja)</w:t>
      </w:r>
    </w:p>
    <w:p w:rsidR="00122ECB" w:rsidRPr="00122ECB" w:rsidRDefault="00122ECB" w:rsidP="002E0545">
      <w:pPr>
        <w:numPr>
          <w:ilvl w:val="0"/>
          <w:numId w:val="235"/>
        </w:numPr>
        <w:suppressAutoHyphens/>
        <w:spacing w:after="0" w:line="360" w:lineRule="auto"/>
        <w:ind w:left="284" w:hanging="273"/>
        <w:contextualSpacing/>
        <w:jc w:val="both"/>
        <w:rPr>
          <w:rFonts w:ascii="Arial" w:eastAsia="Calibri" w:hAnsi="Arial" w:cs="Arial"/>
          <w:sz w:val="24"/>
          <w:szCs w:val="24"/>
        </w:rPr>
      </w:pPr>
      <w:r w:rsidRPr="00122ECB">
        <w:rPr>
          <w:rFonts w:ascii="Arial" w:eastAsia="Calibri" w:hAnsi="Arial" w:cs="Arial"/>
          <w:sz w:val="24"/>
          <w:szCs w:val="24"/>
        </w:rPr>
        <w:t>podatke o tome tko skrbi o djetetu, dojam o kvaliteti skrbi (zdravlju, prehrani, higijeni)</w:t>
      </w:r>
    </w:p>
    <w:p w:rsidR="00122ECB" w:rsidRPr="00122ECB" w:rsidRDefault="00122ECB" w:rsidP="002E0545">
      <w:pPr>
        <w:numPr>
          <w:ilvl w:val="0"/>
          <w:numId w:val="235"/>
        </w:numPr>
        <w:suppressAutoHyphens/>
        <w:spacing w:after="0" w:line="360" w:lineRule="auto"/>
        <w:ind w:left="284" w:hanging="273"/>
        <w:contextualSpacing/>
        <w:jc w:val="both"/>
        <w:rPr>
          <w:rFonts w:ascii="Arial" w:eastAsia="Calibri" w:hAnsi="Arial" w:cs="Arial"/>
          <w:sz w:val="24"/>
          <w:szCs w:val="24"/>
        </w:rPr>
      </w:pPr>
      <w:r w:rsidRPr="00122ECB">
        <w:rPr>
          <w:rFonts w:ascii="Arial" w:eastAsia="Calibri" w:hAnsi="Arial" w:cs="Arial"/>
          <w:sz w:val="24"/>
          <w:szCs w:val="24"/>
        </w:rPr>
        <w:t>suradnju roditelja s vrtićem (uključivanje i odazivanje u različite oblike suradnje i eventualne poteškoće u suradnji)</w:t>
      </w:r>
    </w:p>
    <w:p w:rsidR="00122ECB" w:rsidRPr="00122ECB" w:rsidRDefault="00122ECB" w:rsidP="002E0545">
      <w:pPr>
        <w:numPr>
          <w:ilvl w:val="0"/>
          <w:numId w:val="235"/>
        </w:numPr>
        <w:suppressAutoHyphens/>
        <w:spacing w:after="0" w:line="360" w:lineRule="auto"/>
        <w:ind w:left="284" w:hanging="273"/>
        <w:contextualSpacing/>
        <w:jc w:val="both"/>
        <w:rPr>
          <w:rFonts w:ascii="Arial" w:eastAsia="Calibri" w:hAnsi="Arial" w:cs="Arial"/>
          <w:sz w:val="24"/>
          <w:szCs w:val="24"/>
        </w:rPr>
      </w:pPr>
      <w:r w:rsidRPr="00122ECB">
        <w:rPr>
          <w:rFonts w:ascii="Arial" w:eastAsia="Calibri" w:hAnsi="Arial" w:cs="Arial"/>
          <w:sz w:val="24"/>
          <w:szCs w:val="24"/>
        </w:rPr>
        <w:t>osobu za kontakt u vrtiću (voditelj/član stručnog tima)</w:t>
      </w:r>
    </w:p>
    <w:p w:rsidR="00122ECB" w:rsidRPr="00122ECB" w:rsidRDefault="00122ECB" w:rsidP="002E0545">
      <w:pPr>
        <w:numPr>
          <w:ilvl w:val="0"/>
          <w:numId w:val="235"/>
        </w:numPr>
        <w:suppressAutoHyphens/>
        <w:spacing w:after="0" w:line="360" w:lineRule="auto"/>
        <w:ind w:left="284" w:hanging="273"/>
        <w:contextualSpacing/>
        <w:jc w:val="both"/>
        <w:rPr>
          <w:rFonts w:ascii="Arial" w:eastAsia="Calibri" w:hAnsi="Arial" w:cs="Arial"/>
          <w:sz w:val="24"/>
          <w:szCs w:val="24"/>
        </w:rPr>
      </w:pPr>
      <w:r w:rsidRPr="00122ECB">
        <w:rPr>
          <w:rFonts w:ascii="Arial" w:eastAsia="Calibri" w:hAnsi="Arial" w:cs="Arial"/>
          <w:sz w:val="24"/>
          <w:szCs w:val="24"/>
        </w:rPr>
        <w:t>zaključno napomenuti da se mišljenje temelji na zapažanjima, praćenju i dokumentaciji odgojitelja i stručnog tima</w:t>
      </w: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Stručni tim:</w:t>
      </w:r>
      <w:r w:rsidRPr="00122ECB">
        <w:rPr>
          <w:rFonts w:ascii="Arial" w:eastAsia="Calibri" w:hAnsi="Arial" w:cs="Arial"/>
          <w:sz w:val="24"/>
          <w:szCs w:val="24"/>
        </w:rPr>
        <w:tab/>
        <w:t xml:space="preserve">                                                                                                Odgojitelji:</w:t>
      </w:r>
      <w:r w:rsidRPr="00122ECB">
        <w:rPr>
          <w:rFonts w:ascii="Arial" w:eastAsia="Calibri" w:hAnsi="Arial" w:cs="Arial"/>
          <w:sz w:val="24"/>
          <w:szCs w:val="24"/>
        </w:rPr>
        <w:tab/>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ab/>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pacing w:line="360" w:lineRule="auto"/>
        <w:rPr>
          <w:rFonts w:ascii="Arial" w:eastAsia="Calibri" w:hAnsi="Arial" w:cs="Arial"/>
          <w:b/>
          <w:sz w:val="24"/>
          <w:szCs w:val="24"/>
        </w:rPr>
      </w:pPr>
      <w:r w:rsidRPr="00122ECB">
        <w:rPr>
          <w:rFonts w:ascii="Arial" w:eastAsia="Calibri" w:hAnsi="Arial" w:cs="Arial"/>
          <w:b/>
          <w:sz w:val="24"/>
          <w:szCs w:val="24"/>
        </w:rPr>
        <w:br w:type="page"/>
      </w:r>
    </w:p>
    <w:p w:rsidR="00122ECB" w:rsidRPr="00122ECB" w:rsidRDefault="00122ECB" w:rsidP="00122ECB">
      <w:pPr>
        <w:suppressAutoHyphens/>
        <w:spacing w:after="0" w:line="360" w:lineRule="auto"/>
        <w:jc w:val="both"/>
        <w:rPr>
          <w:rFonts w:ascii="Arial" w:eastAsia="Calibri" w:hAnsi="Arial" w:cs="Arial"/>
          <w:b/>
          <w:sz w:val="24"/>
          <w:szCs w:val="24"/>
          <w:u w:val="single"/>
        </w:rPr>
      </w:pPr>
      <w:r w:rsidRPr="00122ECB">
        <w:rPr>
          <w:rFonts w:ascii="Arial" w:eastAsia="Calibri" w:hAnsi="Arial" w:cs="Arial"/>
          <w:b/>
          <w:sz w:val="24"/>
          <w:szCs w:val="24"/>
        </w:rPr>
        <w:t xml:space="preserve">III. 2. </w:t>
      </w:r>
      <w:r w:rsidRPr="00122ECB">
        <w:rPr>
          <w:rFonts w:ascii="Arial" w:eastAsia="Calibri" w:hAnsi="Arial" w:cs="Arial"/>
          <w:b/>
          <w:sz w:val="24"/>
          <w:szCs w:val="24"/>
          <w:u w:val="single"/>
        </w:rPr>
        <w:t>HODOGRAM PEDAGOŠKE OPSERVACIJE</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Pedagoška opservacija se provodi temeljem procjene stručnog tima, ukoliko se kod djeteta postavi sumnja na razvojne teškoće, bilo prilikom upisa u dječji vrtić bilo tijekom pedagoške godine</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2E0545">
      <w:pPr>
        <w:numPr>
          <w:ilvl w:val="0"/>
          <w:numId w:val="236"/>
        </w:numPr>
        <w:suppressAutoHyphens/>
        <w:spacing w:after="0" w:line="360" w:lineRule="auto"/>
        <w:contextualSpacing/>
        <w:jc w:val="both"/>
        <w:rPr>
          <w:rFonts w:ascii="Arial" w:eastAsia="Calibri" w:hAnsi="Arial" w:cs="Arial"/>
          <w:sz w:val="24"/>
          <w:szCs w:val="24"/>
        </w:rPr>
      </w:pPr>
      <w:r w:rsidRPr="00122ECB">
        <w:rPr>
          <w:rFonts w:ascii="Arial" w:eastAsia="Calibri" w:hAnsi="Arial" w:cs="Arial"/>
          <w:sz w:val="24"/>
          <w:szCs w:val="24"/>
        </w:rPr>
        <w:t xml:space="preserve">Član Povjerenstva za provedbu upisa koji prilikom upisnog postupka zaprimi dokumentaciju djeteta s priloženim nalazima i mišljenjima o postojanju teškoća (zdravstvenih, razvojnih) ili uoči moguću teškoću, dogovara s roditeljima termin inicijalnog razgovora na kojem će biti prisutni članovi stručnog tima (ovisno o potrebi u odnosu na teškoću). </w:t>
      </w:r>
    </w:p>
    <w:p w:rsidR="00122ECB" w:rsidRPr="00122ECB" w:rsidRDefault="00122ECB" w:rsidP="002E0545">
      <w:pPr>
        <w:numPr>
          <w:ilvl w:val="0"/>
          <w:numId w:val="236"/>
        </w:numPr>
        <w:suppressAutoHyphens/>
        <w:spacing w:after="0" w:line="360" w:lineRule="auto"/>
        <w:contextualSpacing/>
        <w:jc w:val="both"/>
        <w:rPr>
          <w:rFonts w:ascii="Arial" w:eastAsia="Calibri" w:hAnsi="Arial" w:cs="Arial"/>
          <w:sz w:val="24"/>
          <w:szCs w:val="24"/>
        </w:rPr>
      </w:pPr>
      <w:r w:rsidRPr="00122ECB">
        <w:rPr>
          <w:rFonts w:ascii="Arial" w:eastAsia="Calibri" w:hAnsi="Arial" w:cs="Arial"/>
          <w:sz w:val="24"/>
          <w:szCs w:val="24"/>
        </w:rPr>
        <w:t>Na razgovoru roditelji se upoznaju s pravilom o postupnoj prilagodbi djeteta na vrtić (specifične uvjete na osnovu početne procjene određuje stručni tim) te s postupkom i razlozima pedagoške opservacije.</w:t>
      </w:r>
    </w:p>
    <w:p w:rsidR="00122ECB" w:rsidRPr="00122ECB" w:rsidRDefault="00122ECB" w:rsidP="002E0545">
      <w:pPr>
        <w:numPr>
          <w:ilvl w:val="0"/>
          <w:numId w:val="236"/>
        </w:numPr>
        <w:suppressAutoHyphens/>
        <w:spacing w:after="0" w:line="360" w:lineRule="auto"/>
        <w:contextualSpacing/>
        <w:jc w:val="both"/>
        <w:rPr>
          <w:rFonts w:ascii="Arial" w:eastAsia="Calibri" w:hAnsi="Arial" w:cs="Arial"/>
          <w:sz w:val="24"/>
          <w:szCs w:val="24"/>
        </w:rPr>
      </w:pPr>
      <w:r w:rsidRPr="00122ECB">
        <w:rPr>
          <w:rFonts w:ascii="Arial" w:eastAsia="Calibri" w:hAnsi="Arial" w:cs="Arial"/>
          <w:sz w:val="24"/>
          <w:szCs w:val="24"/>
        </w:rPr>
        <w:t xml:space="preserve">Stručni tim izrađuje </w:t>
      </w:r>
      <w:r w:rsidRPr="00122ECB">
        <w:rPr>
          <w:rFonts w:ascii="Arial" w:eastAsia="Calibri" w:hAnsi="Arial" w:cs="Arial"/>
          <w:i/>
          <w:sz w:val="24"/>
          <w:szCs w:val="24"/>
        </w:rPr>
        <w:t>Plan opservacije</w:t>
      </w:r>
      <w:r w:rsidRPr="00122ECB">
        <w:rPr>
          <w:rFonts w:ascii="Arial" w:eastAsia="Calibri" w:hAnsi="Arial" w:cs="Arial"/>
          <w:sz w:val="24"/>
          <w:szCs w:val="24"/>
        </w:rPr>
        <w:t xml:space="preserve"> te sastavlja </w:t>
      </w:r>
      <w:r w:rsidRPr="00122ECB">
        <w:rPr>
          <w:rFonts w:ascii="Arial" w:eastAsia="Calibri" w:hAnsi="Arial" w:cs="Arial"/>
          <w:i/>
          <w:sz w:val="24"/>
          <w:szCs w:val="24"/>
        </w:rPr>
        <w:t>Odluku o pokretanju pedagoške opservacije</w:t>
      </w:r>
      <w:r w:rsidRPr="00122ECB">
        <w:rPr>
          <w:rFonts w:ascii="Arial" w:eastAsia="Calibri" w:hAnsi="Arial" w:cs="Arial"/>
          <w:sz w:val="24"/>
          <w:szCs w:val="24"/>
        </w:rPr>
        <w:t xml:space="preserve"> kojom se uređuju uvjeti provođenja (razlog pokretanja, osobna anamneza, vremensko trajanje opservacije, način pružanja usluga). Roditelj svojim potpisom potvrđuje da je upoznat s </w:t>
      </w:r>
      <w:r w:rsidRPr="00122ECB">
        <w:rPr>
          <w:rFonts w:ascii="Arial" w:eastAsia="Calibri" w:hAnsi="Arial" w:cs="Arial"/>
          <w:i/>
          <w:sz w:val="24"/>
          <w:szCs w:val="24"/>
        </w:rPr>
        <w:t>Odlukom</w:t>
      </w:r>
      <w:r w:rsidRPr="00122ECB">
        <w:rPr>
          <w:rFonts w:ascii="Arial" w:eastAsia="Calibri" w:hAnsi="Arial" w:cs="Arial"/>
          <w:sz w:val="24"/>
          <w:szCs w:val="24"/>
        </w:rPr>
        <w:t xml:space="preserve"> i </w:t>
      </w:r>
      <w:r w:rsidRPr="00122ECB">
        <w:rPr>
          <w:rFonts w:ascii="Arial" w:eastAsia="Calibri" w:hAnsi="Arial" w:cs="Arial"/>
          <w:i/>
          <w:sz w:val="24"/>
          <w:szCs w:val="24"/>
        </w:rPr>
        <w:t>Planom</w:t>
      </w:r>
      <w:r w:rsidRPr="00122ECB">
        <w:rPr>
          <w:rFonts w:ascii="Arial" w:eastAsia="Calibri" w:hAnsi="Arial" w:cs="Arial"/>
          <w:sz w:val="24"/>
          <w:szCs w:val="24"/>
        </w:rPr>
        <w:t>. Opservacije.</w:t>
      </w:r>
    </w:p>
    <w:p w:rsidR="00122ECB" w:rsidRPr="00122ECB" w:rsidRDefault="00122ECB" w:rsidP="002E0545">
      <w:pPr>
        <w:numPr>
          <w:ilvl w:val="0"/>
          <w:numId w:val="236"/>
        </w:numPr>
        <w:suppressAutoHyphens/>
        <w:spacing w:after="0" w:line="360" w:lineRule="auto"/>
        <w:contextualSpacing/>
        <w:jc w:val="both"/>
        <w:rPr>
          <w:rFonts w:ascii="Arial" w:eastAsia="Calibri" w:hAnsi="Arial" w:cs="Arial"/>
          <w:sz w:val="24"/>
          <w:szCs w:val="24"/>
        </w:rPr>
      </w:pPr>
      <w:r w:rsidRPr="00122ECB">
        <w:rPr>
          <w:rFonts w:ascii="Arial" w:eastAsia="Calibri" w:hAnsi="Arial" w:cs="Arial"/>
          <w:sz w:val="24"/>
          <w:szCs w:val="24"/>
        </w:rPr>
        <w:t xml:space="preserve">Opservacijski tim u sastavu stručni suradnik - edukacijski rehabilitator, zdravstveni voditelj, stručni suradnik psiholog, stručni suradnik pedagog i odgojitelji (po potrebi i ostali stručnjaci) provode praćenje djeteta prema </w:t>
      </w:r>
      <w:r w:rsidRPr="00122ECB">
        <w:rPr>
          <w:rFonts w:ascii="Arial" w:eastAsia="Calibri" w:hAnsi="Arial" w:cs="Arial"/>
          <w:i/>
          <w:sz w:val="24"/>
          <w:szCs w:val="24"/>
        </w:rPr>
        <w:t>Planu opservacije</w:t>
      </w:r>
      <w:r w:rsidRPr="00122ECB">
        <w:rPr>
          <w:rFonts w:ascii="Arial" w:eastAsia="Calibri" w:hAnsi="Arial" w:cs="Arial"/>
          <w:sz w:val="24"/>
          <w:szCs w:val="24"/>
        </w:rPr>
        <w:t xml:space="preserve">. </w:t>
      </w:r>
      <w:r w:rsidRPr="00122ECB">
        <w:rPr>
          <w:rFonts w:ascii="Arial" w:eastAsia="Calibri" w:hAnsi="Arial" w:cs="Arial"/>
          <w:bCs/>
          <w:sz w:val="24"/>
          <w:szCs w:val="24"/>
        </w:rPr>
        <w:t>Temeljem praćenja djeteta opservacijski tim može, u suradnji s pedijatrom, tražiti dodatne pretrage i mišljenja, ako je to u interesu djetetovih razvojnih potreba, sigurnosti djeteta i</w:t>
      </w:r>
      <w:r w:rsidRPr="00122ECB">
        <w:rPr>
          <w:rFonts w:ascii="Calibri" w:eastAsia="Calibri" w:hAnsi="Calibri" w:cs="Times New Roman"/>
          <w:bCs/>
        </w:rPr>
        <w:t xml:space="preserve"> </w:t>
      </w:r>
      <w:r w:rsidRPr="00122ECB">
        <w:rPr>
          <w:rFonts w:ascii="Arial" w:eastAsia="Calibri" w:hAnsi="Arial" w:cs="Arial"/>
          <w:bCs/>
          <w:sz w:val="24"/>
          <w:szCs w:val="24"/>
        </w:rPr>
        <w:t xml:space="preserve">sigurnosti ostale djece (Uputni list). </w:t>
      </w:r>
    </w:p>
    <w:p w:rsidR="00122ECB" w:rsidRPr="00122ECB" w:rsidRDefault="00122ECB" w:rsidP="002E0545">
      <w:pPr>
        <w:numPr>
          <w:ilvl w:val="0"/>
          <w:numId w:val="236"/>
        </w:numPr>
        <w:suppressAutoHyphens/>
        <w:spacing w:after="0" w:line="360" w:lineRule="auto"/>
        <w:contextualSpacing/>
        <w:jc w:val="both"/>
        <w:rPr>
          <w:rFonts w:ascii="Arial" w:eastAsia="Calibri" w:hAnsi="Arial" w:cs="Arial"/>
          <w:sz w:val="24"/>
          <w:szCs w:val="24"/>
        </w:rPr>
      </w:pPr>
      <w:r w:rsidRPr="00122ECB">
        <w:rPr>
          <w:rFonts w:ascii="Arial" w:eastAsia="Calibri" w:hAnsi="Arial" w:cs="Arial"/>
          <w:sz w:val="24"/>
          <w:szCs w:val="24"/>
        </w:rPr>
        <w:t xml:space="preserve">Ako se tijekom opservacije uoče promjene koje zahtijevaju izmjenu dužine boravka djeteta u vrtiću, a razlozi za opservacijom i dalje vrijede, roditelja se upoznaje s promjenom </w:t>
      </w:r>
      <w:r w:rsidRPr="00122ECB">
        <w:rPr>
          <w:rFonts w:ascii="Arial" w:eastAsia="Calibri" w:hAnsi="Arial" w:cs="Arial"/>
          <w:i/>
          <w:sz w:val="24"/>
          <w:szCs w:val="24"/>
        </w:rPr>
        <w:t>Plana opservacije</w:t>
      </w:r>
      <w:r w:rsidRPr="00122ECB">
        <w:rPr>
          <w:rFonts w:ascii="Arial" w:eastAsia="Calibri" w:hAnsi="Arial" w:cs="Arial"/>
          <w:sz w:val="24"/>
          <w:szCs w:val="24"/>
        </w:rPr>
        <w:t>.</w:t>
      </w:r>
    </w:p>
    <w:p w:rsidR="00122ECB" w:rsidRPr="00122ECB" w:rsidRDefault="00122ECB" w:rsidP="002E0545">
      <w:pPr>
        <w:numPr>
          <w:ilvl w:val="0"/>
          <w:numId w:val="236"/>
        </w:numPr>
        <w:suppressAutoHyphens/>
        <w:spacing w:after="0" w:line="360" w:lineRule="auto"/>
        <w:contextualSpacing/>
        <w:jc w:val="both"/>
        <w:rPr>
          <w:rFonts w:ascii="Arial" w:eastAsia="Calibri" w:hAnsi="Arial" w:cs="Arial"/>
          <w:sz w:val="24"/>
          <w:szCs w:val="24"/>
        </w:rPr>
      </w:pPr>
      <w:r w:rsidRPr="00122ECB">
        <w:rPr>
          <w:rFonts w:ascii="Arial" w:eastAsia="Calibri" w:hAnsi="Arial" w:cs="Arial"/>
          <w:sz w:val="24"/>
          <w:szCs w:val="24"/>
        </w:rPr>
        <w:t xml:space="preserve">Po završetku pedagoške opservacije, opservacijski tim donosi </w:t>
      </w:r>
      <w:r w:rsidRPr="00122ECB">
        <w:rPr>
          <w:rFonts w:ascii="Arial" w:eastAsia="Calibri" w:hAnsi="Arial" w:cs="Arial"/>
          <w:i/>
          <w:sz w:val="24"/>
          <w:szCs w:val="24"/>
        </w:rPr>
        <w:t>Izvješće o pedagoškoj opservaciji,</w:t>
      </w:r>
      <w:r w:rsidRPr="00122ECB">
        <w:rPr>
          <w:rFonts w:ascii="Arial" w:eastAsia="Calibri" w:hAnsi="Arial" w:cs="Arial"/>
          <w:sz w:val="24"/>
          <w:szCs w:val="24"/>
        </w:rPr>
        <w:t xml:space="preserve"> koje sadrži odluku o daljnjem postupanju (</w:t>
      </w:r>
      <w:r w:rsidRPr="00122ECB">
        <w:rPr>
          <w:rFonts w:ascii="Arial" w:eastAsia="Calibri" w:hAnsi="Arial" w:cs="Arial"/>
          <w:i/>
          <w:sz w:val="24"/>
          <w:szCs w:val="24"/>
        </w:rPr>
        <w:t>Izvješće</w:t>
      </w:r>
      <w:r w:rsidRPr="00122ECB">
        <w:rPr>
          <w:rFonts w:ascii="Arial" w:eastAsia="Calibri" w:hAnsi="Arial" w:cs="Arial"/>
          <w:sz w:val="24"/>
          <w:szCs w:val="24"/>
        </w:rPr>
        <w:t xml:space="preserve"> potpisuje voditelj CPO-a, voditelj opservacijskog tima i članovi stručnog tima koji su sudjelovali u opservaciji), a koja se odnosi na nastavak boravka u odgojno-obrazovnoj skupini i ostvarivanje programa koje je dijete ranije pohađalo i/ili produženje pedagoške opservacije, odnosno izmjenu uvjeta ostvarivanja programa. </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2E0545">
      <w:pPr>
        <w:numPr>
          <w:ilvl w:val="0"/>
          <w:numId w:val="236"/>
        </w:numPr>
        <w:suppressAutoHyphens/>
        <w:spacing w:after="0" w:line="360" w:lineRule="auto"/>
        <w:contextualSpacing/>
        <w:jc w:val="both"/>
        <w:rPr>
          <w:rFonts w:ascii="Arial" w:eastAsia="Calibri" w:hAnsi="Arial" w:cs="Arial"/>
          <w:sz w:val="24"/>
          <w:szCs w:val="24"/>
        </w:rPr>
      </w:pPr>
      <w:r w:rsidRPr="00122ECB">
        <w:rPr>
          <w:rFonts w:ascii="Arial" w:eastAsia="Calibri" w:hAnsi="Arial" w:cs="Arial"/>
          <w:sz w:val="24"/>
          <w:szCs w:val="24"/>
        </w:rPr>
        <w:t>Izmjena uvjeta ostvarivanja programa podrazumijeva:</w:t>
      </w:r>
    </w:p>
    <w:p w:rsidR="00122ECB" w:rsidRPr="00122ECB" w:rsidRDefault="00122ECB" w:rsidP="002E0545">
      <w:pPr>
        <w:numPr>
          <w:ilvl w:val="0"/>
          <w:numId w:val="237"/>
        </w:numPr>
        <w:suppressAutoHyphens/>
        <w:spacing w:after="0" w:line="360" w:lineRule="auto"/>
        <w:contextualSpacing/>
        <w:jc w:val="both"/>
        <w:rPr>
          <w:rFonts w:ascii="Arial" w:eastAsia="Calibri" w:hAnsi="Arial" w:cs="Arial"/>
          <w:sz w:val="24"/>
          <w:szCs w:val="24"/>
        </w:rPr>
      </w:pPr>
      <w:r w:rsidRPr="00122ECB">
        <w:rPr>
          <w:rFonts w:ascii="Arial" w:eastAsia="Calibri" w:hAnsi="Arial" w:cs="Arial"/>
          <w:sz w:val="24"/>
          <w:szCs w:val="24"/>
        </w:rPr>
        <w:t>promjenu vremenskog trajanja programa u poludnevni program u trajanju od 4 do 6 sati dnevno ili kraći program u trajanju do 3 sata dnevno</w:t>
      </w:r>
    </w:p>
    <w:p w:rsidR="00122ECB" w:rsidRPr="00122ECB" w:rsidRDefault="00122ECB" w:rsidP="002E0545">
      <w:pPr>
        <w:numPr>
          <w:ilvl w:val="0"/>
          <w:numId w:val="237"/>
        </w:numPr>
        <w:suppressAutoHyphens/>
        <w:spacing w:after="0" w:line="360" w:lineRule="auto"/>
        <w:contextualSpacing/>
        <w:jc w:val="both"/>
        <w:rPr>
          <w:rFonts w:ascii="Arial" w:eastAsia="Calibri" w:hAnsi="Arial" w:cs="Arial"/>
          <w:sz w:val="24"/>
          <w:szCs w:val="24"/>
        </w:rPr>
      </w:pPr>
      <w:r w:rsidRPr="00122ECB">
        <w:rPr>
          <w:rFonts w:ascii="Arial" w:eastAsia="Calibri" w:hAnsi="Arial" w:cs="Arial"/>
          <w:sz w:val="24"/>
          <w:szCs w:val="24"/>
        </w:rPr>
        <w:t>promjenu odgojno-obrazovnog programa / skupine ili</w:t>
      </w:r>
    </w:p>
    <w:p w:rsidR="00122ECB" w:rsidRPr="00122ECB" w:rsidRDefault="00122ECB" w:rsidP="002E0545">
      <w:pPr>
        <w:numPr>
          <w:ilvl w:val="0"/>
          <w:numId w:val="237"/>
        </w:numPr>
        <w:suppressAutoHyphens/>
        <w:spacing w:after="0" w:line="360" w:lineRule="auto"/>
        <w:contextualSpacing/>
        <w:jc w:val="both"/>
        <w:rPr>
          <w:rFonts w:ascii="Arial" w:eastAsia="Calibri" w:hAnsi="Arial" w:cs="Arial"/>
          <w:sz w:val="24"/>
          <w:szCs w:val="24"/>
        </w:rPr>
      </w:pPr>
      <w:r w:rsidRPr="00122ECB">
        <w:rPr>
          <w:rFonts w:ascii="Arial" w:eastAsia="Calibri" w:hAnsi="Arial" w:cs="Arial"/>
          <w:sz w:val="24"/>
          <w:szCs w:val="24"/>
        </w:rPr>
        <w:t>otkazivanje programa, odnosno ispis djeteta iz vrtića.</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 xml:space="preserve">Izmjena uvjeta ostvarivanja programa može se urediti Dodatkom </w:t>
      </w:r>
      <w:r w:rsidRPr="00122ECB">
        <w:rPr>
          <w:rFonts w:ascii="Arial" w:eastAsia="Calibri" w:hAnsi="Arial" w:cs="Arial"/>
          <w:i/>
          <w:sz w:val="24"/>
          <w:szCs w:val="24"/>
        </w:rPr>
        <w:t>Ugovoru o pružanju usluga ranog i predškolskog odgoja, obrazovanja i skrbi</w:t>
      </w:r>
      <w:r w:rsidRPr="00122ECB">
        <w:rPr>
          <w:rFonts w:ascii="Arial" w:eastAsia="Calibri" w:hAnsi="Arial" w:cs="Arial"/>
          <w:sz w:val="24"/>
          <w:szCs w:val="24"/>
        </w:rPr>
        <w:t>.</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2E0545">
      <w:pPr>
        <w:numPr>
          <w:ilvl w:val="0"/>
          <w:numId w:val="236"/>
        </w:numPr>
        <w:suppressAutoHyphens/>
        <w:spacing w:after="0" w:line="360" w:lineRule="auto"/>
        <w:contextualSpacing/>
        <w:jc w:val="both"/>
        <w:rPr>
          <w:rFonts w:ascii="Arial" w:eastAsia="Calibri" w:hAnsi="Arial" w:cs="Arial"/>
          <w:sz w:val="24"/>
          <w:szCs w:val="24"/>
        </w:rPr>
      </w:pPr>
      <w:r w:rsidRPr="00122ECB">
        <w:rPr>
          <w:rFonts w:ascii="Arial" w:eastAsia="Calibri" w:hAnsi="Arial" w:cs="Arial"/>
          <w:sz w:val="24"/>
          <w:szCs w:val="24"/>
        </w:rPr>
        <w:t xml:space="preserve">Na temelju izrađenog mišljenja o djetetu i poduzetih daljnjih postupaka, stručni tim u suradnji s odgojiteljima, izrađuje smjernice za rad te se, prema potrebi, izrađuje Individualni plan podrške. </w:t>
      </w:r>
    </w:p>
    <w:p w:rsidR="00122ECB" w:rsidRPr="00122ECB" w:rsidRDefault="00122ECB" w:rsidP="002E0545">
      <w:pPr>
        <w:numPr>
          <w:ilvl w:val="0"/>
          <w:numId w:val="236"/>
        </w:numPr>
        <w:suppressAutoHyphens/>
        <w:spacing w:after="0" w:line="360" w:lineRule="auto"/>
        <w:contextualSpacing/>
        <w:jc w:val="both"/>
        <w:rPr>
          <w:rFonts w:ascii="Arial" w:eastAsia="Calibri" w:hAnsi="Arial" w:cs="Arial"/>
          <w:sz w:val="24"/>
          <w:szCs w:val="24"/>
        </w:rPr>
      </w:pPr>
      <w:r w:rsidRPr="00122ECB">
        <w:rPr>
          <w:rFonts w:ascii="Arial" w:eastAsia="Calibri" w:hAnsi="Arial" w:cs="Arial"/>
          <w:sz w:val="24"/>
          <w:szCs w:val="24"/>
        </w:rPr>
        <w:t xml:space="preserve">Individualni plan podrške provode odgojitelji i stručni suradnici. </w:t>
      </w:r>
    </w:p>
    <w:p w:rsidR="00122ECB" w:rsidRPr="00122ECB" w:rsidRDefault="00122ECB" w:rsidP="00122ECB">
      <w:pPr>
        <w:suppressAutoHyphens/>
        <w:spacing w:after="0" w:line="360" w:lineRule="auto"/>
        <w:contextualSpacing/>
        <w:jc w:val="both"/>
        <w:rPr>
          <w:rFonts w:ascii="Arial" w:eastAsia="Calibri" w:hAnsi="Arial" w:cs="Arial"/>
          <w:i/>
          <w:sz w:val="24"/>
          <w:szCs w:val="24"/>
        </w:rPr>
      </w:pPr>
    </w:p>
    <w:p w:rsidR="00122ECB" w:rsidRPr="00122ECB" w:rsidRDefault="00122ECB" w:rsidP="00122ECB">
      <w:pPr>
        <w:suppressAutoHyphens/>
        <w:spacing w:after="0" w:line="360" w:lineRule="auto"/>
        <w:contextualSpacing/>
        <w:jc w:val="both"/>
        <w:rPr>
          <w:rFonts w:ascii="Arial" w:eastAsia="Calibri" w:hAnsi="Arial" w:cs="Arial"/>
          <w:i/>
          <w:sz w:val="24"/>
          <w:szCs w:val="24"/>
        </w:rPr>
      </w:pPr>
    </w:p>
    <w:p w:rsidR="00122ECB" w:rsidRPr="00122ECB" w:rsidRDefault="00122ECB" w:rsidP="00122ECB">
      <w:pPr>
        <w:suppressAutoHyphens/>
        <w:spacing w:after="0" w:line="360" w:lineRule="auto"/>
        <w:contextualSpacing/>
        <w:jc w:val="both"/>
        <w:rPr>
          <w:rFonts w:ascii="Arial" w:eastAsia="Calibri" w:hAnsi="Arial" w:cs="Arial"/>
          <w:sz w:val="24"/>
          <w:szCs w:val="24"/>
        </w:rPr>
      </w:pPr>
      <w:r w:rsidRPr="00122ECB">
        <w:rPr>
          <w:rFonts w:ascii="Arial" w:eastAsia="Calibri" w:hAnsi="Arial" w:cs="Arial"/>
          <w:i/>
          <w:sz w:val="24"/>
          <w:szCs w:val="24"/>
        </w:rPr>
        <w:t>Napomena:  o promjeni vremenskog trajanja programa odgojitelj je dužan bez odlaganja obavijestiti Upravu Ustanove.</w:t>
      </w:r>
    </w:p>
    <w:p w:rsidR="00122ECB" w:rsidRPr="00122ECB" w:rsidRDefault="00122ECB" w:rsidP="00122ECB">
      <w:pPr>
        <w:suppressAutoHyphens/>
        <w:spacing w:after="0" w:line="360" w:lineRule="auto"/>
        <w:jc w:val="both"/>
        <w:rPr>
          <w:rFonts w:ascii="Arial" w:eastAsia="Calibri" w:hAnsi="Arial" w:cs="Arial"/>
          <w:b/>
          <w:sz w:val="24"/>
          <w:szCs w:val="24"/>
        </w:rPr>
      </w:pPr>
      <w:r w:rsidRPr="00122ECB">
        <w:rPr>
          <w:rFonts w:ascii="Arial" w:eastAsia="Calibri" w:hAnsi="Arial" w:cs="Arial"/>
          <w:b/>
          <w:sz w:val="24"/>
          <w:szCs w:val="24"/>
        </w:rPr>
        <w:t xml:space="preserve"> </w:t>
      </w:r>
    </w:p>
    <w:p w:rsidR="00122ECB" w:rsidRPr="00122ECB" w:rsidRDefault="00122ECB" w:rsidP="00122ECB">
      <w:pPr>
        <w:spacing w:line="256" w:lineRule="auto"/>
        <w:rPr>
          <w:rFonts w:ascii="Arial" w:eastAsia="Calibri" w:hAnsi="Arial" w:cs="Arial"/>
          <w:b/>
          <w:sz w:val="24"/>
          <w:szCs w:val="24"/>
        </w:rPr>
      </w:pPr>
      <w:r w:rsidRPr="00122ECB">
        <w:rPr>
          <w:rFonts w:ascii="Arial" w:eastAsia="Calibri" w:hAnsi="Arial" w:cs="Arial"/>
          <w:b/>
          <w:sz w:val="24"/>
          <w:szCs w:val="24"/>
        </w:rPr>
        <w:br w:type="page"/>
      </w:r>
    </w:p>
    <w:p w:rsidR="00122ECB" w:rsidRPr="00122ECB" w:rsidRDefault="00122ECB" w:rsidP="00122ECB">
      <w:pPr>
        <w:suppressAutoHyphens/>
        <w:spacing w:after="0" w:line="360" w:lineRule="auto"/>
        <w:jc w:val="both"/>
        <w:rPr>
          <w:rFonts w:ascii="Arial" w:eastAsia="Calibri" w:hAnsi="Arial" w:cs="Arial"/>
          <w:b/>
          <w:sz w:val="24"/>
          <w:szCs w:val="24"/>
          <w:u w:val="single"/>
        </w:rPr>
      </w:pPr>
      <w:r w:rsidRPr="00122ECB">
        <w:rPr>
          <w:rFonts w:ascii="Arial" w:eastAsia="Calibri" w:hAnsi="Arial" w:cs="Arial"/>
          <w:b/>
          <w:sz w:val="24"/>
          <w:szCs w:val="24"/>
        </w:rPr>
        <w:t xml:space="preserve">III. 3.  </w:t>
      </w:r>
      <w:r w:rsidRPr="00122ECB">
        <w:rPr>
          <w:rFonts w:ascii="Arial" w:eastAsia="Calibri" w:hAnsi="Arial" w:cs="Arial"/>
          <w:b/>
          <w:sz w:val="24"/>
          <w:szCs w:val="24"/>
          <w:u w:val="single"/>
        </w:rPr>
        <w:t>POSTUPANJE S DJETETOM AGRESIVNOG PONAŠANJA</w:t>
      </w:r>
    </w:p>
    <w:p w:rsidR="00122ECB" w:rsidRPr="00122ECB" w:rsidRDefault="00122ECB" w:rsidP="00122ECB">
      <w:pPr>
        <w:suppressAutoHyphens/>
        <w:spacing w:after="0" w:line="360" w:lineRule="auto"/>
        <w:jc w:val="both"/>
        <w:rPr>
          <w:rFonts w:ascii="Arial" w:eastAsia="Calibri" w:hAnsi="Arial" w:cs="Arial"/>
          <w:b/>
          <w:sz w:val="24"/>
          <w:szCs w:val="24"/>
        </w:rPr>
      </w:pPr>
    </w:p>
    <w:p w:rsidR="00122ECB" w:rsidRPr="00122ECB" w:rsidRDefault="00122ECB" w:rsidP="002E0545">
      <w:pPr>
        <w:numPr>
          <w:ilvl w:val="0"/>
          <w:numId w:val="238"/>
        </w:numPr>
        <w:suppressAutoHyphens/>
        <w:spacing w:after="0" w:line="360" w:lineRule="auto"/>
        <w:ind w:left="709" w:hanging="425"/>
        <w:contextualSpacing/>
        <w:jc w:val="both"/>
        <w:rPr>
          <w:rFonts w:ascii="Arial" w:eastAsia="Calibri" w:hAnsi="Arial" w:cs="Arial"/>
          <w:sz w:val="24"/>
          <w:szCs w:val="24"/>
        </w:rPr>
      </w:pPr>
      <w:r w:rsidRPr="00122ECB">
        <w:rPr>
          <w:rFonts w:ascii="Arial" w:eastAsia="Calibri" w:hAnsi="Arial" w:cs="Arial"/>
          <w:sz w:val="24"/>
          <w:szCs w:val="24"/>
        </w:rPr>
        <w:t>Postupci koje je potrebno poduzeti kada se uoči dijete s agresivnim ponašanjem ili kada je dijete van kontrole (npr. napadaji bijesa):</w:t>
      </w:r>
    </w:p>
    <w:p w:rsidR="00122ECB" w:rsidRPr="00122ECB" w:rsidRDefault="00122ECB" w:rsidP="002E0545">
      <w:pPr>
        <w:numPr>
          <w:ilvl w:val="0"/>
          <w:numId w:val="239"/>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Ako odgojitelj ne može smiriti dijete u sobi, treba ga izvesti van iz sobe i ostati s djetetom te pozvati odraslu osobu koja će ostati s drugom djecom u sobi.</w:t>
      </w:r>
    </w:p>
    <w:p w:rsidR="00122ECB" w:rsidRPr="00122ECB" w:rsidRDefault="00122ECB" w:rsidP="002E0545">
      <w:pPr>
        <w:numPr>
          <w:ilvl w:val="0"/>
          <w:numId w:val="239"/>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 xml:space="preserve">Potrebno je ukloniti sve predmete </w:t>
      </w:r>
      <w:r w:rsidRPr="00122ECB">
        <w:rPr>
          <w:rFonts w:ascii="Arial" w:eastAsia="Calibri" w:hAnsi="Arial" w:cs="Arial"/>
          <w:strike/>
          <w:sz w:val="24"/>
          <w:szCs w:val="24"/>
        </w:rPr>
        <w:t>s</w:t>
      </w:r>
      <w:r w:rsidRPr="00122ECB">
        <w:rPr>
          <w:rFonts w:ascii="Arial" w:eastAsia="Calibri" w:hAnsi="Arial" w:cs="Arial"/>
          <w:sz w:val="24"/>
          <w:szCs w:val="24"/>
        </w:rPr>
        <w:t xml:space="preserve"> kojima se dijete može ozlijediti. </w:t>
      </w:r>
    </w:p>
    <w:p w:rsidR="00122ECB" w:rsidRPr="00122ECB" w:rsidRDefault="00122ECB" w:rsidP="002E0545">
      <w:pPr>
        <w:numPr>
          <w:ilvl w:val="0"/>
          <w:numId w:val="239"/>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U slučaju agresivnog ponašanja među djecom, odgojitelj odmah prekida sve aktivnosti i poduzima sve mjere kako bi se nepoželjno ponašanje prekinulo, a po pravilima struke.</w:t>
      </w:r>
    </w:p>
    <w:p w:rsidR="00122ECB" w:rsidRPr="00122ECB" w:rsidRDefault="00122ECB" w:rsidP="002E0545">
      <w:pPr>
        <w:numPr>
          <w:ilvl w:val="0"/>
          <w:numId w:val="239"/>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Potrebno je odmah utješiti dijete koje je žrtva, te po smirivanju situacije razgovarati sa svom djecom o onome što se dogodilo .</w:t>
      </w:r>
    </w:p>
    <w:p w:rsidR="00122ECB" w:rsidRPr="00122ECB" w:rsidRDefault="00122ECB" w:rsidP="002E0545">
      <w:pPr>
        <w:numPr>
          <w:ilvl w:val="0"/>
          <w:numId w:val="239"/>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 xml:space="preserve">Potrebno je što žurnije razgovarati s djetetom koje je iskazalo nepoželjno ponašanje, a po pravilima struke. </w:t>
      </w:r>
    </w:p>
    <w:p w:rsidR="00122ECB" w:rsidRPr="00122ECB" w:rsidRDefault="00122ECB" w:rsidP="002E0545">
      <w:pPr>
        <w:numPr>
          <w:ilvl w:val="0"/>
          <w:numId w:val="239"/>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Ako je došlo do povrede, odgojitelj</w:t>
      </w:r>
      <w:r w:rsidRPr="00122ECB">
        <w:rPr>
          <w:rFonts w:ascii="Arial" w:eastAsia="Calibri" w:hAnsi="Arial" w:cs="Arial"/>
          <w:b/>
          <w:sz w:val="24"/>
          <w:szCs w:val="24"/>
        </w:rPr>
        <w:t>i</w:t>
      </w:r>
      <w:r w:rsidRPr="00122ECB">
        <w:rPr>
          <w:rFonts w:ascii="Arial" w:eastAsia="Calibri" w:hAnsi="Arial" w:cs="Arial"/>
          <w:sz w:val="24"/>
          <w:szCs w:val="24"/>
        </w:rPr>
        <w:t xml:space="preserve"> moraju sročiti službenu zabilješku o događaju i dogovoriti razgovor s roditeljima djeteta. </w:t>
      </w:r>
    </w:p>
    <w:p w:rsidR="00122ECB" w:rsidRPr="00122ECB" w:rsidRDefault="00122ECB" w:rsidP="002E0545">
      <w:pPr>
        <w:numPr>
          <w:ilvl w:val="0"/>
          <w:numId w:val="238"/>
        </w:numPr>
        <w:suppressAutoHyphens/>
        <w:spacing w:after="0" w:line="360" w:lineRule="auto"/>
        <w:ind w:left="709" w:hanging="425"/>
        <w:contextualSpacing/>
        <w:jc w:val="both"/>
        <w:rPr>
          <w:rFonts w:ascii="Arial" w:eastAsia="Calibri" w:hAnsi="Arial" w:cs="Arial"/>
          <w:sz w:val="24"/>
          <w:szCs w:val="24"/>
        </w:rPr>
      </w:pPr>
      <w:r w:rsidRPr="00122ECB">
        <w:rPr>
          <w:rFonts w:ascii="Arial" w:eastAsia="Calibri" w:hAnsi="Arial" w:cs="Arial"/>
          <w:sz w:val="24"/>
          <w:szCs w:val="24"/>
        </w:rPr>
        <w:t>Ako oba odgajatelja odgojne skupine procjenjuju kako problem zaht</w:t>
      </w:r>
      <w:r w:rsidRPr="00122ECB">
        <w:rPr>
          <w:rFonts w:ascii="Arial" w:eastAsia="Calibri" w:hAnsi="Arial" w:cs="Arial"/>
          <w:b/>
          <w:sz w:val="24"/>
          <w:szCs w:val="24"/>
        </w:rPr>
        <w:t>i</w:t>
      </w:r>
      <w:r w:rsidRPr="00122ECB">
        <w:rPr>
          <w:rFonts w:ascii="Arial" w:eastAsia="Calibri" w:hAnsi="Arial" w:cs="Arial"/>
          <w:sz w:val="24"/>
          <w:szCs w:val="24"/>
        </w:rPr>
        <w:t xml:space="preserve">jeva uključivanje stručnog tima, jer njihovi uobičajeni postupci ne rezultiraju poboljšanjem, obavještavaju stručni tim vrtića predočujući ''dnevnik'' ponašanja djeteta koji su prethodno vodili najmanje tjedan dana. </w:t>
      </w: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 xml:space="preserve">      (''Dnevnik'' ABC oblika sadrži točne opise: 1. što je prethodilo agresivnom ponašanju, 2. opis ponašanja, 3. kako se situacija razriješila, tj. kakve su bile intervencije odgajatelja).</w:t>
      </w:r>
    </w:p>
    <w:p w:rsidR="00122ECB" w:rsidRPr="00122ECB" w:rsidRDefault="00122ECB" w:rsidP="002E0545">
      <w:pPr>
        <w:numPr>
          <w:ilvl w:val="0"/>
          <w:numId w:val="238"/>
        </w:numPr>
        <w:suppressAutoHyphens/>
        <w:spacing w:after="0" w:line="360" w:lineRule="auto"/>
        <w:ind w:left="709" w:hanging="425"/>
        <w:contextualSpacing/>
        <w:jc w:val="both"/>
        <w:rPr>
          <w:rFonts w:ascii="Arial" w:eastAsia="Calibri" w:hAnsi="Arial" w:cs="Arial"/>
          <w:sz w:val="24"/>
          <w:szCs w:val="24"/>
        </w:rPr>
      </w:pPr>
      <w:r w:rsidRPr="00122ECB">
        <w:rPr>
          <w:rFonts w:ascii="Arial" w:eastAsia="Calibri" w:hAnsi="Arial" w:cs="Arial"/>
          <w:sz w:val="24"/>
          <w:szCs w:val="24"/>
        </w:rPr>
        <w:t xml:space="preserve">Stručni tim (psiholog, pedagog, edukacijski rehabilitator, zdravstveni voditelj i voditelj CPO-a) provodi petodnevni uvid u rad grupe, u svim dijelovima dana, te donosi izvješće s prijedlozima, uvažavajući sve indikatore kvalitete odgojno-obrazovnog rada: interaktivno-komunikacijski odnos s djecom, materijalno-prostornu organizaciju, vremensku organizaciju, vođenje dokumentacije, suradnju s roditeljima. </w:t>
      </w:r>
    </w:p>
    <w:p w:rsidR="00122ECB" w:rsidRPr="00122ECB" w:rsidRDefault="00122ECB" w:rsidP="002E0545">
      <w:pPr>
        <w:numPr>
          <w:ilvl w:val="0"/>
          <w:numId w:val="238"/>
        </w:numPr>
        <w:suppressAutoHyphens/>
        <w:spacing w:after="0" w:line="360" w:lineRule="auto"/>
        <w:ind w:left="709" w:hanging="425"/>
        <w:contextualSpacing/>
        <w:jc w:val="both"/>
        <w:rPr>
          <w:rFonts w:ascii="Arial" w:eastAsia="Calibri" w:hAnsi="Arial" w:cs="Arial"/>
          <w:sz w:val="24"/>
          <w:szCs w:val="24"/>
        </w:rPr>
      </w:pPr>
      <w:r w:rsidRPr="00122ECB">
        <w:rPr>
          <w:rFonts w:ascii="Arial" w:eastAsia="Calibri" w:hAnsi="Arial" w:cs="Arial"/>
          <w:sz w:val="24"/>
          <w:szCs w:val="24"/>
        </w:rPr>
        <w:t>Dogovara se provedba praćenja funkcionalnog ponašanja djeteta tijekom dva tjedna koju provode odgojitelji.</w:t>
      </w:r>
    </w:p>
    <w:p w:rsidR="00122ECB" w:rsidRPr="00122ECB" w:rsidRDefault="00122ECB" w:rsidP="002E0545">
      <w:pPr>
        <w:numPr>
          <w:ilvl w:val="0"/>
          <w:numId w:val="238"/>
        </w:numPr>
        <w:suppressAutoHyphens/>
        <w:spacing w:after="0" w:line="360" w:lineRule="auto"/>
        <w:ind w:left="709" w:hanging="425"/>
        <w:contextualSpacing/>
        <w:jc w:val="both"/>
        <w:rPr>
          <w:rFonts w:ascii="Arial" w:eastAsia="Calibri" w:hAnsi="Arial" w:cs="Arial"/>
          <w:sz w:val="24"/>
          <w:szCs w:val="24"/>
        </w:rPr>
      </w:pPr>
      <w:r w:rsidRPr="00122ECB">
        <w:rPr>
          <w:rFonts w:ascii="Arial" w:eastAsia="Calibri" w:hAnsi="Arial" w:cs="Arial"/>
          <w:sz w:val="24"/>
          <w:szCs w:val="24"/>
        </w:rPr>
        <w:t xml:space="preserve">Odgojitelji i stručni tim provode funkcionalnu analizu ponašanja i zajedno donose plan pozitivne podrške za dijete s agresivnim ponašanjem koji ima točno razrađene zadaće svakog člana tima i rokove izvršenja.   </w:t>
      </w:r>
    </w:p>
    <w:p w:rsidR="00122ECB" w:rsidRPr="00122ECB" w:rsidRDefault="00122ECB" w:rsidP="002E0545">
      <w:pPr>
        <w:numPr>
          <w:ilvl w:val="0"/>
          <w:numId w:val="238"/>
        </w:numPr>
        <w:suppressAutoHyphens/>
        <w:spacing w:after="0" w:line="360" w:lineRule="auto"/>
        <w:ind w:left="709" w:hanging="425"/>
        <w:contextualSpacing/>
        <w:jc w:val="both"/>
        <w:rPr>
          <w:rFonts w:ascii="Arial" w:eastAsia="Calibri" w:hAnsi="Arial" w:cs="Arial"/>
          <w:sz w:val="24"/>
          <w:szCs w:val="24"/>
        </w:rPr>
      </w:pPr>
      <w:r w:rsidRPr="00122ECB">
        <w:rPr>
          <w:rFonts w:ascii="Arial" w:eastAsia="Calibri" w:hAnsi="Arial" w:cs="Arial"/>
          <w:sz w:val="24"/>
          <w:szCs w:val="24"/>
        </w:rPr>
        <w:t xml:space="preserve">Odgojitelji na individualnim informacijama s roditeljima, a po pravilima struke, upoznaju roditelje s rezultatima praćenja djetetova ponašanja i izrađenim planom podrške. </w:t>
      </w:r>
    </w:p>
    <w:p w:rsidR="00122ECB" w:rsidRPr="00122ECB" w:rsidRDefault="00122ECB" w:rsidP="002E0545">
      <w:pPr>
        <w:numPr>
          <w:ilvl w:val="0"/>
          <w:numId w:val="238"/>
        </w:numPr>
        <w:suppressAutoHyphens/>
        <w:spacing w:after="0" w:line="360" w:lineRule="auto"/>
        <w:ind w:left="709" w:hanging="425"/>
        <w:contextualSpacing/>
        <w:jc w:val="both"/>
        <w:rPr>
          <w:rFonts w:ascii="Arial" w:eastAsia="Calibri" w:hAnsi="Arial" w:cs="Arial"/>
          <w:sz w:val="24"/>
          <w:szCs w:val="24"/>
        </w:rPr>
      </w:pPr>
      <w:r w:rsidRPr="00122ECB">
        <w:rPr>
          <w:rFonts w:ascii="Arial" w:eastAsia="Calibri" w:hAnsi="Arial" w:cs="Arial"/>
          <w:sz w:val="24"/>
          <w:szCs w:val="24"/>
        </w:rPr>
        <w:t>Plan pozitivne podrške, ovisno o situaciji, odnosno o rezultatima funkcionalnog praćenja ponašanja, može sadržavati:</w:t>
      </w:r>
    </w:p>
    <w:p w:rsidR="00122ECB" w:rsidRPr="00122ECB" w:rsidRDefault="00122ECB" w:rsidP="002E0545">
      <w:pPr>
        <w:numPr>
          <w:ilvl w:val="0"/>
          <w:numId w:val="239"/>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promjene u organizaciji prostorno – materijalnog okruženja,</w:t>
      </w:r>
    </w:p>
    <w:p w:rsidR="00122ECB" w:rsidRPr="00122ECB" w:rsidRDefault="00122ECB" w:rsidP="002E0545">
      <w:pPr>
        <w:numPr>
          <w:ilvl w:val="0"/>
          <w:numId w:val="239"/>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 xml:space="preserve">promjene u vremenskoj organizaciji, </w:t>
      </w:r>
    </w:p>
    <w:p w:rsidR="00122ECB" w:rsidRPr="00122ECB" w:rsidRDefault="00122ECB" w:rsidP="002E0545">
      <w:pPr>
        <w:numPr>
          <w:ilvl w:val="0"/>
          <w:numId w:val="239"/>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implementacij</w:t>
      </w:r>
      <w:r w:rsidRPr="00122ECB">
        <w:rPr>
          <w:rFonts w:ascii="Arial" w:eastAsia="Calibri" w:hAnsi="Arial" w:cs="Arial"/>
          <w:b/>
          <w:sz w:val="24"/>
          <w:szCs w:val="24"/>
        </w:rPr>
        <w:t>u</w:t>
      </w:r>
      <w:r w:rsidRPr="00122ECB">
        <w:rPr>
          <w:rFonts w:ascii="Arial" w:eastAsia="Calibri" w:hAnsi="Arial" w:cs="Arial"/>
          <w:sz w:val="24"/>
          <w:szCs w:val="24"/>
        </w:rPr>
        <w:t xml:space="preserve"> sadržaja s ciljem jačanja socijalno-emocionalnih kompeten-cija djece,</w:t>
      </w:r>
    </w:p>
    <w:p w:rsidR="00122ECB" w:rsidRPr="00122ECB" w:rsidRDefault="00122ECB" w:rsidP="002E0545">
      <w:pPr>
        <w:numPr>
          <w:ilvl w:val="0"/>
          <w:numId w:val="239"/>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promjene u interaktivno-komunikacijskom odnosu odgojitelja i djece,</w:t>
      </w:r>
    </w:p>
    <w:p w:rsidR="00122ECB" w:rsidRPr="00122ECB" w:rsidRDefault="00122ECB" w:rsidP="002E0545">
      <w:pPr>
        <w:numPr>
          <w:ilvl w:val="0"/>
          <w:numId w:val="239"/>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promjene u organizaciji rada odgojitelja s jasnim ciljem i zadaćama (dužina preklapanja odgojitelja - fleksibilna organizacija rada),</w:t>
      </w:r>
    </w:p>
    <w:p w:rsidR="00122ECB" w:rsidRPr="00122ECB" w:rsidRDefault="00122ECB" w:rsidP="002E0545">
      <w:pPr>
        <w:numPr>
          <w:ilvl w:val="0"/>
          <w:numId w:val="239"/>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plan suradnje s roditeljima,</w:t>
      </w:r>
    </w:p>
    <w:p w:rsidR="00122ECB" w:rsidRPr="00122ECB" w:rsidRDefault="00122ECB" w:rsidP="002E0545">
      <w:pPr>
        <w:numPr>
          <w:ilvl w:val="0"/>
          <w:numId w:val="239"/>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plan edukacije djelatnika (unutar i izvan dječjeg vrtića), uključujući hospiti-ranje kod odgojitelja koji imaju pozitivna iskustva s provođenjem funkcionalne analize ponašanja i implementacijom pozitivnog plana podrške,</w:t>
      </w:r>
    </w:p>
    <w:p w:rsidR="00122ECB" w:rsidRPr="00122ECB" w:rsidRDefault="00122ECB" w:rsidP="002E0545">
      <w:pPr>
        <w:numPr>
          <w:ilvl w:val="0"/>
          <w:numId w:val="239"/>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dijagnostički postupak djeteta i upućivanje drugim stručnjacima,</w:t>
      </w:r>
    </w:p>
    <w:p w:rsidR="00122ECB" w:rsidRPr="00122ECB" w:rsidRDefault="00122ECB" w:rsidP="002E0545">
      <w:pPr>
        <w:numPr>
          <w:ilvl w:val="0"/>
          <w:numId w:val="239"/>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po potrebi, postupanje po Hodogramu pedagoške opservacije.</w:t>
      </w:r>
    </w:p>
    <w:p w:rsidR="00122ECB" w:rsidRPr="00122ECB" w:rsidRDefault="00122ECB" w:rsidP="002E0545">
      <w:pPr>
        <w:numPr>
          <w:ilvl w:val="0"/>
          <w:numId w:val="238"/>
        </w:numPr>
        <w:suppressAutoHyphens/>
        <w:spacing w:after="0" w:line="360" w:lineRule="auto"/>
        <w:ind w:left="709" w:hanging="425"/>
        <w:contextualSpacing/>
        <w:jc w:val="both"/>
        <w:rPr>
          <w:rFonts w:ascii="Arial" w:eastAsia="Calibri" w:hAnsi="Arial" w:cs="Arial"/>
          <w:sz w:val="24"/>
          <w:szCs w:val="24"/>
        </w:rPr>
      </w:pPr>
      <w:r w:rsidRPr="00122ECB">
        <w:rPr>
          <w:rFonts w:ascii="Arial" w:eastAsia="Calibri" w:hAnsi="Arial" w:cs="Arial"/>
          <w:sz w:val="24"/>
          <w:szCs w:val="24"/>
        </w:rPr>
        <w:t>Tim sastavljen za postupanje s djetetom agresivnog ponašanja:</w:t>
      </w:r>
    </w:p>
    <w:p w:rsidR="00122ECB" w:rsidRPr="00122ECB" w:rsidRDefault="00122ECB" w:rsidP="002E0545">
      <w:pPr>
        <w:numPr>
          <w:ilvl w:val="0"/>
          <w:numId w:val="239"/>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provodi identifikaciju problemskog ponašanja,</w:t>
      </w:r>
    </w:p>
    <w:p w:rsidR="00122ECB" w:rsidRPr="00122ECB" w:rsidRDefault="00122ECB" w:rsidP="002E0545">
      <w:pPr>
        <w:numPr>
          <w:ilvl w:val="0"/>
          <w:numId w:val="239"/>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identificira funkciju tog ponašanja,</w:t>
      </w:r>
    </w:p>
    <w:p w:rsidR="00122ECB" w:rsidRPr="00122ECB" w:rsidRDefault="00122ECB" w:rsidP="002E0545">
      <w:pPr>
        <w:numPr>
          <w:ilvl w:val="0"/>
          <w:numId w:val="239"/>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kreira plan podrške za dijete,</w:t>
      </w:r>
    </w:p>
    <w:p w:rsidR="00122ECB" w:rsidRPr="00122ECB" w:rsidRDefault="00122ECB" w:rsidP="002E0545">
      <w:pPr>
        <w:numPr>
          <w:ilvl w:val="0"/>
          <w:numId w:val="239"/>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provodi i nadzire provedbu plana,</w:t>
      </w:r>
    </w:p>
    <w:p w:rsidR="00122ECB" w:rsidRPr="00122ECB" w:rsidRDefault="00122ECB" w:rsidP="002E0545">
      <w:pPr>
        <w:numPr>
          <w:ilvl w:val="0"/>
          <w:numId w:val="239"/>
        </w:numPr>
        <w:suppressAutoHyphens/>
        <w:spacing w:after="0" w:line="360" w:lineRule="auto"/>
        <w:ind w:left="993" w:hanging="284"/>
        <w:contextualSpacing/>
        <w:jc w:val="both"/>
        <w:rPr>
          <w:rFonts w:ascii="Arial" w:eastAsia="Calibri" w:hAnsi="Arial" w:cs="Arial"/>
          <w:sz w:val="24"/>
          <w:szCs w:val="24"/>
        </w:rPr>
      </w:pPr>
      <w:r w:rsidRPr="00122ECB">
        <w:rPr>
          <w:rFonts w:ascii="Arial" w:eastAsia="Calibri" w:hAnsi="Arial" w:cs="Arial"/>
          <w:sz w:val="24"/>
          <w:szCs w:val="24"/>
        </w:rPr>
        <w:t xml:space="preserve">evaluira ishode. </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pacing w:line="256" w:lineRule="auto"/>
        <w:rPr>
          <w:rFonts w:ascii="Arial" w:eastAsia="Calibri" w:hAnsi="Arial" w:cs="Arial"/>
          <w:sz w:val="24"/>
          <w:szCs w:val="24"/>
        </w:rPr>
      </w:pPr>
      <w:r w:rsidRPr="00122ECB">
        <w:rPr>
          <w:rFonts w:ascii="Arial" w:eastAsia="Calibri" w:hAnsi="Arial" w:cs="Arial"/>
          <w:sz w:val="24"/>
          <w:szCs w:val="24"/>
        </w:rPr>
        <w:br w:type="page"/>
      </w:r>
    </w:p>
    <w:p w:rsidR="00122ECB" w:rsidRPr="00122ECB" w:rsidRDefault="00122ECB" w:rsidP="00122ECB">
      <w:pPr>
        <w:suppressAutoHyphens/>
        <w:spacing w:after="0" w:line="360" w:lineRule="auto"/>
        <w:jc w:val="both"/>
        <w:rPr>
          <w:rFonts w:ascii="Arial" w:eastAsia="Calibri" w:hAnsi="Arial" w:cs="Arial"/>
          <w:b/>
          <w:sz w:val="24"/>
          <w:szCs w:val="24"/>
          <w:u w:val="single"/>
        </w:rPr>
      </w:pPr>
      <w:r w:rsidRPr="00122ECB">
        <w:rPr>
          <w:rFonts w:ascii="Arial" w:eastAsia="Calibri" w:hAnsi="Arial" w:cs="Arial"/>
          <w:b/>
          <w:sz w:val="24"/>
          <w:szCs w:val="24"/>
        </w:rPr>
        <w:t xml:space="preserve">III. 4.   </w:t>
      </w:r>
      <w:r w:rsidRPr="00122ECB">
        <w:rPr>
          <w:rFonts w:ascii="Arial" w:eastAsia="Calibri" w:hAnsi="Arial" w:cs="Arial"/>
          <w:b/>
          <w:sz w:val="24"/>
          <w:szCs w:val="24"/>
          <w:u w:val="single"/>
        </w:rPr>
        <w:t>POSTUPANJE U SLUČAJU NEPRIMJERENOG SEKSUALNOG PONAŠANJA DJECE</w:t>
      </w:r>
    </w:p>
    <w:p w:rsidR="00122ECB" w:rsidRPr="00122ECB" w:rsidRDefault="00122ECB" w:rsidP="00122ECB">
      <w:pPr>
        <w:suppressAutoHyphens/>
        <w:spacing w:after="0" w:line="360" w:lineRule="auto"/>
        <w:jc w:val="both"/>
        <w:rPr>
          <w:rFonts w:ascii="Arial" w:eastAsia="Calibri" w:hAnsi="Arial" w:cs="Arial"/>
          <w:b/>
          <w:sz w:val="24"/>
          <w:szCs w:val="24"/>
        </w:rPr>
      </w:pPr>
    </w:p>
    <w:p w:rsidR="00122ECB" w:rsidRPr="00122ECB" w:rsidRDefault="00122ECB" w:rsidP="002E0545">
      <w:pPr>
        <w:numPr>
          <w:ilvl w:val="0"/>
          <w:numId w:val="240"/>
        </w:numPr>
        <w:suppressAutoHyphens/>
        <w:spacing w:after="0" w:line="360" w:lineRule="auto"/>
        <w:ind w:left="709" w:hanging="283"/>
        <w:contextualSpacing/>
        <w:jc w:val="both"/>
        <w:rPr>
          <w:rFonts w:ascii="Arial" w:eastAsia="Calibri" w:hAnsi="Arial" w:cs="Arial"/>
          <w:b/>
          <w:sz w:val="24"/>
          <w:szCs w:val="24"/>
        </w:rPr>
      </w:pPr>
      <w:r w:rsidRPr="00122ECB">
        <w:rPr>
          <w:rFonts w:ascii="Arial" w:eastAsia="Calibri" w:hAnsi="Arial" w:cs="Arial"/>
          <w:sz w:val="24"/>
          <w:szCs w:val="24"/>
        </w:rPr>
        <w:t xml:space="preserve">Ako odgojitelj kod djeteta/djece </w:t>
      </w:r>
      <w:r w:rsidRPr="00122ECB">
        <w:rPr>
          <w:rFonts w:ascii="Arial" w:eastAsia="Calibri" w:hAnsi="Arial" w:cs="Arial"/>
          <w:bCs/>
          <w:sz w:val="24"/>
          <w:szCs w:val="24"/>
        </w:rPr>
        <w:t>uoči</w:t>
      </w:r>
      <w:r w:rsidRPr="00122ECB">
        <w:rPr>
          <w:rFonts w:ascii="Arial" w:eastAsia="Calibri" w:hAnsi="Arial" w:cs="Arial"/>
          <w:b/>
          <w:bCs/>
          <w:sz w:val="24"/>
          <w:szCs w:val="24"/>
        </w:rPr>
        <w:t xml:space="preserve"> </w:t>
      </w:r>
      <w:r w:rsidRPr="00122ECB">
        <w:rPr>
          <w:rFonts w:ascii="Arial" w:eastAsia="Calibri" w:hAnsi="Arial" w:cs="Arial"/>
          <w:sz w:val="24"/>
          <w:szCs w:val="24"/>
        </w:rPr>
        <w:t>neprimjereno, neuobičajeno ili  zabrinjavajuće seksualizirano ponašanje potrebno je:</w:t>
      </w:r>
    </w:p>
    <w:p w:rsidR="00122ECB" w:rsidRPr="00122ECB" w:rsidRDefault="00122ECB" w:rsidP="002E0545">
      <w:pPr>
        <w:numPr>
          <w:ilvl w:val="0"/>
          <w:numId w:val="241"/>
        </w:numPr>
        <w:suppressAutoHyphens/>
        <w:spacing w:after="0" w:line="360" w:lineRule="auto"/>
        <w:ind w:left="1134" w:hanging="283"/>
        <w:contextualSpacing/>
        <w:jc w:val="both"/>
        <w:rPr>
          <w:rFonts w:ascii="Arial" w:eastAsia="Calibri" w:hAnsi="Arial" w:cs="Arial"/>
          <w:sz w:val="24"/>
          <w:szCs w:val="24"/>
        </w:rPr>
      </w:pPr>
      <w:r w:rsidRPr="00122ECB">
        <w:rPr>
          <w:rFonts w:ascii="Arial" w:eastAsia="Calibri" w:hAnsi="Arial" w:cs="Arial"/>
          <w:sz w:val="24"/>
          <w:szCs w:val="24"/>
        </w:rPr>
        <w:t>na primjeren način zaustaviti ponašanje,</w:t>
      </w:r>
    </w:p>
    <w:p w:rsidR="00122ECB" w:rsidRPr="00122ECB" w:rsidRDefault="00122ECB" w:rsidP="002E0545">
      <w:pPr>
        <w:numPr>
          <w:ilvl w:val="0"/>
          <w:numId w:val="241"/>
        </w:numPr>
        <w:suppressAutoHyphens/>
        <w:spacing w:after="0" w:line="360" w:lineRule="auto"/>
        <w:ind w:left="1134" w:hanging="283"/>
        <w:contextualSpacing/>
        <w:jc w:val="both"/>
        <w:rPr>
          <w:rFonts w:ascii="Arial" w:eastAsia="Calibri" w:hAnsi="Arial" w:cs="Arial"/>
          <w:sz w:val="24"/>
          <w:szCs w:val="24"/>
        </w:rPr>
      </w:pPr>
      <w:r w:rsidRPr="00122ECB">
        <w:rPr>
          <w:rFonts w:ascii="Arial" w:eastAsia="Calibri" w:hAnsi="Arial" w:cs="Arial"/>
          <w:sz w:val="24"/>
          <w:szCs w:val="24"/>
        </w:rPr>
        <w:t>obavijestiti roditelje o uočenome i pri tom obrazložiti plan postupanja,</w:t>
      </w:r>
    </w:p>
    <w:p w:rsidR="00122ECB" w:rsidRPr="00122ECB" w:rsidRDefault="00122ECB" w:rsidP="002E0545">
      <w:pPr>
        <w:numPr>
          <w:ilvl w:val="0"/>
          <w:numId w:val="241"/>
        </w:numPr>
        <w:suppressAutoHyphens/>
        <w:spacing w:after="0" w:line="360" w:lineRule="auto"/>
        <w:ind w:left="1134" w:hanging="283"/>
        <w:contextualSpacing/>
        <w:jc w:val="both"/>
        <w:rPr>
          <w:rFonts w:ascii="Arial" w:eastAsia="Calibri" w:hAnsi="Arial" w:cs="Arial"/>
          <w:sz w:val="24"/>
          <w:szCs w:val="24"/>
        </w:rPr>
      </w:pPr>
      <w:r w:rsidRPr="00122ECB">
        <w:rPr>
          <w:rFonts w:ascii="Arial" w:eastAsia="Calibri" w:hAnsi="Arial" w:cs="Arial"/>
          <w:sz w:val="24"/>
          <w:szCs w:val="24"/>
        </w:rPr>
        <w:t xml:space="preserve">obavijestiti stručni tim. </w:t>
      </w:r>
    </w:p>
    <w:p w:rsidR="00122ECB" w:rsidRPr="00122ECB" w:rsidRDefault="00122ECB" w:rsidP="002E0545">
      <w:pPr>
        <w:numPr>
          <w:ilvl w:val="0"/>
          <w:numId w:val="240"/>
        </w:numPr>
        <w:suppressAutoHyphens/>
        <w:spacing w:after="0"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Psiholog poduzima mjere radi prikupljanja podataka o događaju i općenito o funkcioniranju djeteta/djece što uključuje:</w:t>
      </w:r>
    </w:p>
    <w:p w:rsidR="00122ECB" w:rsidRPr="00122ECB" w:rsidRDefault="00122ECB" w:rsidP="002E0545">
      <w:pPr>
        <w:numPr>
          <w:ilvl w:val="0"/>
          <w:numId w:val="241"/>
        </w:numPr>
        <w:suppressAutoHyphens/>
        <w:spacing w:after="0" w:line="360" w:lineRule="auto"/>
        <w:ind w:left="1134" w:hanging="283"/>
        <w:contextualSpacing/>
        <w:jc w:val="both"/>
        <w:rPr>
          <w:rFonts w:ascii="Arial" w:eastAsia="Calibri" w:hAnsi="Arial" w:cs="Arial"/>
          <w:sz w:val="24"/>
          <w:szCs w:val="24"/>
        </w:rPr>
      </w:pPr>
      <w:r w:rsidRPr="00122ECB">
        <w:rPr>
          <w:rFonts w:ascii="Arial" w:eastAsia="Calibri" w:hAnsi="Arial" w:cs="Arial"/>
          <w:sz w:val="24"/>
          <w:szCs w:val="24"/>
        </w:rPr>
        <w:t>razgovor s roditeljima,</w:t>
      </w:r>
    </w:p>
    <w:p w:rsidR="00122ECB" w:rsidRPr="00122ECB" w:rsidRDefault="00122ECB" w:rsidP="002E0545">
      <w:pPr>
        <w:numPr>
          <w:ilvl w:val="0"/>
          <w:numId w:val="241"/>
        </w:numPr>
        <w:suppressAutoHyphens/>
        <w:spacing w:after="0" w:line="360" w:lineRule="auto"/>
        <w:ind w:left="1134" w:hanging="283"/>
        <w:contextualSpacing/>
        <w:jc w:val="both"/>
        <w:rPr>
          <w:rFonts w:ascii="Arial" w:eastAsia="Calibri" w:hAnsi="Arial" w:cs="Arial"/>
          <w:sz w:val="24"/>
          <w:szCs w:val="24"/>
        </w:rPr>
      </w:pPr>
      <w:r w:rsidRPr="00122ECB">
        <w:rPr>
          <w:rFonts w:ascii="Arial" w:eastAsia="Calibri" w:hAnsi="Arial" w:cs="Arial"/>
          <w:sz w:val="24"/>
          <w:szCs w:val="24"/>
        </w:rPr>
        <w:t>razgovor s odgojiteljima,</w:t>
      </w:r>
    </w:p>
    <w:p w:rsidR="00122ECB" w:rsidRPr="00122ECB" w:rsidRDefault="00122ECB" w:rsidP="002E0545">
      <w:pPr>
        <w:numPr>
          <w:ilvl w:val="0"/>
          <w:numId w:val="241"/>
        </w:numPr>
        <w:suppressAutoHyphens/>
        <w:spacing w:after="0" w:line="360" w:lineRule="auto"/>
        <w:ind w:left="1134" w:hanging="283"/>
        <w:contextualSpacing/>
        <w:jc w:val="both"/>
        <w:rPr>
          <w:rFonts w:ascii="Arial" w:eastAsia="Calibri" w:hAnsi="Arial" w:cs="Arial"/>
          <w:sz w:val="24"/>
          <w:szCs w:val="24"/>
        </w:rPr>
      </w:pPr>
      <w:r w:rsidRPr="00122ECB">
        <w:rPr>
          <w:rFonts w:ascii="Arial" w:eastAsia="Calibri" w:hAnsi="Arial" w:cs="Arial"/>
          <w:sz w:val="24"/>
          <w:szCs w:val="24"/>
        </w:rPr>
        <w:t>opservacij</w:t>
      </w:r>
      <w:r w:rsidRPr="00122ECB">
        <w:rPr>
          <w:rFonts w:ascii="Arial" w:eastAsia="Calibri" w:hAnsi="Arial" w:cs="Arial"/>
          <w:b/>
          <w:sz w:val="24"/>
          <w:szCs w:val="24"/>
        </w:rPr>
        <w:t>u</w:t>
      </w:r>
      <w:r w:rsidRPr="00122ECB">
        <w:rPr>
          <w:rFonts w:ascii="Arial" w:eastAsia="Calibri" w:hAnsi="Arial" w:cs="Arial"/>
          <w:sz w:val="24"/>
          <w:szCs w:val="24"/>
        </w:rPr>
        <w:t xml:space="preserve"> djeteta u grupi,</w:t>
      </w:r>
    </w:p>
    <w:p w:rsidR="00122ECB" w:rsidRPr="00122ECB" w:rsidRDefault="00122ECB" w:rsidP="002E0545">
      <w:pPr>
        <w:numPr>
          <w:ilvl w:val="0"/>
          <w:numId w:val="241"/>
        </w:numPr>
        <w:suppressAutoHyphens/>
        <w:spacing w:after="0" w:line="360" w:lineRule="auto"/>
        <w:ind w:left="1134" w:hanging="283"/>
        <w:contextualSpacing/>
        <w:jc w:val="both"/>
        <w:rPr>
          <w:rFonts w:ascii="Arial" w:eastAsia="Calibri" w:hAnsi="Arial" w:cs="Arial"/>
          <w:sz w:val="24"/>
          <w:szCs w:val="24"/>
        </w:rPr>
      </w:pPr>
      <w:r w:rsidRPr="00122ECB">
        <w:rPr>
          <w:rFonts w:ascii="Arial" w:eastAsia="Calibri" w:hAnsi="Arial" w:cs="Arial"/>
          <w:sz w:val="24"/>
          <w:szCs w:val="24"/>
        </w:rPr>
        <w:t>intervju s djetetom uz primjenu odgovarajućih psiholoških mjernih instrumenata,</w:t>
      </w:r>
    </w:p>
    <w:p w:rsidR="00122ECB" w:rsidRPr="00122ECB" w:rsidRDefault="00122ECB" w:rsidP="002E0545">
      <w:pPr>
        <w:numPr>
          <w:ilvl w:val="0"/>
          <w:numId w:val="241"/>
        </w:numPr>
        <w:suppressAutoHyphens/>
        <w:spacing w:after="0" w:line="360" w:lineRule="auto"/>
        <w:ind w:left="1134" w:hanging="283"/>
        <w:contextualSpacing/>
        <w:jc w:val="both"/>
        <w:rPr>
          <w:rFonts w:ascii="Arial" w:eastAsia="Calibri" w:hAnsi="Arial" w:cs="Arial"/>
          <w:sz w:val="24"/>
          <w:szCs w:val="24"/>
        </w:rPr>
      </w:pPr>
      <w:r w:rsidRPr="00122ECB">
        <w:rPr>
          <w:rFonts w:ascii="Arial" w:eastAsia="Calibri" w:hAnsi="Arial" w:cs="Arial"/>
          <w:sz w:val="24"/>
          <w:szCs w:val="24"/>
        </w:rPr>
        <w:t>procjenu o vrsti seksualnog ponašanje i planiranje daljnjih mjera.</w:t>
      </w:r>
    </w:p>
    <w:p w:rsidR="00122ECB" w:rsidRPr="00122ECB" w:rsidRDefault="00122ECB" w:rsidP="002E0545">
      <w:pPr>
        <w:numPr>
          <w:ilvl w:val="0"/>
          <w:numId w:val="240"/>
        </w:numPr>
        <w:suppressAutoHyphens/>
        <w:spacing w:after="0"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Ako je procjena da se radi o očekivanom i blaže odstupajućem seksualnom ponašanju, odgojitelji u suradnji s psihologom:</w:t>
      </w:r>
    </w:p>
    <w:p w:rsidR="00122ECB" w:rsidRPr="00122ECB" w:rsidRDefault="00122ECB" w:rsidP="002E0545">
      <w:pPr>
        <w:numPr>
          <w:ilvl w:val="0"/>
          <w:numId w:val="241"/>
        </w:numPr>
        <w:suppressAutoHyphens/>
        <w:spacing w:after="0" w:line="360" w:lineRule="auto"/>
        <w:ind w:left="1134" w:hanging="283"/>
        <w:contextualSpacing/>
        <w:jc w:val="both"/>
        <w:rPr>
          <w:rFonts w:ascii="Arial" w:eastAsia="Calibri" w:hAnsi="Arial" w:cs="Arial"/>
          <w:sz w:val="24"/>
          <w:szCs w:val="24"/>
        </w:rPr>
      </w:pPr>
      <w:r w:rsidRPr="00122ECB">
        <w:rPr>
          <w:rFonts w:ascii="Arial" w:eastAsia="Calibri" w:hAnsi="Arial" w:cs="Arial"/>
          <w:sz w:val="24"/>
          <w:szCs w:val="24"/>
        </w:rPr>
        <w:t>planiraju razvojno primjerene prevencijske i intervencijske strategije za odgojnu skupinu ili pojedino dijete;</w:t>
      </w:r>
    </w:p>
    <w:p w:rsidR="00122ECB" w:rsidRPr="00122ECB" w:rsidRDefault="00122ECB" w:rsidP="002E0545">
      <w:pPr>
        <w:numPr>
          <w:ilvl w:val="0"/>
          <w:numId w:val="241"/>
        </w:numPr>
        <w:suppressAutoHyphens/>
        <w:spacing w:after="0" w:line="360" w:lineRule="auto"/>
        <w:ind w:left="1134" w:hanging="283"/>
        <w:contextualSpacing/>
        <w:jc w:val="both"/>
        <w:rPr>
          <w:rFonts w:ascii="Arial" w:eastAsia="Calibri" w:hAnsi="Arial" w:cs="Arial"/>
          <w:sz w:val="24"/>
          <w:szCs w:val="24"/>
        </w:rPr>
      </w:pPr>
      <w:r w:rsidRPr="00122ECB">
        <w:rPr>
          <w:rFonts w:ascii="Arial" w:eastAsia="Calibri" w:hAnsi="Arial" w:cs="Arial"/>
          <w:sz w:val="24"/>
          <w:szCs w:val="24"/>
        </w:rPr>
        <w:t>razgovaraju s roditeljima radi informiranja o stanju, poduzetim koracima i budućim radnjama;</w:t>
      </w:r>
    </w:p>
    <w:p w:rsidR="00122ECB" w:rsidRPr="00122ECB" w:rsidRDefault="00122ECB" w:rsidP="002E0545">
      <w:pPr>
        <w:numPr>
          <w:ilvl w:val="0"/>
          <w:numId w:val="241"/>
        </w:numPr>
        <w:suppressAutoHyphens/>
        <w:spacing w:after="0" w:line="360" w:lineRule="auto"/>
        <w:ind w:left="1134" w:hanging="283"/>
        <w:contextualSpacing/>
        <w:jc w:val="both"/>
        <w:rPr>
          <w:rFonts w:ascii="Arial" w:eastAsia="Calibri" w:hAnsi="Arial" w:cs="Arial"/>
          <w:sz w:val="24"/>
          <w:szCs w:val="24"/>
        </w:rPr>
      </w:pPr>
      <w:r w:rsidRPr="00122ECB">
        <w:rPr>
          <w:rFonts w:ascii="Arial" w:eastAsia="Calibri" w:hAnsi="Arial" w:cs="Arial"/>
          <w:sz w:val="24"/>
          <w:szCs w:val="24"/>
        </w:rPr>
        <w:t>informiraju roditelje o mogućnostima dobivanja stručne pomoći i podrške (za sebe) unutar vrtića;</w:t>
      </w:r>
    </w:p>
    <w:p w:rsidR="00122ECB" w:rsidRPr="00122ECB" w:rsidRDefault="00122ECB" w:rsidP="002E0545">
      <w:pPr>
        <w:numPr>
          <w:ilvl w:val="0"/>
          <w:numId w:val="241"/>
        </w:numPr>
        <w:suppressAutoHyphens/>
        <w:spacing w:after="0" w:line="360" w:lineRule="auto"/>
        <w:ind w:left="1134" w:hanging="283"/>
        <w:contextualSpacing/>
        <w:jc w:val="both"/>
        <w:rPr>
          <w:rFonts w:ascii="Arial" w:eastAsia="Calibri" w:hAnsi="Arial" w:cs="Arial"/>
          <w:sz w:val="24"/>
          <w:szCs w:val="24"/>
        </w:rPr>
      </w:pPr>
      <w:r w:rsidRPr="00122ECB">
        <w:rPr>
          <w:rFonts w:ascii="Arial" w:eastAsia="Calibri" w:hAnsi="Arial" w:cs="Arial"/>
          <w:sz w:val="24"/>
          <w:szCs w:val="24"/>
        </w:rPr>
        <w:t xml:space="preserve">po potrebi se djetetu ili/i roditelju pruža stručna psihološka pomoć i podrška. </w:t>
      </w:r>
    </w:p>
    <w:p w:rsidR="00122ECB" w:rsidRPr="00122ECB" w:rsidRDefault="00122ECB" w:rsidP="002E0545">
      <w:pPr>
        <w:numPr>
          <w:ilvl w:val="0"/>
          <w:numId w:val="240"/>
        </w:numPr>
        <w:suppressAutoHyphens/>
        <w:spacing w:after="0" w:line="360" w:lineRule="auto"/>
        <w:ind w:left="709" w:hanging="283"/>
        <w:contextualSpacing/>
        <w:jc w:val="both"/>
        <w:rPr>
          <w:rFonts w:ascii="Arial" w:eastAsia="Calibri" w:hAnsi="Arial" w:cs="Arial"/>
          <w:sz w:val="24"/>
          <w:szCs w:val="24"/>
        </w:rPr>
      </w:pPr>
      <w:r w:rsidRPr="00122ECB">
        <w:rPr>
          <w:rFonts w:ascii="Arial" w:eastAsia="Calibri" w:hAnsi="Arial" w:cs="Arial"/>
          <w:sz w:val="24"/>
          <w:szCs w:val="24"/>
        </w:rPr>
        <w:t>Ako je procjena da se radi o neuobičajenom ili rijetkom seksualnom ponašanju djeteta:</w:t>
      </w:r>
    </w:p>
    <w:p w:rsidR="00122ECB" w:rsidRPr="00122ECB" w:rsidRDefault="00122ECB" w:rsidP="002E0545">
      <w:pPr>
        <w:numPr>
          <w:ilvl w:val="0"/>
          <w:numId w:val="241"/>
        </w:numPr>
        <w:suppressAutoHyphens/>
        <w:spacing w:after="0" w:line="360" w:lineRule="auto"/>
        <w:ind w:left="1134" w:hanging="283"/>
        <w:contextualSpacing/>
        <w:jc w:val="both"/>
        <w:rPr>
          <w:rFonts w:ascii="Arial" w:eastAsia="Calibri" w:hAnsi="Arial" w:cs="Arial"/>
          <w:sz w:val="24"/>
          <w:szCs w:val="24"/>
        </w:rPr>
      </w:pPr>
      <w:r w:rsidRPr="00122ECB">
        <w:rPr>
          <w:rFonts w:ascii="Arial" w:eastAsia="Calibri" w:hAnsi="Arial" w:cs="Arial"/>
          <w:sz w:val="24"/>
          <w:szCs w:val="24"/>
        </w:rPr>
        <w:t>psiholog obavještava stručni tim i voditelja;</w:t>
      </w:r>
    </w:p>
    <w:p w:rsidR="00122ECB" w:rsidRPr="00122ECB" w:rsidRDefault="00122ECB" w:rsidP="002E0545">
      <w:pPr>
        <w:numPr>
          <w:ilvl w:val="0"/>
          <w:numId w:val="241"/>
        </w:numPr>
        <w:suppressAutoHyphens/>
        <w:spacing w:after="0" w:line="360" w:lineRule="auto"/>
        <w:ind w:left="1134" w:hanging="283"/>
        <w:contextualSpacing/>
        <w:jc w:val="both"/>
        <w:rPr>
          <w:rFonts w:ascii="Arial" w:eastAsia="Calibri" w:hAnsi="Arial" w:cs="Arial"/>
          <w:sz w:val="24"/>
          <w:szCs w:val="24"/>
        </w:rPr>
      </w:pPr>
      <w:r w:rsidRPr="00122ECB">
        <w:rPr>
          <w:rFonts w:ascii="Arial" w:eastAsia="Calibri" w:hAnsi="Arial" w:cs="Arial"/>
          <w:sz w:val="24"/>
          <w:szCs w:val="24"/>
        </w:rPr>
        <w:t>stručni tim informira roditelje o činjenicama i okolnostima događaja, kao i o poduzetim i planiranim mjerama postupanja u vrtiću te se dogovara zajedničko praćenje ponašanja djeteta;</w:t>
      </w:r>
    </w:p>
    <w:p w:rsidR="00122ECB" w:rsidRPr="00122ECB" w:rsidRDefault="00122ECB" w:rsidP="002E0545">
      <w:pPr>
        <w:numPr>
          <w:ilvl w:val="0"/>
          <w:numId w:val="241"/>
        </w:numPr>
        <w:suppressAutoHyphens/>
        <w:spacing w:after="0" w:line="360" w:lineRule="auto"/>
        <w:ind w:left="1134" w:hanging="283"/>
        <w:contextualSpacing/>
        <w:jc w:val="both"/>
        <w:rPr>
          <w:rFonts w:ascii="Arial" w:eastAsia="Calibri" w:hAnsi="Arial" w:cs="Arial"/>
          <w:sz w:val="24"/>
          <w:szCs w:val="24"/>
        </w:rPr>
      </w:pPr>
      <w:r w:rsidRPr="00122ECB">
        <w:rPr>
          <w:rFonts w:ascii="Arial" w:eastAsia="Calibri" w:hAnsi="Arial" w:cs="Arial"/>
          <w:sz w:val="24"/>
          <w:szCs w:val="24"/>
        </w:rPr>
        <w:t>po potrebi se roditelje ili/i dijete upućuje u odgovarajuću instituciju (CZSS, Dom za djecu Tić, KBC…);</w:t>
      </w:r>
    </w:p>
    <w:p w:rsidR="00122ECB" w:rsidRPr="00122ECB" w:rsidRDefault="00122ECB" w:rsidP="002E0545">
      <w:pPr>
        <w:numPr>
          <w:ilvl w:val="0"/>
          <w:numId w:val="241"/>
        </w:numPr>
        <w:suppressAutoHyphens/>
        <w:spacing w:after="0" w:line="360" w:lineRule="auto"/>
        <w:ind w:left="1134" w:hanging="283"/>
        <w:contextualSpacing/>
        <w:jc w:val="both"/>
        <w:rPr>
          <w:rFonts w:ascii="Arial" w:eastAsia="Calibri" w:hAnsi="Arial" w:cs="Arial"/>
          <w:sz w:val="24"/>
          <w:szCs w:val="24"/>
        </w:rPr>
      </w:pPr>
      <w:r w:rsidRPr="00122ECB">
        <w:rPr>
          <w:rFonts w:ascii="Arial" w:eastAsia="Calibri" w:hAnsi="Arial" w:cs="Arial"/>
          <w:sz w:val="24"/>
          <w:szCs w:val="24"/>
        </w:rPr>
        <w:t>psiholog i drugi po potrebi pružaju roditeljima stručnu pomoć i podršku unutar vrtića;</w:t>
      </w:r>
    </w:p>
    <w:p w:rsidR="00122ECB" w:rsidRPr="00122ECB" w:rsidRDefault="00122ECB" w:rsidP="002E0545">
      <w:pPr>
        <w:numPr>
          <w:ilvl w:val="0"/>
          <w:numId w:val="241"/>
        </w:numPr>
        <w:suppressAutoHyphens/>
        <w:spacing w:after="0" w:line="360" w:lineRule="auto"/>
        <w:ind w:left="1134" w:hanging="283"/>
        <w:contextualSpacing/>
        <w:jc w:val="both"/>
        <w:rPr>
          <w:rFonts w:ascii="Arial" w:eastAsia="Calibri" w:hAnsi="Arial" w:cs="Arial"/>
          <w:sz w:val="24"/>
          <w:szCs w:val="24"/>
        </w:rPr>
      </w:pPr>
      <w:r w:rsidRPr="00122ECB">
        <w:rPr>
          <w:rFonts w:ascii="Arial" w:eastAsia="Calibri" w:hAnsi="Arial" w:cs="Arial"/>
          <w:sz w:val="24"/>
          <w:szCs w:val="24"/>
        </w:rPr>
        <w:t>u slučaju sumnje na zlostavljanje djeteta, slijede se postupci predviđeni protokolom kod sumnje na zlostavljanje djeteta;</w:t>
      </w:r>
    </w:p>
    <w:p w:rsidR="00122ECB" w:rsidRPr="00122ECB" w:rsidRDefault="00122ECB" w:rsidP="002E0545">
      <w:pPr>
        <w:numPr>
          <w:ilvl w:val="0"/>
          <w:numId w:val="241"/>
        </w:numPr>
        <w:suppressAutoHyphens/>
        <w:spacing w:after="0" w:line="360" w:lineRule="auto"/>
        <w:ind w:left="1134" w:hanging="283"/>
        <w:contextualSpacing/>
        <w:jc w:val="both"/>
        <w:rPr>
          <w:rFonts w:ascii="Arial" w:eastAsia="Calibri" w:hAnsi="Arial" w:cs="Arial"/>
          <w:sz w:val="24"/>
          <w:szCs w:val="24"/>
        </w:rPr>
      </w:pPr>
      <w:r w:rsidRPr="00122ECB">
        <w:rPr>
          <w:rFonts w:ascii="Arial" w:eastAsia="Calibri" w:hAnsi="Arial" w:cs="Arial"/>
          <w:sz w:val="24"/>
          <w:szCs w:val="24"/>
        </w:rPr>
        <w:t xml:space="preserve">planiraju se i implementiraju prevencijske i intervencijske strategije za odgojnu skupinu. </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b/>
          <w:sz w:val="24"/>
          <w:szCs w:val="24"/>
        </w:rPr>
      </w:pPr>
      <w:r w:rsidRPr="00122ECB">
        <w:rPr>
          <w:rFonts w:ascii="Arial" w:eastAsia="Calibri" w:hAnsi="Arial" w:cs="Arial"/>
          <w:b/>
          <w:sz w:val="24"/>
          <w:szCs w:val="24"/>
        </w:rPr>
        <w:t xml:space="preserve">           VAŽNO:</w:t>
      </w:r>
    </w:p>
    <w:p w:rsidR="00122ECB" w:rsidRPr="00122ECB" w:rsidRDefault="00122ECB" w:rsidP="002E0545">
      <w:pPr>
        <w:numPr>
          <w:ilvl w:val="0"/>
          <w:numId w:val="241"/>
        </w:numPr>
        <w:suppressAutoHyphens/>
        <w:spacing w:after="0" w:line="360" w:lineRule="auto"/>
        <w:ind w:left="1134" w:hanging="283"/>
        <w:contextualSpacing/>
        <w:jc w:val="both"/>
        <w:rPr>
          <w:rFonts w:ascii="Arial" w:eastAsia="Calibri" w:hAnsi="Arial" w:cs="Arial"/>
          <w:sz w:val="24"/>
          <w:szCs w:val="24"/>
        </w:rPr>
      </w:pPr>
      <w:r w:rsidRPr="00122ECB">
        <w:rPr>
          <w:rFonts w:ascii="Arial" w:eastAsia="Calibri" w:hAnsi="Arial" w:cs="Arial"/>
          <w:sz w:val="24"/>
          <w:szCs w:val="24"/>
        </w:rPr>
        <w:t>Treba poduzeti sve mjere kako bi se izbjeglo etiketiranje djeteta kao devijantnog ili kao zlostavljača!</w:t>
      </w:r>
    </w:p>
    <w:p w:rsidR="00122ECB" w:rsidRPr="00122ECB" w:rsidRDefault="00122ECB" w:rsidP="002E0545">
      <w:pPr>
        <w:numPr>
          <w:ilvl w:val="0"/>
          <w:numId w:val="241"/>
        </w:numPr>
        <w:suppressAutoHyphens/>
        <w:spacing w:after="0" w:line="360" w:lineRule="auto"/>
        <w:ind w:left="1134" w:hanging="283"/>
        <w:contextualSpacing/>
        <w:jc w:val="both"/>
        <w:rPr>
          <w:rFonts w:ascii="Arial" w:eastAsia="Calibri" w:hAnsi="Arial" w:cs="Arial"/>
          <w:sz w:val="24"/>
          <w:szCs w:val="24"/>
        </w:rPr>
      </w:pPr>
      <w:r w:rsidRPr="00122ECB">
        <w:rPr>
          <w:rFonts w:ascii="Arial" w:eastAsia="Calibri" w:hAnsi="Arial" w:cs="Arial"/>
          <w:sz w:val="24"/>
          <w:szCs w:val="24"/>
        </w:rPr>
        <w:t>Svi zaposlenici o poduzetim koracima vode dokumentaciju sukladno svom djelokrugu rada!</w:t>
      </w:r>
    </w:p>
    <w:p w:rsidR="00122ECB" w:rsidRPr="00122ECB" w:rsidRDefault="00122ECB" w:rsidP="002E0545">
      <w:pPr>
        <w:numPr>
          <w:ilvl w:val="0"/>
          <w:numId w:val="241"/>
        </w:numPr>
        <w:suppressAutoHyphens/>
        <w:spacing w:after="0" w:line="360" w:lineRule="auto"/>
        <w:ind w:left="1134" w:hanging="283"/>
        <w:contextualSpacing/>
        <w:jc w:val="both"/>
        <w:rPr>
          <w:rFonts w:ascii="Arial" w:eastAsia="Calibri" w:hAnsi="Arial" w:cs="Arial"/>
          <w:sz w:val="24"/>
          <w:szCs w:val="24"/>
        </w:rPr>
      </w:pPr>
      <w:r w:rsidRPr="00122ECB">
        <w:rPr>
          <w:rFonts w:ascii="Arial" w:eastAsia="Calibri" w:hAnsi="Arial" w:cs="Arial"/>
          <w:sz w:val="24"/>
          <w:szCs w:val="24"/>
        </w:rPr>
        <w:t>U slučaju seksualnog nasilja postupiti po Protokolu o postupanju u slučaju seksualnog nasilja (Vlada RH, ured za ravnopravnost spolova, Zagreb, rujan 2014.)</w:t>
      </w:r>
    </w:p>
    <w:p w:rsidR="00122ECB" w:rsidRPr="00122ECB" w:rsidRDefault="00122ECB" w:rsidP="002E0545">
      <w:pPr>
        <w:numPr>
          <w:ilvl w:val="0"/>
          <w:numId w:val="241"/>
        </w:numPr>
        <w:suppressAutoHyphens/>
        <w:spacing w:after="0" w:line="360" w:lineRule="auto"/>
        <w:ind w:left="1134" w:hanging="283"/>
        <w:contextualSpacing/>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u w:val="single"/>
        </w:rPr>
      </w:pPr>
      <w:r w:rsidRPr="00122ECB">
        <w:rPr>
          <w:rFonts w:ascii="Arial" w:eastAsia="Calibri" w:hAnsi="Arial" w:cs="Arial"/>
          <w:sz w:val="24"/>
          <w:szCs w:val="24"/>
          <w:u w:val="single"/>
        </w:rPr>
        <w:t xml:space="preserve">Materijali ''Spolni razvoj djeteta'' Poliklinike za zaštitu djece grada Zagreba prilagođeni za DV Rijeka: </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Problematično ponašanje uglavnom je atipično seksualno ponašanje djeteta koje može upozoriti na teškoće u spolnom razvoju te, u krajnjem slučaju, može biti znak seksualnog zlostavljanja. Djeca uče spolno ponašanje kroz igru. Seksualna igra zapravo je nastavak uobičajene igre. Djeca za igru biraju vršnjake, a ona koja zaostaju u razvoju igraju se s djecom sličnijom njihovu razvojnom stupnju. Što je veća dobna razlika između djece koja se upuštaju u seksualnu igru, veća je vjerojatnost da je posrijedi problematično seksualno ponašanje.</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r w:rsidRPr="00122ECB">
        <w:rPr>
          <w:rFonts w:ascii="Arial" w:eastAsia="Calibri" w:hAnsi="Arial" w:cs="Arial"/>
          <w:sz w:val="24"/>
          <w:szCs w:val="24"/>
        </w:rPr>
        <w:t xml:space="preserve">Ako odgojitelj u skupini primijeti da je dijete sklono upornom, kompulzivnom spolnom ponašanju te zanimanje za spolnost nadmašuje sve druge interese, treba se svakako obratiti stručnjaku!!! </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pacing w:line="256" w:lineRule="auto"/>
        <w:rPr>
          <w:rFonts w:ascii="Arial" w:eastAsia="Calibri" w:hAnsi="Arial" w:cs="Arial"/>
          <w:sz w:val="24"/>
          <w:szCs w:val="24"/>
        </w:rPr>
      </w:pPr>
      <w:r w:rsidRPr="00122ECB">
        <w:rPr>
          <w:rFonts w:ascii="Arial" w:eastAsia="Calibri" w:hAnsi="Arial" w:cs="Arial"/>
          <w:sz w:val="24"/>
          <w:szCs w:val="24"/>
        </w:rPr>
        <w:br w:type="page"/>
      </w:r>
    </w:p>
    <w:p w:rsidR="00122ECB" w:rsidRPr="00122ECB" w:rsidRDefault="00122ECB" w:rsidP="00122ECB">
      <w:pPr>
        <w:suppressAutoHyphens/>
        <w:spacing w:after="0" w:line="360" w:lineRule="auto"/>
        <w:jc w:val="both"/>
        <w:rPr>
          <w:rFonts w:ascii="Arial" w:eastAsia="Calibri" w:hAnsi="Arial" w:cs="Arial"/>
          <w:b/>
          <w:sz w:val="24"/>
          <w:szCs w:val="24"/>
          <w:u w:val="single"/>
        </w:rPr>
      </w:pPr>
      <w:r w:rsidRPr="00122ECB">
        <w:rPr>
          <w:rFonts w:ascii="Arial" w:eastAsia="Calibri" w:hAnsi="Arial" w:cs="Arial"/>
          <w:b/>
          <w:sz w:val="24"/>
          <w:szCs w:val="24"/>
          <w:u w:val="single"/>
        </w:rPr>
        <w:t>Pokazatelji seksualiziranog ponašanja:</w:t>
      </w:r>
    </w:p>
    <w:p w:rsidR="00122ECB" w:rsidRPr="00122ECB" w:rsidRDefault="00122ECB" w:rsidP="00122ECB">
      <w:pPr>
        <w:suppressAutoHyphens/>
        <w:spacing w:after="0" w:line="360" w:lineRule="auto"/>
        <w:jc w:val="both"/>
        <w:rPr>
          <w:rFonts w:ascii="Arial" w:eastAsia="Calibri" w:hAnsi="Arial" w:cs="Arial"/>
          <w:b/>
          <w:sz w:val="24"/>
          <w:szCs w:val="24"/>
        </w:rPr>
      </w:pPr>
    </w:p>
    <w:p w:rsidR="00122ECB" w:rsidRPr="00122ECB" w:rsidRDefault="00122ECB" w:rsidP="002E0545">
      <w:pPr>
        <w:numPr>
          <w:ilvl w:val="0"/>
          <w:numId w:val="241"/>
        </w:numPr>
        <w:suppressAutoHyphens/>
        <w:spacing w:after="0" w:line="360" w:lineRule="auto"/>
        <w:ind w:left="709" w:hanging="273"/>
        <w:contextualSpacing/>
        <w:jc w:val="both"/>
        <w:rPr>
          <w:rFonts w:ascii="Arial" w:eastAsia="Calibri" w:hAnsi="Arial" w:cs="Arial"/>
          <w:sz w:val="24"/>
          <w:szCs w:val="24"/>
        </w:rPr>
      </w:pPr>
      <w:r w:rsidRPr="00122ECB">
        <w:rPr>
          <w:rFonts w:ascii="Arial" w:eastAsia="Calibri" w:hAnsi="Arial" w:cs="Arial"/>
          <w:sz w:val="24"/>
          <w:szCs w:val="24"/>
        </w:rPr>
        <w:t>spolno ponašanje djeteta izrazitije je nego kod druge djece te je složenije i podrazumijeva znanje neprimjereno njegovoj dobi;</w:t>
      </w:r>
    </w:p>
    <w:p w:rsidR="00122ECB" w:rsidRPr="00122ECB" w:rsidRDefault="00122ECB" w:rsidP="002E0545">
      <w:pPr>
        <w:numPr>
          <w:ilvl w:val="0"/>
          <w:numId w:val="241"/>
        </w:numPr>
        <w:suppressAutoHyphens/>
        <w:spacing w:after="0" w:line="360" w:lineRule="auto"/>
        <w:ind w:left="709" w:hanging="273"/>
        <w:contextualSpacing/>
        <w:jc w:val="both"/>
        <w:rPr>
          <w:rFonts w:ascii="Arial" w:eastAsia="Calibri" w:hAnsi="Arial" w:cs="Arial"/>
          <w:sz w:val="24"/>
          <w:szCs w:val="24"/>
        </w:rPr>
      </w:pPr>
      <w:r w:rsidRPr="00122ECB">
        <w:rPr>
          <w:rFonts w:ascii="Arial" w:eastAsia="Calibri" w:hAnsi="Arial" w:cs="Arial"/>
          <w:sz w:val="24"/>
          <w:szCs w:val="24"/>
        </w:rPr>
        <w:t>dijete ponavlja puni raspon spolnog ponašanja odrasle osobe;</w:t>
      </w:r>
    </w:p>
    <w:p w:rsidR="00122ECB" w:rsidRPr="00122ECB" w:rsidRDefault="00122ECB" w:rsidP="002E0545">
      <w:pPr>
        <w:numPr>
          <w:ilvl w:val="0"/>
          <w:numId w:val="241"/>
        </w:numPr>
        <w:suppressAutoHyphens/>
        <w:spacing w:after="0" w:line="360" w:lineRule="auto"/>
        <w:ind w:left="709" w:hanging="273"/>
        <w:contextualSpacing/>
        <w:jc w:val="both"/>
        <w:rPr>
          <w:rFonts w:ascii="Arial" w:eastAsia="Calibri" w:hAnsi="Arial" w:cs="Arial"/>
          <w:sz w:val="24"/>
          <w:szCs w:val="24"/>
        </w:rPr>
      </w:pPr>
      <w:r w:rsidRPr="00122ECB">
        <w:rPr>
          <w:rFonts w:ascii="Arial" w:eastAsia="Calibri" w:hAnsi="Arial" w:cs="Arial"/>
          <w:sz w:val="24"/>
          <w:szCs w:val="24"/>
        </w:rPr>
        <w:t>djetetove su spolne aktivnosti usmjerene prema mlađoj djeci i temelje se na prisili i pokazivanju moći i agresije;</w:t>
      </w:r>
    </w:p>
    <w:p w:rsidR="00122ECB" w:rsidRPr="00122ECB" w:rsidRDefault="00122ECB" w:rsidP="002E0545">
      <w:pPr>
        <w:numPr>
          <w:ilvl w:val="0"/>
          <w:numId w:val="241"/>
        </w:numPr>
        <w:suppressAutoHyphens/>
        <w:spacing w:after="0" w:line="360" w:lineRule="auto"/>
        <w:ind w:left="709" w:hanging="273"/>
        <w:contextualSpacing/>
        <w:jc w:val="both"/>
        <w:rPr>
          <w:rFonts w:ascii="Arial" w:eastAsia="Calibri" w:hAnsi="Arial" w:cs="Arial"/>
          <w:sz w:val="24"/>
          <w:szCs w:val="24"/>
        </w:rPr>
      </w:pPr>
      <w:r w:rsidRPr="00122ECB">
        <w:rPr>
          <w:rFonts w:ascii="Arial" w:eastAsia="Calibri" w:hAnsi="Arial" w:cs="Arial"/>
          <w:sz w:val="24"/>
          <w:szCs w:val="24"/>
        </w:rPr>
        <w:t>dijete koristi seks da bi povrijedilo druge ljude ili spolno ponašanje uzrokuje bol (fizičku ili emocionalnu) njemu ili drugim osobama.</w:t>
      </w:r>
    </w:p>
    <w:p w:rsidR="00122ECB" w:rsidRPr="00122ECB" w:rsidRDefault="00122ECB" w:rsidP="00122ECB">
      <w:pPr>
        <w:suppressAutoHyphens/>
        <w:spacing w:after="0" w:line="360" w:lineRule="auto"/>
        <w:contextualSpacing/>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b/>
          <w:sz w:val="24"/>
          <w:szCs w:val="24"/>
          <w:u w:val="single"/>
        </w:rPr>
      </w:pPr>
      <w:r w:rsidRPr="00122ECB">
        <w:rPr>
          <w:rFonts w:ascii="Arial" w:eastAsia="Calibri" w:hAnsi="Arial" w:cs="Arial"/>
          <w:b/>
          <w:sz w:val="24"/>
          <w:szCs w:val="24"/>
          <w:u w:val="single"/>
        </w:rPr>
        <w:t>Razlika između seksualne igre i problematična seksualnog ponašanja</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u w:val="single"/>
        </w:rPr>
      </w:pPr>
      <w:r w:rsidRPr="00122ECB">
        <w:rPr>
          <w:rFonts w:ascii="Arial" w:eastAsia="Calibri" w:hAnsi="Arial" w:cs="Arial"/>
          <w:sz w:val="24"/>
          <w:szCs w:val="24"/>
          <w:u w:val="single"/>
        </w:rPr>
        <w:t>Seksualna igra:</w:t>
      </w:r>
    </w:p>
    <w:p w:rsidR="00122ECB" w:rsidRPr="00122ECB" w:rsidRDefault="00122ECB" w:rsidP="002E0545">
      <w:pPr>
        <w:numPr>
          <w:ilvl w:val="0"/>
          <w:numId w:val="241"/>
        </w:numPr>
        <w:suppressAutoHyphens/>
        <w:spacing w:after="0" w:line="360" w:lineRule="auto"/>
        <w:ind w:left="709" w:hanging="273"/>
        <w:contextualSpacing/>
        <w:jc w:val="both"/>
        <w:rPr>
          <w:rFonts w:ascii="Arial" w:eastAsia="Calibri" w:hAnsi="Arial" w:cs="Arial"/>
          <w:sz w:val="24"/>
          <w:szCs w:val="24"/>
        </w:rPr>
      </w:pPr>
      <w:r w:rsidRPr="00122ECB">
        <w:rPr>
          <w:rFonts w:ascii="Arial" w:eastAsia="Calibri" w:hAnsi="Arial" w:cs="Arial"/>
          <w:sz w:val="24"/>
          <w:szCs w:val="24"/>
        </w:rPr>
        <w:t>spontana i istraživačkog karaktera</w:t>
      </w:r>
    </w:p>
    <w:p w:rsidR="00122ECB" w:rsidRPr="00122ECB" w:rsidRDefault="00122ECB" w:rsidP="002E0545">
      <w:pPr>
        <w:numPr>
          <w:ilvl w:val="0"/>
          <w:numId w:val="241"/>
        </w:numPr>
        <w:suppressAutoHyphens/>
        <w:spacing w:after="0" w:line="360" w:lineRule="auto"/>
        <w:ind w:left="709" w:hanging="273"/>
        <w:contextualSpacing/>
        <w:jc w:val="both"/>
        <w:rPr>
          <w:rFonts w:ascii="Arial" w:eastAsia="Calibri" w:hAnsi="Arial" w:cs="Arial"/>
          <w:sz w:val="24"/>
          <w:szCs w:val="24"/>
        </w:rPr>
      </w:pPr>
      <w:r w:rsidRPr="00122ECB">
        <w:rPr>
          <w:rFonts w:ascii="Arial" w:eastAsia="Calibri" w:hAnsi="Arial" w:cs="Arial"/>
          <w:sz w:val="24"/>
          <w:szCs w:val="24"/>
        </w:rPr>
        <w:t>pojavljuje se povremeno</w:t>
      </w:r>
    </w:p>
    <w:p w:rsidR="00122ECB" w:rsidRPr="00122ECB" w:rsidRDefault="00122ECB" w:rsidP="002E0545">
      <w:pPr>
        <w:numPr>
          <w:ilvl w:val="0"/>
          <w:numId w:val="241"/>
        </w:numPr>
        <w:suppressAutoHyphens/>
        <w:spacing w:after="0" w:line="360" w:lineRule="auto"/>
        <w:ind w:left="709" w:hanging="273"/>
        <w:contextualSpacing/>
        <w:jc w:val="both"/>
        <w:rPr>
          <w:rFonts w:ascii="Arial" w:eastAsia="Calibri" w:hAnsi="Arial" w:cs="Arial"/>
          <w:sz w:val="24"/>
          <w:szCs w:val="24"/>
        </w:rPr>
      </w:pPr>
      <w:r w:rsidRPr="00122ECB">
        <w:rPr>
          <w:rFonts w:ascii="Arial" w:eastAsia="Calibri" w:hAnsi="Arial" w:cs="Arial"/>
          <w:sz w:val="24"/>
          <w:szCs w:val="24"/>
        </w:rPr>
        <w:t>nije povezana s visokom razinom straha, ljutnje ili tjeskobe</w:t>
      </w:r>
    </w:p>
    <w:p w:rsidR="00122ECB" w:rsidRPr="00122ECB" w:rsidRDefault="00122ECB" w:rsidP="002E0545">
      <w:pPr>
        <w:numPr>
          <w:ilvl w:val="0"/>
          <w:numId w:val="241"/>
        </w:numPr>
        <w:suppressAutoHyphens/>
        <w:spacing w:after="0" w:line="360" w:lineRule="auto"/>
        <w:ind w:left="709" w:hanging="273"/>
        <w:contextualSpacing/>
        <w:jc w:val="both"/>
        <w:rPr>
          <w:rFonts w:ascii="Arial" w:eastAsia="Calibri" w:hAnsi="Arial" w:cs="Arial"/>
          <w:sz w:val="24"/>
          <w:szCs w:val="24"/>
        </w:rPr>
      </w:pPr>
      <w:r w:rsidRPr="00122ECB">
        <w:rPr>
          <w:rFonts w:ascii="Arial" w:eastAsia="Calibri" w:hAnsi="Arial" w:cs="Arial"/>
          <w:sz w:val="24"/>
          <w:szCs w:val="24"/>
        </w:rPr>
        <w:t>manje je učestala ako odrasli postave jasne granice</w:t>
      </w:r>
    </w:p>
    <w:p w:rsidR="00122ECB" w:rsidRPr="00122ECB" w:rsidRDefault="00122ECB" w:rsidP="002E0545">
      <w:pPr>
        <w:numPr>
          <w:ilvl w:val="0"/>
          <w:numId w:val="241"/>
        </w:numPr>
        <w:suppressAutoHyphens/>
        <w:spacing w:after="0" w:line="360" w:lineRule="auto"/>
        <w:ind w:left="709" w:hanging="273"/>
        <w:contextualSpacing/>
        <w:jc w:val="both"/>
        <w:rPr>
          <w:rFonts w:ascii="Arial" w:eastAsia="Calibri" w:hAnsi="Arial" w:cs="Arial"/>
          <w:sz w:val="24"/>
          <w:szCs w:val="24"/>
        </w:rPr>
      </w:pPr>
      <w:r w:rsidRPr="00122ECB">
        <w:rPr>
          <w:rFonts w:ascii="Arial" w:eastAsia="Calibri" w:hAnsi="Arial" w:cs="Arial"/>
          <w:sz w:val="24"/>
          <w:szCs w:val="24"/>
        </w:rPr>
        <w:t>u njoj sporazumno sudjeluju djeca slične dobi</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u w:val="single"/>
        </w:rPr>
      </w:pPr>
      <w:r w:rsidRPr="00122ECB">
        <w:rPr>
          <w:rFonts w:ascii="Arial" w:eastAsia="Calibri" w:hAnsi="Arial" w:cs="Arial"/>
          <w:sz w:val="24"/>
          <w:szCs w:val="24"/>
          <w:u w:val="single"/>
        </w:rPr>
        <w:t>Problematično spolno ponašanje:</w:t>
      </w:r>
    </w:p>
    <w:p w:rsidR="00122ECB" w:rsidRPr="00122ECB" w:rsidRDefault="00122ECB" w:rsidP="002E0545">
      <w:pPr>
        <w:numPr>
          <w:ilvl w:val="0"/>
          <w:numId w:val="241"/>
        </w:numPr>
        <w:suppressAutoHyphens/>
        <w:spacing w:after="0" w:line="360" w:lineRule="auto"/>
        <w:ind w:left="709" w:hanging="273"/>
        <w:contextualSpacing/>
        <w:jc w:val="both"/>
        <w:rPr>
          <w:rFonts w:ascii="Arial" w:eastAsia="Calibri" w:hAnsi="Arial" w:cs="Arial"/>
          <w:sz w:val="24"/>
          <w:szCs w:val="24"/>
        </w:rPr>
      </w:pPr>
      <w:r w:rsidRPr="00122ECB">
        <w:rPr>
          <w:rFonts w:ascii="Arial" w:eastAsia="Calibri" w:hAnsi="Arial" w:cs="Arial"/>
          <w:sz w:val="24"/>
          <w:szCs w:val="24"/>
        </w:rPr>
        <w:t>učestalo kompulzivno ponašanje</w:t>
      </w:r>
    </w:p>
    <w:p w:rsidR="00122ECB" w:rsidRPr="00122ECB" w:rsidRDefault="00122ECB" w:rsidP="002E0545">
      <w:pPr>
        <w:numPr>
          <w:ilvl w:val="0"/>
          <w:numId w:val="241"/>
        </w:numPr>
        <w:suppressAutoHyphens/>
        <w:spacing w:after="0" w:line="360" w:lineRule="auto"/>
        <w:ind w:left="709" w:hanging="273"/>
        <w:contextualSpacing/>
        <w:jc w:val="both"/>
        <w:rPr>
          <w:rFonts w:ascii="Arial" w:eastAsia="Calibri" w:hAnsi="Arial" w:cs="Arial"/>
          <w:sz w:val="24"/>
          <w:szCs w:val="24"/>
        </w:rPr>
      </w:pPr>
      <w:r w:rsidRPr="00122ECB">
        <w:rPr>
          <w:rFonts w:ascii="Arial" w:eastAsia="Calibri" w:hAnsi="Arial" w:cs="Arial"/>
          <w:sz w:val="24"/>
          <w:szCs w:val="24"/>
        </w:rPr>
        <w:t>događa se u društvu djece koja se ne poznaju dovoljno</w:t>
      </w:r>
    </w:p>
    <w:p w:rsidR="00122ECB" w:rsidRPr="00122ECB" w:rsidRDefault="00122ECB" w:rsidP="002E0545">
      <w:pPr>
        <w:numPr>
          <w:ilvl w:val="0"/>
          <w:numId w:val="241"/>
        </w:numPr>
        <w:suppressAutoHyphens/>
        <w:spacing w:after="0" w:line="360" w:lineRule="auto"/>
        <w:ind w:left="709" w:hanging="273"/>
        <w:contextualSpacing/>
        <w:jc w:val="both"/>
        <w:rPr>
          <w:rFonts w:ascii="Arial" w:eastAsia="Calibri" w:hAnsi="Arial" w:cs="Arial"/>
          <w:sz w:val="24"/>
          <w:szCs w:val="24"/>
        </w:rPr>
      </w:pPr>
      <w:r w:rsidRPr="00122ECB">
        <w:rPr>
          <w:rFonts w:ascii="Arial" w:eastAsia="Calibri" w:hAnsi="Arial" w:cs="Arial"/>
          <w:sz w:val="24"/>
          <w:szCs w:val="24"/>
        </w:rPr>
        <w:t>interferira s normalnim dječjim aktivnostima</w:t>
      </w:r>
    </w:p>
    <w:p w:rsidR="00122ECB" w:rsidRPr="00122ECB" w:rsidRDefault="00122ECB" w:rsidP="002E0545">
      <w:pPr>
        <w:numPr>
          <w:ilvl w:val="0"/>
          <w:numId w:val="241"/>
        </w:numPr>
        <w:suppressAutoHyphens/>
        <w:spacing w:after="0" w:line="360" w:lineRule="auto"/>
        <w:ind w:left="709" w:hanging="273"/>
        <w:contextualSpacing/>
        <w:jc w:val="both"/>
        <w:rPr>
          <w:rFonts w:ascii="Arial" w:eastAsia="Calibri" w:hAnsi="Arial" w:cs="Arial"/>
          <w:sz w:val="24"/>
          <w:szCs w:val="24"/>
        </w:rPr>
      </w:pPr>
      <w:r w:rsidRPr="00122ECB">
        <w:rPr>
          <w:rFonts w:ascii="Arial" w:eastAsia="Calibri" w:hAnsi="Arial" w:cs="Arial"/>
          <w:sz w:val="24"/>
          <w:szCs w:val="24"/>
        </w:rPr>
        <w:t>agresivno je i temelji se na nagovaranju, prisili i moći</w:t>
      </w:r>
    </w:p>
    <w:p w:rsidR="00122ECB" w:rsidRPr="00122ECB" w:rsidRDefault="00122ECB" w:rsidP="002E0545">
      <w:pPr>
        <w:numPr>
          <w:ilvl w:val="0"/>
          <w:numId w:val="241"/>
        </w:numPr>
        <w:suppressAutoHyphens/>
        <w:spacing w:after="0" w:line="360" w:lineRule="auto"/>
        <w:ind w:left="709" w:hanging="273"/>
        <w:contextualSpacing/>
        <w:jc w:val="both"/>
        <w:rPr>
          <w:rFonts w:ascii="Arial" w:eastAsia="Calibri" w:hAnsi="Arial" w:cs="Arial"/>
          <w:sz w:val="24"/>
          <w:szCs w:val="24"/>
        </w:rPr>
      </w:pPr>
      <w:r w:rsidRPr="00122ECB">
        <w:rPr>
          <w:rFonts w:ascii="Arial" w:eastAsia="Calibri" w:hAnsi="Arial" w:cs="Arial"/>
          <w:sz w:val="24"/>
          <w:szCs w:val="24"/>
        </w:rPr>
        <w:t>usmjereno je prema mlađoj i slabijoj djeci</w:t>
      </w:r>
    </w:p>
    <w:p w:rsidR="00122ECB" w:rsidRPr="00122ECB" w:rsidRDefault="00122ECB" w:rsidP="002E0545">
      <w:pPr>
        <w:numPr>
          <w:ilvl w:val="0"/>
          <w:numId w:val="241"/>
        </w:numPr>
        <w:suppressAutoHyphens/>
        <w:spacing w:after="0" w:line="360" w:lineRule="auto"/>
        <w:ind w:left="709" w:hanging="273"/>
        <w:contextualSpacing/>
        <w:jc w:val="both"/>
        <w:rPr>
          <w:rFonts w:ascii="Arial" w:eastAsia="Calibri" w:hAnsi="Arial" w:cs="Arial"/>
          <w:sz w:val="24"/>
          <w:szCs w:val="24"/>
        </w:rPr>
      </w:pPr>
      <w:r w:rsidRPr="00122ECB">
        <w:rPr>
          <w:rFonts w:ascii="Arial" w:eastAsia="Calibri" w:hAnsi="Arial" w:cs="Arial"/>
          <w:sz w:val="24"/>
          <w:szCs w:val="24"/>
        </w:rPr>
        <w:t>ne prekida se iako je dijete upozoreno da prestane</w:t>
      </w:r>
    </w:p>
    <w:p w:rsidR="00122ECB" w:rsidRPr="00122ECB" w:rsidRDefault="00122ECB" w:rsidP="002E0545">
      <w:pPr>
        <w:numPr>
          <w:ilvl w:val="0"/>
          <w:numId w:val="241"/>
        </w:numPr>
        <w:suppressAutoHyphens/>
        <w:spacing w:after="0" w:line="360" w:lineRule="auto"/>
        <w:ind w:left="709" w:hanging="273"/>
        <w:contextualSpacing/>
        <w:jc w:val="both"/>
        <w:rPr>
          <w:rFonts w:ascii="Arial" w:eastAsia="Calibri" w:hAnsi="Arial" w:cs="Arial"/>
          <w:sz w:val="24"/>
          <w:szCs w:val="24"/>
        </w:rPr>
      </w:pPr>
      <w:r w:rsidRPr="00122ECB">
        <w:rPr>
          <w:rFonts w:ascii="Arial" w:eastAsia="Calibri" w:hAnsi="Arial" w:cs="Arial"/>
          <w:sz w:val="24"/>
          <w:szCs w:val="24"/>
        </w:rPr>
        <w:t>uzrokuje ozljede djeteta ili druge djece</w:t>
      </w:r>
    </w:p>
    <w:p w:rsidR="00122ECB" w:rsidRPr="00122ECB" w:rsidRDefault="00122ECB" w:rsidP="002E0545">
      <w:pPr>
        <w:numPr>
          <w:ilvl w:val="0"/>
          <w:numId w:val="241"/>
        </w:numPr>
        <w:suppressAutoHyphens/>
        <w:spacing w:after="0" w:line="360" w:lineRule="auto"/>
        <w:ind w:left="709" w:hanging="273"/>
        <w:contextualSpacing/>
        <w:jc w:val="both"/>
        <w:rPr>
          <w:rFonts w:ascii="Arial" w:eastAsia="Calibri" w:hAnsi="Arial" w:cs="Arial"/>
          <w:sz w:val="24"/>
          <w:szCs w:val="24"/>
        </w:rPr>
      </w:pPr>
      <w:r w:rsidRPr="00122ECB">
        <w:rPr>
          <w:rFonts w:ascii="Arial" w:eastAsia="Calibri" w:hAnsi="Arial" w:cs="Arial"/>
          <w:sz w:val="24"/>
          <w:szCs w:val="24"/>
        </w:rPr>
        <w:t>obuhvaća postupke primjerenije odrasloj dobi</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b/>
          <w:sz w:val="24"/>
          <w:szCs w:val="24"/>
          <w:u w:val="single"/>
        </w:rPr>
      </w:pPr>
      <w:r w:rsidRPr="00122ECB">
        <w:rPr>
          <w:rFonts w:ascii="Arial" w:eastAsia="Calibri" w:hAnsi="Arial" w:cs="Arial"/>
          <w:b/>
          <w:sz w:val="24"/>
          <w:szCs w:val="24"/>
          <w:u w:val="single"/>
        </w:rPr>
        <w:t>IV. PRILOZI (Protokoli, izjave, izvješća, zapisnici)</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2E0545">
      <w:pPr>
        <w:numPr>
          <w:ilvl w:val="0"/>
          <w:numId w:val="242"/>
        </w:numPr>
        <w:suppressAutoHyphens/>
        <w:spacing w:after="0" w:line="360" w:lineRule="auto"/>
        <w:ind w:left="567" w:hanging="141"/>
        <w:contextualSpacing/>
        <w:jc w:val="both"/>
        <w:rPr>
          <w:rFonts w:ascii="Arial" w:eastAsia="Calibri" w:hAnsi="Arial" w:cs="Arial"/>
          <w:sz w:val="24"/>
          <w:szCs w:val="24"/>
        </w:rPr>
      </w:pPr>
      <w:r w:rsidRPr="00122ECB">
        <w:rPr>
          <w:rFonts w:ascii="Arial" w:eastAsia="Calibri" w:hAnsi="Arial" w:cs="Arial"/>
          <w:sz w:val="24"/>
          <w:szCs w:val="24"/>
        </w:rPr>
        <w:t xml:space="preserve">Izjava roditelja o dovođenju i odvođenju djeteta - MS1 </w:t>
      </w:r>
    </w:p>
    <w:p w:rsidR="00122ECB" w:rsidRPr="00122ECB" w:rsidRDefault="00122ECB" w:rsidP="002E0545">
      <w:pPr>
        <w:numPr>
          <w:ilvl w:val="0"/>
          <w:numId w:val="242"/>
        </w:numPr>
        <w:suppressAutoHyphens/>
        <w:spacing w:after="0" w:line="360" w:lineRule="auto"/>
        <w:ind w:left="567" w:hanging="141"/>
        <w:contextualSpacing/>
        <w:jc w:val="both"/>
        <w:rPr>
          <w:rFonts w:ascii="Arial" w:eastAsia="Calibri" w:hAnsi="Arial" w:cs="Arial"/>
          <w:sz w:val="24"/>
          <w:szCs w:val="24"/>
        </w:rPr>
      </w:pPr>
      <w:r w:rsidRPr="00122ECB">
        <w:rPr>
          <w:rFonts w:ascii="Arial" w:eastAsia="Calibri" w:hAnsi="Arial" w:cs="Arial"/>
          <w:sz w:val="24"/>
          <w:szCs w:val="24"/>
        </w:rPr>
        <w:t>Organizacija izleta – MS2</w:t>
      </w:r>
    </w:p>
    <w:p w:rsidR="00122ECB" w:rsidRPr="00122ECB" w:rsidRDefault="00122ECB" w:rsidP="002E0545">
      <w:pPr>
        <w:numPr>
          <w:ilvl w:val="0"/>
          <w:numId w:val="242"/>
        </w:numPr>
        <w:suppressAutoHyphens/>
        <w:spacing w:after="0" w:line="360" w:lineRule="auto"/>
        <w:ind w:left="567" w:hanging="141"/>
        <w:contextualSpacing/>
        <w:jc w:val="both"/>
        <w:rPr>
          <w:rFonts w:ascii="Arial" w:eastAsia="Calibri" w:hAnsi="Arial" w:cs="Arial"/>
          <w:sz w:val="24"/>
          <w:szCs w:val="24"/>
        </w:rPr>
      </w:pPr>
      <w:r w:rsidRPr="00122ECB">
        <w:rPr>
          <w:rFonts w:ascii="Arial" w:eastAsia="Calibri" w:hAnsi="Arial" w:cs="Arial"/>
          <w:sz w:val="24"/>
          <w:szCs w:val="24"/>
        </w:rPr>
        <w:t>Suglasnost roditelja za provedbu aktivnosti u DV Rijeka – MS3</w:t>
      </w:r>
    </w:p>
    <w:p w:rsidR="00122ECB" w:rsidRPr="00122ECB" w:rsidRDefault="00122ECB" w:rsidP="002E0545">
      <w:pPr>
        <w:numPr>
          <w:ilvl w:val="0"/>
          <w:numId w:val="242"/>
        </w:numPr>
        <w:suppressAutoHyphens/>
        <w:spacing w:after="0" w:line="360" w:lineRule="auto"/>
        <w:ind w:left="567" w:hanging="141"/>
        <w:contextualSpacing/>
        <w:jc w:val="both"/>
        <w:rPr>
          <w:rFonts w:ascii="Arial" w:eastAsia="Calibri" w:hAnsi="Arial" w:cs="Arial"/>
          <w:sz w:val="24"/>
          <w:szCs w:val="24"/>
        </w:rPr>
      </w:pPr>
      <w:r w:rsidRPr="00122ECB">
        <w:rPr>
          <w:rFonts w:ascii="Arial" w:eastAsia="Calibri" w:hAnsi="Arial" w:cs="Arial"/>
          <w:sz w:val="24"/>
          <w:szCs w:val="24"/>
        </w:rPr>
        <w:t>Izvješće o protokolu postupanja u slučaju bijega djeteta iz vrtića - MS4</w:t>
      </w:r>
    </w:p>
    <w:p w:rsidR="00122ECB" w:rsidRPr="00122ECB" w:rsidRDefault="00122ECB" w:rsidP="002E0545">
      <w:pPr>
        <w:numPr>
          <w:ilvl w:val="0"/>
          <w:numId w:val="242"/>
        </w:numPr>
        <w:suppressAutoHyphens/>
        <w:spacing w:after="0" w:line="360" w:lineRule="auto"/>
        <w:ind w:left="567" w:hanging="141"/>
        <w:contextualSpacing/>
        <w:jc w:val="both"/>
        <w:rPr>
          <w:rFonts w:ascii="Arial" w:eastAsia="Calibri" w:hAnsi="Arial" w:cs="Arial"/>
          <w:sz w:val="24"/>
          <w:szCs w:val="24"/>
        </w:rPr>
      </w:pPr>
      <w:r w:rsidRPr="00122ECB">
        <w:rPr>
          <w:rFonts w:ascii="Arial" w:eastAsia="Calibri" w:hAnsi="Arial" w:cs="Arial"/>
          <w:sz w:val="24"/>
          <w:szCs w:val="24"/>
        </w:rPr>
        <w:t>Izjava djelatnika o slučaju provale ili neovlaštenog ulaska u prostorije ustanove - MS5</w:t>
      </w:r>
    </w:p>
    <w:p w:rsidR="00122ECB" w:rsidRPr="00122ECB" w:rsidRDefault="00122ECB" w:rsidP="002E0545">
      <w:pPr>
        <w:numPr>
          <w:ilvl w:val="0"/>
          <w:numId w:val="242"/>
        </w:numPr>
        <w:suppressAutoHyphens/>
        <w:spacing w:after="0" w:line="360" w:lineRule="auto"/>
        <w:ind w:left="567" w:hanging="141"/>
        <w:contextualSpacing/>
        <w:jc w:val="both"/>
        <w:rPr>
          <w:rFonts w:ascii="Arial" w:eastAsia="Calibri" w:hAnsi="Arial" w:cs="Arial"/>
          <w:sz w:val="24"/>
          <w:szCs w:val="24"/>
        </w:rPr>
      </w:pPr>
      <w:r w:rsidRPr="00122ECB">
        <w:rPr>
          <w:rFonts w:ascii="Arial" w:eastAsia="Calibri" w:hAnsi="Arial" w:cs="Arial"/>
          <w:sz w:val="24"/>
          <w:szCs w:val="24"/>
        </w:rPr>
        <w:t>Zapisnik o postupanju u kriznim situacijama - MS6</w:t>
      </w:r>
    </w:p>
    <w:p w:rsidR="00122ECB" w:rsidRPr="00122ECB" w:rsidRDefault="00122ECB" w:rsidP="002E0545">
      <w:pPr>
        <w:numPr>
          <w:ilvl w:val="0"/>
          <w:numId w:val="242"/>
        </w:numPr>
        <w:suppressAutoHyphens/>
        <w:spacing w:after="0" w:line="360" w:lineRule="auto"/>
        <w:ind w:left="567" w:hanging="141"/>
        <w:contextualSpacing/>
        <w:jc w:val="both"/>
        <w:rPr>
          <w:rFonts w:ascii="Arial" w:eastAsia="Calibri" w:hAnsi="Arial" w:cs="Arial"/>
          <w:sz w:val="24"/>
          <w:szCs w:val="24"/>
        </w:rPr>
      </w:pPr>
      <w:r w:rsidRPr="00122ECB">
        <w:rPr>
          <w:rFonts w:ascii="Arial" w:eastAsia="Calibri" w:hAnsi="Arial" w:cs="Arial"/>
          <w:sz w:val="24"/>
          <w:szCs w:val="24"/>
        </w:rPr>
        <w:t>Izvješće o povredi - MS7</w:t>
      </w:r>
    </w:p>
    <w:p w:rsidR="00122ECB" w:rsidRPr="00122ECB" w:rsidRDefault="00122ECB" w:rsidP="002E0545">
      <w:pPr>
        <w:numPr>
          <w:ilvl w:val="0"/>
          <w:numId w:val="242"/>
        </w:numPr>
        <w:suppressAutoHyphens/>
        <w:spacing w:after="0" w:line="360" w:lineRule="auto"/>
        <w:ind w:left="567" w:hanging="141"/>
        <w:contextualSpacing/>
        <w:jc w:val="both"/>
        <w:rPr>
          <w:rFonts w:ascii="Arial" w:eastAsia="Calibri" w:hAnsi="Arial" w:cs="Arial"/>
          <w:sz w:val="24"/>
          <w:szCs w:val="24"/>
        </w:rPr>
      </w:pPr>
      <w:r w:rsidRPr="00122ECB">
        <w:rPr>
          <w:rFonts w:ascii="Arial" w:eastAsia="Calibri" w:hAnsi="Arial" w:cs="Arial"/>
          <w:sz w:val="24"/>
          <w:szCs w:val="24"/>
        </w:rPr>
        <w:t>Roditeljsko dopuštenje za primjenu lijeka – MS8</w:t>
      </w:r>
    </w:p>
    <w:p w:rsidR="00122ECB" w:rsidRPr="00122ECB" w:rsidRDefault="00122ECB" w:rsidP="002E0545">
      <w:pPr>
        <w:numPr>
          <w:ilvl w:val="0"/>
          <w:numId w:val="242"/>
        </w:numPr>
        <w:suppressAutoHyphens/>
        <w:spacing w:after="0" w:line="360" w:lineRule="auto"/>
        <w:ind w:left="567" w:hanging="141"/>
        <w:contextualSpacing/>
        <w:jc w:val="both"/>
        <w:rPr>
          <w:rFonts w:ascii="Arial" w:eastAsia="Calibri" w:hAnsi="Arial" w:cs="Arial"/>
          <w:sz w:val="24"/>
          <w:szCs w:val="24"/>
        </w:rPr>
      </w:pPr>
      <w:r w:rsidRPr="00122ECB">
        <w:rPr>
          <w:rFonts w:ascii="Arial" w:eastAsia="Calibri" w:hAnsi="Arial" w:cs="Arial"/>
          <w:sz w:val="24"/>
          <w:szCs w:val="24"/>
        </w:rPr>
        <w:t>Evidencija namirnica koje roditelj donosi u vrtić u svrhu ostvarivanja aktivnosti odgojno - obrazovnog rada - MS9</w:t>
      </w:r>
    </w:p>
    <w:p w:rsidR="00122ECB" w:rsidRPr="00122ECB" w:rsidRDefault="00122ECB" w:rsidP="002E0545">
      <w:pPr>
        <w:numPr>
          <w:ilvl w:val="0"/>
          <w:numId w:val="242"/>
        </w:numPr>
        <w:suppressAutoHyphens/>
        <w:spacing w:after="0" w:line="360" w:lineRule="auto"/>
        <w:ind w:left="567" w:hanging="141"/>
        <w:contextualSpacing/>
        <w:jc w:val="both"/>
        <w:rPr>
          <w:rFonts w:ascii="Arial" w:eastAsia="Calibri" w:hAnsi="Arial" w:cs="Arial"/>
          <w:sz w:val="24"/>
          <w:szCs w:val="24"/>
        </w:rPr>
      </w:pPr>
      <w:r w:rsidRPr="00122ECB">
        <w:rPr>
          <w:rFonts w:ascii="Arial" w:eastAsia="Calibri" w:hAnsi="Arial" w:cs="Arial"/>
          <w:sz w:val="24"/>
          <w:szCs w:val="24"/>
        </w:rPr>
        <w:t>Odluka o pokretanju pedagoške opservacije – MS10</w:t>
      </w:r>
    </w:p>
    <w:p w:rsidR="00122ECB" w:rsidRPr="00122ECB" w:rsidRDefault="00122ECB" w:rsidP="002E0545">
      <w:pPr>
        <w:numPr>
          <w:ilvl w:val="0"/>
          <w:numId w:val="242"/>
        </w:numPr>
        <w:suppressAutoHyphens/>
        <w:spacing w:after="0" w:line="360" w:lineRule="auto"/>
        <w:ind w:left="567" w:hanging="141"/>
        <w:contextualSpacing/>
        <w:jc w:val="both"/>
        <w:rPr>
          <w:rFonts w:ascii="Arial" w:eastAsia="Calibri" w:hAnsi="Arial" w:cs="Arial"/>
          <w:sz w:val="24"/>
          <w:szCs w:val="24"/>
        </w:rPr>
      </w:pPr>
      <w:r w:rsidRPr="00122ECB">
        <w:rPr>
          <w:rFonts w:ascii="Arial" w:eastAsia="Calibri" w:hAnsi="Arial" w:cs="Arial"/>
          <w:sz w:val="24"/>
          <w:szCs w:val="24"/>
        </w:rPr>
        <w:t>Kućni red Dječjeg vrtića Rijeka</w:t>
      </w:r>
    </w:p>
    <w:p w:rsidR="00122ECB" w:rsidRPr="00122ECB" w:rsidRDefault="00122ECB" w:rsidP="002E0545">
      <w:pPr>
        <w:numPr>
          <w:ilvl w:val="0"/>
          <w:numId w:val="242"/>
        </w:numPr>
        <w:suppressAutoHyphens/>
        <w:spacing w:after="0" w:line="360" w:lineRule="auto"/>
        <w:ind w:left="567" w:hanging="141"/>
        <w:contextualSpacing/>
        <w:jc w:val="both"/>
        <w:rPr>
          <w:rFonts w:ascii="Arial" w:eastAsia="Calibri" w:hAnsi="Arial" w:cs="Arial"/>
          <w:sz w:val="24"/>
          <w:szCs w:val="24"/>
        </w:rPr>
      </w:pPr>
      <w:r w:rsidRPr="00122ECB">
        <w:rPr>
          <w:rFonts w:ascii="Arial" w:eastAsia="Calibri" w:hAnsi="Arial" w:cs="Arial"/>
          <w:sz w:val="24"/>
          <w:szCs w:val="24"/>
        </w:rPr>
        <w:t xml:space="preserve">Pravilnik o provedbi dječjih izleta u Dječjem vrtiću Rijeka </w:t>
      </w: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uppressAutoHyphens/>
        <w:spacing w:after="0" w:line="360" w:lineRule="auto"/>
        <w:jc w:val="both"/>
        <w:rPr>
          <w:rFonts w:ascii="Arial" w:eastAsia="Calibri" w:hAnsi="Arial" w:cs="Arial"/>
          <w:sz w:val="24"/>
          <w:szCs w:val="24"/>
        </w:rPr>
      </w:pPr>
    </w:p>
    <w:p w:rsidR="00122ECB" w:rsidRPr="00122ECB" w:rsidRDefault="00122ECB" w:rsidP="00122ECB">
      <w:pPr>
        <w:spacing w:line="360" w:lineRule="auto"/>
        <w:rPr>
          <w:rFonts w:ascii="Arial" w:eastAsia="Calibri" w:hAnsi="Arial" w:cs="Arial"/>
          <w:sz w:val="24"/>
          <w:szCs w:val="24"/>
        </w:rPr>
      </w:pPr>
      <w:r w:rsidRPr="00122ECB">
        <w:rPr>
          <w:rFonts w:ascii="Arial" w:eastAsia="Calibri" w:hAnsi="Arial" w:cs="Arial"/>
          <w:sz w:val="24"/>
          <w:szCs w:val="24"/>
        </w:rPr>
        <w:br w:type="page"/>
      </w:r>
    </w:p>
    <w:p w:rsidR="00122ECB" w:rsidRPr="00122ECB" w:rsidRDefault="00122ECB" w:rsidP="00122ECB">
      <w:pPr>
        <w:spacing w:after="0" w:line="360" w:lineRule="auto"/>
        <w:jc w:val="center"/>
        <w:rPr>
          <w:rFonts w:ascii="Arial" w:eastAsia="Times New Roman" w:hAnsi="Arial" w:cs="Arial"/>
          <w:b/>
          <w:sz w:val="24"/>
          <w:szCs w:val="24"/>
          <w:lang w:eastAsia="hr-HR"/>
        </w:rPr>
      </w:pPr>
      <w:r w:rsidRPr="00122ECB">
        <w:rPr>
          <w:rFonts w:ascii="Arial" w:eastAsia="Calibri" w:hAnsi="Arial" w:cs="Arial"/>
          <w:noProof/>
          <w:sz w:val="24"/>
          <w:szCs w:val="24"/>
          <w:lang w:eastAsia="hr-HR"/>
        </w:rPr>
        <w:drawing>
          <wp:inline distT="0" distB="0" distL="0" distR="0" wp14:anchorId="69E1345E" wp14:editId="7FA2E8D0">
            <wp:extent cx="1266825" cy="962025"/>
            <wp:effectExtent l="0" t="0" r="9525" b="9525"/>
            <wp:docPr id="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66825" cy="962025"/>
                    </a:xfrm>
                    <a:prstGeom prst="rect">
                      <a:avLst/>
                    </a:prstGeom>
                    <a:noFill/>
                    <a:ln>
                      <a:noFill/>
                    </a:ln>
                  </pic:spPr>
                </pic:pic>
              </a:graphicData>
            </a:graphic>
          </wp:inline>
        </w:drawing>
      </w:r>
    </w:p>
    <w:p w:rsidR="00122ECB" w:rsidRPr="00122ECB" w:rsidRDefault="00122ECB" w:rsidP="00122ECB">
      <w:pPr>
        <w:spacing w:after="0" w:line="360" w:lineRule="auto"/>
        <w:jc w:val="right"/>
        <w:rPr>
          <w:rFonts w:ascii="Arial" w:eastAsia="Times New Roman" w:hAnsi="Arial" w:cs="Arial"/>
          <w:sz w:val="24"/>
          <w:szCs w:val="24"/>
          <w:lang w:eastAsia="hr-HR"/>
        </w:rPr>
      </w:pPr>
      <w:r w:rsidRPr="00122ECB">
        <w:rPr>
          <w:rFonts w:ascii="Arial" w:eastAsia="Times New Roman" w:hAnsi="Arial" w:cs="Arial"/>
          <w:b/>
          <w:sz w:val="24"/>
          <w:szCs w:val="24"/>
          <w:lang w:eastAsia="hr-HR"/>
        </w:rPr>
        <w:t>MS1</w:t>
      </w:r>
    </w:p>
    <w:p w:rsidR="00122ECB" w:rsidRPr="00122ECB" w:rsidRDefault="00122ECB" w:rsidP="00122ECB">
      <w:pPr>
        <w:spacing w:after="200" w:line="360" w:lineRule="auto"/>
        <w:jc w:val="center"/>
        <w:rPr>
          <w:rFonts w:ascii="Arial" w:eastAsia="Times New Roman" w:hAnsi="Arial" w:cs="Arial"/>
          <w:b/>
          <w:sz w:val="24"/>
          <w:szCs w:val="24"/>
          <w:lang w:val="pt-BR" w:eastAsia="hr-HR"/>
        </w:rPr>
      </w:pPr>
      <w:r w:rsidRPr="00122ECB">
        <w:rPr>
          <w:rFonts w:ascii="Arial" w:eastAsia="Times New Roman" w:hAnsi="Arial" w:cs="Arial"/>
          <w:b/>
          <w:sz w:val="24"/>
          <w:szCs w:val="24"/>
          <w:lang w:val="pt-BR" w:eastAsia="hr-HR"/>
        </w:rPr>
        <w:t>IZJAVA RODITELJA</w:t>
      </w:r>
    </w:p>
    <w:p w:rsidR="00122ECB" w:rsidRPr="00122ECB" w:rsidRDefault="00122ECB" w:rsidP="00122ECB">
      <w:pPr>
        <w:spacing w:after="0" w:line="360" w:lineRule="auto"/>
        <w:jc w:val="center"/>
        <w:rPr>
          <w:rFonts w:ascii="Arial" w:eastAsia="Times New Roman" w:hAnsi="Arial" w:cs="Arial"/>
          <w:b/>
          <w:sz w:val="24"/>
          <w:szCs w:val="24"/>
          <w:lang w:val="pt-BR" w:eastAsia="hr-HR"/>
        </w:rPr>
      </w:pPr>
      <w:r w:rsidRPr="00122ECB">
        <w:rPr>
          <w:rFonts w:ascii="Arial" w:eastAsia="Times New Roman" w:hAnsi="Arial" w:cs="Arial"/>
          <w:b/>
          <w:sz w:val="24"/>
          <w:szCs w:val="24"/>
          <w:lang w:val="pt-BR" w:eastAsia="hr-HR"/>
        </w:rPr>
        <w:t>o dovođenju i odvođenju djeteta</w:t>
      </w:r>
    </w:p>
    <w:p w:rsidR="00122ECB" w:rsidRPr="00122ECB" w:rsidRDefault="00122ECB" w:rsidP="00122ECB">
      <w:pPr>
        <w:spacing w:after="0" w:line="360" w:lineRule="auto"/>
        <w:jc w:val="both"/>
        <w:rPr>
          <w:rFonts w:ascii="Arial" w:eastAsia="Times New Roman" w:hAnsi="Arial" w:cs="Arial"/>
          <w:sz w:val="24"/>
          <w:szCs w:val="24"/>
          <w:lang w:val="pt-BR" w:eastAsia="hr-HR"/>
        </w:rPr>
      </w:pPr>
    </w:p>
    <w:p w:rsidR="00122ECB" w:rsidRPr="00122ECB" w:rsidRDefault="00122ECB" w:rsidP="00122ECB">
      <w:pPr>
        <w:spacing w:after="0" w:line="360" w:lineRule="auto"/>
        <w:jc w:val="both"/>
        <w:rPr>
          <w:rFonts w:ascii="Arial" w:eastAsia="Times New Roman" w:hAnsi="Arial" w:cs="Arial"/>
          <w:sz w:val="24"/>
          <w:szCs w:val="24"/>
          <w:lang w:val="pt-BR" w:eastAsia="hr-HR"/>
        </w:rPr>
      </w:pPr>
      <w:r w:rsidRPr="00122ECB">
        <w:rPr>
          <w:rFonts w:ascii="Arial" w:eastAsia="Times New Roman" w:hAnsi="Arial" w:cs="Arial"/>
          <w:sz w:val="24"/>
          <w:szCs w:val="24"/>
          <w:lang w:val="pt-BR" w:eastAsia="hr-HR"/>
        </w:rPr>
        <w:t>Suglasan/sna sam da moje dijete  (ime i prezime) _____________________________</w:t>
      </w:r>
    </w:p>
    <w:p w:rsidR="00122ECB" w:rsidRPr="00122ECB" w:rsidRDefault="00122ECB" w:rsidP="00122ECB">
      <w:pPr>
        <w:spacing w:after="0" w:line="360" w:lineRule="auto"/>
        <w:jc w:val="both"/>
        <w:rPr>
          <w:rFonts w:ascii="Arial" w:eastAsia="Times New Roman" w:hAnsi="Arial" w:cs="Arial"/>
          <w:sz w:val="24"/>
          <w:szCs w:val="24"/>
          <w:lang w:val="pt-BR" w:eastAsia="hr-HR"/>
        </w:rPr>
      </w:pPr>
      <w:r w:rsidRPr="00122ECB">
        <w:rPr>
          <w:rFonts w:ascii="Arial" w:eastAsia="Times New Roman" w:hAnsi="Arial" w:cs="Arial"/>
          <w:sz w:val="24"/>
          <w:szCs w:val="24"/>
          <w:lang w:val="pt-BR" w:eastAsia="hr-HR"/>
        </w:rPr>
        <w:t>upisano u Vrtić (podcentar predškolskog odgoja) _________________________ mogu dovesti/odvesti u Dječji vrtić Rijeka sljedeće punoljetne osobe:</w:t>
      </w:r>
    </w:p>
    <w:p w:rsidR="00122ECB" w:rsidRPr="00122ECB" w:rsidRDefault="00122ECB" w:rsidP="00122ECB">
      <w:pPr>
        <w:spacing w:after="0" w:line="360" w:lineRule="auto"/>
        <w:jc w:val="both"/>
        <w:rPr>
          <w:rFonts w:ascii="Arial" w:eastAsia="Times New Roman" w:hAnsi="Arial" w:cs="Arial"/>
          <w:sz w:val="24"/>
          <w:szCs w:val="24"/>
          <w:lang w:val="pt-BR" w:eastAsia="hr-HR"/>
        </w:rPr>
      </w:pPr>
    </w:p>
    <w:p w:rsidR="00122ECB" w:rsidRPr="00122ECB" w:rsidRDefault="00122ECB" w:rsidP="00122ECB">
      <w:pPr>
        <w:spacing w:after="0" w:line="360" w:lineRule="auto"/>
        <w:jc w:val="both"/>
        <w:rPr>
          <w:rFonts w:ascii="Arial" w:eastAsia="Times New Roman" w:hAnsi="Arial" w:cs="Arial"/>
          <w:sz w:val="24"/>
          <w:szCs w:val="24"/>
          <w:lang w:val="pt-BR" w:eastAsia="hr-HR"/>
        </w:rPr>
      </w:pPr>
      <w:r w:rsidRPr="00122ECB">
        <w:rPr>
          <w:rFonts w:ascii="Arial" w:eastAsia="Times New Roman" w:hAnsi="Arial" w:cs="Arial"/>
          <w:sz w:val="24"/>
          <w:szCs w:val="24"/>
          <w:lang w:val="pt-BR" w:eastAsia="hr-HR"/>
        </w:rPr>
        <w:t>1. __________________________________________________________________</w:t>
      </w:r>
    </w:p>
    <w:p w:rsidR="00122ECB" w:rsidRPr="00122ECB" w:rsidRDefault="00122ECB" w:rsidP="00122ECB">
      <w:pPr>
        <w:spacing w:after="0" w:line="360" w:lineRule="auto"/>
        <w:jc w:val="both"/>
        <w:rPr>
          <w:rFonts w:ascii="Arial" w:eastAsia="Times New Roman" w:hAnsi="Arial" w:cs="Arial"/>
          <w:sz w:val="24"/>
          <w:szCs w:val="24"/>
          <w:lang w:val="pt-BR" w:eastAsia="hr-HR"/>
        </w:rPr>
      </w:pPr>
      <w:r w:rsidRPr="00122ECB">
        <w:rPr>
          <w:rFonts w:ascii="Arial" w:eastAsia="Times New Roman" w:hAnsi="Arial" w:cs="Arial"/>
          <w:sz w:val="24"/>
          <w:szCs w:val="24"/>
          <w:lang w:val="pt-BR" w:eastAsia="hr-HR"/>
        </w:rPr>
        <w:t xml:space="preserve">              (ime i prezime)              (br. osobne iskaznice)           (kontakt telefon/mob.)  </w:t>
      </w:r>
    </w:p>
    <w:p w:rsidR="00122ECB" w:rsidRPr="00122ECB" w:rsidRDefault="00122ECB" w:rsidP="00122ECB">
      <w:pPr>
        <w:spacing w:after="0" w:line="360" w:lineRule="auto"/>
        <w:jc w:val="both"/>
        <w:rPr>
          <w:rFonts w:ascii="Arial" w:eastAsia="Times New Roman" w:hAnsi="Arial" w:cs="Arial"/>
          <w:sz w:val="24"/>
          <w:szCs w:val="24"/>
          <w:lang w:val="pt-BR" w:eastAsia="hr-HR"/>
        </w:rPr>
      </w:pPr>
    </w:p>
    <w:p w:rsidR="00122ECB" w:rsidRPr="00122ECB" w:rsidRDefault="00122ECB" w:rsidP="00122ECB">
      <w:pPr>
        <w:spacing w:after="0" w:line="360" w:lineRule="auto"/>
        <w:jc w:val="both"/>
        <w:rPr>
          <w:rFonts w:ascii="Arial" w:eastAsia="Times New Roman" w:hAnsi="Arial" w:cs="Arial"/>
          <w:sz w:val="24"/>
          <w:szCs w:val="24"/>
          <w:lang w:val="pt-BR" w:eastAsia="hr-HR"/>
        </w:rPr>
      </w:pPr>
      <w:r w:rsidRPr="00122ECB">
        <w:rPr>
          <w:rFonts w:ascii="Arial" w:eastAsia="Times New Roman" w:hAnsi="Arial" w:cs="Arial"/>
          <w:sz w:val="24"/>
          <w:szCs w:val="24"/>
          <w:lang w:val="pt-BR" w:eastAsia="hr-HR"/>
        </w:rPr>
        <w:t>2. __________________________________________________________________</w:t>
      </w:r>
    </w:p>
    <w:p w:rsidR="00122ECB" w:rsidRPr="00122ECB" w:rsidRDefault="00122ECB" w:rsidP="00122ECB">
      <w:pPr>
        <w:spacing w:after="0" w:line="360" w:lineRule="auto"/>
        <w:jc w:val="both"/>
        <w:rPr>
          <w:rFonts w:ascii="Arial" w:eastAsia="Times New Roman" w:hAnsi="Arial" w:cs="Arial"/>
          <w:sz w:val="24"/>
          <w:szCs w:val="24"/>
          <w:lang w:val="pt-BR" w:eastAsia="hr-HR"/>
        </w:rPr>
      </w:pPr>
      <w:r w:rsidRPr="00122ECB">
        <w:rPr>
          <w:rFonts w:ascii="Arial" w:eastAsia="Times New Roman" w:hAnsi="Arial" w:cs="Arial"/>
          <w:sz w:val="24"/>
          <w:szCs w:val="24"/>
          <w:lang w:val="pt-BR" w:eastAsia="hr-HR"/>
        </w:rPr>
        <w:t xml:space="preserve">              (ime i prezime)               (br. osobne iskaznice)           (kontakt telefon/mob.)  </w:t>
      </w:r>
    </w:p>
    <w:p w:rsidR="00122ECB" w:rsidRPr="00122ECB" w:rsidRDefault="00122ECB" w:rsidP="00122ECB">
      <w:pPr>
        <w:spacing w:after="0" w:line="360" w:lineRule="auto"/>
        <w:jc w:val="both"/>
        <w:rPr>
          <w:rFonts w:ascii="Arial" w:eastAsia="Times New Roman" w:hAnsi="Arial" w:cs="Arial"/>
          <w:sz w:val="24"/>
          <w:szCs w:val="24"/>
          <w:lang w:val="pt-BR" w:eastAsia="hr-HR"/>
        </w:rPr>
      </w:pPr>
    </w:p>
    <w:p w:rsidR="00122ECB" w:rsidRPr="00122ECB" w:rsidRDefault="00122ECB" w:rsidP="00122ECB">
      <w:pPr>
        <w:spacing w:after="0" w:line="360" w:lineRule="auto"/>
        <w:jc w:val="both"/>
        <w:rPr>
          <w:rFonts w:ascii="Arial" w:eastAsia="Times New Roman" w:hAnsi="Arial" w:cs="Arial"/>
          <w:sz w:val="24"/>
          <w:szCs w:val="24"/>
          <w:lang w:val="pt-BR" w:eastAsia="hr-HR"/>
        </w:rPr>
      </w:pPr>
      <w:r w:rsidRPr="00122ECB">
        <w:rPr>
          <w:rFonts w:ascii="Arial" w:eastAsia="Times New Roman" w:hAnsi="Arial" w:cs="Arial"/>
          <w:sz w:val="24"/>
          <w:szCs w:val="24"/>
          <w:lang w:val="pt-BR" w:eastAsia="hr-HR"/>
        </w:rPr>
        <w:t>3.__________________________________________________________________</w:t>
      </w:r>
    </w:p>
    <w:p w:rsidR="00122ECB" w:rsidRPr="00122ECB" w:rsidRDefault="00122ECB" w:rsidP="00122ECB">
      <w:pPr>
        <w:spacing w:after="0" w:line="360" w:lineRule="auto"/>
        <w:jc w:val="both"/>
        <w:rPr>
          <w:rFonts w:ascii="Arial" w:eastAsia="Times New Roman" w:hAnsi="Arial" w:cs="Arial"/>
          <w:sz w:val="24"/>
          <w:szCs w:val="24"/>
          <w:lang w:val="pt-BR" w:eastAsia="hr-HR"/>
        </w:rPr>
      </w:pPr>
      <w:r w:rsidRPr="00122ECB">
        <w:rPr>
          <w:rFonts w:ascii="Arial" w:eastAsia="Times New Roman" w:hAnsi="Arial" w:cs="Arial"/>
          <w:sz w:val="24"/>
          <w:szCs w:val="24"/>
          <w:lang w:val="pt-BR" w:eastAsia="hr-HR"/>
        </w:rPr>
        <w:t xml:space="preserve">              (ime i prezime)               (br. osobne iskaznice)           (kontakt telefon/mob.)  </w:t>
      </w:r>
    </w:p>
    <w:p w:rsidR="00122ECB" w:rsidRPr="00122ECB" w:rsidRDefault="00122ECB" w:rsidP="00122ECB">
      <w:pPr>
        <w:spacing w:after="0" w:line="360" w:lineRule="auto"/>
        <w:jc w:val="both"/>
        <w:rPr>
          <w:rFonts w:ascii="Arial" w:eastAsia="Times New Roman" w:hAnsi="Arial" w:cs="Arial"/>
          <w:sz w:val="24"/>
          <w:szCs w:val="24"/>
          <w:lang w:val="pt-BR" w:eastAsia="hr-HR"/>
        </w:rPr>
      </w:pPr>
    </w:p>
    <w:p w:rsidR="00122ECB" w:rsidRPr="00122ECB" w:rsidRDefault="00122ECB" w:rsidP="00122ECB">
      <w:pPr>
        <w:spacing w:after="0" w:line="360" w:lineRule="auto"/>
        <w:jc w:val="both"/>
        <w:rPr>
          <w:rFonts w:ascii="Arial" w:eastAsia="Times New Roman" w:hAnsi="Arial" w:cs="Arial"/>
          <w:sz w:val="24"/>
          <w:szCs w:val="24"/>
          <w:lang w:val="pt-BR" w:eastAsia="hr-HR"/>
        </w:rPr>
      </w:pPr>
      <w:r w:rsidRPr="00122ECB">
        <w:rPr>
          <w:rFonts w:ascii="Arial" w:eastAsia="Times New Roman" w:hAnsi="Arial" w:cs="Arial"/>
          <w:sz w:val="24"/>
          <w:szCs w:val="24"/>
          <w:lang w:val="pt-BR" w:eastAsia="hr-HR"/>
        </w:rPr>
        <w:t>4. __________________________________________________________________</w:t>
      </w:r>
    </w:p>
    <w:p w:rsidR="00122ECB" w:rsidRPr="00122ECB" w:rsidRDefault="00122ECB" w:rsidP="00122ECB">
      <w:pPr>
        <w:spacing w:after="0" w:line="360" w:lineRule="auto"/>
        <w:jc w:val="both"/>
        <w:rPr>
          <w:rFonts w:ascii="Arial" w:eastAsia="Times New Roman" w:hAnsi="Arial" w:cs="Arial"/>
          <w:sz w:val="24"/>
          <w:szCs w:val="24"/>
          <w:lang w:val="pt-BR" w:eastAsia="hr-HR"/>
        </w:rPr>
      </w:pPr>
      <w:r w:rsidRPr="00122ECB">
        <w:rPr>
          <w:rFonts w:ascii="Arial" w:eastAsia="Times New Roman" w:hAnsi="Arial" w:cs="Arial"/>
          <w:sz w:val="24"/>
          <w:szCs w:val="24"/>
          <w:lang w:val="pt-BR" w:eastAsia="hr-HR"/>
        </w:rPr>
        <w:t xml:space="preserve">              (ime i prezime)               (br. osobne iskaznice)           (kontakt telefon/mob.)  </w:t>
      </w:r>
    </w:p>
    <w:p w:rsidR="00122ECB" w:rsidRPr="00122ECB" w:rsidRDefault="00122ECB" w:rsidP="00122ECB">
      <w:pPr>
        <w:spacing w:after="0" w:line="360" w:lineRule="auto"/>
        <w:jc w:val="both"/>
        <w:rPr>
          <w:rFonts w:ascii="Arial" w:eastAsia="Times New Roman" w:hAnsi="Arial" w:cs="Arial"/>
          <w:sz w:val="24"/>
          <w:szCs w:val="24"/>
          <w:lang w:val="pt-BR" w:eastAsia="hr-HR"/>
        </w:rPr>
      </w:pPr>
    </w:p>
    <w:p w:rsidR="00122ECB" w:rsidRPr="00122ECB" w:rsidRDefault="00122ECB" w:rsidP="00122ECB">
      <w:pPr>
        <w:spacing w:after="0" w:line="360" w:lineRule="auto"/>
        <w:jc w:val="both"/>
        <w:rPr>
          <w:rFonts w:ascii="Arial" w:eastAsia="Times New Roman" w:hAnsi="Arial" w:cs="Arial"/>
          <w:sz w:val="24"/>
          <w:szCs w:val="24"/>
          <w:lang w:val="pt-BR" w:eastAsia="hr-HR"/>
        </w:rPr>
      </w:pPr>
    </w:p>
    <w:p w:rsidR="00122ECB" w:rsidRPr="00122ECB" w:rsidRDefault="00122ECB" w:rsidP="00122ECB">
      <w:pPr>
        <w:spacing w:after="0" w:line="360" w:lineRule="auto"/>
        <w:jc w:val="both"/>
        <w:rPr>
          <w:rFonts w:ascii="Arial" w:eastAsia="Times New Roman" w:hAnsi="Arial" w:cs="Arial"/>
          <w:sz w:val="24"/>
          <w:szCs w:val="24"/>
          <w:lang w:val="pt-BR" w:eastAsia="hr-HR"/>
        </w:rPr>
      </w:pPr>
      <w:r w:rsidRPr="00122ECB">
        <w:rPr>
          <w:rFonts w:ascii="Arial" w:eastAsia="Times New Roman" w:hAnsi="Arial" w:cs="Arial"/>
          <w:sz w:val="24"/>
          <w:szCs w:val="24"/>
          <w:lang w:val="pt-BR" w:eastAsia="hr-HR"/>
        </w:rPr>
        <w:t xml:space="preserve">U Rijeci, ______________________         </w:t>
      </w:r>
    </w:p>
    <w:p w:rsidR="00122ECB" w:rsidRPr="00122ECB" w:rsidRDefault="00122ECB" w:rsidP="00122ECB">
      <w:pPr>
        <w:spacing w:after="0" w:line="360" w:lineRule="auto"/>
        <w:jc w:val="both"/>
        <w:rPr>
          <w:rFonts w:ascii="Arial" w:eastAsia="Times New Roman" w:hAnsi="Arial" w:cs="Arial"/>
          <w:sz w:val="24"/>
          <w:szCs w:val="24"/>
          <w:lang w:val="pt-BR" w:eastAsia="hr-HR"/>
        </w:rPr>
      </w:pPr>
      <w:r w:rsidRPr="00122ECB">
        <w:rPr>
          <w:rFonts w:ascii="Arial" w:eastAsia="Times New Roman" w:hAnsi="Arial" w:cs="Arial"/>
          <w:sz w:val="24"/>
          <w:szCs w:val="24"/>
          <w:lang w:val="pt-BR" w:eastAsia="hr-HR"/>
        </w:rPr>
        <w:t xml:space="preserve">                                                                                                        </w:t>
      </w:r>
    </w:p>
    <w:p w:rsidR="00122ECB" w:rsidRPr="00122ECB" w:rsidRDefault="00122ECB" w:rsidP="00122ECB">
      <w:pPr>
        <w:tabs>
          <w:tab w:val="center" w:pos="7513"/>
        </w:tabs>
        <w:spacing w:after="0" w:line="360" w:lineRule="auto"/>
        <w:rPr>
          <w:rFonts w:ascii="Arial" w:eastAsia="Times New Roman" w:hAnsi="Arial" w:cs="Arial"/>
          <w:sz w:val="24"/>
          <w:szCs w:val="24"/>
          <w:lang w:val="pt-BR" w:eastAsia="hr-HR"/>
        </w:rPr>
      </w:pPr>
      <w:r w:rsidRPr="00122ECB">
        <w:rPr>
          <w:rFonts w:ascii="Arial" w:eastAsia="Times New Roman" w:hAnsi="Arial" w:cs="Arial"/>
          <w:sz w:val="24"/>
          <w:szCs w:val="24"/>
          <w:lang w:val="pt-BR" w:eastAsia="hr-HR"/>
        </w:rPr>
        <w:tab/>
        <w:t>Roditelj/skrbnik/udomitelj</w:t>
      </w:r>
    </w:p>
    <w:p w:rsidR="00122ECB" w:rsidRPr="00122ECB" w:rsidRDefault="00122ECB" w:rsidP="00122ECB">
      <w:pPr>
        <w:tabs>
          <w:tab w:val="center" w:pos="7513"/>
        </w:tabs>
        <w:spacing w:after="0" w:line="360" w:lineRule="auto"/>
        <w:jc w:val="both"/>
        <w:rPr>
          <w:rFonts w:ascii="Arial" w:eastAsia="Times New Roman" w:hAnsi="Arial" w:cs="Arial"/>
          <w:sz w:val="24"/>
          <w:szCs w:val="24"/>
          <w:lang w:val="pt-BR" w:eastAsia="hr-HR"/>
        </w:rPr>
      </w:pPr>
      <w:r w:rsidRPr="00122ECB">
        <w:rPr>
          <w:rFonts w:ascii="Arial" w:eastAsia="Times New Roman" w:hAnsi="Arial" w:cs="Arial"/>
          <w:sz w:val="24"/>
          <w:szCs w:val="24"/>
          <w:lang w:val="pt-BR" w:eastAsia="hr-HR"/>
        </w:rPr>
        <w:tab/>
        <w:t>____________________</w:t>
      </w:r>
    </w:p>
    <w:p w:rsidR="00122ECB" w:rsidRPr="00122ECB" w:rsidRDefault="00122ECB" w:rsidP="00122ECB">
      <w:pPr>
        <w:tabs>
          <w:tab w:val="center" w:pos="7513"/>
        </w:tabs>
        <w:spacing w:after="0" w:line="360" w:lineRule="auto"/>
        <w:jc w:val="both"/>
        <w:rPr>
          <w:rFonts w:ascii="Arial" w:eastAsia="Times New Roman" w:hAnsi="Arial" w:cs="Arial"/>
          <w:sz w:val="24"/>
          <w:szCs w:val="24"/>
          <w:lang w:val="pt-BR" w:eastAsia="hr-HR"/>
        </w:rPr>
      </w:pPr>
      <w:r w:rsidRPr="00122ECB">
        <w:rPr>
          <w:rFonts w:ascii="Arial" w:eastAsia="Times New Roman" w:hAnsi="Arial" w:cs="Arial"/>
          <w:sz w:val="24"/>
          <w:szCs w:val="24"/>
          <w:lang w:val="pt-BR" w:eastAsia="hr-HR"/>
        </w:rPr>
        <w:tab/>
        <w:t xml:space="preserve">Potpis </w:t>
      </w:r>
    </w:p>
    <w:p w:rsidR="00122ECB" w:rsidRPr="00122ECB" w:rsidRDefault="00122ECB" w:rsidP="00122ECB">
      <w:pPr>
        <w:spacing w:after="0" w:line="360" w:lineRule="auto"/>
        <w:jc w:val="both"/>
        <w:rPr>
          <w:rFonts w:ascii="Arial" w:eastAsia="Times New Roman" w:hAnsi="Arial" w:cs="Arial"/>
          <w:sz w:val="24"/>
          <w:szCs w:val="24"/>
          <w:lang w:val="pt-BR" w:eastAsia="hr-HR"/>
        </w:rPr>
      </w:pPr>
      <w:r w:rsidRPr="00122ECB">
        <w:rPr>
          <w:rFonts w:ascii="Arial" w:eastAsia="Times New Roman" w:hAnsi="Arial" w:cs="Arial"/>
          <w:sz w:val="24"/>
          <w:szCs w:val="24"/>
          <w:lang w:val="pt-BR" w:eastAsia="hr-HR"/>
        </w:rPr>
        <w:t>Napomena:</w:t>
      </w:r>
    </w:p>
    <w:p w:rsidR="00122ECB" w:rsidRPr="00122ECB" w:rsidRDefault="00122ECB" w:rsidP="00122ECB">
      <w:pPr>
        <w:spacing w:after="0" w:line="360" w:lineRule="auto"/>
        <w:jc w:val="both"/>
        <w:rPr>
          <w:rFonts w:ascii="Arial" w:eastAsia="Times New Roman" w:hAnsi="Arial" w:cs="Arial"/>
          <w:sz w:val="24"/>
          <w:szCs w:val="24"/>
          <w:lang w:eastAsia="hr-HR"/>
        </w:rPr>
      </w:pPr>
      <w:r w:rsidRPr="00122ECB">
        <w:rPr>
          <w:rFonts w:ascii="Arial" w:eastAsia="Times New Roman" w:hAnsi="Arial" w:cs="Arial"/>
          <w:sz w:val="24"/>
          <w:szCs w:val="24"/>
          <w:lang w:val="pt-BR" w:eastAsia="hr-HR"/>
        </w:rPr>
        <w:t>O svakoj promjeni vezanoj za sadržaj ove izjave roditelji su dužni obavijestiti odgojitelja. U tu svrhu sastavlja se nova izjava.</w:t>
      </w:r>
    </w:p>
    <w:p w:rsidR="00122ECB" w:rsidRPr="00122ECB" w:rsidRDefault="00122ECB" w:rsidP="00122ECB">
      <w:pPr>
        <w:spacing w:line="360" w:lineRule="auto"/>
        <w:jc w:val="center"/>
        <w:rPr>
          <w:rFonts w:ascii="Arial" w:eastAsia="Calibri" w:hAnsi="Arial" w:cs="Arial"/>
          <w:b/>
          <w:sz w:val="24"/>
          <w:szCs w:val="24"/>
        </w:rPr>
      </w:pPr>
      <w:r w:rsidRPr="00122ECB">
        <w:rPr>
          <w:rFonts w:ascii="Arial" w:eastAsia="Calibri" w:hAnsi="Arial" w:cs="Arial"/>
          <w:noProof/>
          <w:sz w:val="24"/>
          <w:szCs w:val="24"/>
          <w:lang w:eastAsia="hr-HR"/>
        </w:rPr>
        <w:drawing>
          <wp:inline distT="0" distB="0" distL="0" distR="0" wp14:anchorId="27CA7EA2" wp14:editId="1E68C520">
            <wp:extent cx="1266825" cy="962025"/>
            <wp:effectExtent l="0" t="0" r="9525" b="9525"/>
            <wp:docPr id="6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66825" cy="962025"/>
                    </a:xfrm>
                    <a:prstGeom prst="rect">
                      <a:avLst/>
                    </a:prstGeom>
                    <a:noFill/>
                    <a:ln>
                      <a:noFill/>
                    </a:ln>
                  </pic:spPr>
                </pic:pic>
              </a:graphicData>
            </a:graphic>
          </wp:inline>
        </w:drawing>
      </w:r>
    </w:p>
    <w:p w:rsidR="00122ECB" w:rsidRPr="00122ECB" w:rsidRDefault="00122ECB" w:rsidP="00122ECB">
      <w:pPr>
        <w:spacing w:line="360" w:lineRule="auto"/>
        <w:jc w:val="right"/>
        <w:rPr>
          <w:rFonts w:ascii="Arial" w:eastAsia="Calibri" w:hAnsi="Arial" w:cs="Arial"/>
          <w:sz w:val="24"/>
          <w:szCs w:val="24"/>
        </w:rPr>
      </w:pPr>
      <w:r w:rsidRPr="00122ECB">
        <w:rPr>
          <w:rFonts w:ascii="Arial" w:eastAsia="Calibri" w:hAnsi="Arial" w:cs="Arial"/>
          <w:b/>
          <w:sz w:val="24"/>
          <w:szCs w:val="24"/>
        </w:rPr>
        <w:t>MS2</w:t>
      </w:r>
    </w:p>
    <w:p w:rsidR="00122ECB" w:rsidRPr="00122ECB" w:rsidRDefault="00122ECB" w:rsidP="00122ECB">
      <w:pPr>
        <w:spacing w:line="360" w:lineRule="auto"/>
        <w:jc w:val="both"/>
        <w:rPr>
          <w:rFonts w:ascii="Arial" w:eastAsia="Calibri" w:hAnsi="Arial" w:cs="Arial"/>
          <w:sz w:val="24"/>
          <w:szCs w:val="24"/>
        </w:rPr>
      </w:pPr>
      <w:r w:rsidRPr="00122ECB">
        <w:rPr>
          <w:rFonts w:ascii="Arial" w:eastAsia="Calibri" w:hAnsi="Arial" w:cs="Arial"/>
          <w:sz w:val="24"/>
          <w:szCs w:val="24"/>
        </w:rPr>
        <w:t>CPO ____________________________  PPO ______________________________</w:t>
      </w:r>
    </w:p>
    <w:p w:rsidR="00122ECB" w:rsidRPr="00122ECB" w:rsidRDefault="00122ECB" w:rsidP="00122ECB">
      <w:pPr>
        <w:spacing w:line="360" w:lineRule="auto"/>
        <w:jc w:val="both"/>
        <w:rPr>
          <w:rFonts w:ascii="Arial" w:eastAsia="Calibri" w:hAnsi="Arial" w:cs="Arial"/>
          <w:sz w:val="24"/>
          <w:szCs w:val="24"/>
        </w:rPr>
      </w:pPr>
    </w:p>
    <w:p w:rsidR="00122ECB" w:rsidRPr="00122ECB" w:rsidRDefault="00122ECB" w:rsidP="00122ECB">
      <w:pPr>
        <w:spacing w:line="360" w:lineRule="auto"/>
        <w:jc w:val="both"/>
        <w:rPr>
          <w:rFonts w:ascii="Arial" w:eastAsia="Calibri" w:hAnsi="Arial" w:cs="Arial"/>
          <w:sz w:val="24"/>
          <w:szCs w:val="24"/>
        </w:rPr>
      </w:pPr>
      <w:r w:rsidRPr="00122ECB">
        <w:rPr>
          <w:rFonts w:ascii="Arial" w:eastAsia="Calibri" w:hAnsi="Arial" w:cs="Arial"/>
          <w:sz w:val="24"/>
          <w:szCs w:val="24"/>
        </w:rPr>
        <w:t>SKUPINA: _____________________ ODGOJITELJI: _________________________</w:t>
      </w:r>
    </w:p>
    <w:p w:rsidR="00122ECB" w:rsidRPr="00122ECB" w:rsidRDefault="00122ECB" w:rsidP="00122ECB">
      <w:pPr>
        <w:spacing w:line="360" w:lineRule="auto"/>
        <w:jc w:val="both"/>
        <w:rPr>
          <w:rFonts w:ascii="Arial" w:eastAsia="Calibri" w:hAnsi="Arial" w:cs="Arial"/>
          <w:sz w:val="24"/>
          <w:szCs w:val="24"/>
        </w:rPr>
      </w:pPr>
    </w:p>
    <w:p w:rsidR="00122ECB" w:rsidRPr="00122ECB" w:rsidRDefault="00122ECB" w:rsidP="00122ECB">
      <w:pPr>
        <w:spacing w:line="360" w:lineRule="auto"/>
        <w:jc w:val="center"/>
        <w:rPr>
          <w:rFonts w:ascii="Arial" w:eastAsia="Calibri" w:hAnsi="Arial" w:cs="Arial"/>
          <w:b/>
          <w:sz w:val="24"/>
          <w:szCs w:val="24"/>
        </w:rPr>
      </w:pPr>
      <w:r w:rsidRPr="00122ECB">
        <w:rPr>
          <w:rFonts w:ascii="Arial" w:eastAsia="Calibri" w:hAnsi="Arial" w:cs="Arial"/>
          <w:b/>
          <w:sz w:val="24"/>
          <w:szCs w:val="24"/>
        </w:rPr>
        <w:t>ORGANIZACIJA IZLETA</w:t>
      </w:r>
    </w:p>
    <w:p w:rsidR="00122ECB" w:rsidRPr="00122ECB" w:rsidRDefault="00122ECB" w:rsidP="00122ECB">
      <w:pPr>
        <w:spacing w:line="360" w:lineRule="auto"/>
        <w:jc w:val="center"/>
        <w:rPr>
          <w:rFonts w:ascii="Arial" w:eastAsia="Calibri" w:hAnsi="Arial" w:cs="Arial"/>
          <w:b/>
          <w:sz w:val="24"/>
          <w:szCs w:val="24"/>
        </w:rPr>
      </w:pPr>
    </w:p>
    <w:p w:rsidR="00122ECB" w:rsidRPr="00122ECB" w:rsidRDefault="00122ECB" w:rsidP="00122ECB">
      <w:pPr>
        <w:spacing w:line="480" w:lineRule="auto"/>
        <w:rPr>
          <w:rFonts w:ascii="Arial" w:eastAsia="Calibri" w:hAnsi="Arial" w:cs="Arial"/>
          <w:sz w:val="24"/>
          <w:szCs w:val="24"/>
        </w:rPr>
      </w:pPr>
      <w:r w:rsidRPr="00122ECB">
        <w:rPr>
          <w:rFonts w:ascii="Arial" w:eastAsia="Calibri" w:hAnsi="Arial" w:cs="Arial"/>
          <w:sz w:val="24"/>
          <w:szCs w:val="24"/>
        </w:rPr>
        <w:t>DATUM _______________________</w:t>
      </w:r>
    </w:p>
    <w:p w:rsidR="00122ECB" w:rsidRPr="00122ECB" w:rsidRDefault="00122ECB" w:rsidP="00122ECB">
      <w:pPr>
        <w:spacing w:line="480" w:lineRule="auto"/>
        <w:rPr>
          <w:rFonts w:ascii="Arial" w:eastAsia="Calibri" w:hAnsi="Arial" w:cs="Arial"/>
          <w:sz w:val="24"/>
          <w:szCs w:val="24"/>
        </w:rPr>
      </w:pPr>
      <w:r w:rsidRPr="00122ECB">
        <w:rPr>
          <w:rFonts w:ascii="Arial" w:eastAsia="Calibri" w:hAnsi="Arial" w:cs="Arial"/>
          <w:sz w:val="24"/>
          <w:szCs w:val="24"/>
        </w:rPr>
        <w:t>POLAZAK I DOLAZAK ________________________</w:t>
      </w:r>
    </w:p>
    <w:p w:rsidR="00122ECB" w:rsidRPr="00122ECB" w:rsidRDefault="00122ECB" w:rsidP="00122ECB">
      <w:pPr>
        <w:tabs>
          <w:tab w:val="right" w:pos="9072"/>
        </w:tabs>
        <w:spacing w:line="480" w:lineRule="auto"/>
        <w:rPr>
          <w:rFonts w:ascii="Arial" w:eastAsia="Calibri" w:hAnsi="Arial" w:cs="Arial"/>
          <w:sz w:val="24"/>
          <w:szCs w:val="24"/>
        </w:rPr>
      </w:pPr>
      <w:r w:rsidRPr="00122ECB">
        <w:rPr>
          <w:rFonts w:ascii="Arial" w:eastAsia="Calibri" w:hAnsi="Arial" w:cs="Arial"/>
          <w:sz w:val="24"/>
          <w:szCs w:val="24"/>
        </w:rPr>
        <w:t>ODREDIŠTE ________________________________________________________</w:t>
      </w:r>
    </w:p>
    <w:p w:rsidR="00122ECB" w:rsidRPr="00122ECB" w:rsidRDefault="00122ECB" w:rsidP="00122ECB">
      <w:pPr>
        <w:tabs>
          <w:tab w:val="right" w:pos="9072"/>
        </w:tabs>
        <w:spacing w:line="480" w:lineRule="auto"/>
        <w:rPr>
          <w:rFonts w:ascii="Arial" w:eastAsia="Calibri" w:hAnsi="Arial" w:cs="Arial"/>
          <w:sz w:val="24"/>
          <w:szCs w:val="24"/>
        </w:rPr>
      </w:pPr>
      <w:r w:rsidRPr="00122ECB">
        <w:rPr>
          <w:rFonts w:ascii="Arial" w:eastAsia="Calibri" w:hAnsi="Arial" w:cs="Arial"/>
          <w:sz w:val="24"/>
          <w:szCs w:val="24"/>
        </w:rPr>
        <w:t>CILJ _________________________________________________________________________________________________________________________________________________________________________________________________________</w:t>
      </w:r>
    </w:p>
    <w:p w:rsidR="00122ECB" w:rsidRPr="00122ECB" w:rsidRDefault="00122ECB" w:rsidP="00122ECB">
      <w:pPr>
        <w:tabs>
          <w:tab w:val="right" w:pos="9072"/>
        </w:tabs>
        <w:spacing w:line="480" w:lineRule="auto"/>
        <w:jc w:val="both"/>
        <w:rPr>
          <w:rFonts w:ascii="Arial" w:eastAsia="Calibri" w:hAnsi="Arial" w:cs="Arial"/>
          <w:sz w:val="24"/>
          <w:szCs w:val="24"/>
        </w:rPr>
      </w:pPr>
      <w:r w:rsidRPr="00122ECB">
        <w:rPr>
          <w:rFonts w:ascii="Arial" w:eastAsia="Calibri" w:hAnsi="Arial" w:cs="Arial"/>
          <w:sz w:val="24"/>
          <w:szCs w:val="24"/>
        </w:rPr>
        <w:t>ZADAĆE ___________________________________________________________</w:t>
      </w:r>
    </w:p>
    <w:p w:rsidR="00122ECB" w:rsidRPr="00122ECB" w:rsidRDefault="00122ECB" w:rsidP="00122ECB">
      <w:pPr>
        <w:tabs>
          <w:tab w:val="right" w:pos="9072"/>
        </w:tabs>
        <w:spacing w:line="480" w:lineRule="auto"/>
        <w:rPr>
          <w:rFonts w:ascii="Arial" w:eastAsia="Calibri" w:hAnsi="Arial" w:cs="Arial"/>
          <w:sz w:val="24"/>
          <w:szCs w:val="24"/>
        </w:rPr>
      </w:pPr>
      <w:r w:rsidRPr="00122ECB">
        <w:rPr>
          <w:rFonts w:ascii="Arial" w:eastAsia="Calibri" w:hAnsi="Arial" w:cs="Arial"/>
          <w:sz w:val="24"/>
          <w:szCs w:val="24"/>
        </w:rPr>
        <w:t>___________________________________________________________________</w:t>
      </w:r>
    </w:p>
    <w:p w:rsidR="00122ECB" w:rsidRPr="00122ECB" w:rsidRDefault="00122ECB" w:rsidP="00122ECB">
      <w:pPr>
        <w:tabs>
          <w:tab w:val="right" w:pos="9072"/>
        </w:tabs>
        <w:spacing w:line="480" w:lineRule="auto"/>
        <w:rPr>
          <w:rFonts w:ascii="Arial" w:eastAsia="Calibri" w:hAnsi="Arial" w:cs="Arial"/>
          <w:sz w:val="24"/>
          <w:szCs w:val="24"/>
        </w:rPr>
      </w:pPr>
      <w:r w:rsidRPr="00122ECB">
        <w:rPr>
          <w:rFonts w:ascii="Arial" w:eastAsia="Calibri" w:hAnsi="Arial" w:cs="Arial"/>
          <w:sz w:val="24"/>
          <w:szCs w:val="24"/>
        </w:rPr>
        <w:t>___________________________________________________________________</w:t>
      </w:r>
    </w:p>
    <w:p w:rsidR="00122ECB" w:rsidRPr="00122ECB" w:rsidRDefault="00122ECB" w:rsidP="00122ECB">
      <w:pPr>
        <w:spacing w:line="256" w:lineRule="auto"/>
        <w:rPr>
          <w:rFonts w:ascii="Arial" w:eastAsia="Calibri" w:hAnsi="Arial" w:cs="Arial"/>
          <w:sz w:val="24"/>
          <w:szCs w:val="24"/>
        </w:rPr>
      </w:pPr>
      <w:r w:rsidRPr="00122ECB">
        <w:rPr>
          <w:rFonts w:ascii="Arial" w:eastAsia="Calibri" w:hAnsi="Arial" w:cs="Arial"/>
          <w:sz w:val="24"/>
          <w:szCs w:val="24"/>
        </w:rPr>
        <w:br w:type="page"/>
      </w:r>
    </w:p>
    <w:p w:rsidR="00122ECB" w:rsidRPr="00122ECB" w:rsidRDefault="00122ECB" w:rsidP="00122ECB">
      <w:pPr>
        <w:tabs>
          <w:tab w:val="right" w:pos="9072"/>
        </w:tabs>
        <w:spacing w:line="480" w:lineRule="auto"/>
        <w:jc w:val="both"/>
        <w:rPr>
          <w:rFonts w:ascii="Arial" w:eastAsia="Calibri" w:hAnsi="Arial" w:cs="Arial"/>
          <w:sz w:val="24"/>
          <w:szCs w:val="24"/>
        </w:rPr>
      </w:pPr>
      <w:r w:rsidRPr="00122ECB">
        <w:rPr>
          <w:rFonts w:ascii="Arial" w:eastAsia="Calibri" w:hAnsi="Arial" w:cs="Arial"/>
          <w:sz w:val="24"/>
          <w:szCs w:val="24"/>
        </w:rPr>
        <w:t>PROGRAMSKI SADRŽAJI _____________________________________________</w:t>
      </w:r>
    </w:p>
    <w:p w:rsidR="00122ECB" w:rsidRPr="00122ECB" w:rsidRDefault="00122ECB" w:rsidP="00122ECB">
      <w:pPr>
        <w:tabs>
          <w:tab w:val="right" w:pos="9072"/>
        </w:tabs>
        <w:spacing w:line="480" w:lineRule="auto"/>
        <w:rPr>
          <w:rFonts w:ascii="Arial" w:eastAsia="Calibri" w:hAnsi="Arial" w:cs="Arial"/>
          <w:sz w:val="24"/>
          <w:szCs w:val="24"/>
        </w:rPr>
      </w:pPr>
      <w:r w:rsidRPr="00122ECB">
        <w:rPr>
          <w:rFonts w:ascii="Arial" w:eastAsia="Calibri" w:hAnsi="Arial" w:cs="Arial"/>
          <w:sz w:val="24"/>
          <w:szCs w:val="24"/>
        </w:rPr>
        <w:t>___________________________________________________________________</w:t>
      </w:r>
    </w:p>
    <w:p w:rsidR="00122ECB" w:rsidRPr="00122ECB" w:rsidRDefault="00122ECB" w:rsidP="00122ECB">
      <w:pPr>
        <w:tabs>
          <w:tab w:val="right" w:pos="8931"/>
        </w:tabs>
        <w:spacing w:line="480" w:lineRule="auto"/>
        <w:rPr>
          <w:rFonts w:ascii="Arial" w:eastAsia="Calibri" w:hAnsi="Arial" w:cs="Arial"/>
          <w:sz w:val="24"/>
          <w:szCs w:val="24"/>
        </w:rPr>
      </w:pPr>
      <w:r w:rsidRPr="00122ECB">
        <w:rPr>
          <w:rFonts w:ascii="Arial" w:eastAsia="Calibri" w:hAnsi="Arial" w:cs="Arial"/>
          <w:sz w:val="24"/>
          <w:szCs w:val="24"/>
        </w:rPr>
        <w:t>___________________________________________________________________</w:t>
      </w:r>
    </w:p>
    <w:p w:rsidR="00122ECB" w:rsidRPr="00122ECB" w:rsidRDefault="00122ECB" w:rsidP="00122ECB">
      <w:pPr>
        <w:tabs>
          <w:tab w:val="right" w:pos="9072"/>
        </w:tabs>
        <w:spacing w:line="480" w:lineRule="auto"/>
        <w:rPr>
          <w:rFonts w:ascii="Arial" w:eastAsia="Calibri" w:hAnsi="Arial" w:cs="Arial"/>
          <w:sz w:val="24"/>
          <w:szCs w:val="24"/>
        </w:rPr>
      </w:pPr>
      <w:r w:rsidRPr="00122ECB">
        <w:rPr>
          <w:rFonts w:ascii="Arial" w:eastAsia="Calibri" w:hAnsi="Arial" w:cs="Arial"/>
          <w:sz w:val="24"/>
          <w:szCs w:val="24"/>
        </w:rPr>
        <w:t>PRIJEVOZ I SMJEŠTAJ</w:t>
      </w:r>
      <w:r w:rsidRPr="00122ECB">
        <w:rPr>
          <w:rFonts w:ascii="Arial" w:eastAsia="Calibri" w:hAnsi="Arial" w:cs="Arial"/>
          <w:sz w:val="24"/>
          <w:szCs w:val="24"/>
        </w:rPr>
        <w:tab/>
        <w:t>_______________________________________________</w:t>
      </w:r>
    </w:p>
    <w:p w:rsidR="00122ECB" w:rsidRPr="00122ECB" w:rsidRDefault="00122ECB" w:rsidP="00122ECB">
      <w:pPr>
        <w:tabs>
          <w:tab w:val="right" w:pos="9072"/>
        </w:tabs>
        <w:spacing w:line="480" w:lineRule="auto"/>
        <w:rPr>
          <w:rFonts w:ascii="Arial" w:eastAsia="Calibri" w:hAnsi="Arial" w:cs="Arial"/>
          <w:sz w:val="24"/>
          <w:szCs w:val="24"/>
        </w:rPr>
      </w:pPr>
      <w:r w:rsidRPr="00122ECB">
        <w:rPr>
          <w:rFonts w:ascii="Arial" w:eastAsia="Calibri" w:hAnsi="Arial" w:cs="Arial"/>
          <w:sz w:val="24"/>
          <w:szCs w:val="24"/>
        </w:rPr>
        <w:tab/>
        <w:t>___________________________________________________________________</w:t>
      </w:r>
    </w:p>
    <w:p w:rsidR="00122ECB" w:rsidRPr="00122ECB" w:rsidRDefault="00122ECB" w:rsidP="00122ECB">
      <w:pPr>
        <w:tabs>
          <w:tab w:val="right" w:pos="9072"/>
        </w:tabs>
        <w:spacing w:after="0" w:line="480" w:lineRule="auto"/>
        <w:rPr>
          <w:rFonts w:ascii="Arial" w:eastAsia="Calibri" w:hAnsi="Arial" w:cs="Arial"/>
          <w:sz w:val="24"/>
          <w:szCs w:val="24"/>
        </w:rPr>
      </w:pPr>
      <w:r w:rsidRPr="00122ECB">
        <w:rPr>
          <w:rFonts w:ascii="Arial" w:eastAsia="Calibri" w:hAnsi="Arial" w:cs="Arial"/>
          <w:sz w:val="24"/>
          <w:szCs w:val="24"/>
        </w:rPr>
        <w:t>UKUPAN BROJ PRIJAVLJENE DJECE _______</w:t>
      </w:r>
    </w:p>
    <w:p w:rsidR="00122ECB" w:rsidRPr="00122ECB" w:rsidRDefault="00122ECB" w:rsidP="00122ECB">
      <w:pPr>
        <w:spacing w:after="0" w:line="480" w:lineRule="auto"/>
        <w:rPr>
          <w:rFonts w:ascii="Arial" w:eastAsia="Calibri" w:hAnsi="Arial" w:cs="Arial"/>
          <w:sz w:val="24"/>
          <w:szCs w:val="24"/>
        </w:rPr>
      </w:pPr>
      <w:r w:rsidRPr="00122ECB">
        <w:rPr>
          <w:rFonts w:ascii="Arial" w:eastAsia="Calibri" w:hAnsi="Arial" w:cs="Arial"/>
          <w:sz w:val="24"/>
          <w:szCs w:val="24"/>
        </w:rPr>
        <w:t>PLANIRANA CIJENA _____________________</w:t>
      </w:r>
    </w:p>
    <w:p w:rsidR="00122ECB" w:rsidRPr="00122ECB" w:rsidRDefault="00122ECB" w:rsidP="00122ECB">
      <w:pPr>
        <w:spacing w:after="0" w:line="480" w:lineRule="auto"/>
        <w:rPr>
          <w:rFonts w:ascii="Arial" w:eastAsia="Calibri" w:hAnsi="Arial" w:cs="Arial"/>
          <w:sz w:val="24"/>
          <w:szCs w:val="24"/>
        </w:rPr>
      </w:pPr>
      <w:r w:rsidRPr="00122ECB">
        <w:rPr>
          <w:rFonts w:ascii="Arial" w:eastAsia="Calibri" w:hAnsi="Arial" w:cs="Arial"/>
          <w:sz w:val="24"/>
          <w:szCs w:val="24"/>
        </w:rPr>
        <w:t>IZNOS PO DJETETU _____________________</w:t>
      </w:r>
    </w:p>
    <w:p w:rsidR="00122ECB" w:rsidRPr="00122ECB" w:rsidRDefault="00122ECB" w:rsidP="00122ECB">
      <w:pPr>
        <w:tabs>
          <w:tab w:val="right" w:pos="9072"/>
        </w:tabs>
        <w:spacing w:after="0" w:line="480" w:lineRule="auto"/>
        <w:rPr>
          <w:rFonts w:ascii="Arial" w:eastAsia="Calibri" w:hAnsi="Arial" w:cs="Arial"/>
          <w:sz w:val="24"/>
          <w:szCs w:val="24"/>
        </w:rPr>
      </w:pPr>
      <w:r w:rsidRPr="00122ECB">
        <w:rPr>
          <w:rFonts w:ascii="Arial" w:eastAsia="Calibri" w:hAnsi="Arial" w:cs="Arial"/>
          <w:sz w:val="24"/>
          <w:szCs w:val="24"/>
        </w:rPr>
        <w:t>IZVOR SREDSTAVA ___________________________________________________________________</w:t>
      </w:r>
    </w:p>
    <w:p w:rsidR="00122ECB" w:rsidRPr="00122ECB" w:rsidRDefault="00122ECB" w:rsidP="00122ECB">
      <w:pPr>
        <w:tabs>
          <w:tab w:val="right" w:pos="9072"/>
        </w:tabs>
        <w:spacing w:after="0" w:line="480" w:lineRule="auto"/>
        <w:rPr>
          <w:rFonts w:ascii="Arial" w:eastAsia="Calibri" w:hAnsi="Arial" w:cs="Arial"/>
          <w:sz w:val="24"/>
          <w:szCs w:val="24"/>
        </w:rPr>
      </w:pPr>
      <w:r w:rsidRPr="00122ECB">
        <w:rPr>
          <w:rFonts w:ascii="Arial" w:eastAsia="Calibri" w:hAnsi="Arial" w:cs="Arial"/>
          <w:sz w:val="24"/>
          <w:szCs w:val="24"/>
        </w:rPr>
        <w:t>NAČIN PLAĆANJA  ___________________________________________________________________</w:t>
      </w:r>
    </w:p>
    <w:p w:rsidR="00122ECB" w:rsidRPr="00122ECB" w:rsidRDefault="00122ECB" w:rsidP="00122ECB">
      <w:pPr>
        <w:tabs>
          <w:tab w:val="right" w:pos="9072"/>
        </w:tabs>
        <w:spacing w:after="0" w:line="480" w:lineRule="auto"/>
        <w:rPr>
          <w:rFonts w:ascii="Arial" w:eastAsia="Calibri" w:hAnsi="Arial" w:cs="Arial"/>
          <w:sz w:val="24"/>
          <w:szCs w:val="24"/>
        </w:rPr>
      </w:pPr>
      <w:r w:rsidRPr="00122ECB">
        <w:rPr>
          <w:rFonts w:ascii="Arial" w:eastAsia="Calibri" w:hAnsi="Arial" w:cs="Arial"/>
          <w:sz w:val="24"/>
          <w:szCs w:val="24"/>
        </w:rPr>
        <w:t>OSOBE U PRATNJI  ___________________________________________________________________</w:t>
      </w:r>
    </w:p>
    <w:p w:rsidR="00122ECB" w:rsidRPr="00122ECB" w:rsidRDefault="00122ECB" w:rsidP="00122ECB">
      <w:pPr>
        <w:spacing w:after="0" w:line="480" w:lineRule="auto"/>
        <w:rPr>
          <w:rFonts w:ascii="Arial" w:eastAsia="Calibri" w:hAnsi="Arial" w:cs="Arial"/>
          <w:sz w:val="24"/>
          <w:szCs w:val="24"/>
        </w:rPr>
      </w:pPr>
      <w:r w:rsidRPr="00122ECB">
        <w:rPr>
          <w:rFonts w:ascii="Arial" w:eastAsia="Calibri" w:hAnsi="Arial" w:cs="Arial"/>
          <w:sz w:val="24"/>
          <w:szCs w:val="24"/>
        </w:rPr>
        <w:t>ORGANIZACIJA RADA S DJECOM KOJA NE IDU NA IZLET:</w:t>
      </w:r>
    </w:p>
    <w:p w:rsidR="00122ECB" w:rsidRPr="00122ECB" w:rsidRDefault="00122ECB" w:rsidP="00122ECB">
      <w:pPr>
        <w:tabs>
          <w:tab w:val="right" w:pos="9072"/>
        </w:tabs>
        <w:spacing w:after="0" w:line="480" w:lineRule="auto"/>
        <w:rPr>
          <w:rFonts w:ascii="Arial" w:eastAsia="Calibri" w:hAnsi="Arial" w:cs="Arial"/>
          <w:sz w:val="24"/>
          <w:szCs w:val="24"/>
        </w:rPr>
      </w:pPr>
      <w:r w:rsidRPr="00122ECB">
        <w:rPr>
          <w:rFonts w:ascii="Arial" w:eastAsia="Calibri" w:hAnsi="Arial" w:cs="Arial"/>
          <w:sz w:val="24"/>
          <w:szCs w:val="24"/>
        </w:rPr>
        <w:t>______________________________________________________________________________________________________________________________________</w:t>
      </w:r>
    </w:p>
    <w:p w:rsidR="00122ECB" w:rsidRPr="00122ECB" w:rsidRDefault="00122ECB" w:rsidP="00122ECB">
      <w:pPr>
        <w:tabs>
          <w:tab w:val="right" w:pos="9072"/>
        </w:tabs>
        <w:spacing w:after="0" w:line="480" w:lineRule="auto"/>
        <w:rPr>
          <w:rFonts w:ascii="Arial" w:eastAsia="Calibri" w:hAnsi="Arial" w:cs="Arial"/>
          <w:sz w:val="24"/>
          <w:szCs w:val="24"/>
        </w:rPr>
      </w:pPr>
      <w:r w:rsidRPr="00122ECB">
        <w:rPr>
          <w:rFonts w:ascii="Arial" w:eastAsia="Calibri" w:hAnsi="Arial" w:cs="Arial"/>
          <w:sz w:val="24"/>
          <w:szCs w:val="24"/>
        </w:rPr>
        <w:t>DATUM DOGOVORA SA ZDRAVSTVENOM VODITELJICOM: _______________________</w:t>
      </w:r>
    </w:p>
    <w:p w:rsidR="00122ECB" w:rsidRPr="00122ECB" w:rsidRDefault="00122ECB" w:rsidP="00122ECB">
      <w:pPr>
        <w:spacing w:after="0" w:line="480" w:lineRule="auto"/>
        <w:rPr>
          <w:rFonts w:ascii="Arial" w:eastAsia="Calibri" w:hAnsi="Arial" w:cs="Arial"/>
          <w:sz w:val="24"/>
          <w:szCs w:val="24"/>
        </w:rPr>
      </w:pPr>
      <w:r w:rsidRPr="00122ECB">
        <w:rPr>
          <w:rFonts w:ascii="Arial" w:eastAsia="Calibri" w:hAnsi="Arial" w:cs="Arial"/>
          <w:sz w:val="24"/>
          <w:szCs w:val="24"/>
        </w:rPr>
        <w:t>VODITELJ/ICA IZLETA: ___________________________________________________________________</w:t>
      </w:r>
    </w:p>
    <w:p w:rsidR="00122ECB" w:rsidRPr="00122ECB" w:rsidRDefault="00122ECB" w:rsidP="00122ECB">
      <w:pPr>
        <w:spacing w:line="480" w:lineRule="auto"/>
        <w:rPr>
          <w:rFonts w:ascii="Arial" w:eastAsia="Calibri" w:hAnsi="Arial" w:cs="Arial"/>
          <w:sz w:val="24"/>
          <w:szCs w:val="24"/>
        </w:rPr>
      </w:pPr>
      <w:r w:rsidRPr="00122ECB">
        <w:rPr>
          <w:rFonts w:ascii="Arial" w:eastAsia="Calibri" w:hAnsi="Arial" w:cs="Arial"/>
          <w:sz w:val="24"/>
          <w:szCs w:val="24"/>
        </w:rPr>
        <w:br w:type="page"/>
      </w:r>
    </w:p>
    <w:p w:rsidR="00122ECB" w:rsidRPr="00122ECB" w:rsidRDefault="00122ECB" w:rsidP="00122ECB">
      <w:pPr>
        <w:spacing w:line="360" w:lineRule="auto"/>
        <w:jc w:val="both"/>
        <w:rPr>
          <w:rFonts w:ascii="Arial" w:eastAsia="Calibri" w:hAnsi="Arial" w:cs="Arial"/>
          <w:sz w:val="24"/>
          <w:szCs w:val="24"/>
        </w:rPr>
      </w:pPr>
      <w:r w:rsidRPr="00122ECB">
        <w:rPr>
          <w:rFonts w:ascii="Arial" w:eastAsia="Calibri" w:hAnsi="Arial" w:cs="Arial"/>
          <w:sz w:val="24"/>
          <w:szCs w:val="24"/>
        </w:rPr>
        <w:t>POPIS DJECE I SUGLASNOST RODITELJA - nastavak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3467"/>
        <w:gridCol w:w="4563"/>
      </w:tblGrid>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line="254" w:lineRule="auto"/>
              <w:rPr>
                <w:rFonts w:ascii="Arial" w:eastAsia="Calibri" w:hAnsi="Arial" w:cs="Arial"/>
                <w:sz w:val="24"/>
                <w:szCs w:val="24"/>
              </w:rPr>
            </w:pPr>
          </w:p>
        </w:tc>
        <w:tc>
          <w:tcPr>
            <w:tcW w:w="346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b/>
                <w:sz w:val="24"/>
                <w:szCs w:val="24"/>
              </w:rPr>
            </w:pPr>
            <w:r w:rsidRPr="00122ECB">
              <w:rPr>
                <w:rFonts w:ascii="Arial" w:eastAsia="Calibri" w:hAnsi="Arial" w:cs="Arial"/>
                <w:b/>
                <w:sz w:val="24"/>
                <w:szCs w:val="24"/>
              </w:rPr>
              <w:t>IME I PREZIME DJETETA</w:t>
            </w:r>
          </w:p>
        </w:tc>
        <w:tc>
          <w:tcPr>
            <w:tcW w:w="4563"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b/>
                <w:sz w:val="24"/>
                <w:szCs w:val="24"/>
              </w:rPr>
            </w:pPr>
            <w:r w:rsidRPr="00122ECB">
              <w:rPr>
                <w:rFonts w:ascii="Arial" w:eastAsia="Calibri" w:hAnsi="Arial" w:cs="Arial"/>
                <w:b/>
                <w:sz w:val="24"/>
                <w:szCs w:val="24"/>
              </w:rPr>
              <w:t xml:space="preserve">POTPIS RODITELJA/SKRBNIKA/STARATELJA </w:t>
            </w: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1.</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2.</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3.</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4.</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5.</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6.</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7.</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8.</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9.</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10.</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11.</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12.</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13.</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14.</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15.</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16.</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17.</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18.</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19.</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20.</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21.</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22.</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23.</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24.</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25.</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r w:rsidR="00122ECB" w:rsidRPr="00122ECB" w:rsidTr="001A2616">
        <w:trPr>
          <w:trHeight w:val="397"/>
        </w:trPr>
        <w:tc>
          <w:tcPr>
            <w:tcW w:w="103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Calibri" w:hAnsi="Arial" w:cs="Arial"/>
                <w:sz w:val="24"/>
                <w:szCs w:val="24"/>
              </w:rPr>
            </w:pPr>
            <w:r w:rsidRPr="00122ECB">
              <w:rPr>
                <w:rFonts w:ascii="Arial" w:eastAsia="Calibri" w:hAnsi="Arial" w:cs="Arial"/>
                <w:sz w:val="24"/>
                <w:szCs w:val="24"/>
              </w:rPr>
              <w:t>26.</w:t>
            </w:r>
          </w:p>
        </w:tc>
        <w:tc>
          <w:tcPr>
            <w:tcW w:w="3467"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c>
          <w:tcPr>
            <w:tcW w:w="4563" w:type="dxa"/>
            <w:tcBorders>
              <w:top w:val="single" w:sz="4" w:space="0" w:color="auto"/>
              <w:left w:val="single" w:sz="4" w:space="0" w:color="auto"/>
              <w:bottom w:val="single" w:sz="4" w:space="0" w:color="auto"/>
              <w:right w:val="single" w:sz="4" w:space="0" w:color="auto"/>
            </w:tcBorders>
            <w:vAlign w:val="center"/>
          </w:tcPr>
          <w:p w:rsidR="00122ECB" w:rsidRPr="00122ECB" w:rsidRDefault="00122ECB" w:rsidP="00122ECB">
            <w:pPr>
              <w:spacing w:after="0" w:line="360" w:lineRule="auto"/>
              <w:jc w:val="center"/>
              <w:rPr>
                <w:rFonts w:ascii="Arial" w:eastAsia="Calibri" w:hAnsi="Arial" w:cs="Arial"/>
                <w:sz w:val="24"/>
                <w:szCs w:val="24"/>
              </w:rPr>
            </w:pPr>
          </w:p>
        </w:tc>
      </w:tr>
    </w:tbl>
    <w:p w:rsidR="00122ECB" w:rsidRPr="00122ECB" w:rsidRDefault="00122ECB" w:rsidP="00122ECB">
      <w:pPr>
        <w:spacing w:line="360" w:lineRule="auto"/>
        <w:jc w:val="right"/>
        <w:rPr>
          <w:rFonts w:ascii="Arial" w:eastAsia="Calibri" w:hAnsi="Arial" w:cs="Arial"/>
          <w:sz w:val="24"/>
          <w:szCs w:val="24"/>
        </w:rPr>
      </w:pPr>
    </w:p>
    <w:p w:rsidR="00122ECB" w:rsidRPr="00122ECB" w:rsidRDefault="00122ECB" w:rsidP="00122ECB">
      <w:pPr>
        <w:spacing w:line="360" w:lineRule="auto"/>
        <w:jc w:val="right"/>
        <w:rPr>
          <w:rFonts w:ascii="Arial" w:eastAsia="Calibri" w:hAnsi="Arial" w:cs="Arial"/>
          <w:sz w:val="24"/>
          <w:szCs w:val="24"/>
        </w:rPr>
      </w:pPr>
      <w:r w:rsidRPr="00122ECB">
        <w:rPr>
          <w:rFonts w:ascii="Arial" w:eastAsia="Calibri" w:hAnsi="Arial" w:cs="Arial"/>
          <w:sz w:val="24"/>
          <w:szCs w:val="24"/>
        </w:rPr>
        <w:t>Voditeljica CPO-a ________________</w:t>
      </w:r>
    </w:p>
    <w:p w:rsidR="00122ECB" w:rsidRPr="00122ECB" w:rsidRDefault="00122ECB" w:rsidP="00122ECB">
      <w:pPr>
        <w:spacing w:line="256" w:lineRule="auto"/>
        <w:rPr>
          <w:rFonts w:ascii="Arial" w:eastAsia="Calibri" w:hAnsi="Arial" w:cs="Arial"/>
          <w:sz w:val="24"/>
          <w:szCs w:val="24"/>
        </w:rPr>
      </w:pPr>
      <w:r w:rsidRPr="00122ECB">
        <w:rPr>
          <w:rFonts w:ascii="Arial" w:eastAsia="Calibri" w:hAnsi="Arial" w:cs="Arial"/>
          <w:sz w:val="24"/>
          <w:szCs w:val="24"/>
        </w:rPr>
        <w:br w:type="page"/>
      </w:r>
    </w:p>
    <w:p w:rsidR="00122ECB" w:rsidRPr="00122ECB" w:rsidRDefault="00122ECB" w:rsidP="00122ECB">
      <w:pPr>
        <w:spacing w:after="0" w:line="360" w:lineRule="auto"/>
        <w:rPr>
          <w:rFonts w:ascii="Arial" w:eastAsia="Calibri" w:hAnsi="Arial" w:cs="Arial"/>
          <w:sz w:val="24"/>
          <w:szCs w:val="24"/>
        </w:rPr>
        <w:sectPr w:rsidR="00122ECB" w:rsidRPr="00122ECB">
          <w:footerReference w:type="default" r:id="rId30"/>
          <w:pgSz w:w="11906" w:h="16838"/>
          <w:pgMar w:top="1560" w:right="1417" w:bottom="284" w:left="1417" w:header="708" w:footer="708" w:gutter="0"/>
          <w:cols w:space="720"/>
        </w:sectPr>
      </w:pPr>
    </w:p>
    <w:p w:rsidR="00122ECB" w:rsidRPr="00122ECB" w:rsidRDefault="00122ECB" w:rsidP="00122ECB">
      <w:pPr>
        <w:autoSpaceDE w:val="0"/>
        <w:autoSpaceDN w:val="0"/>
        <w:adjustRightInd w:val="0"/>
        <w:spacing w:line="256" w:lineRule="auto"/>
        <w:ind w:right="-597"/>
        <w:jc w:val="center"/>
        <w:rPr>
          <w:rFonts w:ascii="Arial" w:eastAsia="Calibri" w:hAnsi="Arial" w:cs="Arial"/>
          <w:b/>
          <w:sz w:val="24"/>
          <w:szCs w:val="24"/>
        </w:rPr>
      </w:pPr>
      <w:r w:rsidRPr="00122ECB">
        <w:rPr>
          <w:rFonts w:ascii="Arial" w:eastAsia="Calibri" w:hAnsi="Arial" w:cs="Arial"/>
          <w:noProof/>
          <w:sz w:val="24"/>
          <w:szCs w:val="24"/>
          <w:lang w:eastAsia="hr-HR"/>
        </w:rPr>
        <w:drawing>
          <wp:inline distT="0" distB="0" distL="0" distR="0" wp14:anchorId="345F1FE9" wp14:editId="40580BD4">
            <wp:extent cx="1266825" cy="962025"/>
            <wp:effectExtent l="0" t="0" r="9525" b="9525"/>
            <wp:docPr id="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66825" cy="962025"/>
                    </a:xfrm>
                    <a:prstGeom prst="rect">
                      <a:avLst/>
                    </a:prstGeom>
                    <a:noFill/>
                    <a:ln>
                      <a:noFill/>
                    </a:ln>
                  </pic:spPr>
                </pic:pic>
              </a:graphicData>
            </a:graphic>
          </wp:inline>
        </w:drawing>
      </w:r>
    </w:p>
    <w:p w:rsidR="00122ECB" w:rsidRPr="00122ECB" w:rsidRDefault="00122ECB" w:rsidP="00122ECB">
      <w:pPr>
        <w:autoSpaceDE w:val="0"/>
        <w:autoSpaceDN w:val="0"/>
        <w:adjustRightInd w:val="0"/>
        <w:spacing w:line="240" w:lineRule="auto"/>
        <w:ind w:right="-597"/>
        <w:jc w:val="right"/>
        <w:rPr>
          <w:rFonts w:ascii="Arial" w:eastAsia="Calibri" w:hAnsi="Arial" w:cs="Arial"/>
          <w:sz w:val="24"/>
          <w:szCs w:val="24"/>
        </w:rPr>
      </w:pPr>
      <w:r w:rsidRPr="00122ECB">
        <w:rPr>
          <w:rFonts w:ascii="Arial" w:eastAsia="Calibri" w:hAnsi="Arial" w:cs="Arial"/>
          <w:b/>
          <w:sz w:val="24"/>
          <w:szCs w:val="24"/>
        </w:rPr>
        <w:t>MS3</w:t>
      </w:r>
    </w:p>
    <w:p w:rsidR="00122ECB" w:rsidRPr="00122ECB" w:rsidRDefault="00122ECB" w:rsidP="00122ECB">
      <w:pPr>
        <w:autoSpaceDE w:val="0"/>
        <w:autoSpaceDN w:val="0"/>
        <w:adjustRightInd w:val="0"/>
        <w:spacing w:line="240" w:lineRule="auto"/>
        <w:outlineLvl w:val="0"/>
        <w:rPr>
          <w:rFonts w:ascii="Arial" w:eastAsia="Calibri" w:hAnsi="Arial" w:cs="Arial"/>
          <w:sz w:val="24"/>
          <w:szCs w:val="24"/>
        </w:rPr>
      </w:pPr>
      <w:r w:rsidRPr="00122ECB">
        <w:rPr>
          <w:rFonts w:ascii="Arial" w:eastAsia="Calibri" w:hAnsi="Arial" w:cs="Arial"/>
          <w:sz w:val="24"/>
          <w:szCs w:val="24"/>
        </w:rPr>
        <w:t xml:space="preserve">CPO ________________________  PPO _________________________             </w:t>
      </w:r>
    </w:p>
    <w:p w:rsidR="00122ECB" w:rsidRPr="00122ECB" w:rsidRDefault="00122ECB" w:rsidP="00122ECB">
      <w:pPr>
        <w:autoSpaceDE w:val="0"/>
        <w:autoSpaceDN w:val="0"/>
        <w:adjustRightInd w:val="0"/>
        <w:spacing w:line="240" w:lineRule="auto"/>
        <w:rPr>
          <w:rFonts w:ascii="Arial" w:eastAsia="Calibri" w:hAnsi="Arial" w:cs="Arial"/>
          <w:sz w:val="24"/>
          <w:szCs w:val="24"/>
        </w:rPr>
      </w:pPr>
      <w:r w:rsidRPr="00122ECB">
        <w:rPr>
          <w:rFonts w:ascii="Arial" w:eastAsia="Calibri" w:hAnsi="Arial" w:cs="Arial"/>
          <w:sz w:val="24"/>
          <w:szCs w:val="24"/>
        </w:rPr>
        <w:t xml:space="preserve">SKUPINA: ____________________ ODGOJITELJI: ___________________________________________________________ </w:t>
      </w:r>
    </w:p>
    <w:p w:rsidR="00122ECB" w:rsidRPr="00122ECB" w:rsidRDefault="00122ECB" w:rsidP="00122ECB">
      <w:pPr>
        <w:autoSpaceDE w:val="0"/>
        <w:autoSpaceDN w:val="0"/>
        <w:adjustRightInd w:val="0"/>
        <w:spacing w:line="240" w:lineRule="auto"/>
        <w:jc w:val="center"/>
        <w:outlineLvl w:val="0"/>
        <w:rPr>
          <w:rFonts w:ascii="Arial" w:eastAsia="Calibri" w:hAnsi="Arial" w:cs="Arial"/>
          <w:b/>
          <w:sz w:val="24"/>
          <w:szCs w:val="24"/>
        </w:rPr>
      </w:pPr>
    </w:p>
    <w:p w:rsidR="00122ECB" w:rsidRPr="00122ECB" w:rsidRDefault="00122ECB" w:rsidP="00122ECB">
      <w:pPr>
        <w:autoSpaceDE w:val="0"/>
        <w:autoSpaceDN w:val="0"/>
        <w:adjustRightInd w:val="0"/>
        <w:spacing w:line="240" w:lineRule="auto"/>
        <w:jc w:val="center"/>
        <w:outlineLvl w:val="0"/>
        <w:rPr>
          <w:rFonts w:ascii="Arial" w:eastAsia="Calibri" w:hAnsi="Arial" w:cs="Arial"/>
          <w:b/>
          <w:sz w:val="24"/>
          <w:szCs w:val="24"/>
        </w:rPr>
      </w:pPr>
      <w:r w:rsidRPr="00122ECB">
        <w:rPr>
          <w:rFonts w:ascii="Arial" w:eastAsia="Calibri" w:hAnsi="Arial" w:cs="Arial"/>
          <w:b/>
          <w:sz w:val="24"/>
          <w:szCs w:val="24"/>
        </w:rPr>
        <w:t>SUGLASNOST RODITELJA ZA PEDAGOŠKU GODINU 20__/20__.</w:t>
      </w:r>
    </w:p>
    <w:p w:rsidR="00122ECB" w:rsidRPr="00122ECB" w:rsidRDefault="00122ECB" w:rsidP="00122ECB">
      <w:pPr>
        <w:spacing w:after="0" w:line="240" w:lineRule="auto"/>
        <w:rPr>
          <w:rFonts w:ascii="Arial" w:eastAsia="Calibri" w:hAnsi="Arial" w:cs="Arial"/>
          <w:b/>
          <w:bCs/>
          <w:sz w:val="24"/>
          <w:szCs w:val="24"/>
        </w:rPr>
      </w:pPr>
    </w:p>
    <w:p w:rsidR="00122ECB" w:rsidRPr="00122ECB" w:rsidRDefault="00122ECB" w:rsidP="00122ECB">
      <w:pPr>
        <w:spacing w:after="0" w:line="240" w:lineRule="auto"/>
        <w:rPr>
          <w:rFonts w:ascii="Arial" w:eastAsia="Calibri" w:hAnsi="Arial" w:cs="Arial"/>
          <w:b/>
          <w:bCs/>
          <w:sz w:val="24"/>
          <w:szCs w:val="24"/>
        </w:rPr>
      </w:pPr>
      <w:r w:rsidRPr="00122ECB">
        <w:rPr>
          <w:rFonts w:ascii="Arial" w:eastAsia="Calibri" w:hAnsi="Arial" w:cs="Arial"/>
          <w:b/>
          <w:bCs/>
          <w:sz w:val="24"/>
          <w:szCs w:val="24"/>
        </w:rPr>
        <w:t>Vlastoručnim potpisom potvrđujem suglasnost za provedbu aktivnosti moga djeteta u organizaciji Dječjeg vrtića Rijeka:</w:t>
      </w:r>
    </w:p>
    <w:p w:rsidR="00122ECB" w:rsidRPr="00122ECB" w:rsidRDefault="00122ECB" w:rsidP="00122ECB">
      <w:pPr>
        <w:spacing w:after="0" w:line="240" w:lineRule="auto"/>
        <w:rPr>
          <w:rFonts w:ascii="Arial" w:eastAsia="Calibri" w:hAnsi="Arial" w:cs="Arial"/>
          <w:b/>
          <w:bCs/>
          <w:sz w:val="24"/>
          <w:szCs w:val="24"/>
        </w:rPr>
      </w:pPr>
    </w:p>
    <w:tbl>
      <w:tblPr>
        <w:tblW w:w="5000" w:type="pct"/>
        <w:tblLook w:val="04A0" w:firstRow="1" w:lastRow="0" w:firstColumn="1" w:lastColumn="0" w:noHBand="0" w:noVBand="1"/>
      </w:tblPr>
      <w:tblGrid>
        <w:gridCol w:w="882"/>
        <w:gridCol w:w="3971"/>
        <w:gridCol w:w="2569"/>
        <w:gridCol w:w="3485"/>
        <w:gridCol w:w="3087"/>
      </w:tblGrid>
      <w:tr w:rsidR="00122ECB" w:rsidRPr="00122ECB" w:rsidTr="001A2616">
        <w:trPr>
          <w:trHeight w:val="1"/>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b/>
              </w:rPr>
            </w:pPr>
            <w:r w:rsidRPr="00122ECB">
              <w:rPr>
                <w:rFonts w:ascii="Arial" w:eastAsia="Calibri" w:hAnsi="Arial" w:cs="Arial"/>
                <w:b/>
              </w:rPr>
              <w:t>RED. BROJ</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b/>
              </w:rPr>
            </w:pPr>
            <w:r w:rsidRPr="00122ECB">
              <w:rPr>
                <w:rFonts w:ascii="Arial" w:eastAsia="Calibri" w:hAnsi="Arial" w:cs="Arial"/>
                <w:b/>
              </w:rPr>
              <w:t>IME I PREZIME DJETETA</w:t>
            </w:r>
          </w:p>
          <w:p w:rsidR="00122ECB" w:rsidRPr="00122ECB" w:rsidRDefault="00122ECB" w:rsidP="00122ECB">
            <w:pPr>
              <w:autoSpaceDE w:val="0"/>
              <w:autoSpaceDN w:val="0"/>
              <w:adjustRightInd w:val="0"/>
              <w:spacing w:after="0" w:line="240" w:lineRule="auto"/>
              <w:jc w:val="center"/>
              <w:rPr>
                <w:rFonts w:ascii="Arial" w:eastAsia="Calibri" w:hAnsi="Arial" w:cs="Arial"/>
                <w:b/>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b/>
              </w:rPr>
            </w:pPr>
            <w:r w:rsidRPr="00122ECB">
              <w:rPr>
                <w:rFonts w:ascii="Arial" w:eastAsia="Calibri" w:hAnsi="Arial" w:cs="Arial"/>
                <w:b/>
              </w:rPr>
              <w:t>IZLASCI I POSJETE KOJI NE UKLJUČUJU PRIJEVOZ</w:t>
            </w: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b/>
              </w:rPr>
            </w:pPr>
            <w:r w:rsidRPr="00122ECB">
              <w:rPr>
                <w:rFonts w:ascii="Arial" w:eastAsia="Calibri" w:hAnsi="Arial" w:cs="Arial"/>
                <w:b/>
              </w:rPr>
              <w:t>POSJETE (kazališta, muzeji…) I IZLETI</w:t>
            </w:r>
          </w:p>
          <w:p w:rsidR="00122ECB" w:rsidRPr="00122ECB" w:rsidRDefault="00122ECB" w:rsidP="00122ECB">
            <w:pPr>
              <w:autoSpaceDE w:val="0"/>
              <w:autoSpaceDN w:val="0"/>
              <w:adjustRightInd w:val="0"/>
              <w:spacing w:after="0" w:line="240" w:lineRule="auto"/>
              <w:jc w:val="center"/>
              <w:rPr>
                <w:rFonts w:ascii="Arial" w:eastAsia="Calibri" w:hAnsi="Arial" w:cs="Arial"/>
                <w:b/>
              </w:rPr>
            </w:pPr>
            <w:r w:rsidRPr="00122ECB">
              <w:rPr>
                <w:rFonts w:ascii="Arial" w:eastAsia="Calibri" w:hAnsi="Arial" w:cs="Arial"/>
                <w:b/>
              </w:rPr>
              <w:t>KOJI UKLJUČUJU PRIJEVOZ</w:t>
            </w:r>
          </w:p>
          <w:p w:rsidR="00122ECB" w:rsidRPr="00122ECB" w:rsidRDefault="00122ECB" w:rsidP="00122ECB">
            <w:pPr>
              <w:autoSpaceDE w:val="0"/>
              <w:autoSpaceDN w:val="0"/>
              <w:adjustRightInd w:val="0"/>
              <w:spacing w:after="0" w:line="240" w:lineRule="auto"/>
              <w:jc w:val="center"/>
              <w:rPr>
                <w:rFonts w:ascii="Arial" w:eastAsia="Calibri" w:hAnsi="Arial" w:cs="Arial"/>
                <w:b/>
              </w:rPr>
            </w:pPr>
            <w:r w:rsidRPr="00122ECB">
              <w:rPr>
                <w:rFonts w:ascii="Arial" w:eastAsia="Calibri" w:hAnsi="Arial" w:cs="Arial"/>
                <w:b/>
              </w:rPr>
              <w:t>uz potpis obrasca</w:t>
            </w:r>
          </w:p>
          <w:p w:rsidR="00122ECB" w:rsidRPr="00122ECB" w:rsidRDefault="00122ECB" w:rsidP="00122ECB">
            <w:pPr>
              <w:autoSpaceDE w:val="0"/>
              <w:autoSpaceDN w:val="0"/>
              <w:adjustRightInd w:val="0"/>
              <w:spacing w:after="0" w:line="240" w:lineRule="auto"/>
              <w:jc w:val="center"/>
              <w:rPr>
                <w:rFonts w:ascii="Arial" w:eastAsia="Calibri" w:hAnsi="Arial" w:cs="Arial"/>
                <w:b/>
              </w:rPr>
            </w:pPr>
            <w:r w:rsidRPr="00122ECB">
              <w:rPr>
                <w:rFonts w:ascii="Arial" w:eastAsia="Calibri" w:hAnsi="Arial" w:cs="Arial"/>
                <w:b/>
              </w:rPr>
              <w:t>MS-2</w:t>
            </w: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b/>
              </w:rPr>
            </w:pPr>
            <w:r w:rsidRPr="00122ECB">
              <w:rPr>
                <w:rFonts w:ascii="Arial" w:eastAsia="Calibri" w:hAnsi="Arial" w:cs="Arial"/>
                <w:b/>
              </w:rPr>
              <w:t>SUDJELOVANJE U RAZLIČITIM MANIFESTACIJAMA I SPECIFIČNIM PROGRAMIMA</w:t>
            </w:r>
          </w:p>
          <w:p w:rsidR="00122ECB" w:rsidRPr="00122ECB" w:rsidRDefault="00122ECB" w:rsidP="00122ECB">
            <w:pPr>
              <w:autoSpaceDE w:val="0"/>
              <w:autoSpaceDN w:val="0"/>
              <w:adjustRightInd w:val="0"/>
              <w:spacing w:after="0" w:line="240" w:lineRule="auto"/>
              <w:jc w:val="center"/>
              <w:rPr>
                <w:rFonts w:ascii="Arial" w:eastAsia="Calibri" w:hAnsi="Arial" w:cs="Arial"/>
                <w:b/>
              </w:rPr>
            </w:pPr>
            <w:r w:rsidRPr="00122ECB">
              <w:rPr>
                <w:rFonts w:ascii="Arial" w:eastAsia="Calibri" w:hAnsi="Arial" w:cs="Arial"/>
                <w:b/>
              </w:rPr>
              <w:t>(sportsko-rekreativni, umjetnički i sl.)</w:t>
            </w:r>
          </w:p>
        </w:tc>
      </w:tr>
      <w:tr w:rsidR="00122ECB" w:rsidRPr="00122ECB" w:rsidTr="001A2616">
        <w:trPr>
          <w:trHeight w:val="257"/>
        </w:trPr>
        <w:tc>
          <w:tcPr>
            <w:tcW w:w="1734" w:type="pct"/>
            <w:gridSpan w:val="2"/>
            <w:tcBorders>
              <w:top w:val="single" w:sz="4" w:space="0" w:color="000000"/>
              <w:left w:val="single" w:sz="4" w:space="0" w:color="000000"/>
              <w:bottom w:val="single" w:sz="4" w:space="0" w:color="000000"/>
              <w:right w:val="single" w:sz="4" w:space="0" w:color="000000"/>
            </w:tcBorders>
            <w:shd w:val="clear" w:color="auto" w:fill="FFFFFF"/>
          </w:tcPr>
          <w:p w:rsidR="00122ECB" w:rsidRPr="00122ECB" w:rsidRDefault="00122ECB" w:rsidP="00122ECB">
            <w:pPr>
              <w:autoSpaceDE w:val="0"/>
              <w:autoSpaceDN w:val="0"/>
              <w:adjustRightInd w:val="0"/>
              <w:spacing w:after="0" w:line="240" w:lineRule="auto"/>
              <w:rPr>
                <w:rFonts w:ascii="Arial" w:eastAsia="Calibri" w:hAnsi="Arial" w:cs="Arial"/>
                <w:i/>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i/>
                <w:sz w:val="24"/>
                <w:szCs w:val="24"/>
              </w:rPr>
            </w:pPr>
            <w:r w:rsidRPr="00122ECB">
              <w:rPr>
                <w:rFonts w:ascii="Arial" w:eastAsia="Calibri" w:hAnsi="Arial" w:cs="Arial"/>
                <w:i/>
                <w:sz w:val="24"/>
                <w:szCs w:val="24"/>
              </w:rPr>
              <w:t>potpis roditelja*</w:t>
            </w: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b/>
                <w:i/>
                <w:sz w:val="24"/>
                <w:szCs w:val="24"/>
              </w:rPr>
            </w:pPr>
            <w:r w:rsidRPr="00122ECB">
              <w:rPr>
                <w:rFonts w:ascii="Arial" w:eastAsia="Calibri" w:hAnsi="Arial" w:cs="Arial"/>
                <w:i/>
                <w:sz w:val="24"/>
                <w:szCs w:val="24"/>
              </w:rPr>
              <w:t>potpis roditelja</w:t>
            </w: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i/>
                <w:sz w:val="24"/>
                <w:szCs w:val="24"/>
              </w:rPr>
            </w:pPr>
            <w:r w:rsidRPr="00122ECB">
              <w:rPr>
                <w:rFonts w:ascii="Arial" w:eastAsia="Calibri" w:hAnsi="Arial" w:cs="Arial"/>
                <w:i/>
                <w:sz w:val="24"/>
                <w:szCs w:val="24"/>
              </w:rPr>
              <w:t>potpis roditelja</w:t>
            </w: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1.</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spacing w:line="254" w:lineRule="auto"/>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b/>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2.</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3.</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4.</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5.</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6.</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7.</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b/>
              </w:rPr>
            </w:pPr>
            <w:r w:rsidRPr="00122ECB">
              <w:rPr>
                <w:rFonts w:ascii="Arial" w:eastAsia="Calibri" w:hAnsi="Arial" w:cs="Arial"/>
                <w:b/>
              </w:rPr>
              <w:t>RED. BROJ</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b/>
              </w:rPr>
            </w:pPr>
            <w:r w:rsidRPr="00122ECB">
              <w:rPr>
                <w:rFonts w:ascii="Arial" w:eastAsia="Calibri" w:hAnsi="Arial" w:cs="Arial"/>
                <w:b/>
              </w:rPr>
              <w:t>IME I PREZIME DJETETA</w:t>
            </w:r>
          </w:p>
          <w:p w:rsidR="00122ECB" w:rsidRPr="00122ECB" w:rsidRDefault="00122ECB" w:rsidP="00122ECB">
            <w:pPr>
              <w:autoSpaceDE w:val="0"/>
              <w:autoSpaceDN w:val="0"/>
              <w:adjustRightInd w:val="0"/>
              <w:spacing w:after="0" w:line="240" w:lineRule="auto"/>
              <w:jc w:val="center"/>
              <w:rPr>
                <w:rFonts w:ascii="Arial" w:eastAsia="Calibri" w:hAnsi="Arial" w:cs="Arial"/>
                <w:b/>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b/>
              </w:rPr>
            </w:pPr>
            <w:r w:rsidRPr="00122ECB">
              <w:rPr>
                <w:rFonts w:ascii="Arial" w:eastAsia="Calibri" w:hAnsi="Arial" w:cs="Arial"/>
                <w:b/>
              </w:rPr>
              <w:t>IZLASCI I POSJETE KOJI NE UKLJUČUJU PRIJEVOZ</w:t>
            </w: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b/>
              </w:rPr>
            </w:pPr>
            <w:r w:rsidRPr="00122ECB">
              <w:rPr>
                <w:rFonts w:ascii="Arial" w:eastAsia="Calibri" w:hAnsi="Arial" w:cs="Arial"/>
                <w:b/>
              </w:rPr>
              <w:t>POSJETE (kazališta, muzeji…) I IZLETI</w:t>
            </w:r>
          </w:p>
          <w:p w:rsidR="00122ECB" w:rsidRPr="00122ECB" w:rsidRDefault="00122ECB" w:rsidP="00122ECB">
            <w:pPr>
              <w:autoSpaceDE w:val="0"/>
              <w:autoSpaceDN w:val="0"/>
              <w:adjustRightInd w:val="0"/>
              <w:spacing w:after="0" w:line="240" w:lineRule="auto"/>
              <w:jc w:val="center"/>
              <w:rPr>
                <w:rFonts w:ascii="Arial" w:eastAsia="Calibri" w:hAnsi="Arial" w:cs="Arial"/>
                <w:b/>
              </w:rPr>
            </w:pPr>
            <w:r w:rsidRPr="00122ECB">
              <w:rPr>
                <w:rFonts w:ascii="Arial" w:eastAsia="Calibri" w:hAnsi="Arial" w:cs="Arial"/>
                <w:b/>
              </w:rPr>
              <w:t>KOJI UKLJUČUJU PRIJEVOZ</w:t>
            </w:r>
          </w:p>
          <w:p w:rsidR="00122ECB" w:rsidRPr="00122ECB" w:rsidRDefault="00122ECB" w:rsidP="00122ECB">
            <w:pPr>
              <w:autoSpaceDE w:val="0"/>
              <w:autoSpaceDN w:val="0"/>
              <w:adjustRightInd w:val="0"/>
              <w:spacing w:after="0" w:line="240" w:lineRule="auto"/>
              <w:jc w:val="center"/>
              <w:rPr>
                <w:rFonts w:ascii="Arial" w:eastAsia="Calibri" w:hAnsi="Arial" w:cs="Arial"/>
                <w:b/>
              </w:rPr>
            </w:pPr>
            <w:r w:rsidRPr="00122ECB">
              <w:rPr>
                <w:rFonts w:ascii="Arial" w:eastAsia="Calibri" w:hAnsi="Arial" w:cs="Arial"/>
                <w:b/>
              </w:rPr>
              <w:t>uz potpis obrasca</w:t>
            </w:r>
          </w:p>
          <w:p w:rsidR="00122ECB" w:rsidRPr="00122ECB" w:rsidRDefault="00122ECB" w:rsidP="00122ECB">
            <w:pPr>
              <w:autoSpaceDE w:val="0"/>
              <w:autoSpaceDN w:val="0"/>
              <w:adjustRightInd w:val="0"/>
              <w:spacing w:after="0" w:line="240" w:lineRule="auto"/>
              <w:jc w:val="center"/>
              <w:rPr>
                <w:rFonts w:ascii="Arial" w:eastAsia="Calibri" w:hAnsi="Arial" w:cs="Arial"/>
                <w:b/>
              </w:rPr>
            </w:pPr>
            <w:r w:rsidRPr="00122ECB">
              <w:rPr>
                <w:rFonts w:ascii="Arial" w:eastAsia="Calibri" w:hAnsi="Arial" w:cs="Arial"/>
                <w:b/>
              </w:rPr>
              <w:t>MS-2</w:t>
            </w: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b/>
              </w:rPr>
            </w:pPr>
            <w:r w:rsidRPr="00122ECB">
              <w:rPr>
                <w:rFonts w:ascii="Arial" w:eastAsia="Calibri" w:hAnsi="Arial" w:cs="Arial"/>
                <w:b/>
              </w:rPr>
              <w:t>SUDJELOVANJE U RAZLIČITIM MANIFESTACIJAMA I SPECIFIČNIM PROGRAMIMA</w:t>
            </w:r>
          </w:p>
          <w:p w:rsidR="00122ECB" w:rsidRPr="00122ECB" w:rsidRDefault="00122ECB" w:rsidP="00122ECB">
            <w:pPr>
              <w:autoSpaceDE w:val="0"/>
              <w:autoSpaceDN w:val="0"/>
              <w:adjustRightInd w:val="0"/>
              <w:spacing w:after="0" w:line="240" w:lineRule="auto"/>
              <w:jc w:val="center"/>
              <w:rPr>
                <w:rFonts w:ascii="Arial" w:eastAsia="Calibri" w:hAnsi="Arial" w:cs="Arial"/>
                <w:b/>
              </w:rPr>
            </w:pPr>
            <w:r w:rsidRPr="00122ECB">
              <w:rPr>
                <w:rFonts w:ascii="Arial" w:eastAsia="Calibri" w:hAnsi="Arial" w:cs="Arial"/>
                <w:b/>
              </w:rPr>
              <w:t>(sportsko-rekreativni, umjetnički i sl.)</w:t>
            </w:r>
          </w:p>
        </w:tc>
      </w:tr>
      <w:tr w:rsidR="00122ECB" w:rsidRPr="00122ECB" w:rsidTr="001A2616">
        <w:trPr>
          <w:trHeight w:val="303"/>
        </w:trPr>
        <w:tc>
          <w:tcPr>
            <w:tcW w:w="1734" w:type="pct"/>
            <w:gridSpan w:val="2"/>
            <w:tcBorders>
              <w:top w:val="single" w:sz="4" w:space="0" w:color="000000"/>
              <w:left w:val="single" w:sz="4" w:space="0" w:color="000000"/>
              <w:bottom w:val="single" w:sz="4" w:space="0" w:color="000000"/>
              <w:right w:val="single" w:sz="4" w:space="0" w:color="000000"/>
            </w:tcBorders>
            <w:shd w:val="clear" w:color="auto" w:fill="FFFFFF"/>
          </w:tcPr>
          <w:p w:rsidR="00122ECB" w:rsidRPr="00122ECB" w:rsidRDefault="00122ECB" w:rsidP="00122ECB">
            <w:pPr>
              <w:autoSpaceDE w:val="0"/>
              <w:autoSpaceDN w:val="0"/>
              <w:adjustRightInd w:val="0"/>
              <w:spacing w:after="0" w:line="240" w:lineRule="auto"/>
              <w:rPr>
                <w:rFonts w:ascii="Arial" w:eastAsia="Calibri" w:hAnsi="Arial" w:cs="Arial"/>
                <w:i/>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i/>
                <w:sz w:val="24"/>
                <w:szCs w:val="24"/>
              </w:rPr>
            </w:pPr>
            <w:r w:rsidRPr="00122ECB">
              <w:rPr>
                <w:rFonts w:ascii="Arial" w:eastAsia="Calibri" w:hAnsi="Arial" w:cs="Arial"/>
                <w:i/>
                <w:sz w:val="24"/>
                <w:szCs w:val="24"/>
              </w:rPr>
              <w:t>potpis roditelja*</w:t>
            </w: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b/>
                <w:i/>
                <w:sz w:val="24"/>
                <w:szCs w:val="24"/>
              </w:rPr>
            </w:pPr>
            <w:r w:rsidRPr="00122ECB">
              <w:rPr>
                <w:rFonts w:ascii="Arial" w:eastAsia="Calibri" w:hAnsi="Arial" w:cs="Arial"/>
                <w:i/>
                <w:sz w:val="24"/>
                <w:szCs w:val="24"/>
              </w:rPr>
              <w:t>potpis roditelja</w:t>
            </w: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i/>
                <w:sz w:val="24"/>
                <w:szCs w:val="24"/>
              </w:rPr>
            </w:pPr>
            <w:r w:rsidRPr="00122ECB">
              <w:rPr>
                <w:rFonts w:ascii="Arial" w:eastAsia="Calibri" w:hAnsi="Arial" w:cs="Arial"/>
                <w:i/>
                <w:sz w:val="24"/>
                <w:szCs w:val="24"/>
              </w:rPr>
              <w:t>potpis roditelja</w:t>
            </w: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8.</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9.</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10.</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11.</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12.</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13.</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14.</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15.</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16.</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17.</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18.</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19.</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20.</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21.</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22.</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23.</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24.</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r w:rsidR="00122ECB" w:rsidRPr="00122ECB" w:rsidTr="001A2616">
        <w:trPr>
          <w:trHeight w:val="397"/>
        </w:trPr>
        <w:tc>
          <w:tcPr>
            <w:tcW w:w="3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r w:rsidRPr="00122ECB">
              <w:rPr>
                <w:rFonts w:ascii="Arial" w:eastAsia="Calibri" w:hAnsi="Arial" w:cs="Arial"/>
                <w:sz w:val="24"/>
                <w:szCs w:val="24"/>
              </w:rPr>
              <w:t>25.</w:t>
            </w:r>
          </w:p>
        </w:tc>
        <w:tc>
          <w:tcPr>
            <w:tcW w:w="14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9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2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c>
          <w:tcPr>
            <w:tcW w:w="11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22ECB" w:rsidRPr="00122ECB" w:rsidRDefault="00122ECB" w:rsidP="00122ECB">
            <w:pPr>
              <w:autoSpaceDE w:val="0"/>
              <w:autoSpaceDN w:val="0"/>
              <w:adjustRightInd w:val="0"/>
              <w:spacing w:after="0" w:line="240" w:lineRule="auto"/>
              <w:jc w:val="center"/>
              <w:rPr>
                <w:rFonts w:ascii="Arial" w:eastAsia="Calibri" w:hAnsi="Arial" w:cs="Arial"/>
                <w:sz w:val="24"/>
                <w:szCs w:val="24"/>
              </w:rPr>
            </w:pPr>
          </w:p>
        </w:tc>
      </w:tr>
    </w:tbl>
    <w:p w:rsidR="00122ECB" w:rsidRPr="00122ECB" w:rsidRDefault="00122ECB" w:rsidP="00122ECB">
      <w:pPr>
        <w:autoSpaceDE w:val="0"/>
        <w:autoSpaceDN w:val="0"/>
        <w:adjustRightInd w:val="0"/>
        <w:spacing w:line="240" w:lineRule="auto"/>
        <w:rPr>
          <w:rFonts w:ascii="Arial" w:eastAsia="Times New Roman" w:hAnsi="Arial" w:cs="Arial"/>
          <w:noProof/>
          <w:sz w:val="24"/>
          <w:szCs w:val="24"/>
          <w:lang w:eastAsia="hr-HR"/>
        </w:rPr>
      </w:pPr>
      <w:r w:rsidRPr="00122ECB">
        <w:rPr>
          <w:rFonts w:ascii="Arial" w:eastAsia="Calibri" w:hAnsi="Arial" w:cs="Arial"/>
          <w:sz w:val="24"/>
          <w:szCs w:val="24"/>
        </w:rPr>
        <w:t xml:space="preserve">*roditelj/staratelj/udomitelj             </w:t>
      </w:r>
      <w:r w:rsidRPr="00122ECB">
        <w:rPr>
          <w:rFonts w:ascii="Arial" w:eastAsia="Times New Roman" w:hAnsi="Arial" w:cs="Arial"/>
          <w:noProof/>
          <w:sz w:val="24"/>
          <w:szCs w:val="24"/>
          <w:lang w:eastAsia="hr-HR"/>
        </w:rPr>
        <w:t xml:space="preserve">                                                                                                                             </w:t>
      </w:r>
    </w:p>
    <w:p w:rsidR="00122ECB" w:rsidRPr="00122ECB" w:rsidRDefault="00122ECB" w:rsidP="00122ECB">
      <w:pPr>
        <w:autoSpaceDE w:val="0"/>
        <w:autoSpaceDN w:val="0"/>
        <w:adjustRightInd w:val="0"/>
        <w:spacing w:line="360" w:lineRule="auto"/>
        <w:jc w:val="center"/>
        <w:rPr>
          <w:rFonts w:ascii="Arial" w:eastAsia="Times New Roman" w:hAnsi="Arial" w:cs="Arial"/>
          <w:noProof/>
          <w:sz w:val="24"/>
          <w:szCs w:val="24"/>
          <w:lang w:eastAsia="hr-HR"/>
        </w:rPr>
      </w:pPr>
      <w:r w:rsidRPr="00122ECB">
        <w:rPr>
          <w:rFonts w:ascii="Arial" w:eastAsia="Calibri" w:hAnsi="Arial" w:cs="Arial"/>
          <w:noProof/>
          <w:sz w:val="24"/>
          <w:szCs w:val="24"/>
          <w:lang w:eastAsia="hr-HR"/>
        </w:rPr>
        <w:drawing>
          <wp:inline distT="0" distB="0" distL="0" distR="0" wp14:anchorId="0CCAAA39" wp14:editId="55F0F6E4">
            <wp:extent cx="1266825" cy="962025"/>
            <wp:effectExtent l="0" t="0" r="9525" b="9525"/>
            <wp:docPr id="6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66825" cy="962025"/>
                    </a:xfrm>
                    <a:prstGeom prst="rect">
                      <a:avLst/>
                    </a:prstGeom>
                    <a:noFill/>
                    <a:ln>
                      <a:noFill/>
                    </a:ln>
                  </pic:spPr>
                </pic:pic>
              </a:graphicData>
            </a:graphic>
          </wp:inline>
        </w:drawing>
      </w:r>
    </w:p>
    <w:p w:rsidR="00122ECB" w:rsidRPr="00122ECB" w:rsidRDefault="00122ECB" w:rsidP="00122ECB">
      <w:pPr>
        <w:spacing w:after="0" w:line="360" w:lineRule="auto"/>
        <w:jc w:val="right"/>
        <w:rPr>
          <w:rFonts w:ascii="Arial" w:eastAsia="Times New Roman" w:hAnsi="Arial" w:cs="Arial"/>
          <w:b/>
          <w:noProof/>
          <w:sz w:val="24"/>
          <w:szCs w:val="24"/>
          <w:lang w:eastAsia="hr-HR"/>
        </w:rPr>
      </w:pPr>
      <w:r w:rsidRPr="00122ECB">
        <w:rPr>
          <w:rFonts w:ascii="Arial" w:eastAsia="Times New Roman" w:hAnsi="Arial" w:cs="Arial"/>
          <w:b/>
          <w:noProof/>
          <w:sz w:val="24"/>
          <w:szCs w:val="24"/>
          <w:lang w:eastAsia="hr-HR"/>
        </w:rPr>
        <w:t>MS4</w:t>
      </w:r>
    </w:p>
    <w:p w:rsidR="00122ECB" w:rsidRPr="00122ECB" w:rsidRDefault="00122ECB" w:rsidP="00122ECB">
      <w:pPr>
        <w:spacing w:after="0" w:line="360" w:lineRule="auto"/>
        <w:jc w:val="center"/>
        <w:rPr>
          <w:rFonts w:ascii="Arial" w:eastAsia="Times New Roman" w:hAnsi="Arial" w:cs="Arial"/>
          <w:b/>
          <w:bCs/>
          <w:sz w:val="24"/>
          <w:szCs w:val="24"/>
          <w:lang w:eastAsia="hr-HR"/>
        </w:rPr>
      </w:pPr>
    </w:p>
    <w:p w:rsidR="00122ECB" w:rsidRPr="00122ECB" w:rsidRDefault="00122ECB" w:rsidP="00122ECB">
      <w:pPr>
        <w:spacing w:after="0" w:line="360" w:lineRule="auto"/>
        <w:jc w:val="center"/>
        <w:rPr>
          <w:rFonts w:ascii="Arial" w:eastAsia="Times New Roman" w:hAnsi="Arial" w:cs="Arial"/>
          <w:b/>
          <w:bCs/>
          <w:sz w:val="24"/>
          <w:szCs w:val="24"/>
          <w:lang w:eastAsia="hr-HR"/>
        </w:rPr>
      </w:pPr>
      <w:r w:rsidRPr="00122ECB">
        <w:rPr>
          <w:rFonts w:ascii="Arial" w:eastAsia="Times New Roman" w:hAnsi="Arial" w:cs="Arial"/>
          <w:b/>
          <w:bCs/>
          <w:sz w:val="24"/>
          <w:szCs w:val="24"/>
          <w:lang w:eastAsia="hr-HR"/>
        </w:rPr>
        <w:t>IZVJEŠĆE O PROTOKOLU POSTUPANJA U SLUČAJU BIJEGA DJETETA IZ VRTIĆA</w:t>
      </w:r>
    </w:p>
    <w:p w:rsidR="00122ECB" w:rsidRPr="00122ECB" w:rsidRDefault="00122ECB" w:rsidP="00122ECB">
      <w:pPr>
        <w:spacing w:after="0" w:line="360" w:lineRule="auto"/>
        <w:rPr>
          <w:rFonts w:ascii="Arial" w:eastAsia="Times New Roman" w:hAnsi="Arial" w:cs="Arial"/>
          <w:b/>
          <w:bCs/>
          <w:sz w:val="24"/>
          <w:szCs w:val="24"/>
          <w:lang w:eastAsia="hr-HR"/>
        </w:rPr>
      </w:pPr>
    </w:p>
    <w:p w:rsidR="00122ECB" w:rsidRPr="00122ECB" w:rsidRDefault="00122ECB" w:rsidP="00122ECB">
      <w:pPr>
        <w:spacing w:after="0" w:line="360" w:lineRule="auto"/>
        <w:rPr>
          <w:rFonts w:ascii="Arial" w:eastAsia="Times New Roman" w:hAnsi="Arial" w:cs="Arial"/>
          <w:bCs/>
          <w:sz w:val="24"/>
          <w:szCs w:val="24"/>
          <w:lang w:eastAsia="hr-HR"/>
        </w:rPr>
      </w:pPr>
      <w:r w:rsidRPr="00122ECB">
        <w:rPr>
          <w:rFonts w:ascii="Arial" w:eastAsia="Times New Roman" w:hAnsi="Arial" w:cs="Arial"/>
          <w:bCs/>
          <w:sz w:val="24"/>
          <w:szCs w:val="24"/>
          <w:lang w:eastAsia="hr-HR"/>
        </w:rPr>
        <w:t>CPO ______________________________</w:t>
      </w:r>
    </w:p>
    <w:p w:rsidR="00122ECB" w:rsidRPr="00122ECB" w:rsidRDefault="00122ECB" w:rsidP="00122ECB">
      <w:pPr>
        <w:spacing w:after="0" w:line="360" w:lineRule="auto"/>
        <w:rPr>
          <w:rFonts w:ascii="Arial" w:eastAsia="Times New Roman" w:hAnsi="Arial" w:cs="Arial"/>
          <w:bCs/>
          <w:sz w:val="24"/>
          <w:szCs w:val="24"/>
          <w:lang w:eastAsia="hr-HR"/>
        </w:rPr>
      </w:pPr>
      <w:r w:rsidRPr="00122ECB">
        <w:rPr>
          <w:rFonts w:ascii="Arial" w:eastAsia="Times New Roman" w:hAnsi="Arial" w:cs="Arial"/>
          <w:bCs/>
          <w:sz w:val="24"/>
          <w:szCs w:val="24"/>
          <w:lang w:eastAsia="hr-HR"/>
        </w:rPr>
        <w:t>PPO ______________________________</w:t>
      </w:r>
    </w:p>
    <w:p w:rsidR="00122ECB" w:rsidRPr="00122ECB" w:rsidRDefault="00122ECB" w:rsidP="00122ECB">
      <w:pPr>
        <w:spacing w:after="0" w:line="360" w:lineRule="auto"/>
        <w:rPr>
          <w:rFonts w:ascii="Arial" w:eastAsia="Times New Roman" w:hAnsi="Arial" w:cs="Arial"/>
          <w:bCs/>
          <w:sz w:val="24"/>
          <w:szCs w:val="24"/>
          <w:lang w:eastAsia="hr-HR"/>
        </w:rPr>
      </w:pPr>
    </w:p>
    <w:p w:rsidR="00122ECB" w:rsidRPr="00122ECB" w:rsidRDefault="00122ECB" w:rsidP="00122ECB">
      <w:pPr>
        <w:spacing w:after="0" w:line="360" w:lineRule="auto"/>
        <w:rPr>
          <w:rFonts w:ascii="Arial" w:eastAsia="Times New Roman" w:hAnsi="Arial" w:cs="Arial"/>
          <w:bCs/>
          <w:sz w:val="24"/>
          <w:szCs w:val="24"/>
          <w:lang w:eastAsia="hr-HR"/>
        </w:rPr>
      </w:pPr>
      <w:r w:rsidRPr="00122ECB">
        <w:rPr>
          <w:rFonts w:ascii="Arial" w:eastAsia="Times New Roman" w:hAnsi="Arial" w:cs="Arial"/>
          <w:bCs/>
          <w:sz w:val="24"/>
          <w:szCs w:val="24"/>
          <w:lang w:eastAsia="hr-HR"/>
        </w:rPr>
        <w:t>Odgojna skupina:  ________________________         Odgojitelji: ________________________________</w:t>
      </w:r>
    </w:p>
    <w:p w:rsidR="00122ECB" w:rsidRPr="00122ECB" w:rsidRDefault="00122ECB" w:rsidP="00122ECB">
      <w:pPr>
        <w:spacing w:after="0" w:line="360" w:lineRule="auto"/>
        <w:rPr>
          <w:rFonts w:ascii="Arial" w:eastAsia="Times New Roman" w:hAnsi="Arial" w:cs="Arial"/>
          <w:sz w:val="24"/>
          <w:szCs w:val="24"/>
          <w:lang w:eastAsia="hr-HR"/>
        </w:rPr>
      </w:pPr>
    </w:p>
    <w:p w:rsidR="00122ECB" w:rsidRPr="00122ECB" w:rsidRDefault="00122ECB" w:rsidP="00122ECB">
      <w:pPr>
        <w:spacing w:after="0" w:line="360" w:lineRule="auto"/>
        <w:rPr>
          <w:rFonts w:ascii="Arial" w:eastAsia="Times New Roman" w:hAnsi="Arial" w:cs="Arial"/>
          <w:bCs/>
          <w:sz w:val="24"/>
          <w:szCs w:val="24"/>
          <w:lang w:eastAsia="hr-HR"/>
        </w:rPr>
      </w:pPr>
      <w:r w:rsidRPr="00122ECB">
        <w:rPr>
          <w:rFonts w:ascii="Arial" w:eastAsia="Times New Roman" w:hAnsi="Arial" w:cs="Arial"/>
          <w:bCs/>
          <w:sz w:val="24"/>
          <w:szCs w:val="24"/>
          <w:lang w:eastAsia="hr-HR"/>
        </w:rPr>
        <w:t>Bijeg djeteta:</w:t>
      </w:r>
    </w:p>
    <w:tbl>
      <w:tblPr>
        <w:tblW w:w="0" w:type="auto"/>
        <w:tblInd w:w="-5" w:type="dxa"/>
        <w:tblLayout w:type="fixed"/>
        <w:tblLook w:val="04A0" w:firstRow="1" w:lastRow="0" w:firstColumn="1" w:lastColumn="0" w:noHBand="0" w:noVBand="1"/>
      </w:tblPr>
      <w:tblGrid>
        <w:gridCol w:w="2268"/>
        <w:gridCol w:w="1440"/>
        <w:gridCol w:w="2700"/>
        <w:gridCol w:w="2700"/>
        <w:gridCol w:w="2520"/>
        <w:gridCol w:w="2530"/>
      </w:tblGrid>
      <w:tr w:rsidR="00122ECB" w:rsidRPr="00122ECB" w:rsidTr="001A2616">
        <w:tc>
          <w:tcPr>
            <w:tcW w:w="2268" w:type="dxa"/>
            <w:tcBorders>
              <w:top w:val="single" w:sz="4" w:space="0" w:color="000000"/>
              <w:left w:val="single" w:sz="4" w:space="0" w:color="000000"/>
              <w:bottom w:val="single" w:sz="4" w:space="0" w:color="000000"/>
              <w:right w:val="nil"/>
            </w:tcBorders>
            <w:vAlign w:val="center"/>
            <w:hideMark/>
          </w:tcPr>
          <w:p w:rsidR="00122ECB" w:rsidRPr="00122ECB" w:rsidRDefault="00122ECB" w:rsidP="00122ECB">
            <w:pPr>
              <w:snapToGrid w:val="0"/>
              <w:spacing w:after="0" w:line="360" w:lineRule="auto"/>
              <w:jc w:val="center"/>
              <w:rPr>
                <w:rFonts w:ascii="Arial" w:eastAsia="Times New Roman" w:hAnsi="Arial" w:cs="Arial"/>
                <w:sz w:val="24"/>
                <w:szCs w:val="24"/>
              </w:rPr>
            </w:pPr>
            <w:r w:rsidRPr="00122ECB">
              <w:rPr>
                <w:rFonts w:ascii="Arial" w:eastAsia="Times New Roman" w:hAnsi="Arial" w:cs="Arial"/>
                <w:sz w:val="24"/>
                <w:szCs w:val="24"/>
              </w:rPr>
              <w:t>Ime i prezime djeteta</w:t>
            </w:r>
          </w:p>
        </w:tc>
        <w:tc>
          <w:tcPr>
            <w:tcW w:w="1440" w:type="dxa"/>
            <w:tcBorders>
              <w:top w:val="single" w:sz="4" w:space="0" w:color="000000"/>
              <w:left w:val="single" w:sz="4" w:space="0" w:color="000000"/>
              <w:bottom w:val="single" w:sz="4" w:space="0" w:color="000000"/>
              <w:right w:val="nil"/>
            </w:tcBorders>
            <w:vAlign w:val="center"/>
            <w:hideMark/>
          </w:tcPr>
          <w:p w:rsidR="00122ECB" w:rsidRPr="00122ECB" w:rsidRDefault="00122ECB" w:rsidP="00122ECB">
            <w:pPr>
              <w:snapToGrid w:val="0"/>
              <w:spacing w:after="0" w:line="360" w:lineRule="auto"/>
              <w:jc w:val="center"/>
              <w:rPr>
                <w:rFonts w:ascii="Arial" w:eastAsia="Times New Roman" w:hAnsi="Arial" w:cs="Arial"/>
                <w:sz w:val="24"/>
                <w:szCs w:val="24"/>
              </w:rPr>
            </w:pPr>
            <w:r w:rsidRPr="00122ECB">
              <w:rPr>
                <w:rFonts w:ascii="Arial" w:eastAsia="Times New Roman" w:hAnsi="Arial" w:cs="Arial"/>
                <w:sz w:val="24"/>
                <w:szCs w:val="24"/>
              </w:rPr>
              <w:t>Datum i sat bijega</w:t>
            </w:r>
          </w:p>
        </w:tc>
        <w:tc>
          <w:tcPr>
            <w:tcW w:w="2700" w:type="dxa"/>
            <w:tcBorders>
              <w:top w:val="single" w:sz="4" w:space="0" w:color="000000"/>
              <w:left w:val="single" w:sz="4" w:space="0" w:color="000000"/>
              <w:bottom w:val="single" w:sz="4" w:space="0" w:color="000000"/>
              <w:right w:val="nil"/>
            </w:tcBorders>
            <w:vAlign w:val="center"/>
            <w:hideMark/>
          </w:tcPr>
          <w:p w:rsidR="00122ECB" w:rsidRPr="00122ECB" w:rsidRDefault="00122ECB" w:rsidP="00122ECB">
            <w:pPr>
              <w:snapToGrid w:val="0"/>
              <w:spacing w:after="0" w:line="360" w:lineRule="auto"/>
              <w:jc w:val="center"/>
              <w:rPr>
                <w:rFonts w:ascii="Arial" w:eastAsia="Times New Roman" w:hAnsi="Arial" w:cs="Arial"/>
                <w:sz w:val="24"/>
                <w:szCs w:val="24"/>
              </w:rPr>
            </w:pPr>
            <w:r w:rsidRPr="00122ECB">
              <w:rPr>
                <w:rFonts w:ascii="Arial" w:eastAsia="Times New Roman" w:hAnsi="Arial" w:cs="Arial"/>
                <w:sz w:val="24"/>
                <w:szCs w:val="24"/>
              </w:rPr>
              <w:t>Ovlaštena kontakt osoba</w:t>
            </w:r>
          </w:p>
          <w:p w:rsidR="00122ECB" w:rsidRPr="00122ECB" w:rsidRDefault="00122ECB" w:rsidP="00122ECB">
            <w:pPr>
              <w:snapToGrid w:val="0"/>
              <w:spacing w:after="0" w:line="360" w:lineRule="auto"/>
              <w:jc w:val="center"/>
              <w:rPr>
                <w:rFonts w:ascii="Arial" w:eastAsia="Times New Roman" w:hAnsi="Arial" w:cs="Arial"/>
                <w:sz w:val="24"/>
                <w:szCs w:val="24"/>
              </w:rPr>
            </w:pPr>
            <w:r w:rsidRPr="00122ECB">
              <w:rPr>
                <w:rFonts w:ascii="Arial" w:eastAsia="Times New Roman" w:hAnsi="Arial" w:cs="Arial"/>
                <w:sz w:val="24"/>
                <w:szCs w:val="24"/>
              </w:rPr>
              <w:t>(voditeljica Centra,</w:t>
            </w:r>
          </w:p>
          <w:p w:rsidR="00122ECB" w:rsidRPr="00122ECB" w:rsidRDefault="00122ECB" w:rsidP="00122ECB">
            <w:pPr>
              <w:snapToGrid w:val="0"/>
              <w:spacing w:after="0" w:line="360" w:lineRule="auto"/>
              <w:jc w:val="center"/>
              <w:rPr>
                <w:rFonts w:ascii="Arial" w:eastAsia="Times New Roman" w:hAnsi="Arial" w:cs="Arial"/>
                <w:sz w:val="24"/>
                <w:szCs w:val="24"/>
              </w:rPr>
            </w:pPr>
            <w:r w:rsidRPr="00122ECB">
              <w:rPr>
                <w:rFonts w:ascii="Arial" w:eastAsia="Times New Roman" w:hAnsi="Arial" w:cs="Arial"/>
                <w:sz w:val="24"/>
                <w:szCs w:val="24"/>
              </w:rPr>
              <w:t>ravnateljica DV-a)</w:t>
            </w:r>
          </w:p>
        </w:tc>
        <w:tc>
          <w:tcPr>
            <w:tcW w:w="2700" w:type="dxa"/>
            <w:tcBorders>
              <w:top w:val="single" w:sz="4" w:space="0" w:color="000000"/>
              <w:left w:val="single" w:sz="4" w:space="0" w:color="000000"/>
              <w:bottom w:val="single" w:sz="4" w:space="0" w:color="000000"/>
              <w:right w:val="nil"/>
            </w:tcBorders>
            <w:vAlign w:val="center"/>
            <w:hideMark/>
          </w:tcPr>
          <w:p w:rsidR="00122ECB" w:rsidRPr="00122ECB" w:rsidRDefault="00122ECB" w:rsidP="00122ECB">
            <w:pPr>
              <w:snapToGrid w:val="0"/>
              <w:spacing w:after="0" w:line="360" w:lineRule="auto"/>
              <w:jc w:val="center"/>
              <w:rPr>
                <w:rFonts w:ascii="Arial" w:eastAsia="Times New Roman" w:hAnsi="Arial" w:cs="Arial"/>
                <w:sz w:val="24"/>
                <w:szCs w:val="24"/>
              </w:rPr>
            </w:pPr>
            <w:r w:rsidRPr="00122ECB">
              <w:rPr>
                <w:rFonts w:ascii="Arial" w:eastAsia="Times New Roman" w:hAnsi="Arial" w:cs="Arial"/>
                <w:sz w:val="24"/>
                <w:szCs w:val="24"/>
              </w:rPr>
              <w:t xml:space="preserve">Krizni </w:t>
            </w:r>
          </w:p>
          <w:p w:rsidR="00122ECB" w:rsidRPr="00122ECB" w:rsidRDefault="00122ECB" w:rsidP="00122ECB">
            <w:pPr>
              <w:snapToGrid w:val="0"/>
              <w:spacing w:after="0" w:line="360" w:lineRule="auto"/>
              <w:jc w:val="center"/>
              <w:rPr>
                <w:rFonts w:ascii="Arial" w:eastAsia="Times New Roman" w:hAnsi="Arial" w:cs="Arial"/>
                <w:sz w:val="24"/>
                <w:szCs w:val="24"/>
              </w:rPr>
            </w:pPr>
            <w:r w:rsidRPr="00122ECB">
              <w:rPr>
                <w:rFonts w:ascii="Arial" w:eastAsia="Times New Roman" w:hAnsi="Arial" w:cs="Arial"/>
                <w:sz w:val="24"/>
                <w:szCs w:val="24"/>
              </w:rPr>
              <w:t>tim</w:t>
            </w:r>
          </w:p>
        </w:tc>
        <w:tc>
          <w:tcPr>
            <w:tcW w:w="2520" w:type="dxa"/>
            <w:tcBorders>
              <w:top w:val="single" w:sz="4" w:space="0" w:color="000000"/>
              <w:left w:val="single" w:sz="4" w:space="0" w:color="000000"/>
              <w:bottom w:val="single" w:sz="4" w:space="0" w:color="000000"/>
              <w:right w:val="nil"/>
            </w:tcBorders>
            <w:vAlign w:val="center"/>
            <w:hideMark/>
          </w:tcPr>
          <w:p w:rsidR="00122ECB" w:rsidRPr="00122ECB" w:rsidRDefault="00122ECB" w:rsidP="00122ECB">
            <w:pPr>
              <w:snapToGrid w:val="0"/>
              <w:spacing w:after="0" w:line="360" w:lineRule="auto"/>
              <w:jc w:val="center"/>
              <w:rPr>
                <w:rFonts w:ascii="Arial" w:eastAsia="Times New Roman" w:hAnsi="Arial" w:cs="Arial"/>
                <w:sz w:val="24"/>
                <w:szCs w:val="24"/>
              </w:rPr>
            </w:pPr>
            <w:r w:rsidRPr="00122ECB">
              <w:rPr>
                <w:rFonts w:ascii="Arial" w:eastAsia="Times New Roman" w:hAnsi="Arial" w:cs="Arial"/>
                <w:sz w:val="24"/>
                <w:szCs w:val="24"/>
              </w:rPr>
              <w:t>Roditelj</w:t>
            </w:r>
          </w:p>
          <w:p w:rsidR="00122ECB" w:rsidRPr="00122ECB" w:rsidRDefault="00122ECB" w:rsidP="00122ECB">
            <w:pPr>
              <w:snapToGrid w:val="0"/>
              <w:spacing w:after="0" w:line="360" w:lineRule="auto"/>
              <w:jc w:val="center"/>
              <w:rPr>
                <w:rFonts w:ascii="Arial" w:eastAsia="Times New Roman" w:hAnsi="Arial" w:cs="Arial"/>
                <w:sz w:val="24"/>
                <w:szCs w:val="24"/>
              </w:rPr>
            </w:pPr>
            <w:r w:rsidRPr="00122ECB">
              <w:rPr>
                <w:rFonts w:ascii="Arial" w:eastAsia="Times New Roman" w:hAnsi="Arial" w:cs="Arial"/>
                <w:sz w:val="24"/>
                <w:szCs w:val="24"/>
              </w:rPr>
              <w:t>(broj mobitela)</w:t>
            </w: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122ECB" w:rsidRPr="00122ECB" w:rsidRDefault="00122ECB" w:rsidP="00122ECB">
            <w:pPr>
              <w:snapToGrid w:val="0"/>
              <w:spacing w:after="0" w:line="360" w:lineRule="auto"/>
              <w:jc w:val="center"/>
              <w:rPr>
                <w:rFonts w:ascii="Arial" w:eastAsia="Times New Roman" w:hAnsi="Arial" w:cs="Arial"/>
                <w:sz w:val="24"/>
                <w:szCs w:val="24"/>
              </w:rPr>
            </w:pPr>
            <w:r w:rsidRPr="00122ECB">
              <w:rPr>
                <w:rFonts w:ascii="Arial" w:eastAsia="Times New Roman" w:hAnsi="Arial" w:cs="Arial"/>
                <w:sz w:val="24"/>
                <w:szCs w:val="24"/>
              </w:rPr>
              <w:t>Kontakt policajac</w:t>
            </w:r>
          </w:p>
          <w:p w:rsidR="00122ECB" w:rsidRPr="00122ECB" w:rsidRDefault="00122ECB" w:rsidP="00122ECB">
            <w:pPr>
              <w:spacing w:after="0" w:line="360" w:lineRule="auto"/>
              <w:jc w:val="center"/>
              <w:rPr>
                <w:rFonts w:ascii="Arial" w:eastAsia="Times New Roman" w:hAnsi="Arial" w:cs="Arial"/>
                <w:sz w:val="24"/>
                <w:szCs w:val="24"/>
              </w:rPr>
            </w:pPr>
            <w:r w:rsidRPr="00122ECB">
              <w:rPr>
                <w:rFonts w:ascii="Arial" w:eastAsia="Times New Roman" w:hAnsi="Arial" w:cs="Arial"/>
                <w:sz w:val="24"/>
                <w:szCs w:val="24"/>
              </w:rPr>
              <w:t>(ime, prezime, mobitel)</w:t>
            </w:r>
          </w:p>
        </w:tc>
      </w:tr>
      <w:tr w:rsidR="00122ECB" w:rsidRPr="00122ECB" w:rsidTr="001A2616">
        <w:trPr>
          <w:trHeight w:val="1410"/>
        </w:trPr>
        <w:tc>
          <w:tcPr>
            <w:tcW w:w="2268" w:type="dxa"/>
            <w:tcBorders>
              <w:top w:val="nil"/>
              <w:left w:val="single" w:sz="4" w:space="0" w:color="000000"/>
              <w:bottom w:val="single" w:sz="4" w:space="0" w:color="000000"/>
              <w:right w:val="nil"/>
            </w:tcBorders>
          </w:tcPr>
          <w:p w:rsidR="00122ECB" w:rsidRPr="00122ECB" w:rsidRDefault="00122ECB" w:rsidP="00122ECB">
            <w:pPr>
              <w:snapToGrid w:val="0"/>
              <w:spacing w:after="0" w:line="360" w:lineRule="auto"/>
              <w:rPr>
                <w:rFonts w:ascii="Arial" w:eastAsia="Times New Roman" w:hAnsi="Arial" w:cs="Arial"/>
                <w:sz w:val="24"/>
                <w:szCs w:val="24"/>
              </w:rPr>
            </w:pPr>
          </w:p>
          <w:p w:rsidR="00122ECB" w:rsidRPr="00122ECB" w:rsidRDefault="00122ECB" w:rsidP="00122ECB">
            <w:pPr>
              <w:snapToGrid w:val="0"/>
              <w:spacing w:after="0" w:line="360" w:lineRule="auto"/>
              <w:rPr>
                <w:rFonts w:ascii="Arial" w:eastAsia="Times New Roman" w:hAnsi="Arial" w:cs="Arial"/>
                <w:sz w:val="24"/>
                <w:szCs w:val="24"/>
              </w:rPr>
            </w:pPr>
          </w:p>
        </w:tc>
        <w:tc>
          <w:tcPr>
            <w:tcW w:w="1440" w:type="dxa"/>
            <w:tcBorders>
              <w:top w:val="nil"/>
              <w:left w:val="single" w:sz="4" w:space="0" w:color="000000"/>
              <w:bottom w:val="single" w:sz="4" w:space="0" w:color="000000"/>
              <w:right w:val="nil"/>
            </w:tcBorders>
          </w:tcPr>
          <w:p w:rsidR="00122ECB" w:rsidRPr="00122ECB" w:rsidRDefault="00122ECB" w:rsidP="00122ECB">
            <w:pPr>
              <w:snapToGrid w:val="0"/>
              <w:spacing w:after="0" w:line="360" w:lineRule="auto"/>
              <w:rPr>
                <w:rFonts w:ascii="Arial" w:eastAsia="Times New Roman" w:hAnsi="Arial" w:cs="Arial"/>
                <w:sz w:val="24"/>
                <w:szCs w:val="24"/>
              </w:rPr>
            </w:pPr>
          </w:p>
        </w:tc>
        <w:tc>
          <w:tcPr>
            <w:tcW w:w="2700" w:type="dxa"/>
            <w:tcBorders>
              <w:top w:val="nil"/>
              <w:left w:val="single" w:sz="4" w:space="0" w:color="000000"/>
              <w:bottom w:val="single" w:sz="4" w:space="0" w:color="000000"/>
              <w:right w:val="nil"/>
            </w:tcBorders>
          </w:tcPr>
          <w:p w:rsidR="00122ECB" w:rsidRPr="00122ECB" w:rsidRDefault="00122ECB" w:rsidP="00122ECB">
            <w:pPr>
              <w:snapToGrid w:val="0"/>
              <w:spacing w:after="0" w:line="360" w:lineRule="auto"/>
              <w:rPr>
                <w:rFonts w:ascii="Arial" w:eastAsia="Times New Roman" w:hAnsi="Arial" w:cs="Arial"/>
                <w:sz w:val="24"/>
                <w:szCs w:val="24"/>
              </w:rPr>
            </w:pPr>
          </w:p>
          <w:p w:rsidR="00122ECB" w:rsidRPr="00122ECB" w:rsidRDefault="00122ECB" w:rsidP="00122ECB">
            <w:pPr>
              <w:snapToGrid w:val="0"/>
              <w:spacing w:after="0" w:line="360" w:lineRule="auto"/>
              <w:rPr>
                <w:rFonts w:ascii="Arial" w:eastAsia="Times New Roman" w:hAnsi="Arial" w:cs="Arial"/>
                <w:sz w:val="24"/>
                <w:szCs w:val="24"/>
              </w:rPr>
            </w:pPr>
            <w:r w:rsidRPr="00122ECB">
              <w:rPr>
                <w:rFonts w:ascii="Arial" w:eastAsia="Times New Roman" w:hAnsi="Arial" w:cs="Arial"/>
                <w:sz w:val="24"/>
                <w:szCs w:val="24"/>
              </w:rPr>
              <w:t>1.</w:t>
            </w:r>
          </w:p>
          <w:p w:rsidR="00122ECB" w:rsidRPr="00122ECB" w:rsidRDefault="00122ECB" w:rsidP="00122ECB">
            <w:pPr>
              <w:snapToGrid w:val="0"/>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r w:rsidRPr="00122ECB">
              <w:rPr>
                <w:rFonts w:ascii="Arial" w:eastAsia="Times New Roman" w:hAnsi="Arial" w:cs="Arial"/>
                <w:sz w:val="24"/>
                <w:szCs w:val="24"/>
              </w:rPr>
              <w:t>2.</w:t>
            </w:r>
          </w:p>
        </w:tc>
        <w:tc>
          <w:tcPr>
            <w:tcW w:w="2700" w:type="dxa"/>
            <w:tcBorders>
              <w:top w:val="nil"/>
              <w:left w:val="single" w:sz="4" w:space="0" w:color="000000"/>
              <w:bottom w:val="single" w:sz="4" w:space="0" w:color="000000"/>
              <w:right w:val="nil"/>
            </w:tcBorders>
          </w:tcPr>
          <w:p w:rsidR="00122ECB" w:rsidRPr="00122ECB" w:rsidRDefault="00122ECB" w:rsidP="00122ECB">
            <w:pPr>
              <w:snapToGrid w:val="0"/>
              <w:spacing w:after="0" w:line="360" w:lineRule="auto"/>
              <w:rPr>
                <w:rFonts w:ascii="Arial" w:eastAsia="Times New Roman" w:hAnsi="Arial" w:cs="Arial"/>
                <w:sz w:val="24"/>
                <w:szCs w:val="24"/>
              </w:rPr>
            </w:pPr>
          </w:p>
        </w:tc>
        <w:tc>
          <w:tcPr>
            <w:tcW w:w="2520" w:type="dxa"/>
            <w:tcBorders>
              <w:top w:val="nil"/>
              <w:left w:val="single" w:sz="4" w:space="0" w:color="000000"/>
              <w:bottom w:val="single" w:sz="4" w:space="0" w:color="000000"/>
              <w:right w:val="nil"/>
            </w:tcBorders>
          </w:tcPr>
          <w:p w:rsidR="00122ECB" w:rsidRPr="00122ECB" w:rsidRDefault="00122ECB" w:rsidP="00122ECB">
            <w:pPr>
              <w:snapToGrid w:val="0"/>
              <w:spacing w:after="0" w:line="360" w:lineRule="auto"/>
              <w:rPr>
                <w:rFonts w:ascii="Arial" w:eastAsia="Times New Roman" w:hAnsi="Arial" w:cs="Arial"/>
                <w:sz w:val="24"/>
                <w:szCs w:val="24"/>
              </w:rPr>
            </w:pPr>
          </w:p>
        </w:tc>
        <w:tc>
          <w:tcPr>
            <w:tcW w:w="2530" w:type="dxa"/>
            <w:tcBorders>
              <w:top w:val="nil"/>
              <w:left w:val="single" w:sz="4" w:space="0" w:color="000000"/>
              <w:bottom w:val="single" w:sz="4" w:space="0" w:color="000000"/>
              <w:right w:val="single" w:sz="4" w:space="0" w:color="000000"/>
            </w:tcBorders>
          </w:tcPr>
          <w:p w:rsidR="00122ECB" w:rsidRPr="00122ECB" w:rsidRDefault="00122ECB" w:rsidP="00122ECB">
            <w:pPr>
              <w:snapToGrid w:val="0"/>
              <w:spacing w:after="0" w:line="360" w:lineRule="auto"/>
              <w:rPr>
                <w:rFonts w:ascii="Arial" w:eastAsia="Times New Roman" w:hAnsi="Arial" w:cs="Arial"/>
                <w:sz w:val="24"/>
                <w:szCs w:val="24"/>
              </w:rPr>
            </w:pPr>
          </w:p>
        </w:tc>
      </w:tr>
    </w:tbl>
    <w:p w:rsidR="00122ECB" w:rsidRPr="00122ECB" w:rsidRDefault="00122ECB" w:rsidP="00122ECB">
      <w:pPr>
        <w:spacing w:after="0" w:line="360" w:lineRule="auto"/>
        <w:rPr>
          <w:rFonts w:ascii="Arial" w:eastAsia="Times New Roman" w:hAnsi="Arial" w:cs="Arial"/>
          <w:sz w:val="24"/>
          <w:szCs w:val="24"/>
          <w:lang w:eastAsia="hr-HR"/>
        </w:rPr>
      </w:pPr>
    </w:p>
    <w:p w:rsidR="00122ECB" w:rsidRPr="00122ECB" w:rsidRDefault="00122ECB" w:rsidP="00122ECB">
      <w:pPr>
        <w:spacing w:after="0" w:line="360" w:lineRule="auto"/>
        <w:rPr>
          <w:rFonts w:ascii="Arial" w:eastAsia="Times New Roman" w:hAnsi="Arial" w:cs="Arial"/>
          <w:sz w:val="24"/>
          <w:szCs w:val="24"/>
          <w:lang w:eastAsia="hr-HR"/>
        </w:rPr>
      </w:pPr>
      <w:r w:rsidRPr="00122ECB">
        <w:rPr>
          <w:rFonts w:ascii="Arial" w:eastAsia="Times New Roman" w:hAnsi="Arial" w:cs="Arial"/>
          <w:bCs/>
          <w:sz w:val="24"/>
          <w:szCs w:val="24"/>
          <w:lang w:eastAsia="hr-HR"/>
        </w:rPr>
        <w:t xml:space="preserve">Izvješće o postupanju:  </w:t>
      </w:r>
      <w:r w:rsidRPr="00122ECB">
        <w:rPr>
          <w:rFonts w:ascii="Arial" w:eastAsia="Times New Roman" w:hAnsi="Arial" w:cs="Arial"/>
          <w:sz w:val="24"/>
          <w:szCs w:val="24"/>
          <w:lang w:eastAsia="hr-HR"/>
        </w:rPr>
        <w:t xml:space="preserve">           </w:t>
      </w:r>
    </w:p>
    <w:p w:rsidR="00122ECB" w:rsidRPr="00122ECB" w:rsidRDefault="00122ECB" w:rsidP="00122ECB">
      <w:pPr>
        <w:spacing w:after="0" w:line="36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2ECB" w:rsidRPr="00122ECB" w:rsidRDefault="00122ECB" w:rsidP="00122ECB">
      <w:pPr>
        <w:spacing w:after="0" w:line="36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________________________________________________________________________________________________________________________________________________________________________________________________________________</w:t>
      </w:r>
    </w:p>
    <w:p w:rsidR="00122ECB" w:rsidRPr="00122ECB" w:rsidRDefault="00122ECB" w:rsidP="00122ECB">
      <w:pPr>
        <w:spacing w:after="0" w:line="360" w:lineRule="auto"/>
        <w:rPr>
          <w:rFonts w:ascii="Arial" w:eastAsia="Times New Roman" w:hAnsi="Arial" w:cs="Arial"/>
          <w:sz w:val="24"/>
          <w:szCs w:val="24"/>
          <w:lang w:eastAsia="hr-HR"/>
        </w:rPr>
      </w:pPr>
    </w:p>
    <w:p w:rsidR="00122ECB" w:rsidRPr="00122ECB" w:rsidRDefault="00122ECB" w:rsidP="00122ECB">
      <w:pPr>
        <w:spacing w:after="0" w:line="36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DATUM: ________________________________</w:t>
      </w:r>
    </w:p>
    <w:p w:rsidR="00122ECB" w:rsidRPr="00122ECB" w:rsidRDefault="00122ECB" w:rsidP="00122ECB">
      <w:pPr>
        <w:spacing w:after="0" w:line="360" w:lineRule="auto"/>
        <w:rPr>
          <w:rFonts w:ascii="Arial" w:eastAsia="Times New Roman" w:hAnsi="Arial" w:cs="Arial"/>
          <w:sz w:val="24"/>
          <w:szCs w:val="24"/>
          <w:lang w:eastAsia="hr-HR"/>
        </w:rPr>
      </w:pPr>
    </w:p>
    <w:p w:rsidR="00122ECB" w:rsidRPr="00122ECB" w:rsidRDefault="00122ECB" w:rsidP="00122ECB">
      <w:pPr>
        <w:spacing w:after="0" w:line="360" w:lineRule="auto"/>
        <w:jc w:val="right"/>
        <w:rPr>
          <w:rFonts w:ascii="Arial" w:eastAsia="Times New Roman" w:hAnsi="Arial" w:cs="Arial"/>
          <w:sz w:val="24"/>
          <w:szCs w:val="24"/>
          <w:lang w:eastAsia="hr-HR"/>
        </w:rPr>
      </w:pPr>
      <w:r w:rsidRPr="00122ECB">
        <w:rPr>
          <w:rFonts w:ascii="Arial" w:eastAsia="Times New Roman" w:hAnsi="Arial" w:cs="Arial"/>
          <w:sz w:val="24"/>
          <w:szCs w:val="24"/>
          <w:lang w:eastAsia="hr-HR"/>
        </w:rPr>
        <w:t>Odgojitelj:__________________</w:t>
      </w:r>
    </w:p>
    <w:p w:rsidR="00122ECB" w:rsidRPr="00122ECB" w:rsidRDefault="00122ECB" w:rsidP="00122ECB">
      <w:pPr>
        <w:spacing w:after="0" w:line="360" w:lineRule="auto"/>
        <w:rPr>
          <w:rFonts w:ascii="Arial" w:eastAsia="Times New Roman" w:hAnsi="Arial" w:cs="Arial"/>
          <w:sz w:val="24"/>
          <w:szCs w:val="24"/>
          <w:lang w:eastAsia="hr-HR"/>
        </w:rPr>
        <w:sectPr w:rsidR="00122ECB" w:rsidRPr="00122ECB">
          <w:pgSz w:w="16838" w:h="11906" w:orient="landscape"/>
          <w:pgMar w:top="851" w:right="1417" w:bottom="426" w:left="1417" w:header="708" w:footer="708" w:gutter="0"/>
          <w:cols w:space="720"/>
        </w:sectPr>
      </w:pPr>
    </w:p>
    <w:p w:rsidR="00122ECB" w:rsidRPr="00122ECB" w:rsidRDefault="00122ECB" w:rsidP="00122ECB">
      <w:pPr>
        <w:spacing w:after="0" w:line="360" w:lineRule="auto"/>
        <w:rPr>
          <w:rFonts w:ascii="Arial" w:eastAsia="Times New Roman" w:hAnsi="Arial" w:cs="Arial"/>
          <w:sz w:val="24"/>
          <w:szCs w:val="24"/>
          <w:lang w:eastAsia="hr-HR"/>
        </w:rPr>
      </w:pPr>
    </w:p>
    <w:p w:rsidR="00122ECB" w:rsidRPr="00122ECB" w:rsidRDefault="00122ECB" w:rsidP="00122ECB">
      <w:pPr>
        <w:spacing w:line="360" w:lineRule="auto"/>
        <w:rPr>
          <w:rFonts w:ascii="Arial" w:eastAsia="Calibri" w:hAnsi="Arial" w:cs="Arial"/>
          <w:sz w:val="24"/>
          <w:szCs w:val="24"/>
        </w:rPr>
      </w:pPr>
      <w:r w:rsidRPr="00122ECB">
        <w:rPr>
          <w:rFonts w:ascii="Arial" w:eastAsia="Calibri" w:hAnsi="Arial" w:cs="Arial"/>
          <w:sz w:val="24"/>
          <w:szCs w:val="24"/>
        </w:rPr>
        <w:t xml:space="preserve">                                                        </w:t>
      </w:r>
      <w:r w:rsidRPr="00122ECB">
        <w:rPr>
          <w:rFonts w:ascii="Arial" w:eastAsia="Calibri" w:hAnsi="Arial" w:cs="Arial"/>
          <w:noProof/>
          <w:sz w:val="24"/>
          <w:szCs w:val="24"/>
          <w:lang w:eastAsia="hr-HR"/>
        </w:rPr>
        <w:drawing>
          <wp:inline distT="0" distB="0" distL="0" distR="0" wp14:anchorId="183C6CC9" wp14:editId="61261A55">
            <wp:extent cx="1266825" cy="962025"/>
            <wp:effectExtent l="0" t="0" r="9525" b="9525"/>
            <wp:docPr id="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66825" cy="962025"/>
                    </a:xfrm>
                    <a:prstGeom prst="rect">
                      <a:avLst/>
                    </a:prstGeom>
                    <a:noFill/>
                    <a:ln>
                      <a:noFill/>
                    </a:ln>
                  </pic:spPr>
                </pic:pic>
              </a:graphicData>
            </a:graphic>
          </wp:inline>
        </w:drawing>
      </w:r>
      <w:r w:rsidRPr="00122ECB">
        <w:rPr>
          <w:rFonts w:ascii="Arial" w:eastAsia="Calibri" w:hAnsi="Arial" w:cs="Arial"/>
          <w:sz w:val="24"/>
          <w:szCs w:val="24"/>
        </w:rPr>
        <w:t xml:space="preserve">   </w:t>
      </w:r>
    </w:p>
    <w:p w:rsidR="00122ECB" w:rsidRPr="00122ECB" w:rsidRDefault="00122ECB" w:rsidP="00122ECB">
      <w:pPr>
        <w:spacing w:after="0" w:line="360" w:lineRule="auto"/>
        <w:jc w:val="right"/>
        <w:rPr>
          <w:rFonts w:ascii="Arial" w:eastAsia="Calibri" w:hAnsi="Arial" w:cs="Arial"/>
          <w:b/>
          <w:sz w:val="24"/>
          <w:szCs w:val="24"/>
        </w:rPr>
      </w:pPr>
    </w:p>
    <w:p w:rsidR="00122ECB" w:rsidRPr="00122ECB" w:rsidRDefault="00122ECB" w:rsidP="00122ECB">
      <w:pPr>
        <w:spacing w:after="0" w:line="360" w:lineRule="auto"/>
        <w:jc w:val="right"/>
        <w:rPr>
          <w:rFonts w:ascii="Arial" w:eastAsia="Calibri" w:hAnsi="Arial" w:cs="Arial"/>
          <w:b/>
          <w:sz w:val="24"/>
          <w:szCs w:val="24"/>
        </w:rPr>
      </w:pPr>
      <w:r w:rsidRPr="00122ECB">
        <w:rPr>
          <w:rFonts w:ascii="Arial" w:eastAsia="Calibri" w:hAnsi="Arial" w:cs="Arial"/>
          <w:b/>
          <w:sz w:val="24"/>
          <w:szCs w:val="24"/>
        </w:rPr>
        <w:t>MS5</w:t>
      </w:r>
    </w:p>
    <w:p w:rsidR="00122ECB" w:rsidRPr="00122ECB" w:rsidRDefault="00122ECB" w:rsidP="00122ECB">
      <w:pPr>
        <w:spacing w:after="0" w:line="360" w:lineRule="auto"/>
        <w:jc w:val="center"/>
        <w:rPr>
          <w:rFonts w:ascii="Arial" w:eastAsia="Times New Roman" w:hAnsi="Arial" w:cs="Arial"/>
          <w:b/>
          <w:sz w:val="24"/>
          <w:szCs w:val="24"/>
          <w:lang w:val="pt-BR" w:eastAsia="hr-HR"/>
        </w:rPr>
      </w:pPr>
      <w:r w:rsidRPr="00122ECB">
        <w:rPr>
          <w:rFonts w:ascii="Arial" w:eastAsia="Times New Roman" w:hAnsi="Arial" w:cs="Arial"/>
          <w:b/>
          <w:sz w:val="24"/>
          <w:szCs w:val="24"/>
          <w:lang w:val="pt-BR" w:eastAsia="hr-HR"/>
        </w:rPr>
        <w:t>IZJAVA</w:t>
      </w:r>
    </w:p>
    <w:p w:rsidR="00122ECB" w:rsidRPr="00122ECB" w:rsidRDefault="00122ECB" w:rsidP="00122ECB">
      <w:pPr>
        <w:spacing w:after="0" w:line="360" w:lineRule="auto"/>
        <w:jc w:val="center"/>
        <w:rPr>
          <w:rFonts w:ascii="Arial" w:eastAsia="Times New Roman" w:hAnsi="Arial" w:cs="Arial"/>
          <w:b/>
          <w:sz w:val="24"/>
          <w:szCs w:val="24"/>
          <w:lang w:val="pt-BR" w:eastAsia="hr-HR"/>
        </w:rPr>
      </w:pPr>
      <w:r w:rsidRPr="00122ECB">
        <w:rPr>
          <w:rFonts w:ascii="Arial" w:eastAsia="Times New Roman" w:hAnsi="Arial" w:cs="Arial"/>
          <w:b/>
          <w:sz w:val="24"/>
          <w:szCs w:val="24"/>
          <w:lang w:val="pt-BR" w:eastAsia="hr-HR"/>
        </w:rPr>
        <w:t>djelatnika o slučaju provale ili neovlaštenog ulaska u prostorije ustanove</w:t>
      </w:r>
    </w:p>
    <w:p w:rsidR="00122ECB" w:rsidRPr="00122ECB" w:rsidRDefault="00122ECB" w:rsidP="00122ECB">
      <w:pPr>
        <w:spacing w:after="0" w:line="360" w:lineRule="auto"/>
        <w:jc w:val="both"/>
        <w:rPr>
          <w:rFonts w:ascii="Arial" w:eastAsia="Times New Roman" w:hAnsi="Arial" w:cs="Arial"/>
          <w:sz w:val="24"/>
          <w:szCs w:val="24"/>
          <w:lang w:val="pt-BR" w:eastAsia="hr-HR"/>
        </w:rPr>
      </w:pPr>
    </w:p>
    <w:p w:rsidR="00122ECB" w:rsidRPr="00122ECB" w:rsidRDefault="00122ECB" w:rsidP="002E0545">
      <w:pPr>
        <w:numPr>
          <w:ilvl w:val="0"/>
          <w:numId w:val="243"/>
        </w:numPr>
        <w:tabs>
          <w:tab w:val="right" w:pos="9072"/>
        </w:tabs>
        <w:spacing w:after="0" w:line="360" w:lineRule="auto"/>
        <w:ind w:left="426"/>
        <w:jc w:val="both"/>
        <w:rPr>
          <w:rFonts w:ascii="Arial" w:eastAsia="Times New Roman" w:hAnsi="Arial" w:cs="Arial"/>
          <w:sz w:val="24"/>
          <w:szCs w:val="24"/>
          <w:lang w:val="de-DE" w:eastAsia="hr-HR"/>
        </w:rPr>
      </w:pPr>
      <w:r w:rsidRPr="00122ECB">
        <w:rPr>
          <w:rFonts w:ascii="Arial" w:eastAsia="Times New Roman" w:hAnsi="Arial" w:cs="Arial"/>
          <w:sz w:val="24"/>
          <w:szCs w:val="24"/>
          <w:lang w:val="pt-BR" w:eastAsia="hr-HR"/>
        </w:rPr>
        <w:t>Datum i sa</w:t>
      </w:r>
      <w:r w:rsidRPr="00122ECB">
        <w:rPr>
          <w:rFonts w:ascii="Arial" w:eastAsia="Times New Roman" w:hAnsi="Arial" w:cs="Arial"/>
          <w:sz w:val="24"/>
          <w:szCs w:val="24"/>
          <w:lang w:val="de-DE" w:eastAsia="hr-HR"/>
        </w:rPr>
        <w:t xml:space="preserve">t uočenog ulaska </w:t>
      </w:r>
      <w:r w:rsidRPr="00122ECB">
        <w:rPr>
          <w:rFonts w:ascii="Arial" w:eastAsia="Times New Roman" w:hAnsi="Arial" w:cs="Arial"/>
          <w:sz w:val="24"/>
          <w:szCs w:val="24"/>
          <w:lang w:val="de-DE" w:eastAsia="hr-HR"/>
        </w:rPr>
        <w:tab/>
        <w:t>__________________________________________</w:t>
      </w:r>
    </w:p>
    <w:p w:rsidR="00122ECB" w:rsidRPr="00122ECB" w:rsidRDefault="00122ECB" w:rsidP="00122ECB">
      <w:pPr>
        <w:tabs>
          <w:tab w:val="right" w:pos="9072"/>
        </w:tabs>
        <w:spacing w:after="0" w:line="360" w:lineRule="auto"/>
        <w:jc w:val="both"/>
        <w:rPr>
          <w:rFonts w:ascii="Arial" w:eastAsia="Times New Roman" w:hAnsi="Arial" w:cs="Arial"/>
          <w:sz w:val="24"/>
          <w:szCs w:val="24"/>
          <w:lang w:val="de-DE" w:eastAsia="hr-HR"/>
        </w:rPr>
      </w:pPr>
    </w:p>
    <w:p w:rsidR="00122ECB" w:rsidRPr="00122ECB" w:rsidRDefault="00122ECB" w:rsidP="002E0545">
      <w:pPr>
        <w:numPr>
          <w:ilvl w:val="0"/>
          <w:numId w:val="243"/>
        </w:numPr>
        <w:tabs>
          <w:tab w:val="right" w:pos="9072"/>
        </w:tabs>
        <w:spacing w:after="0" w:line="360" w:lineRule="auto"/>
        <w:ind w:left="426"/>
        <w:jc w:val="both"/>
        <w:rPr>
          <w:rFonts w:ascii="Arial" w:eastAsia="Times New Roman" w:hAnsi="Arial" w:cs="Arial"/>
          <w:sz w:val="24"/>
          <w:szCs w:val="24"/>
          <w:lang w:val="de-DE" w:eastAsia="hr-HR"/>
        </w:rPr>
      </w:pPr>
      <w:r w:rsidRPr="00122ECB">
        <w:rPr>
          <w:rFonts w:ascii="Arial" w:eastAsia="Times New Roman" w:hAnsi="Arial" w:cs="Arial"/>
          <w:sz w:val="24"/>
          <w:szCs w:val="24"/>
          <w:lang w:val="de-DE" w:eastAsia="hr-HR"/>
        </w:rPr>
        <w:t xml:space="preserve">Objekt i soba </w:t>
      </w:r>
      <w:r w:rsidRPr="00122ECB">
        <w:rPr>
          <w:rFonts w:ascii="Arial" w:eastAsia="Times New Roman" w:hAnsi="Arial" w:cs="Arial"/>
          <w:sz w:val="24"/>
          <w:szCs w:val="24"/>
          <w:lang w:val="de-DE" w:eastAsia="hr-HR"/>
        </w:rPr>
        <w:tab/>
        <w:t>_____________________________________________________</w:t>
      </w:r>
    </w:p>
    <w:p w:rsidR="00122ECB" w:rsidRPr="00122ECB" w:rsidRDefault="00122ECB" w:rsidP="00122ECB">
      <w:pPr>
        <w:spacing w:after="0" w:line="360" w:lineRule="auto"/>
        <w:jc w:val="both"/>
        <w:rPr>
          <w:rFonts w:ascii="Arial" w:eastAsia="Times New Roman" w:hAnsi="Arial" w:cs="Arial"/>
          <w:sz w:val="24"/>
          <w:szCs w:val="24"/>
          <w:lang w:val="de-DE" w:eastAsia="hr-HR"/>
        </w:rPr>
      </w:pPr>
    </w:p>
    <w:p w:rsidR="00122ECB" w:rsidRPr="00122ECB" w:rsidRDefault="00122ECB" w:rsidP="002E0545">
      <w:pPr>
        <w:numPr>
          <w:ilvl w:val="0"/>
          <w:numId w:val="243"/>
        </w:numPr>
        <w:spacing w:after="0" w:line="360" w:lineRule="auto"/>
        <w:ind w:left="426"/>
        <w:jc w:val="both"/>
        <w:rPr>
          <w:rFonts w:ascii="Arial" w:eastAsia="Times New Roman" w:hAnsi="Arial" w:cs="Arial"/>
          <w:sz w:val="24"/>
          <w:szCs w:val="24"/>
          <w:lang w:val="de-DE" w:eastAsia="hr-HR"/>
        </w:rPr>
      </w:pPr>
      <w:r w:rsidRPr="00122ECB">
        <w:rPr>
          <w:rFonts w:ascii="Arial" w:eastAsia="Times New Roman" w:hAnsi="Arial" w:cs="Arial"/>
          <w:sz w:val="24"/>
          <w:szCs w:val="24"/>
          <w:lang w:val="de-DE" w:eastAsia="hr-HR"/>
        </w:rPr>
        <w:t>Poduzete mjere i radnje za sigurnost djece, imena osoba koje su izvještene o događaju, vrijeme prijave, tko je izvršio pregled soba za uočavanje potencijalno opasnih predmeta za djecu:</w:t>
      </w:r>
    </w:p>
    <w:p w:rsidR="00122ECB" w:rsidRPr="00122ECB" w:rsidRDefault="00122ECB" w:rsidP="00122ECB">
      <w:pPr>
        <w:tabs>
          <w:tab w:val="right" w:pos="9072"/>
        </w:tabs>
        <w:spacing w:after="0" w:line="360" w:lineRule="auto"/>
        <w:jc w:val="both"/>
        <w:rPr>
          <w:rFonts w:ascii="Arial" w:eastAsia="Times New Roman" w:hAnsi="Arial" w:cs="Arial"/>
          <w:sz w:val="24"/>
          <w:szCs w:val="24"/>
          <w:lang w:val="de-DE" w:eastAsia="hr-HR"/>
        </w:rPr>
      </w:pPr>
      <w:r w:rsidRPr="00122ECB">
        <w:rPr>
          <w:rFonts w:ascii="Arial" w:eastAsia="Times New Roman" w:hAnsi="Arial" w:cs="Arial"/>
          <w:sz w:val="24"/>
          <w:szCs w:val="24"/>
          <w:lang w:val="de-DE" w:eastAsia="hr-HR"/>
        </w:rPr>
        <w:tab/>
        <w:t xml:space="preserve">________________________________________________________________ </w:t>
      </w:r>
    </w:p>
    <w:p w:rsidR="00122ECB" w:rsidRPr="00122ECB" w:rsidRDefault="00122ECB" w:rsidP="00122ECB">
      <w:pPr>
        <w:tabs>
          <w:tab w:val="right" w:pos="9072"/>
        </w:tabs>
        <w:spacing w:after="0" w:line="360" w:lineRule="auto"/>
        <w:jc w:val="both"/>
        <w:rPr>
          <w:rFonts w:ascii="Arial" w:eastAsia="Times New Roman" w:hAnsi="Arial" w:cs="Arial"/>
          <w:sz w:val="24"/>
          <w:szCs w:val="24"/>
          <w:lang w:val="de-DE" w:eastAsia="hr-HR"/>
        </w:rPr>
      </w:pPr>
      <w:r w:rsidRPr="00122ECB">
        <w:rPr>
          <w:rFonts w:ascii="Arial" w:eastAsia="Times New Roman" w:hAnsi="Arial" w:cs="Arial"/>
          <w:sz w:val="24"/>
          <w:szCs w:val="24"/>
          <w:lang w:val="de-DE" w:eastAsia="hr-HR"/>
        </w:rPr>
        <w:tab/>
        <w:t>________________________________________________________________</w:t>
      </w:r>
    </w:p>
    <w:p w:rsidR="00122ECB" w:rsidRPr="00122ECB" w:rsidRDefault="00122ECB" w:rsidP="002E0545">
      <w:pPr>
        <w:numPr>
          <w:ilvl w:val="0"/>
          <w:numId w:val="243"/>
        </w:numPr>
        <w:spacing w:after="0" w:line="360" w:lineRule="auto"/>
        <w:ind w:left="426"/>
        <w:jc w:val="both"/>
        <w:rPr>
          <w:rFonts w:ascii="Arial" w:eastAsia="Times New Roman" w:hAnsi="Arial" w:cs="Arial"/>
          <w:sz w:val="24"/>
          <w:szCs w:val="24"/>
          <w:lang w:val="de-DE" w:eastAsia="hr-HR"/>
        </w:rPr>
      </w:pPr>
      <w:r w:rsidRPr="00122ECB">
        <w:rPr>
          <w:rFonts w:ascii="Arial" w:eastAsia="Times New Roman" w:hAnsi="Arial" w:cs="Arial"/>
          <w:sz w:val="24"/>
          <w:szCs w:val="24"/>
          <w:lang w:val="de-DE" w:eastAsia="hr-HR"/>
        </w:rPr>
        <w:t>Poduzete mjere i radnje za evidenciju štete (nedostaci ili štete)</w:t>
      </w:r>
    </w:p>
    <w:p w:rsidR="00122ECB" w:rsidRPr="00122ECB" w:rsidRDefault="00122ECB" w:rsidP="00122ECB">
      <w:pPr>
        <w:tabs>
          <w:tab w:val="right" w:pos="9072"/>
        </w:tabs>
        <w:spacing w:after="0" w:line="360" w:lineRule="auto"/>
        <w:jc w:val="both"/>
        <w:rPr>
          <w:rFonts w:ascii="Arial" w:eastAsia="Times New Roman" w:hAnsi="Arial" w:cs="Arial"/>
          <w:sz w:val="24"/>
          <w:szCs w:val="24"/>
          <w:lang w:val="de-DE" w:eastAsia="hr-HR"/>
        </w:rPr>
      </w:pPr>
      <w:r w:rsidRPr="00122ECB">
        <w:rPr>
          <w:rFonts w:ascii="Arial" w:eastAsia="Times New Roman" w:hAnsi="Arial" w:cs="Arial"/>
          <w:sz w:val="24"/>
          <w:szCs w:val="24"/>
          <w:lang w:val="de-DE" w:eastAsia="hr-HR"/>
        </w:rPr>
        <w:tab/>
        <w:t>________________________________________________________________</w:t>
      </w:r>
    </w:p>
    <w:p w:rsidR="00122ECB" w:rsidRPr="00122ECB" w:rsidRDefault="00122ECB" w:rsidP="00122ECB">
      <w:pPr>
        <w:spacing w:after="0" w:line="360" w:lineRule="auto"/>
        <w:jc w:val="both"/>
        <w:rPr>
          <w:rFonts w:ascii="Arial" w:eastAsia="Times New Roman" w:hAnsi="Arial" w:cs="Arial"/>
          <w:sz w:val="24"/>
          <w:szCs w:val="24"/>
          <w:lang w:val="de-DE" w:eastAsia="hr-HR"/>
        </w:rPr>
      </w:pPr>
    </w:p>
    <w:p w:rsidR="00122ECB" w:rsidRPr="00122ECB" w:rsidRDefault="00122ECB" w:rsidP="002E0545">
      <w:pPr>
        <w:numPr>
          <w:ilvl w:val="0"/>
          <w:numId w:val="243"/>
        </w:numPr>
        <w:tabs>
          <w:tab w:val="right" w:pos="9072"/>
        </w:tabs>
        <w:spacing w:after="0" w:line="360" w:lineRule="auto"/>
        <w:ind w:left="426"/>
        <w:jc w:val="both"/>
        <w:rPr>
          <w:rFonts w:ascii="Arial" w:eastAsia="Times New Roman" w:hAnsi="Arial" w:cs="Arial"/>
          <w:sz w:val="24"/>
          <w:szCs w:val="24"/>
          <w:lang w:val="pt-BR" w:eastAsia="hr-HR"/>
        </w:rPr>
      </w:pPr>
      <w:r w:rsidRPr="00122ECB">
        <w:rPr>
          <w:rFonts w:ascii="Arial" w:eastAsia="Times New Roman" w:hAnsi="Arial" w:cs="Arial"/>
          <w:sz w:val="24"/>
          <w:szCs w:val="24"/>
          <w:lang w:val="pt-BR" w:eastAsia="hr-HR"/>
        </w:rPr>
        <w:t xml:space="preserve">Ulazak djece u sobu odobrio (osoba i vrijeme) </w:t>
      </w:r>
      <w:r w:rsidRPr="00122ECB">
        <w:rPr>
          <w:rFonts w:ascii="Arial" w:eastAsia="Times New Roman" w:hAnsi="Arial" w:cs="Arial"/>
          <w:sz w:val="24"/>
          <w:szCs w:val="24"/>
          <w:lang w:val="pt-BR" w:eastAsia="hr-HR"/>
        </w:rPr>
        <w:tab/>
        <w:t>___________________________</w:t>
      </w:r>
    </w:p>
    <w:p w:rsidR="00122ECB" w:rsidRPr="00122ECB" w:rsidRDefault="00122ECB" w:rsidP="00122ECB">
      <w:pPr>
        <w:tabs>
          <w:tab w:val="right" w:pos="9072"/>
        </w:tabs>
        <w:spacing w:after="0" w:line="360" w:lineRule="auto"/>
        <w:jc w:val="both"/>
        <w:rPr>
          <w:rFonts w:ascii="Arial" w:eastAsia="Times New Roman" w:hAnsi="Arial" w:cs="Arial"/>
          <w:sz w:val="24"/>
          <w:szCs w:val="24"/>
          <w:lang w:val="pt-BR" w:eastAsia="hr-HR"/>
        </w:rPr>
      </w:pPr>
    </w:p>
    <w:p w:rsidR="00122ECB" w:rsidRPr="00122ECB" w:rsidRDefault="00122ECB" w:rsidP="002E0545">
      <w:pPr>
        <w:numPr>
          <w:ilvl w:val="0"/>
          <w:numId w:val="243"/>
        </w:numPr>
        <w:tabs>
          <w:tab w:val="right" w:pos="9072"/>
        </w:tabs>
        <w:spacing w:after="0" w:line="360" w:lineRule="auto"/>
        <w:ind w:left="426"/>
        <w:jc w:val="both"/>
        <w:rPr>
          <w:rFonts w:ascii="Arial" w:eastAsia="Times New Roman" w:hAnsi="Arial" w:cs="Arial"/>
          <w:sz w:val="24"/>
          <w:szCs w:val="24"/>
          <w:lang w:val="pt-BR" w:eastAsia="hr-HR"/>
        </w:rPr>
      </w:pPr>
      <w:r w:rsidRPr="00122ECB">
        <w:rPr>
          <w:rFonts w:ascii="Arial" w:eastAsia="Times New Roman" w:hAnsi="Arial" w:cs="Arial"/>
          <w:sz w:val="24"/>
          <w:szCs w:val="24"/>
          <w:lang w:val="pt-BR" w:eastAsia="hr-HR"/>
        </w:rPr>
        <w:t xml:space="preserve">Tko je uputio poziv policiji i kada </w:t>
      </w:r>
      <w:r w:rsidRPr="00122ECB">
        <w:rPr>
          <w:rFonts w:ascii="Arial" w:eastAsia="Times New Roman" w:hAnsi="Arial" w:cs="Arial"/>
          <w:sz w:val="24"/>
          <w:szCs w:val="24"/>
          <w:lang w:val="pt-BR" w:eastAsia="hr-HR"/>
        </w:rPr>
        <w:tab/>
        <w:t>______________________________________</w:t>
      </w:r>
    </w:p>
    <w:p w:rsidR="00122ECB" w:rsidRPr="00122ECB" w:rsidRDefault="00122ECB" w:rsidP="00122ECB">
      <w:pPr>
        <w:tabs>
          <w:tab w:val="right" w:pos="9072"/>
        </w:tabs>
        <w:spacing w:after="0" w:line="360" w:lineRule="auto"/>
        <w:jc w:val="both"/>
        <w:rPr>
          <w:rFonts w:ascii="Arial" w:eastAsia="Times New Roman" w:hAnsi="Arial" w:cs="Arial"/>
          <w:sz w:val="24"/>
          <w:szCs w:val="24"/>
          <w:lang w:val="pt-BR" w:eastAsia="hr-HR"/>
        </w:rPr>
      </w:pPr>
    </w:p>
    <w:p w:rsidR="00122ECB" w:rsidRPr="00122ECB" w:rsidRDefault="00122ECB" w:rsidP="002E0545">
      <w:pPr>
        <w:numPr>
          <w:ilvl w:val="0"/>
          <w:numId w:val="243"/>
        </w:numPr>
        <w:tabs>
          <w:tab w:val="right" w:pos="9072"/>
        </w:tabs>
        <w:spacing w:after="0" w:line="360" w:lineRule="auto"/>
        <w:ind w:left="426"/>
        <w:jc w:val="both"/>
        <w:rPr>
          <w:rFonts w:ascii="Arial" w:eastAsia="Times New Roman" w:hAnsi="Arial" w:cs="Arial"/>
          <w:sz w:val="24"/>
          <w:szCs w:val="24"/>
          <w:lang w:val="pt-BR" w:eastAsia="hr-HR"/>
        </w:rPr>
      </w:pPr>
      <w:r w:rsidRPr="00122ECB">
        <w:rPr>
          <w:rFonts w:ascii="Arial" w:eastAsia="Times New Roman" w:hAnsi="Arial" w:cs="Arial"/>
          <w:sz w:val="24"/>
          <w:szCs w:val="24"/>
          <w:lang w:val="pt-BR" w:eastAsia="hr-HR"/>
        </w:rPr>
        <w:t xml:space="preserve">Je li obavljen očevid, vrijeme dolaska policije </w:t>
      </w:r>
      <w:r w:rsidRPr="00122ECB">
        <w:rPr>
          <w:rFonts w:ascii="Arial" w:eastAsia="Times New Roman" w:hAnsi="Arial" w:cs="Arial"/>
          <w:sz w:val="24"/>
          <w:szCs w:val="24"/>
          <w:lang w:val="pt-BR" w:eastAsia="hr-HR"/>
        </w:rPr>
        <w:tab/>
        <w:t>____________________________</w:t>
      </w:r>
    </w:p>
    <w:p w:rsidR="00122ECB" w:rsidRPr="00122ECB" w:rsidRDefault="00122ECB" w:rsidP="00122ECB">
      <w:pPr>
        <w:tabs>
          <w:tab w:val="right" w:pos="9072"/>
        </w:tabs>
        <w:spacing w:after="0" w:line="360" w:lineRule="auto"/>
        <w:jc w:val="both"/>
        <w:rPr>
          <w:rFonts w:ascii="Arial" w:eastAsia="Times New Roman" w:hAnsi="Arial" w:cs="Arial"/>
          <w:sz w:val="24"/>
          <w:szCs w:val="24"/>
          <w:lang w:val="pt-BR" w:eastAsia="hr-HR"/>
        </w:rPr>
      </w:pPr>
    </w:p>
    <w:p w:rsidR="00122ECB" w:rsidRPr="00122ECB" w:rsidRDefault="00122ECB" w:rsidP="002E0545">
      <w:pPr>
        <w:numPr>
          <w:ilvl w:val="0"/>
          <w:numId w:val="243"/>
        </w:numPr>
        <w:tabs>
          <w:tab w:val="right" w:pos="9072"/>
        </w:tabs>
        <w:spacing w:after="0" w:line="360" w:lineRule="auto"/>
        <w:ind w:left="426"/>
        <w:jc w:val="both"/>
        <w:rPr>
          <w:rFonts w:ascii="Arial" w:eastAsia="Times New Roman" w:hAnsi="Arial" w:cs="Arial"/>
          <w:sz w:val="24"/>
          <w:szCs w:val="24"/>
          <w:lang w:val="pt-BR" w:eastAsia="hr-HR"/>
        </w:rPr>
      </w:pPr>
      <w:r w:rsidRPr="00122ECB">
        <w:rPr>
          <w:rFonts w:ascii="Arial" w:eastAsia="Times New Roman" w:hAnsi="Arial" w:cs="Arial"/>
          <w:sz w:val="24"/>
          <w:szCs w:val="24"/>
          <w:lang w:val="pt-BR" w:eastAsia="hr-HR"/>
        </w:rPr>
        <w:t xml:space="preserve">Ostale radnje </w:t>
      </w:r>
      <w:r w:rsidRPr="00122ECB">
        <w:rPr>
          <w:rFonts w:ascii="Arial" w:eastAsia="Times New Roman" w:hAnsi="Arial" w:cs="Arial"/>
          <w:sz w:val="24"/>
          <w:szCs w:val="24"/>
          <w:lang w:val="pt-BR" w:eastAsia="hr-HR"/>
        </w:rPr>
        <w:tab/>
        <w:t>_____________________________________________________</w:t>
      </w:r>
    </w:p>
    <w:p w:rsidR="00122ECB" w:rsidRPr="00122ECB" w:rsidRDefault="00122ECB" w:rsidP="00122ECB">
      <w:pPr>
        <w:tabs>
          <w:tab w:val="left" w:pos="426"/>
          <w:tab w:val="right" w:pos="9072"/>
        </w:tabs>
        <w:spacing w:after="0" w:line="360" w:lineRule="auto"/>
        <w:jc w:val="both"/>
        <w:rPr>
          <w:rFonts w:ascii="Arial" w:eastAsia="Times New Roman" w:hAnsi="Arial" w:cs="Arial"/>
          <w:sz w:val="24"/>
          <w:szCs w:val="24"/>
          <w:lang w:val="pt-BR" w:eastAsia="hr-HR"/>
        </w:rPr>
      </w:pPr>
      <w:r w:rsidRPr="00122ECB">
        <w:rPr>
          <w:rFonts w:ascii="Arial" w:eastAsia="Times New Roman" w:hAnsi="Arial" w:cs="Arial"/>
          <w:sz w:val="24"/>
          <w:szCs w:val="24"/>
          <w:lang w:val="pt-BR" w:eastAsia="hr-HR"/>
        </w:rPr>
        <w:t>________________________________________________________________ ________________________________________________________________</w:t>
      </w:r>
    </w:p>
    <w:p w:rsidR="00122ECB" w:rsidRPr="00122ECB" w:rsidRDefault="00122ECB" w:rsidP="00122ECB">
      <w:pPr>
        <w:tabs>
          <w:tab w:val="left" w:pos="426"/>
        </w:tabs>
        <w:spacing w:after="0" w:line="360" w:lineRule="auto"/>
        <w:jc w:val="both"/>
        <w:rPr>
          <w:rFonts w:ascii="Arial" w:eastAsia="Times New Roman" w:hAnsi="Arial" w:cs="Arial"/>
          <w:sz w:val="24"/>
          <w:szCs w:val="24"/>
          <w:lang w:val="pt-BR" w:eastAsia="hr-HR"/>
        </w:rPr>
      </w:pPr>
    </w:p>
    <w:p w:rsidR="00122ECB" w:rsidRPr="00122ECB" w:rsidRDefault="00122ECB" w:rsidP="00122ECB">
      <w:pPr>
        <w:spacing w:after="0" w:line="360" w:lineRule="auto"/>
        <w:jc w:val="both"/>
        <w:rPr>
          <w:rFonts w:ascii="Arial" w:eastAsia="Times New Roman" w:hAnsi="Arial" w:cs="Arial"/>
          <w:sz w:val="24"/>
          <w:szCs w:val="24"/>
          <w:lang w:val="pt-BR" w:eastAsia="hr-HR"/>
        </w:rPr>
      </w:pPr>
    </w:p>
    <w:p w:rsidR="00122ECB" w:rsidRPr="00122ECB" w:rsidRDefault="00122ECB" w:rsidP="00122ECB">
      <w:pPr>
        <w:spacing w:after="0" w:line="360" w:lineRule="auto"/>
        <w:jc w:val="both"/>
        <w:rPr>
          <w:rFonts w:ascii="Arial" w:eastAsia="Times New Roman" w:hAnsi="Arial" w:cs="Arial"/>
          <w:sz w:val="24"/>
          <w:szCs w:val="24"/>
          <w:lang w:val="it-IT" w:eastAsia="hr-HR"/>
        </w:rPr>
      </w:pPr>
      <w:r w:rsidRPr="00122ECB">
        <w:rPr>
          <w:rFonts w:ascii="Arial" w:eastAsia="Times New Roman" w:hAnsi="Arial" w:cs="Arial"/>
          <w:sz w:val="24"/>
          <w:szCs w:val="24"/>
          <w:lang w:val="it-IT" w:eastAsia="hr-HR"/>
        </w:rPr>
        <w:t>____________________</w:t>
      </w:r>
      <w:r w:rsidRPr="00122ECB">
        <w:rPr>
          <w:rFonts w:ascii="Arial" w:eastAsia="Times New Roman" w:hAnsi="Arial" w:cs="Arial"/>
          <w:sz w:val="24"/>
          <w:szCs w:val="24"/>
          <w:lang w:val="it-IT" w:eastAsia="hr-HR"/>
        </w:rPr>
        <w:tab/>
        <w:t xml:space="preserve">                            </w:t>
      </w:r>
      <w:r w:rsidRPr="00122ECB">
        <w:rPr>
          <w:rFonts w:ascii="Arial" w:eastAsia="Times New Roman" w:hAnsi="Arial" w:cs="Arial"/>
          <w:sz w:val="24"/>
          <w:szCs w:val="24"/>
          <w:lang w:val="it-IT" w:eastAsia="hr-HR"/>
        </w:rPr>
        <w:tab/>
        <w:t xml:space="preserve">       ___________________________</w:t>
      </w:r>
    </w:p>
    <w:p w:rsidR="00122ECB" w:rsidRPr="00122ECB" w:rsidRDefault="00122ECB" w:rsidP="00122ECB">
      <w:pPr>
        <w:spacing w:after="0" w:line="360" w:lineRule="auto"/>
        <w:jc w:val="both"/>
        <w:rPr>
          <w:rFonts w:ascii="Arial" w:eastAsia="Times New Roman" w:hAnsi="Arial" w:cs="Arial"/>
          <w:sz w:val="24"/>
          <w:szCs w:val="24"/>
          <w:lang w:val="it-IT" w:eastAsia="hr-HR"/>
        </w:rPr>
      </w:pPr>
      <w:r w:rsidRPr="00122ECB">
        <w:rPr>
          <w:rFonts w:ascii="Arial" w:eastAsia="Times New Roman" w:hAnsi="Arial" w:cs="Arial"/>
          <w:sz w:val="24"/>
          <w:szCs w:val="24"/>
          <w:lang w:val="it-IT" w:eastAsia="hr-HR"/>
        </w:rPr>
        <w:t>Datum i sat predaje izjave</w:t>
      </w:r>
      <w:r w:rsidRPr="00122ECB">
        <w:rPr>
          <w:rFonts w:ascii="Arial" w:eastAsia="Times New Roman" w:hAnsi="Arial" w:cs="Arial"/>
          <w:sz w:val="24"/>
          <w:szCs w:val="24"/>
          <w:lang w:val="it-IT" w:eastAsia="hr-HR"/>
        </w:rPr>
        <w:tab/>
      </w:r>
      <w:r w:rsidRPr="00122ECB">
        <w:rPr>
          <w:rFonts w:ascii="Arial" w:eastAsia="Times New Roman" w:hAnsi="Arial" w:cs="Arial"/>
          <w:sz w:val="24"/>
          <w:szCs w:val="24"/>
          <w:lang w:val="it-IT" w:eastAsia="hr-HR"/>
        </w:rPr>
        <w:tab/>
      </w:r>
      <w:r w:rsidRPr="00122ECB">
        <w:rPr>
          <w:rFonts w:ascii="Arial" w:eastAsia="Times New Roman" w:hAnsi="Arial" w:cs="Arial"/>
          <w:sz w:val="24"/>
          <w:szCs w:val="24"/>
          <w:lang w:val="it-IT" w:eastAsia="hr-HR"/>
        </w:rPr>
        <w:tab/>
      </w:r>
      <w:r w:rsidRPr="00122ECB">
        <w:rPr>
          <w:rFonts w:ascii="Arial" w:eastAsia="Times New Roman" w:hAnsi="Arial" w:cs="Arial"/>
          <w:sz w:val="24"/>
          <w:szCs w:val="24"/>
          <w:lang w:val="it-IT" w:eastAsia="hr-HR"/>
        </w:rPr>
        <w:tab/>
        <w:t xml:space="preserve">        Ime, prezime i potpis zaposlenika</w:t>
      </w:r>
    </w:p>
    <w:p w:rsidR="00122ECB" w:rsidRPr="00122ECB" w:rsidRDefault="00122ECB" w:rsidP="00122ECB">
      <w:pPr>
        <w:spacing w:line="360" w:lineRule="auto"/>
        <w:jc w:val="center"/>
        <w:rPr>
          <w:rFonts w:ascii="Arial" w:eastAsia="Times New Roman" w:hAnsi="Arial" w:cs="Arial"/>
          <w:sz w:val="24"/>
          <w:szCs w:val="24"/>
          <w:lang w:val="it-IT" w:eastAsia="hr-HR"/>
        </w:rPr>
      </w:pPr>
      <w:r w:rsidRPr="00122ECB">
        <w:rPr>
          <w:rFonts w:ascii="Arial" w:eastAsia="Times New Roman" w:hAnsi="Arial" w:cs="Arial"/>
          <w:sz w:val="24"/>
          <w:szCs w:val="24"/>
          <w:lang w:val="it-IT" w:eastAsia="hr-HR"/>
        </w:rPr>
        <w:br w:type="page"/>
      </w:r>
      <w:r w:rsidRPr="00122ECB">
        <w:rPr>
          <w:rFonts w:ascii="Arial" w:eastAsia="Calibri" w:hAnsi="Arial" w:cs="Arial"/>
          <w:noProof/>
          <w:sz w:val="24"/>
          <w:szCs w:val="24"/>
          <w:lang w:eastAsia="hr-HR"/>
        </w:rPr>
        <w:drawing>
          <wp:inline distT="0" distB="0" distL="0" distR="0" wp14:anchorId="0DCD1B61" wp14:editId="10A00C51">
            <wp:extent cx="1266825" cy="962025"/>
            <wp:effectExtent l="0" t="0" r="9525" b="9525"/>
            <wp:docPr id="6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66825" cy="962025"/>
                    </a:xfrm>
                    <a:prstGeom prst="rect">
                      <a:avLst/>
                    </a:prstGeom>
                    <a:noFill/>
                    <a:ln>
                      <a:noFill/>
                    </a:ln>
                  </pic:spPr>
                </pic:pic>
              </a:graphicData>
            </a:graphic>
          </wp:inline>
        </w:drawing>
      </w:r>
    </w:p>
    <w:p w:rsidR="00122ECB" w:rsidRPr="00122ECB" w:rsidRDefault="00122ECB" w:rsidP="00122ECB">
      <w:pPr>
        <w:spacing w:line="360" w:lineRule="auto"/>
        <w:jc w:val="right"/>
        <w:rPr>
          <w:rFonts w:ascii="Arial" w:eastAsia="Times New Roman" w:hAnsi="Arial" w:cs="Arial"/>
          <w:b/>
          <w:sz w:val="24"/>
          <w:szCs w:val="24"/>
          <w:lang w:eastAsia="hr-HR"/>
        </w:rPr>
      </w:pPr>
      <w:r w:rsidRPr="00122ECB">
        <w:rPr>
          <w:rFonts w:ascii="Arial" w:eastAsia="Times New Roman" w:hAnsi="Arial" w:cs="Arial"/>
          <w:b/>
          <w:sz w:val="24"/>
          <w:szCs w:val="24"/>
          <w:lang w:val="it-IT" w:eastAsia="hr-HR"/>
        </w:rPr>
        <w:t xml:space="preserve"> MS6</w:t>
      </w:r>
    </w:p>
    <w:p w:rsidR="00122ECB" w:rsidRPr="00122ECB" w:rsidRDefault="00122ECB" w:rsidP="00122ECB">
      <w:pPr>
        <w:spacing w:after="0" w:line="360" w:lineRule="auto"/>
        <w:jc w:val="center"/>
        <w:rPr>
          <w:rFonts w:ascii="Arial" w:eastAsia="Times New Roman" w:hAnsi="Arial" w:cs="Arial"/>
          <w:b/>
          <w:sz w:val="24"/>
          <w:szCs w:val="24"/>
          <w:lang w:eastAsia="hr-HR"/>
        </w:rPr>
      </w:pPr>
      <w:r w:rsidRPr="00122ECB">
        <w:rPr>
          <w:rFonts w:ascii="Arial" w:eastAsia="Times New Roman" w:hAnsi="Arial" w:cs="Arial"/>
          <w:b/>
          <w:sz w:val="24"/>
          <w:szCs w:val="24"/>
          <w:lang w:eastAsia="hr-HR"/>
        </w:rPr>
        <w:t>ZAPISNIK</w:t>
      </w:r>
    </w:p>
    <w:p w:rsidR="00122ECB" w:rsidRPr="00122ECB" w:rsidRDefault="00122ECB" w:rsidP="00122ECB">
      <w:pPr>
        <w:spacing w:after="0" w:line="360" w:lineRule="auto"/>
        <w:jc w:val="center"/>
        <w:rPr>
          <w:rFonts w:ascii="Arial" w:eastAsia="Times New Roman" w:hAnsi="Arial" w:cs="Arial"/>
          <w:b/>
          <w:sz w:val="24"/>
          <w:szCs w:val="24"/>
          <w:lang w:eastAsia="hr-HR"/>
        </w:rPr>
      </w:pPr>
      <w:r w:rsidRPr="00122ECB">
        <w:rPr>
          <w:rFonts w:ascii="Arial" w:eastAsia="Times New Roman" w:hAnsi="Arial" w:cs="Arial"/>
          <w:b/>
          <w:sz w:val="24"/>
          <w:szCs w:val="24"/>
          <w:lang w:eastAsia="hr-HR"/>
        </w:rPr>
        <w:t>o postupanju u kriznim situacijama</w:t>
      </w:r>
    </w:p>
    <w:p w:rsidR="00122ECB" w:rsidRPr="00122ECB" w:rsidRDefault="00122ECB" w:rsidP="00122ECB">
      <w:pPr>
        <w:spacing w:after="0" w:line="360" w:lineRule="auto"/>
        <w:jc w:val="center"/>
        <w:rPr>
          <w:rFonts w:ascii="Arial" w:eastAsia="Times New Roman" w:hAnsi="Arial" w:cs="Arial"/>
          <w:b/>
          <w:sz w:val="24"/>
          <w:szCs w:val="24"/>
          <w:lang w:eastAsia="hr-HR"/>
        </w:rPr>
      </w:pPr>
    </w:p>
    <w:p w:rsidR="00122ECB" w:rsidRPr="00122ECB" w:rsidRDefault="00122ECB" w:rsidP="002E0545">
      <w:pPr>
        <w:numPr>
          <w:ilvl w:val="0"/>
          <w:numId w:val="244"/>
        </w:numPr>
        <w:spacing w:after="0" w:line="360" w:lineRule="auto"/>
        <w:ind w:left="426"/>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Datum ___________________</w:t>
      </w:r>
    </w:p>
    <w:p w:rsidR="00122ECB" w:rsidRPr="00122ECB" w:rsidRDefault="00122ECB" w:rsidP="002E0545">
      <w:pPr>
        <w:numPr>
          <w:ilvl w:val="0"/>
          <w:numId w:val="244"/>
        </w:numPr>
        <w:tabs>
          <w:tab w:val="right" w:pos="9072"/>
        </w:tabs>
        <w:spacing w:after="0" w:line="360" w:lineRule="auto"/>
        <w:ind w:left="426"/>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Objekt, odgojna skupina ili prostor _____________________________________</w:t>
      </w:r>
    </w:p>
    <w:p w:rsidR="00122ECB" w:rsidRPr="00122ECB" w:rsidRDefault="00122ECB" w:rsidP="002E0545">
      <w:pPr>
        <w:numPr>
          <w:ilvl w:val="0"/>
          <w:numId w:val="244"/>
        </w:numPr>
        <w:tabs>
          <w:tab w:val="right" w:pos="9072"/>
        </w:tabs>
        <w:spacing w:after="0" w:line="360" w:lineRule="auto"/>
        <w:ind w:left="426"/>
        <w:rPr>
          <w:rFonts w:ascii="Arial" w:eastAsia="Times New Roman" w:hAnsi="Arial" w:cs="Arial"/>
          <w:sz w:val="24"/>
          <w:szCs w:val="24"/>
          <w:lang w:eastAsia="hr-HR"/>
        </w:rPr>
      </w:pPr>
      <w:r w:rsidRPr="00122ECB">
        <w:rPr>
          <w:rFonts w:ascii="Arial" w:eastAsia="Times New Roman" w:hAnsi="Arial" w:cs="Arial"/>
          <w:sz w:val="24"/>
          <w:szCs w:val="24"/>
          <w:lang w:eastAsia="hr-HR"/>
        </w:rPr>
        <w:t>Imena odgajatelja i ostalih uključenih osoba</w:t>
      </w:r>
      <w:r w:rsidRPr="00122ECB">
        <w:rPr>
          <w:rFonts w:ascii="Arial" w:eastAsia="Times New Roman" w:hAnsi="Arial" w:cs="Arial"/>
          <w:sz w:val="24"/>
          <w:szCs w:val="24"/>
          <w:lang w:eastAsia="hr-HR"/>
        </w:rPr>
        <w:br/>
        <w:t xml:space="preserve"> ________________________________________________________________</w:t>
      </w:r>
    </w:p>
    <w:p w:rsidR="00122ECB" w:rsidRPr="00122ECB" w:rsidRDefault="00122ECB" w:rsidP="00122ECB">
      <w:pPr>
        <w:tabs>
          <w:tab w:val="right" w:pos="9072"/>
        </w:tabs>
        <w:spacing w:after="0" w:line="36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ab/>
        <w:t xml:space="preserve"> ________________________________________________________________</w:t>
      </w:r>
    </w:p>
    <w:p w:rsidR="00122ECB" w:rsidRPr="00122ECB" w:rsidRDefault="00122ECB" w:rsidP="002E0545">
      <w:pPr>
        <w:numPr>
          <w:ilvl w:val="0"/>
          <w:numId w:val="244"/>
        </w:numPr>
        <w:tabs>
          <w:tab w:val="right" w:pos="9072"/>
        </w:tabs>
        <w:spacing w:after="0" w:line="360" w:lineRule="auto"/>
        <w:ind w:left="426"/>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xml:space="preserve">Ime djeteta ili korisnika </w:t>
      </w:r>
      <w:r w:rsidRPr="00122ECB">
        <w:rPr>
          <w:rFonts w:ascii="Arial" w:eastAsia="Times New Roman" w:hAnsi="Arial" w:cs="Arial"/>
          <w:sz w:val="24"/>
          <w:szCs w:val="24"/>
          <w:lang w:eastAsia="hr-HR"/>
        </w:rPr>
        <w:tab/>
        <w:t>______________________________________________</w:t>
      </w:r>
    </w:p>
    <w:p w:rsidR="00122ECB" w:rsidRPr="00122ECB" w:rsidRDefault="00122ECB" w:rsidP="002E0545">
      <w:pPr>
        <w:numPr>
          <w:ilvl w:val="0"/>
          <w:numId w:val="244"/>
        </w:numPr>
        <w:spacing w:after="0" w:line="360" w:lineRule="auto"/>
        <w:ind w:left="426"/>
        <w:rPr>
          <w:rFonts w:ascii="Arial" w:eastAsia="Times New Roman" w:hAnsi="Arial" w:cs="Arial"/>
          <w:sz w:val="24"/>
          <w:szCs w:val="24"/>
          <w:lang w:eastAsia="hr-HR"/>
        </w:rPr>
      </w:pPr>
      <w:r w:rsidRPr="00122ECB">
        <w:rPr>
          <w:rFonts w:ascii="Arial" w:eastAsia="Times New Roman" w:hAnsi="Arial" w:cs="Arial"/>
          <w:sz w:val="24"/>
          <w:szCs w:val="24"/>
          <w:lang w:eastAsia="hr-HR"/>
        </w:rPr>
        <w:t xml:space="preserve">Kraći opis situacije ________________________________________________________________________________________________________________________________________________________________________________________________________________________________________________________________ </w:t>
      </w:r>
    </w:p>
    <w:p w:rsidR="00122ECB" w:rsidRPr="00122ECB" w:rsidRDefault="00122ECB" w:rsidP="002E0545">
      <w:pPr>
        <w:numPr>
          <w:ilvl w:val="0"/>
          <w:numId w:val="244"/>
        </w:numPr>
        <w:spacing w:after="0" w:line="360" w:lineRule="auto"/>
        <w:ind w:left="426"/>
        <w:rPr>
          <w:rFonts w:ascii="Arial" w:eastAsia="Times New Roman" w:hAnsi="Arial" w:cs="Arial"/>
          <w:sz w:val="24"/>
          <w:szCs w:val="24"/>
          <w:lang w:eastAsia="hr-HR"/>
        </w:rPr>
      </w:pPr>
      <w:r w:rsidRPr="00122ECB">
        <w:rPr>
          <w:rFonts w:ascii="Arial" w:eastAsia="Times New Roman" w:hAnsi="Arial" w:cs="Arial"/>
          <w:sz w:val="24"/>
          <w:szCs w:val="24"/>
          <w:lang w:eastAsia="hr-HR"/>
        </w:rPr>
        <w:t>Koraci postupanja ________________________________________________________________________________________________________________________________________________________________________________________________________________________________________________________________</w:t>
      </w:r>
    </w:p>
    <w:p w:rsidR="00122ECB" w:rsidRPr="00122ECB" w:rsidRDefault="00122ECB" w:rsidP="002E0545">
      <w:pPr>
        <w:numPr>
          <w:ilvl w:val="0"/>
          <w:numId w:val="244"/>
        </w:numPr>
        <w:spacing w:after="0" w:line="360" w:lineRule="auto"/>
        <w:ind w:left="426"/>
        <w:rPr>
          <w:rFonts w:ascii="Arial" w:eastAsia="Times New Roman" w:hAnsi="Arial" w:cs="Arial"/>
          <w:sz w:val="24"/>
          <w:szCs w:val="24"/>
          <w:lang w:eastAsia="hr-HR"/>
        </w:rPr>
      </w:pPr>
      <w:r w:rsidRPr="00122ECB">
        <w:rPr>
          <w:rFonts w:ascii="Arial" w:eastAsia="Times New Roman" w:hAnsi="Arial" w:cs="Arial"/>
          <w:sz w:val="24"/>
          <w:szCs w:val="24"/>
          <w:lang w:eastAsia="hr-HR"/>
        </w:rPr>
        <w:t>Ime osobe u vrtiću i/ili izvan vrtića koja je  telefonski obaviještena o situaciji, kao i vrijeme obavještavanja ________________________________________________________________</w:t>
      </w:r>
    </w:p>
    <w:p w:rsidR="00122ECB" w:rsidRPr="00122ECB" w:rsidRDefault="00122ECB" w:rsidP="002E0545">
      <w:pPr>
        <w:numPr>
          <w:ilvl w:val="0"/>
          <w:numId w:val="244"/>
        </w:numPr>
        <w:spacing w:after="0" w:line="36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Rješenje situacije ___________________________________________________________________________________________________________________________________________________________________________________________________</w:t>
      </w:r>
    </w:p>
    <w:p w:rsidR="00122ECB" w:rsidRPr="00122ECB" w:rsidRDefault="00122ECB" w:rsidP="00122ECB">
      <w:pPr>
        <w:tabs>
          <w:tab w:val="center" w:pos="2127"/>
          <w:tab w:val="center" w:pos="7088"/>
        </w:tabs>
        <w:spacing w:after="0" w:line="36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ab/>
        <w:t>______________________</w:t>
      </w:r>
      <w:r w:rsidRPr="00122ECB">
        <w:rPr>
          <w:rFonts w:ascii="Arial" w:eastAsia="Times New Roman" w:hAnsi="Arial" w:cs="Arial"/>
          <w:sz w:val="24"/>
          <w:szCs w:val="24"/>
          <w:lang w:eastAsia="hr-HR"/>
        </w:rPr>
        <w:tab/>
        <w:t>______________________</w:t>
      </w:r>
    </w:p>
    <w:p w:rsidR="00122ECB" w:rsidRPr="00122ECB" w:rsidRDefault="00122ECB" w:rsidP="00122ECB">
      <w:pPr>
        <w:tabs>
          <w:tab w:val="center" w:pos="2127"/>
          <w:tab w:val="center" w:pos="7088"/>
        </w:tabs>
        <w:spacing w:after="0" w:line="36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ab/>
        <w:t xml:space="preserve">Ime, prezime i potpis osobe </w:t>
      </w:r>
      <w:r w:rsidRPr="00122ECB">
        <w:rPr>
          <w:rFonts w:ascii="Arial" w:eastAsia="Times New Roman" w:hAnsi="Arial" w:cs="Arial"/>
          <w:sz w:val="24"/>
          <w:szCs w:val="24"/>
          <w:lang w:eastAsia="hr-HR"/>
        </w:rPr>
        <w:tab/>
        <w:t>Potpis člana stručnog tima</w:t>
      </w:r>
    </w:p>
    <w:p w:rsidR="00122ECB" w:rsidRPr="00122ECB" w:rsidRDefault="00122ECB" w:rsidP="00122ECB">
      <w:pPr>
        <w:tabs>
          <w:tab w:val="center" w:pos="2127"/>
          <w:tab w:val="center" w:pos="7088"/>
        </w:tabs>
        <w:spacing w:after="0" w:line="360" w:lineRule="auto"/>
        <w:rPr>
          <w:rFonts w:ascii="Arial" w:eastAsia="Times New Roman" w:hAnsi="Arial" w:cs="Arial"/>
          <w:sz w:val="24"/>
          <w:szCs w:val="24"/>
          <w:lang w:eastAsia="hr-HR"/>
        </w:rPr>
      </w:pPr>
      <w:r w:rsidRPr="00122ECB">
        <w:rPr>
          <w:rFonts w:ascii="Arial" w:eastAsia="Times New Roman" w:hAnsi="Arial" w:cs="Arial"/>
          <w:sz w:val="24"/>
          <w:szCs w:val="24"/>
          <w:lang w:eastAsia="hr-HR"/>
        </w:rPr>
        <w:tab/>
      </w:r>
      <w:r w:rsidRPr="00122ECB">
        <w:rPr>
          <w:rFonts w:ascii="Arial" w:eastAsia="Times New Roman" w:hAnsi="Arial" w:cs="Arial"/>
          <w:sz w:val="24"/>
          <w:szCs w:val="24"/>
          <w:lang w:eastAsia="hr-HR"/>
        </w:rPr>
        <w:tab/>
        <w:t>koji je sastavio zapisnik</w:t>
      </w:r>
    </w:p>
    <w:p w:rsidR="00122ECB" w:rsidRPr="00122ECB" w:rsidRDefault="00122ECB" w:rsidP="00122ECB">
      <w:pPr>
        <w:spacing w:after="0" w:line="360" w:lineRule="auto"/>
        <w:rPr>
          <w:rFonts w:ascii="Arial" w:eastAsia="Times New Roman" w:hAnsi="Arial" w:cs="Arial"/>
          <w:sz w:val="24"/>
          <w:szCs w:val="24"/>
          <w:lang w:eastAsia="hr-HR"/>
        </w:rPr>
      </w:pPr>
    </w:p>
    <w:p w:rsidR="00122ECB" w:rsidRPr="00122ECB" w:rsidRDefault="00122ECB" w:rsidP="00122ECB">
      <w:pPr>
        <w:spacing w:after="0" w:line="360" w:lineRule="auto"/>
        <w:rPr>
          <w:rFonts w:ascii="Arial" w:eastAsia="Times New Roman" w:hAnsi="Arial" w:cs="Arial"/>
          <w:b/>
          <w:sz w:val="24"/>
          <w:szCs w:val="24"/>
          <w:lang w:eastAsia="hr-HR"/>
        </w:rPr>
      </w:pPr>
    </w:p>
    <w:p w:rsidR="00122ECB" w:rsidRPr="00122ECB" w:rsidRDefault="00122ECB" w:rsidP="00122ECB">
      <w:pPr>
        <w:spacing w:after="0" w:line="360" w:lineRule="auto"/>
        <w:rPr>
          <w:rFonts w:ascii="Arial" w:eastAsia="Times New Roman" w:hAnsi="Arial" w:cs="Arial"/>
          <w:b/>
          <w:sz w:val="24"/>
          <w:szCs w:val="24"/>
          <w:lang w:eastAsia="hr-HR"/>
        </w:rPr>
      </w:pPr>
      <w:r w:rsidRPr="00122ECB">
        <w:rPr>
          <w:rFonts w:ascii="Arial" w:eastAsia="Times New Roman" w:hAnsi="Arial" w:cs="Arial"/>
          <w:b/>
          <w:sz w:val="24"/>
          <w:szCs w:val="24"/>
          <w:lang w:eastAsia="hr-HR"/>
        </w:rPr>
        <w:t xml:space="preserve">Napomena: </w:t>
      </w:r>
    </w:p>
    <w:p w:rsidR="00122ECB" w:rsidRPr="00122ECB" w:rsidRDefault="00122ECB" w:rsidP="00122ECB">
      <w:pPr>
        <w:spacing w:after="0" w:line="360" w:lineRule="auto"/>
        <w:rPr>
          <w:rFonts w:ascii="Arial" w:eastAsia="Times New Roman" w:hAnsi="Arial" w:cs="Arial"/>
          <w:b/>
          <w:sz w:val="24"/>
          <w:szCs w:val="24"/>
          <w:lang w:eastAsia="hr-HR"/>
        </w:rPr>
      </w:pPr>
    </w:p>
    <w:p w:rsidR="00122ECB" w:rsidRPr="00122ECB" w:rsidRDefault="00122ECB" w:rsidP="00122ECB">
      <w:pPr>
        <w:spacing w:after="0" w:line="360" w:lineRule="auto"/>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Zapisnik ispuniti u rijetkim nepredvidivim situacijama koje nisu obuhvaćene postojećim protokolima, a uključuju:</w:t>
      </w:r>
    </w:p>
    <w:p w:rsidR="00122ECB" w:rsidRPr="00122ECB" w:rsidRDefault="00122ECB" w:rsidP="002E0545">
      <w:pPr>
        <w:numPr>
          <w:ilvl w:val="0"/>
          <w:numId w:val="245"/>
        </w:numPr>
        <w:spacing w:after="0" w:line="360" w:lineRule="auto"/>
        <w:ind w:left="426" w:hanging="284"/>
        <w:contextualSpacing/>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nepredvidive situacije koje mogu izazvati vrlo intenzivne emocije (strah, uznemirenost, nesigurnost) kod djece i odraslih kao što su elementarne nepogode, nestanak struje, nesreća u vrtićkom okruženju</w:t>
      </w:r>
    </w:p>
    <w:p w:rsidR="00122ECB" w:rsidRPr="00122ECB" w:rsidRDefault="00122ECB" w:rsidP="002E0545">
      <w:pPr>
        <w:numPr>
          <w:ilvl w:val="0"/>
          <w:numId w:val="245"/>
        </w:numPr>
        <w:spacing w:after="0" w:line="360" w:lineRule="auto"/>
        <w:ind w:left="426" w:hanging="284"/>
        <w:contextualSpacing/>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 xml:space="preserve">izloženost i/ili nazočnost verbalnom i fizičkom nasilju od strane roditelja, odgajatelja, djece </w:t>
      </w:r>
    </w:p>
    <w:p w:rsidR="00122ECB" w:rsidRPr="00122ECB" w:rsidRDefault="00122ECB" w:rsidP="002E0545">
      <w:pPr>
        <w:numPr>
          <w:ilvl w:val="0"/>
          <w:numId w:val="245"/>
        </w:numPr>
        <w:spacing w:after="0" w:line="360" w:lineRule="auto"/>
        <w:ind w:left="426" w:hanging="284"/>
        <w:contextualSpacing/>
        <w:jc w:val="both"/>
        <w:rPr>
          <w:rFonts w:ascii="Arial" w:eastAsia="Times New Roman" w:hAnsi="Arial" w:cs="Arial"/>
          <w:sz w:val="24"/>
          <w:szCs w:val="24"/>
          <w:lang w:eastAsia="hr-HR"/>
        </w:rPr>
      </w:pPr>
      <w:r w:rsidRPr="00122ECB">
        <w:rPr>
          <w:rFonts w:ascii="Arial" w:eastAsia="Times New Roman" w:hAnsi="Arial" w:cs="Arial"/>
          <w:sz w:val="24"/>
          <w:szCs w:val="24"/>
          <w:lang w:eastAsia="hr-HR"/>
        </w:rPr>
        <w:t>iznimno uznemirujuće situacije koje ugrožavaju djetetov integritet</w:t>
      </w:r>
    </w:p>
    <w:p w:rsidR="00122ECB" w:rsidRPr="00122ECB" w:rsidRDefault="00122ECB" w:rsidP="00122ECB">
      <w:pPr>
        <w:spacing w:after="0" w:line="360" w:lineRule="auto"/>
        <w:jc w:val="both"/>
        <w:rPr>
          <w:rFonts w:ascii="Arial" w:eastAsia="Times New Roman" w:hAnsi="Arial" w:cs="Arial"/>
          <w:sz w:val="24"/>
          <w:szCs w:val="24"/>
          <w:lang w:eastAsia="hr-HR"/>
        </w:rPr>
      </w:pPr>
    </w:p>
    <w:p w:rsidR="00122ECB" w:rsidRPr="00122ECB" w:rsidRDefault="00122ECB" w:rsidP="00122ECB">
      <w:pPr>
        <w:spacing w:after="64" w:line="256" w:lineRule="auto"/>
        <w:ind w:right="2"/>
        <w:jc w:val="center"/>
        <w:rPr>
          <w:rFonts w:ascii="Arial" w:eastAsia="Times New Roman" w:hAnsi="Arial" w:cs="Arial"/>
          <w:sz w:val="24"/>
          <w:szCs w:val="24"/>
          <w:lang w:eastAsia="hr-HR"/>
        </w:rPr>
      </w:pPr>
    </w:p>
    <w:p w:rsidR="00122ECB" w:rsidRPr="00122ECB" w:rsidRDefault="00122ECB" w:rsidP="00122ECB">
      <w:pPr>
        <w:tabs>
          <w:tab w:val="left" w:pos="455"/>
        </w:tabs>
        <w:spacing w:after="64" w:line="256" w:lineRule="auto"/>
        <w:ind w:right="2"/>
        <w:rPr>
          <w:rFonts w:ascii="Arial" w:eastAsia="Times New Roman" w:hAnsi="Arial" w:cs="Arial"/>
          <w:sz w:val="24"/>
          <w:szCs w:val="24"/>
          <w:lang w:eastAsia="hr-HR"/>
        </w:rPr>
      </w:pPr>
      <w:r w:rsidRPr="00122ECB">
        <w:rPr>
          <w:rFonts w:ascii="Arial" w:eastAsia="Times New Roman" w:hAnsi="Arial" w:cs="Arial"/>
          <w:sz w:val="24"/>
          <w:szCs w:val="24"/>
          <w:lang w:eastAsia="hr-HR"/>
        </w:rPr>
        <w:tab/>
      </w:r>
    </w:p>
    <w:p w:rsidR="00122ECB" w:rsidRPr="00122ECB" w:rsidRDefault="00122ECB" w:rsidP="00122ECB">
      <w:pPr>
        <w:spacing w:after="64" w:line="256" w:lineRule="auto"/>
        <w:ind w:right="2"/>
        <w:jc w:val="center"/>
        <w:rPr>
          <w:rFonts w:ascii="Calibri" w:eastAsia="Calibri" w:hAnsi="Calibri" w:cs="Times New Roman"/>
        </w:rPr>
      </w:pPr>
      <w:r w:rsidRPr="00122ECB">
        <w:rPr>
          <w:rFonts w:ascii="Arial" w:eastAsia="Times New Roman" w:hAnsi="Arial" w:cs="Arial"/>
          <w:sz w:val="24"/>
          <w:szCs w:val="24"/>
          <w:lang w:eastAsia="hr-HR"/>
        </w:rPr>
        <w:br w:type="page"/>
      </w:r>
      <w:r w:rsidRPr="00122ECB">
        <w:rPr>
          <w:rFonts w:ascii="Calibri" w:eastAsia="Calibri" w:hAnsi="Calibri" w:cs="Times New Roman"/>
          <w:noProof/>
          <w:lang w:eastAsia="hr-HR"/>
        </w:rPr>
        <w:drawing>
          <wp:inline distT="0" distB="0" distL="0" distR="0" wp14:anchorId="67053C1E" wp14:editId="4EE029AF">
            <wp:extent cx="1266825" cy="962025"/>
            <wp:effectExtent l="0" t="0" r="9525" b="9525"/>
            <wp:docPr id="68" name="Picture 7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66825" cy="962025"/>
                    </a:xfrm>
                    <a:prstGeom prst="rect">
                      <a:avLst/>
                    </a:prstGeom>
                    <a:noFill/>
                    <a:ln>
                      <a:noFill/>
                    </a:ln>
                  </pic:spPr>
                </pic:pic>
              </a:graphicData>
            </a:graphic>
          </wp:inline>
        </w:drawing>
      </w:r>
      <w:r w:rsidRPr="00122ECB">
        <w:rPr>
          <w:rFonts w:ascii="Calibri" w:eastAsia="Calibri" w:hAnsi="Calibri" w:cs="Times New Roman"/>
        </w:rPr>
        <w:t xml:space="preserve"> </w:t>
      </w:r>
    </w:p>
    <w:p w:rsidR="00122ECB" w:rsidRPr="00122ECB" w:rsidRDefault="00122ECB" w:rsidP="00122ECB">
      <w:pPr>
        <w:spacing w:after="270" w:line="264" w:lineRule="auto"/>
        <w:ind w:right="53"/>
        <w:jc w:val="right"/>
        <w:rPr>
          <w:rFonts w:ascii="Arial" w:eastAsia="Calibri" w:hAnsi="Arial" w:cs="Arial"/>
          <w:sz w:val="24"/>
          <w:szCs w:val="24"/>
        </w:rPr>
      </w:pPr>
      <w:r w:rsidRPr="00122ECB">
        <w:rPr>
          <w:rFonts w:ascii="Arial" w:eastAsia="Calibri" w:hAnsi="Arial" w:cs="Arial"/>
          <w:b/>
          <w:sz w:val="24"/>
          <w:szCs w:val="24"/>
        </w:rPr>
        <w:t xml:space="preserve">MS7 </w:t>
      </w:r>
    </w:p>
    <w:p w:rsidR="00122ECB" w:rsidRPr="00122ECB" w:rsidRDefault="00122ECB" w:rsidP="00122ECB">
      <w:pPr>
        <w:spacing w:after="317" w:line="256" w:lineRule="auto"/>
        <w:jc w:val="center"/>
        <w:rPr>
          <w:rFonts w:ascii="Arial" w:eastAsia="Calibri" w:hAnsi="Arial" w:cs="Arial"/>
          <w:b/>
          <w:sz w:val="24"/>
          <w:szCs w:val="24"/>
        </w:rPr>
      </w:pPr>
      <w:r w:rsidRPr="00122ECB">
        <w:rPr>
          <w:rFonts w:ascii="Arial" w:eastAsia="Calibri" w:hAnsi="Arial" w:cs="Arial"/>
          <w:b/>
          <w:sz w:val="24"/>
          <w:szCs w:val="24"/>
        </w:rPr>
        <w:t>IZVJEŠĆE O OZLJEDI</w:t>
      </w:r>
    </w:p>
    <w:p w:rsidR="00122ECB" w:rsidRPr="00122ECB" w:rsidRDefault="00122ECB" w:rsidP="00122ECB">
      <w:pPr>
        <w:spacing w:after="117" w:line="256" w:lineRule="auto"/>
        <w:rPr>
          <w:rFonts w:ascii="Arial" w:eastAsia="Calibri" w:hAnsi="Arial" w:cs="Arial"/>
          <w:sz w:val="24"/>
          <w:szCs w:val="24"/>
        </w:rPr>
      </w:pPr>
      <w:r w:rsidRPr="00122ECB">
        <w:rPr>
          <w:rFonts w:ascii="Arial" w:eastAsia="Calibri" w:hAnsi="Arial" w:cs="Arial"/>
          <w:b/>
          <w:sz w:val="24"/>
          <w:szCs w:val="24"/>
        </w:rPr>
        <w:t xml:space="preserve"> </w:t>
      </w:r>
    </w:p>
    <w:p w:rsidR="00122ECB" w:rsidRPr="00122ECB" w:rsidRDefault="00122ECB" w:rsidP="00122ECB">
      <w:pPr>
        <w:spacing w:after="115" w:line="256" w:lineRule="auto"/>
        <w:rPr>
          <w:rFonts w:ascii="Arial" w:eastAsia="Calibri" w:hAnsi="Arial" w:cs="Arial"/>
          <w:sz w:val="24"/>
          <w:szCs w:val="24"/>
        </w:rPr>
      </w:pPr>
      <w:r w:rsidRPr="00122ECB">
        <w:rPr>
          <w:rFonts w:ascii="Arial" w:eastAsia="Calibri" w:hAnsi="Arial" w:cs="Arial"/>
          <w:sz w:val="24"/>
          <w:szCs w:val="24"/>
        </w:rPr>
        <w:t xml:space="preserve">Ime i prezime djeteta: __________________________________ </w:t>
      </w:r>
    </w:p>
    <w:p w:rsidR="00122ECB" w:rsidRPr="00122ECB" w:rsidRDefault="00122ECB" w:rsidP="00122ECB">
      <w:pPr>
        <w:spacing w:after="143" w:line="256"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pacing w:after="108" w:line="256" w:lineRule="auto"/>
        <w:rPr>
          <w:rFonts w:ascii="Arial" w:eastAsia="Calibri" w:hAnsi="Arial" w:cs="Arial"/>
          <w:sz w:val="24"/>
          <w:szCs w:val="24"/>
        </w:rPr>
      </w:pPr>
      <w:r w:rsidRPr="00122ECB">
        <w:rPr>
          <w:rFonts w:ascii="Arial" w:eastAsia="Calibri" w:hAnsi="Arial" w:cs="Arial"/>
          <w:sz w:val="24"/>
          <w:szCs w:val="24"/>
        </w:rPr>
        <w:t xml:space="preserve">Datum rođenja djeteta: _________________________________ </w:t>
      </w:r>
    </w:p>
    <w:p w:rsidR="00122ECB" w:rsidRPr="00122ECB" w:rsidRDefault="00122ECB" w:rsidP="00122ECB">
      <w:pPr>
        <w:spacing w:after="115" w:line="256"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pacing w:after="108" w:line="256" w:lineRule="auto"/>
        <w:rPr>
          <w:rFonts w:ascii="Arial" w:eastAsia="Calibri" w:hAnsi="Arial" w:cs="Arial"/>
          <w:sz w:val="24"/>
          <w:szCs w:val="24"/>
        </w:rPr>
      </w:pPr>
      <w:r w:rsidRPr="00122ECB">
        <w:rPr>
          <w:rFonts w:ascii="Arial" w:eastAsia="Calibri" w:hAnsi="Arial" w:cs="Arial"/>
          <w:sz w:val="24"/>
          <w:szCs w:val="24"/>
        </w:rPr>
        <w:t xml:space="preserve">CPO _______________ PPO: ________________ Skupina: ___________________ </w:t>
      </w:r>
    </w:p>
    <w:p w:rsidR="00122ECB" w:rsidRPr="00122ECB" w:rsidRDefault="00122ECB" w:rsidP="00122ECB">
      <w:pPr>
        <w:spacing w:after="115" w:line="256"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pacing w:after="108" w:line="256" w:lineRule="auto"/>
        <w:rPr>
          <w:rFonts w:ascii="Arial" w:eastAsia="Calibri" w:hAnsi="Arial" w:cs="Arial"/>
          <w:sz w:val="24"/>
          <w:szCs w:val="24"/>
        </w:rPr>
      </w:pPr>
      <w:r w:rsidRPr="00122ECB">
        <w:rPr>
          <w:rFonts w:ascii="Arial" w:eastAsia="Calibri" w:hAnsi="Arial" w:cs="Arial"/>
          <w:sz w:val="24"/>
          <w:szCs w:val="24"/>
        </w:rPr>
        <w:t xml:space="preserve">Datum i vrijeme nastanka </w:t>
      </w:r>
      <w:r w:rsidRPr="00122ECB">
        <w:rPr>
          <w:rFonts w:ascii="Arial" w:eastAsia="Calibri" w:hAnsi="Arial" w:cs="Arial"/>
          <w:sz w:val="24"/>
          <w:szCs w:val="24"/>
        </w:rPr>
        <w:tab/>
        <w:t xml:space="preserve">ozljede: _________________ </w:t>
      </w:r>
    </w:p>
    <w:p w:rsidR="00122ECB" w:rsidRPr="00122ECB" w:rsidRDefault="00122ECB" w:rsidP="00122ECB">
      <w:pPr>
        <w:spacing w:after="115" w:line="256"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pacing w:after="108" w:line="256" w:lineRule="auto"/>
        <w:rPr>
          <w:rFonts w:ascii="Arial" w:eastAsia="Calibri" w:hAnsi="Arial" w:cs="Arial"/>
          <w:sz w:val="24"/>
          <w:szCs w:val="24"/>
        </w:rPr>
      </w:pPr>
      <w:r w:rsidRPr="00122ECB">
        <w:rPr>
          <w:rFonts w:ascii="Arial" w:eastAsia="Calibri" w:hAnsi="Arial" w:cs="Arial"/>
          <w:sz w:val="24"/>
          <w:szCs w:val="24"/>
        </w:rPr>
        <w:t xml:space="preserve">Vrsta ozljede: ________________________________________________________ </w:t>
      </w:r>
    </w:p>
    <w:p w:rsidR="00122ECB" w:rsidRPr="00122ECB" w:rsidRDefault="00122ECB" w:rsidP="00122ECB">
      <w:pPr>
        <w:spacing w:after="115" w:line="256"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pacing w:after="108" w:line="256" w:lineRule="auto"/>
        <w:rPr>
          <w:rFonts w:ascii="Arial" w:eastAsia="Calibri" w:hAnsi="Arial" w:cs="Arial"/>
          <w:sz w:val="24"/>
          <w:szCs w:val="24"/>
        </w:rPr>
      </w:pPr>
      <w:r w:rsidRPr="00122ECB">
        <w:rPr>
          <w:rFonts w:ascii="Arial" w:eastAsia="Calibri" w:hAnsi="Arial" w:cs="Arial"/>
          <w:sz w:val="24"/>
          <w:szCs w:val="24"/>
        </w:rPr>
        <w:t xml:space="preserve">Kako je ozljeda nastala i gdje: ___________________________________________ </w:t>
      </w:r>
    </w:p>
    <w:p w:rsidR="00122ECB" w:rsidRPr="00122ECB" w:rsidRDefault="00122ECB" w:rsidP="00122ECB">
      <w:pPr>
        <w:spacing w:after="106" w:line="256" w:lineRule="auto"/>
        <w:rPr>
          <w:rFonts w:ascii="Arial" w:eastAsia="Calibri" w:hAnsi="Arial" w:cs="Arial"/>
          <w:sz w:val="24"/>
          <w:szCs w:val="24"/>
        </w:rPr>
      </w:pPr>
      <w:r w:rsidRPr="00122ECB">
        <w:rPr>
          <w:rFonts w:ascii="Arial" w:eastAsia="Calibri" w:hAnsi="Arial" w:cs="Arial"/>
          <w:sz w:val="24"/>
          <w:szCs w:val="24"/>
        </w:rPr>
        <w:t xml:space="preserve"> ___________________________________________________________________ </w:t>
      </w:r>
    </w:p>
    <w:p w:rsidR="00122ECB" w:rsidRPr="00122ECB" w:rsidRDefault="00122ECB" w:rsidP="00122ECB">
      <w:pPr>
        <w:spacing w:after="129" w:line="256"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pacing w:after="106" w:line="256" w:lineRule="auto"/>
        <w:rPr>
          <w:rFonts w:ascii="Arial" w:eastAsia="Calibri" w:hAnsi="Arial" w:cs="Arial"/>
          <w:sz w:val="24"/>
          <w:szCs w:val="24"/>
        </w:rPr>
      </w:pPr>
      <w:r w:rsidRPr="00122ECB">
        <w:rPr>
          <w:rFonts w:ascii="Arial" w:eastAsia="Calibri" w:hAnsi="Arial" w:cs="Arial"/>
          <w:sz w:val="24"/>
          <w:szCs w:val="24"/>
        </w:rPr>
        <w:t>Mjere poduzete u vrtiću:  _______________________________________________</w:t>
      </w:r>
    </w:p>
    <w:p w:rsidR="00122ECB" w:rsidRPr="00122ECB" w:rsidRDefault="00122ECB" w:rsidP="00122ECB">
      <w:pPr>
        <w:spacing w:after="108" w:line="256" w:lineRule="auto"/>
        <w:rPr>
          <w:rFonts w:ascii="Arial" w:eastAsia="Calibri" w:hAnsi="Arial" w:cs="Arial"/>
          <w:sz w:val="24"/>
          <w:szCs w:val="24"/>
        </w:rPr>
      </w:pPr>
      <w:r w:rsidRPr="00122ECB">
        <w:rPr>
          <w:rFonts w:ascii="Arial" w:eastAsia="Calibri" w:hAnsi="Arial" w:cs="Arial"/>
          <w:sz w:val="24"/>
          <w:szCs w:val="24"/>
        </w:rPr>
        <w:t xml:space="preserve"> ___________________________________________________________________ </w:t>
      </w:r>
    </w:p>
    <w:p w:rsidR="00122ECB" w:rsidRPr="00122ECB" w:rsidRDefault="00122ECB" w:rsidP="00122ECB">
      <w:pPr>
        <w:spacing w:after="133" w:line="256"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pacing w:after="108" w:line="256" w:lineRule="auto"/>
        <w:rPr>
          <w:rFonts w:ascii="Arial" w:eastAsia="Calibri" w:hAnsi="Arial" w:cs="Arial"/>
          <w:sz w:val="24"/>
          <w:szCs w:val="24"/>
        </w:rPr>
      </w:pPr>
      <w:r w:rsidRPr="00122ECB">
        <w:rPr>
          <w:rFonts w:ascii="Arial" w:eastAsia="Calibri" w:hAnsi="Arial" w:cs="Arial"/>
          <w:sz w:val="24"/>
          <w:szCs w:val="24"/>
        </w:rPr>
        <w:t xml:space="preserve">Način prijevoza (roditelj, odgojitelj):  _______________________________________ </w:t>
      </w:r>
    </w:p>
    <w:p w:rsidR="00122ECB" w:rsidRPr="00122ECB" w:rsidRDefault="00122ECB" w:rsidP="00122ECB">
      <w:pPr>
        <w:spacing w:after="115" w:line="256"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pacing w:after="108" w:line="256" w:lineRule="auto"/>
        <w:rPr>
          <w:rFonts w:ascii="Arial" w:eastAsia="Calibri" w:hAnsi="Arial" w:cs="Arial"/>
          <w:sz w:val="24"/>
          <w:szCs w:val="24"/>
        </w:rPr>
      </w:pPr>
      <w:r w:rsidRPr="00122ECB">
        <w:rPr>
          <w:rFonts w:ascii="Arial" w:eastAsia="Calibri" w:hAnsi="Arial" w:cs="Arial"/>
          <w:sz w:val="24"/>
          <w:szCs w:val="24"/>
        </w:rPr>
        <w:t xml:space="preserve">Obrada u zdravstvenoj ustanovi: ___________________________________________________________________ </w:t>
      </w:r>
    </w:p>
    <w:p w:rsidR="00122ECB" w:rsidRPr="00122ECB" w:rsidRDefault="00122ECB" w:rsidP="00122ECB">
      <w:pPr>
        <w:spacing w:after="115" w:line="256"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pacing w:after="108" w:line="256" w:lineRule="auto"/>
        <w:rPr>
          <w:rFonts w:ascii="Arial" w:eastAsia="Calibri" w:hAnsi="Arial" w:cs="Arial"/>
          <w:sz w:val="24"/>
          <w:szCs w:val="24"/>
        </w:rPr>
      </w:pPr>
      <w:r w:rsidRPr="00122ECB">
        <w:rPr>
          <w:rFonts w:ascii="Arial" w:eastAsia="Calibri" w:hAnsi="Arial" w:cs="Arial"/>
          <w:sz w:val="24"/>
          <w:szCs w:val="24"/>
        </w:rPr>
        <w:t xml:space="preserve">Tretman:  ___________________________________________________________ </w:t>
      </w:r>
    </w:p>
    <w:p w:rsidR="00122ECB" w:rsidRPr="00122ECB" w:rsidRDefault="00122ECB" w:rsidP="00122ECB">
      <w:pPr>
        <w:spacing w:after="106" w:line="256" w:lineRule="auto"/>
        <w:rPr>
          <w:rFonts w:ascii="Arial" w:eastAsia="Calibri" w:hAnsi="Arial" w:cs="Arial"/>
          <w:sz w:val="24"/>
          <w:szCs w:val="24"/>
        </w:rPr>
      </w:pPr>
      <w:r w:rsidRPr="00122ECB">
        <w:rPr>
          <w:rFonts w:ascii="Arial" w:eastAsia="Calibri" w:hAnsi="Arial" w:cs="Arial"/>
          <w:sz w:val="24"/>
          <w:szCs w:val="24"/>
        </w:rPr>
        <w:t xml:space="preserve"> ___________________________________________________________________ </w:t>
      </w:r>
    </w:p>
    <w:p w:rsidR="00122ECB" w:rsidRPr="00122ECB" w:rsidRDefault="00122ECB" w:rsidP="00122ECB">
      <w:pPr>
        <w:spacing w:after="106" w:line="256" w:lineRule="auto"/>
        <w:rPr>
          <w:rFonts w:ascii="Arial" w:eastAsia="Calibri" w:hAnsi="Arial" w:cs="Arial"/>
          <w:sz w:val="24"/>
          <w:szCs w:val="24"/>
        </w:rPr>
      </w:pPr>
    </w:p>
    <w:p w:rsidR="00122ECB" w:rsidRPr="00122ECB" w:rsidRDefault="00122ECB" w:rsidP="00122ECB">
      <w:pPr>
        <w:spacing w:after="106" w:line="256" w:lineRule="auto"/>
        <w:rPr>
          <w:rFonts w:ascii="Arial" w:eastAsia="Calibri" w:hAnsi="Arial" w:cs="Arial"/>
          <w:sz w:val="24"/>
          <w:szCs w:val="24"/>
        </w:rPr>
      </w:pPr>
      <w:r w:rsidRPr="00122ECB">
        <w:rPr>
          <w:rFonts w:ascii="Arial" w:eastAsia="Calibri" w:hAnsi="Arial" w:cs="Arial"/>
          <w:sz w:val="24"/>
          <w:szCs w:val="24"/>
        </w:rPr>
        <w:t xml:space="preserve">              </w:t>
      </w:r>
    </w:p>
    <w:p w:rsidR="00122ECB" w:rsidRPr="00122ECB" w:rsidRDefault="00122ECB" w:rsidP="00122ECB">
      <w:pPr>
        <w:spacing w:after="106" w:line="256" w:lineRule="auto"/>
        <w:rPr>
          <w:rFonts w:ascii="Arial" w:eastAsia="Calibri" w:hAnsi="Arial" w:cs="Arial"/>
          <w:sz w:val="24"/>
          <w:szCs w:val="24"/>
        </w:rPr>
      </w:pPr>
      <w:r w:rsidRPr="00122ECB">
        <w:rPr>
          <w:rFonts w:ascii="Arial" w:eastAsia="Calibri" w:hAnsi="Arial" w:cs="Arial"/>
          <w:sz w:val="24"/>
          <w:szCs w:val="24"/>
        </w:rPr>
        <w:t xml:space="preserve">               Odgojitelj:</w:t>
      </w:r>
      <w:r w:rsidRPr="00122ECB">
        <w:rPr>
          <w:rFonts w:ascii="Arial" w:eastAsia="Calibri" w:hAnsi="Arial" w:cs="Arial"/>
          <w:sz w:val="24"/>
          <w:szCs w:val="24"/>
        </w:rPr>
        <w:tab/>
      </w:r>
      <w:r w:rsidRPr="00122ECB">
        <w:rPr>
          <w:rFonts w:ascii="Arial" w:eastAsia="Calibri" w:hAnsi="Arial" w:cs="Arial"/>
          <w:sz w:val="24"/>
          <w:szCs w:val="24"/>
        </w:rPr>
        <w:tab/>
      </w:r>
      <w:r w:rsidRPr="00122ECB">
        <w:rPr>
          <w:rFonts w:ascii="Arial" w:eastAsia="Calibri" w:hAnsi="Arial" w:cs="Arial"/>
          <w:sz w:val="24"/>
          <w:szCs w:val="24"/>
        </w:rPr>
        <w:tab/>
      </w:r>
      <w:r w:rsidRPr="00122ECB">
        <w:rPr>
          <w:rFonts w:ascii="Arial" w:eastAsia="Calibri" w:hAnsi="Arial" w:cs="Arial"/>
          <w:sz w:val="24"/>
          <w:szCs w:val="24"/>
        </w:rPr>
        <w:tab/>
      </w:r>
      <w:r w:rsidRPr="00122ECB">
        <w:rPr>
          <w:rFonts w:ascii="Arial" w:eastAsia="Calibri" w:hAnsi="Arial" w:cs="Arial"/>
          <w:sz w:val="24"/>
          <w:szCs w:val="24"/>
        </w:rPr>
        <w:tab/>
      </w:r>
      <w:r w:rsidRPr="00122ECB">
        <w:rPr>
          <w:rFonts w:ascii="Arial" w:eastAsia="Calibri" w:hAnsi="Arial" w:cs="Arial"/>
          <w:sz w:val="24"/>
          <w:szCs w:val="24"/>
        </w:rPr>
        <w:tab/>
      </w:r>
      <w:r w:rsidRPr="00122ECB">
        <w:rPr>
          <w:rFonts w:ascii="Arial" w:eastAsia="Calibri" w:hAnsi="Arial" w:cs="Arial"/>
          <w:sz w:val="24"/>
          <w:szCs w:val="24"/>
        </w:rPr>
        <w:tab/>
        <w:t xml:space="preserve">      Voditelj CPO-a:</w:t>
      </w:r>
    </w:p>
    <w:p w:rsidR="00122ECB" w:rsidRPr="00122ECB" w:rsidRDefault="00122ECB" w:rsidP="00122ECB">
      <w:pPr>
        <w:spacing w:after="0" w:line="256" w:lineRule="auto"/>
        <w:rPr>
          <w:rFonts w:ascii="Arial" w:eastAsia="Calibri" w:hAnsi="Arial" w:cs="Arial"/>
          <w:sz w:val="24"/>
          <w:szCs w:val="24"/>
        </w:rPr>
      </w:pPr>
    </w:p>
    <w:p w:rsidR="00122ECB" w:rsidRPr="00122ECB" w:rsidRDefault="00122ECB" w:rsidP="00122ECB">
      <w:pPr>
        <w:spacing w:after="0" w:line="256" w:lineRule="auto"/>
        <w:rPr>
          <w:rFonts w:ascii="Arial" w:eastAsia="Calibri" w:hAnsi="Arial" w:cs="Arial"/>
          <w:sz w:val="24"/>
          <w:szCs w:val="24"/>
        </w:rPr>
      </w:pPr>
      <w:r w:rsidRPr="00122ECB">
        <w:rPr>
          <w:rFonts w:ascii="Arial" w:eastAsia="Calibri" w:hAnsi="Arial" w:cs="Arial"/>
          <w:sz w:val="24"/>
          <w:szCs w:val="24"/>
        </w:rPr>
        <w:t>_______________________                                              _____________________</w:t>
      </w:r>
    </w:p>
    <w:p w:rsidR="00122ECB" w:rsidRPr="00122ECB" w:rsidRDefault="00122ECB" w:rsidP="00122ECB">
      <w:pPr>
        <w:spacing w:after="343" w:line="256" w:lineRule="auto"/>
        <w:ind w:right="2"/>
        <w:jc w:val="center"/>
        <w:rPr>
          <w:rFonts w:ascii="Calibri" w:eastAsia="Calibri" w:hAnsi="Calibri" w:cs="Times New Roman"/>
        </w:rPr>
      </w:pPr>
      <w:r w:rsidRPr="00122ECB">
        <w:rPr>
          <w:rFonts w:ascii="Calibri" w:eastAsia="Calibri" w:hAnsi="Calibri" w:cs="Times New Roman"/>
          <w:noProof/>
          <w:lang w:eastAsia="hr-HR"/>
        </w:rPr>
        <w:drawing>
          <wp:inline distT="0" distB="0" distL="0" distR="0" wp14:anchorId="08ABEFCD" wp14:editId="471B3B0D">
            <wp:extent cx="1266825" cy="962025"/>
            <wp:effectExtent l="0" t="0" r="9525" b="9525"/>
            <wp:docPr id="69" name="Picture 7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66825" cy="962025"/>
                    </a:xfrm>
                    <a:prstGeom prst="rect">
                      <a:avLst/>
                    </a:prstGeom>
                    <a:noFill/>
                    <a:ln>
                      <a:noFill/>
                    </a:ln>
                  </pic:spPr>
                </pic:pic>
              </a:graphicData>
            </a:graphic>
          </wp:inline>
        </w:drawing>
      </w:r>
      <w:r w:rsidRPr="00122ECB">
        <w:rPr>
          <w:rFonts w:ascii="Calibri" w:eastAsia="Calibri" w:hAnsi="Calibri" w:cs="Times New Roman"/>
        </w:rPr>
        <w:t xml:space="preserve"> </w:t>
      </w:r>
    </w:p>
    <w:p w:rsidR="00122ECB" w:rsidRPr="00122ECB" w:rsidRDefault="00122ECB" w:rsidP="00122ECB">
      <w:pPr>
        <w:spacing w:after="420" w:line="264" w:lineRule="auto"/>
        <w:ind w:right="53"/>
        <w:jc w:val="right"/>
        <w:rPr>
          <w:rFonts w:ascii="Arial" w:eastAsia="Calibri" w:hAnsi="Arial" w:cs="Arial"/>
          <w:sz w:val="24"/>
          <w:szCs w:val="24"/>
        </w:rPr>
      </w:pPr>
      <w:r w:rsidRPr="00122ECB">
        <w:rPr>
          <w:rFonts w:ascii="Arial" w:eastAsia="Calibri" w:hAnsi="Arial" w:cs="Arial"/>
          <w:b/>
          <w:sz w:val="24"/>
          <w:szCs w:val="24"/>
        </w:rPr>
        <w:t xml:space="preserve">MS8 </w:t>
      </w:r>
    </w:p>
    <w:p w:rsidR="00122ECB" w:rsidRPr="00122ECB" w:rsidRDefault="00122ECB" w:rsidP="00122ECB">
      <w:pPr>
        <w:keepNext/>
        <w:keepLines/>
        <w:spacing w:after="396" w:line="261" w:lineRule="auto"/>
        <w:ind w:right="346"/>
        <w:jc w:val="center"/>
        <w:outlineLvl w:val="0"/>
        <w:rPr>
          <w:rFonts w:ascii="Arial" w:eastAsia="Arial" w:hAnsi="Arial" w:cs="Arial"/>
          <w:b/>
          <w:sz w:val="24"/>
          <w:szCs w:val="24"/>
          <w:u w:val="single" w:color="000000"/>
          <w:lang w:eastAsia="hr-HR"/>
        </w:rPr>
      </w:pPr>
      <w:r w:rsidRPr="00122ECB">
        <w:rPr>
          <w:rFonts w:ascii="Arial" w:eastAsia="Arial" w:hAnsi="Arial" w:cs="Arial"/>
          <w:b/>
          <w:sz w:val="24"/>
          <w:szCs w:val="24"/>
          <w:lang w:eastAsia="hr-HR"/>
        </w:rPr>
        <w:t xml:space="preserve">RODITELJSKO DOPUŠTENJE ZA PRIMJENU LIJEKA </w:t>
      </w:r>
    </w:p>
    <w:p w:rsidR="00122ECB" w:rsidRPr="00122ECB" w:rsidRDefault="00122ECB" w:rsidP="00122ECB">
      <w:pPr>
        <w:spacing w:after="0" w:line="360" w:lineRule="auto"/>
        <w:jc w:val="both"/>
        <w:rPr>
          <w:rFonts w:ascii="Arial" w:eastAsia="Calibri" w:hAnsi="Arial" w:cs="Arial"/>
          <w:sz w:val="24"/>
          <w:szCs w:val="24"/>
        </w:rPr>
      </w:pPr>
      <w:r w:rsidRPr="00122ECB">
        <w:rPr>
          <w:rFonts w:ascii="Arial" w:eastAsia="Calibri" w:hAnsi="Arial" w:cs="Arial"/>
          <w:sz w:val="24"/>
          <w:szCs w:val="24"/>
        </w:rPr>
        <w:t xml:space="preserve">Ovim potvrđujem da se mom djetetu _______________________________ u hitnom slučaju može primijeniti lijek ______________________________, a prema priloženom liječničkom nalazu s propisanim uputama za primjenu istog. </w:t>
      </w:r>
    </w:p>
    <w:p w:rsidR="00122ECB" w:rsidRPr="00122ECB" w:rsidRDefault="00122ECB" w:rsidP="00122ECB">
      <w:pPr>
        <w:spacing w:after="0" w:line="360" w:lineRule="auto"/>
        <w:jc w:val="both"/>
        <w:rPr>
          <w:rFonts w:ascii="Arial" w:eastAsia="Calibri" w:hAnsi="Arial" w:cs="Arial"/>
          <w:sz w:val="24"/>
          <w:szCs w:val="24"/>
        </w:rPr>
      </w:pPr>
    </w:p>
    <w:p w:rsidR="00122ECB" w:rsidRPr="00122ECB" w:rsidRDefault="00122ECB" w:rsidP="00122ECB">
      <w:pPr>
        <w:spacing w:after="0" w:line="360" w:lineRule="auto"/>
        <w:jc w:val="both"/>
        <w:rPr>
          <w:rFonts w:ascii="Arial" w:eastAsia="Calibri" w:hAnsi="Arial" w:cs="Arial"/>
          <w:sz w:val="24"/>
          <w:szCs w:val="24"/>
        </w:rPr>
      </w:pPr>
      <w:r w:rsidRPr="00122ECB">
        <w:rPr>
          <w:rFonts w:ascii="Arial" w:eastAsia="Calibri" w:hAnsi="Arial" w:cs="Arial"/>
          <w:sz w:val="24"/>
          <w:szCs w:val="24"/>
        </w:rPr>
        <w:t xml:space="preserve">Suglasan/sna sam i u potpunosti preuzimam osobnu odgovornost za primjenu lijeka te dopuštam da odgojitelj ili zdravstvena voditeljica u hitnom slučaju primjeni lijek prema priloženom liječničkom nalazu s propisanim uputama za primjenu istog. </w:t>
      </w:r>
    </w:p>
    <w:p w:rsidR="00122ECB" w:rsidRPr="00122ECB" w:rsidRDefault="00122ECB" w:rsidP="00122ECB">
      <w:pPr>
        <w:spacing w:after="0" w:line="360" w:lineRule="auto"/>
        <w:jc w:val="both"/>
        <w:rPr>
          <w:rFonts w:ascii="Arial" w:eastAsia="Calibri" w:hAnsi="Arial" w:cs="Arial"/>
          <w:sz w:val="24"/>
          <w:szCs w:val="24"/>
        </w:rPr>
      </w:pPr>
    </w:p>
    <w:p w:rsidR="00122ECB" w:rsidRPr="00122ECB" w:rsidRDefault="00122ECB" w:rsidP="00122ECB">
      <w:pPr>
        <w:spacing w:after="0" w:line="360" w:lineRule="auto"/>
        <w:jc w:val="both"/>
        <w:rPr>
          <w:rFonts w:ascii="Arial" w:eastAsia="Calibri" w:hAnsi="Arial" w:cs="Arial"/>
          <w:sz w:val="24"/>
          <w:szCs w:val="24"/>
        </w:rPr>
      </w:pPr>
      <w:r w:rsidRPr="00122ECB">
        <w:rPr>
          <w:rFonts w:ascii="Arial" w:eastAsia="Calibri" w:hAnsi="Arial" w:cs="Arial"/>
          <w:sz w:val="24"/>
          <w:szCs w:val="24"/>
        </w:rPr>
        <w:t xml:space="preserve">Obvezujem se dostaviti lijek u izvornom pakiranju i s urednim rokom trajanja. Obvezujem se da ću pravovremeno izvijestiti o svakoj promjeni zdravstvenog stanja djeteta, o promjeni terapije ili prestanku potrebe za primjenom iste. </w:t>
      </w:r>
    </w:p>
    <w:p w:rsidR="00122ECB" w:rsidRPr="00122ECB" w:rsidRDefault="00122ECB" w:rsidP="00122ECB">
      <w:pPr>
        <w:spacing w:after="0" w:line="360" w:lineRule="auto"/>
        <w:jc w:val="both"/>
        <w:rPr>
          <w:rFonts w:ascii="Arial" w:eastAsia="Calibri" w:hAnsi="Arial" w:cs="Arial"/>
          <w:sz w:val="24"/>
          <w:szCs w:val="24"/>
        </w:rPr>
      </w:pPr>
    </w:p>
    <w:p w:rsidR="00122ECB" w:rsidRPr="00122ECB" w:rsidRDefault="00122ECB" w:rsidP="00122ECB">
      <w:pPr>
        <w:spacing w:after="0" w:line="360" w:lineRule="auto"/>
        <w:jc w:val="both"/>
        <w:rPr>
          <w:rFonts w:ascii="Arial" w:eastAsia="Calibri" w:hAnsi="Arial" w:cs="Arial"/>
          <w:sz w:val="24"/>
          <w:szCs w:val="24"/>
        </w:rPr>
      </w:pPr>
      <w:r w:rsidRPr="00122ECB">
        <w:rPr>
          <w:rFonts w:ascii="Arial" w:eastAsia="Calibri" w:hAnsi="Arial" w:cs="Arial"/>
          <w:sz w:val="24"/>
          <w:szCs w:val="24"/>
        </w:rPr>
        <w:t xml:space="preserve">Izjavljujem da za bilo koju posljedicu primjene lijeka ne odgovara Ustanova niti njeni zaposlenici te ih neću pravno ni materijalno teretiti. </w:t>
      </w:r>
    </w:p>
    <w:p w:rsidR="00122ECB" w:rsidRPr="00122ECB" w:rsidRDefault="00122ECB" w:rsidP="00122ECB">
      <w:pPr>
        <w:spacing w:after="389" w:line="256" w:lineRule="auto"/>
        <w:rPr>
          <w:rFonts w:ascii="Arial" w:eastAsia="Calibri" w:hAnsi="Arial" w:cs="Arial"/>
          <w:sz w:val="24"/>
          <w:szCs w:val="24"/>
        </w:rPr>
      </w:pPr>
    </w:p>
    <w:p w:rsidR="00122ECB" w:rsidRPr="00122ECB" w:rsidRDefault="00122ECB" w:rsidP="00122ECB">
      <w:pPr>
        <w:spacing w:after="389" w:line="256" w:lineRule="auto"/>
        <w:rPr>
          <w:rFonts w:ascii="Arial" w:eastAsia="Calibri" w:hAnsi="Arial" w:cs="Arial"/>
          <w:sz w:val="24"/>
          <w:szCs w:val="24"/>
        </w:rPr>
      </w:pPr>
      <w:r w:rsidRPr="00122ECB">
        <w:rPr>
          <w:rFonts w:ascii="Arial" w:eastAsia="Calibri" w:hAnsi="Arial" w:cs="Arial"/>
          <w:sz w:val="24"/>
          <w:szCs w:val="24"/>
        </w:rPr>
        <w:t xml:space="preserve">U vrtić sam dostavio/la: </w:t>
      </w:r>
    </w:p>
    <w:p w:rsidR="00122ECB" w:rsidRPr="00122ECB" w:rsidRDefault="00122ECB" w:rsidP="00122ECB">
      <w:pPr>
        <w:spacing w:after="387" w:line="256" w:lineRule="auto"/>
        <w:rPr>
          <w:rFonts w:ascii="Arial" w:eastAsia="Calibri" w:hAnsi="Arial" w:cs="Arial"/>
          <w:sz w:val="24"/>
          <w:szCs w:val="24"/>
        </w:rPr>
      </w:pPr>
      <w:r w:rsidRPr="00122ECB">
        <w:rPr>
          <w:rFonts w:ascii="Arial" w:eastAsia="Calibri" w:hAnsi="Arial" w:cs="Arial"/>
          <w:sz w:val="24"/>
          <w:szCs w:val="24"/>
        </w:rPr>
        <w:t xml:space="preserve">________________________   </w:t>
      </w:r>
    </w:p>
    <w:p w:rsidR="00122ECB" w:rsidRPr="00122ECB" w:rsidRDefault="00122ECB" w:rsidP="00122ECB">
      <w:pPr>
        <w:spacing w:after="386" w:line="256" w:lineRule="auto"/>
        <w:rPr>
          <w:rFonts w:ascii="Arial" w:eastAsia="Calibri" w:hAnsi="Arial" w:cs="Arial"/>
          <w:sz w:val="24"/>
          <w:szCs w:val="24"/>
        </w:rPr>
      </w:pPr>
      <w:r w:rsidRPr="00122ECB">
        <w:rPr>
          <w:rFonts w:ascii="Arial" w:eastAsia="Calibri" w:hAnsi="Arial" w:cs="Arial"/>
          <w:sz w:val="24"/>
          <w:szCs w:val="24"/>
        </w:rPr>
        <w:t xml:space="preserve">________________________                                             Roditelj/skrbnik/udomitelj: </w:t>
      </w:r>
    </w:p>
    <w:p w:rsidR="00122ECB" w:rsidRPr="00122ECB" w:rsidRDefault="00122ECB" w:rsidP="00122ECB">
      <w:pPr>
        <w:spacing w:after="396" w:line="256" w:lineRule="auto"/>
        <w:ind w:right="58"/>
        <w:jc w:val="right"/>
        <w:rPr>
          <w:rFonts w:ascii="Arial" w:eastAsia="Calibri" w:hAnsi="Arial" w:cs="Arial"/>
          <w:sz w:val="24"/>
          <w:szCs w:val="24"/>
        </w:rPr>
      </w:pPr>
      <w:r w:rsidRPr="00122ECB">
        <w:rPr>
          <w:rFonts w:ascii="Arial" w:eastAsia="Calibri" w:hAnsi="Arial" w:cs="Arial"/>
          <w:sz w:val="24"/>
          <w:szCs w:val="24"/>
        </w:rPr>
        <w:t xml:space="preserve">_______________________  </w:t>
      </w:r>
    </w:p>
    <w:p w:rsidR="00122ECB" w:rsidRPr="00122ECB" w:rsidRDefault="00122ECB" w:rsidP="00122ECB">
      <w:pPr>
        <w:spacing w:after="396" w:line="256" w:lineRule="auto"/>
        <w:ind w:right="58"/>
        <w:jc w:val="right"/>
        <w:rPr>
          <w:rFonts w:ascii="Arial" w:eastAsia="Calibri" w:hAnsi="Arial" w:cs="Arial"/>
          <w:sz w:val="24"/>
          <w:szCs w:val="24"/>
        </w:rPr>
      </w:pPr>
      <w:r w:rsidRPr="00122ECB">
        <w:rPr>
          <w:rFonts w:ascii="Arial" w:eastAsia="Calibri" w:hAnsi="Arial" w:cs="Arial"/>
          <w:sz w:val="24"/>
          <w:szCs w:val="24"/>
        </w:rPr>
        <w:t xml:space="preserve">_______________________  </w:t>
      </w:r>
    </w:p>
    <w:p w:rsidR="00122ECB" w:rsidRPr="00122ECB" w:rsidRDefault="00122ECB" w:rsidP="00122ECB">
      <w:pPr>
        <w:spacing w:after="387" w:line="256" w:lineRule="auto"/>
        <w:rPr>
          <w:rFonts w:ascii="Arial" w:eastAsia="Calibri" w:hAnsi="Arial" w:cs="Arial"/>
          <w:sz w:val="24"/>
          <w:szCs w:val="24"/>
        </w:rPr>
      </w:pPr>
      <w:r w:rsidRPr="00122ECB">
        <w:rPr>
          <w:rFonts w:ascii="Arial" w:eastAsia="Calibri" w:hAnsi="Arial" w:cs="Arial"/>
          <w:sz w:val="24"/>
          <w:szCs w:val="24"/>
        </w:rPr>
        <w:t xml:space="preserve">                                                                                               Zdravstvena voditeljica: </w:t>
      </w:r>
    </w:p>
    <w:p w:rsidR="00122ECB" w:rsidRPr="00122ECB" w:rsidRDefault="00122ECB" w:rsidP="00122ECB">
      <w:pPr>
        <w:spacing w:after="387" w:line="256" w:lineRule="auto"/>
        <w:rPr>
          <w:rFonts w:ascii="Arial" w:eastAsia="Calibri" w:hAnsi="Arial" w:cs="Arial"/>
          <w:sz w:val="24"/>
          <w:szCs w:val="24"/>
        </w:rPr>
      </w:pPr>
      <w:r w:rsidRPr="00122ECB">
        <w:rPr>
          <w:rFonts w:ascii="Arial" w:eastAsia="Calibri" w:hAnsi="Arial" w:cs="Arial"/>
          <w:sz w:val="24"/>
          <w:szCs w:val="24"/>
        </w:rPr>
        <w:t>U Rijeci, ______________________                             ________________________</w:t>
      </w:r>
    </w:p>
    <w:p w:rsidR="00122ECB" w:rsidRPr="00122ECB" w:rsidRDefault="00122ECB" w:rsidP="00122ECB">
      <w:pPr>
        <w:spacing w:after="0" w:line="360" w:lineRule="auto"/>
        <w:rPr>
          <w:rFonts w:ascii="Arial" w:eastAsia="Calibri" w:hAnsi="Arial" w:cs="Arial"/>
          <w:sz w:val="24"/>
          <w:szCs w:val="24"/>
        </w:rPr>
        <w:sectPr w:rsidR="00122ECB" w:rsidRPr="00122ECB">
          <w:pgSz w:w="11906" w:h="16838"/>
          <w:pgMar w:top="851" w:right="1417" w:bottom="567" w:left="1417" w:header="708" w:footer="708" w:gutter="0"/>
          <w:cols w:space="720"/>
        </w:sectPr>
      </w:pPr>
    </w:p>
    <w:p w:rsidR="00122ECB" w:rsidRPr="00122ECB" w:rsidRDefault="00122ECB" w:rsidP="00122ECB">
      <w:pPr>
        <w:spacing w:after="200" w:line="360" w:lineRule="auto"/>
        <w:contextualSpacing/>
        <w:jc w:val="center"/>
        <w:outlineLvl w:val="0"/>
        <w:rPr>
          <w:rFonts w:ascii="Arial" w:eastAsia="Times New Roman" w:hAnsi="Arial" w:cs="Arial"/>
          <w:b/>
          <w:sz w:val="24"/>
          <w:szCs w:val="24"/>
          <w:lang w:eastAsia="hr-HR"/>
        </w:rPr>
      </w:pPr>
      <w:r w:rsidRPr="00122ECB">
        <w:rPr>
          <w:rFonts w:ascii="Arial" w:eastAsia="Calibri" w:hAnsi="Arial" w:cs="Arial"/>
          <w:noProof/>
          <w:sz w:val="24"/>
          <w:szCs w:val="24"/>
          <w:lang w:eastAsia="hr-HR"/>
        </w:rPr>
        <w:drawing>
          <wp:inline distT="0" distB="0" distL="0" distR="0" wp14:anchorId="7AB548AC" wp14:editId="17B1DE5B">
            <wp:extent cx="1266825" cy="962025"/>
            <wp:effectExtent l="0" t="0" r="9525" b="9525"/>
            <wp:docPr id="7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66825" cy="962025"/>
                    </a:xfrm>
                    <a:prstGeom prst="rect">
                      <a:avLst/>
                    </a:prstGeom>
                    <a:noFill/>
                    <a:ln>
                      <a:noFill/>
                    </a:ln>
                  </pic:spPr>
                </pic:pic>
              </a:graphicData>
            </a:graphic>
          </wp:inline>
        </w:drawing>
      </w:r>
    </w:p>
    <w:p w:rsidR="00122ECB" w:rsidRPr="00122ECB" w:rsidRDefault="00122ECB" w:rsidP="00122ECB">
      <w:pPr>
        <w:spacing w:after="200" w:line="360" w:lineRule="auto"/>
        <w:contextualSpacing/>
        <w:jc w:val="right"/>
        <w:outlineLvl w:val="0"/>
        <w:rPr>
          <w:rFonts w:ascii="Arial" w:eastAsia="Times New Roman" w:hAnsi="Arial" w:cs="Arial"/>
          <w:b/>
          <w:sz w:val="24"/>
          <w:szCs w:val="24"/>
          <w:lang w:eastAsia="hr-HR"/>
        </w:rPr>
      </w:pPr>
      <w:r w:rsidRPr="00122ECB">
        <w:rPr>
          <w:rFonts w:ascii="Arial" w:eastAsia="Times New Roman" w:hAnsi="Arial" w:cs="Arial"/>
          <w:b/>
          <w:sz w:val="24"/>
          <w:szCs w:val="24"/>
          <w:lang w:eastAsia="hr-HR"/>
        </w:rPr>
        <w:t xml:space="preserve">  MS9</w:t>
      </w:r>
    </w:p>
    <w:p w:rsidR="00122ECB" w:rsidRPr="00122ECB" w:rsidRDefault="00122ECB" w:rsidP="00122ECB">
      <w:pPr>
        <w:spacing w:after="200" w:line="360" w:lineRule="auto"/>
        <w:contextualSpacing/>
        <w:jc w:val="center"/>
        <w:outlineLvl w:val="0"/>
        <w:rPr>
          <w:rFonts w:ascii="Arial" w:eastAsia="Times New Roman" w:hAnsi="Arial" w:cs="Arial"/>
          <w:b/>
          <w:sz w:val="24"/>
          <w:szCs w:val="24"/>
          <w:lang w:eastAsia="hr-HR"/>
        </w:rPr>
      </w:pPr>
      <w:r w:rsidRPr="00122ECB">
        <w:rPr>
          <w:rFonts w:ascii="Arial" w:eastAsia="Times New Roman" w:hAnsi="Arial" w:cs="Arial"/>
          <w:b/>
          <w:sz w:val="24"/>
          <w:szCs w:val="24"/>
          <w:lang w:eastAsia="hr-HR"/>
        </w:rPr>
        <w:t xml:space="preserve">Evidencija namirnica koje roditelji donose u vrtić u svrhu ostvarivanja aktivnosti </w:t>
      </w:r>
    </w:p>
    <w:p w:rsidR="00122ECB" w:rsidRPr="00122ECB" w:rsidRDefault="00122ECB" w:rsidP="00122ECB">
      <w:pPr>
        <w:spacing w:after="200" w:line="360" w:lineRule="auto"/>
        <w:contextualSpacing/>
        <w:jc w:val="center"/>
        <w:outlineLvl w:val="0"/>
        <w:rPr>
          <w:rFonts w:ascii="Arial" w:eastAsia="Times New Roman" w:hAnsi="Arial" w:cs="Arial"/>
          <w:b/>
          <w:sz w:val="24"/>
          <w:szCs w:val="24"/>
          <w:lang w:eastAsia="hr-HR"/>
        </w:rPr>
      </w:pPr>
      <w:r w:rsidRPr="00122ECB">
        <w:rPr>
          <w:rFonts w:ascii="Arial" w:eastAsia="Times New Roman" w:hAnsi="Arial" w:cs="Arial"/>
          <w:b/>
          <w:sz w:val="24"/>
          <w:szCs w:val="24"/>
          <w:lang w:eastAsia="hr-HR"/>
        </w:rPr>
        <w:t>odgojno-obrazovnog rada</w:t>
      </w:r>
    </w:p>
    <w:p w:rsidR="00122ECB" w:rsidRPr="00122ECB" w:rsidRDefault="00122ECB" w:rsidP="00122ECB">
      <w:pPr>
        <w:spacing w:after="200" w:line="360" w:lineRule="auto"/>
        <w:contextualSpacing/>
        <w:rPr>
          <w:rFonts w:ascii="Arial" w:eastAsia="Times New Roman" w:hAnsi="Arial" w:cs="Arial"/>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2654"/>
        <w:gridCol w:w="2707"/>
        <w:gridCol w:w="3283"/>
        <w:gridCol w:w="2358"/>
      </w:tblGrid>
      <w:tr w:rsidR="00122ECB" w:rsidRPr="00122ECB" w:rsidTr="001A2616">
        <w:trPr>
          <w:trHeight w:val="793"/>
        </w:trPr>
        <w:tc>
          <w:tcPr>
            <w:tcW w:w="217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Times New Roman" w:hAnsi="Arial" w:cs="Arial"/>
                <w:b/>
                <w:sz w:val="24"/>
                <w:szCs w:val="24"/>
              </w:rPr>
            </w:pPr>
            <w:r w:rsidRPr="00122ECB">
              <w:rPr>
                <w:rFonts w:ascii="Arial" w:eastAsia="Times New Roman" w:hAnsi="Arial" w:cs="Arial"/>
                <w:b/>
                <w:sz w:val="24"/>
                <w:szCs w:val="24"/>
              </w:rPr>
              <w:t>VRIJEME PRIJEMA</w:t>
            </w:r>
          </w:p>
        </w:tc>
        <w:tc>
          <w:tcPr>
            <w:tcW w:w="2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Times New Roman" w:hAnsi="Arial" w:cs="Arial"/>
                <w:b/>
                <w:sz w:val="24"/>
                <w:szCs w:val="24"/>
              </w:rPr>
            </w:pPr>
            <w:r w:rsidRPr="00122ECB">
              <w:rPr>
                <w:rFonts w:ascii="Arial" w:eastAsia="Times New Roman" w:hAnsi="Arial" w:cs="Arial"/>
                <w:b/>
                <w:sz w:val="24"/>
                <w:szCs w:val="24"/>
              </w:rPr>
              <w:t>KOLIČINA</w:t>
            </w:r>
          </w:p>
        </w:tc>
        <w:tc>
          <w:tcPr>
            <w:tcW w:w="270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Times New Roman" w:hAnsi="Arial" w:cs="Arial"/>
                <w:b/>
                <w:sz w:val="24"/>
                <w:szCs w:val="24"/>
              </w:rPr>
            </w:pPr>
            <w:r w:rsidRPr="00122ECB">
              <w:rPr>
                <w:rFonts w:ascii="Arial" w:eastAsia="Times New Roman" w:hAnsi="Arial" w:cs="Arial"/>
                <w:b/>
                <w:sz w:val="24"/>
                <w:szCs w:val="24"/>
              </w:rPr>
              <w:t>VRSTA HRANE</w:t>
            </w:r>
          </w:p>
        </w:tc>
        <w:tc>
          <w:tcPr>
            <w:tcW w:w="3283"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Times New Roman" w:hAnsi="Arial" w:cs="Arial"/>
                <w:b/>
                <w:sz w:val="24"/>
                <w:szCs w:val="24"/>
              </w:rPr>
            </w:pPr>
            <w:r w:rsidRPr="00122ECB">
              <w:rPr>
                <w:rFonts w:ascii="Arial" w:eastAsia="Times New Roman" w:hAnsi="Arial" w:cs="Arial"/>
                <w:b/>
                <w:sz w:val="24"/>
                <w:szCs w:val="24"/>
              </w:rPr>
              <w:t>ORGANOLEPTIČKA PROVJERA</w:t>
            </w:r>
          </w:p>
        </w:tc>
        <w:tc>
          <w:tcPr>
            <w:tcW w:w="235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Times New Roman" w:hAnsi="Arial" w:cs="Arial"/>
                <w:b/>
                <w:sz w:val="24"/>
                <w:szCs w:val="24"/>
              </w:rPr>
            </w:pPr>
            <w:r w:rsidRPr="00122ECB">
              <w:rPr>
                <w:rFonts w:ascii="Arial" w:eastAsia="Times New Roman" w:hAnsi="Arial" w:cs="Arial"/>
                <w:b/>
                <w:sz w:val="24"/>
                <w:szCs w:val="24"/>
              </w:rPr>
              <w:t>POTPIS</w:t>
            </w:r>
          </w:p>
          <w:p w:rsidR="00122ECB" w:rsidRPr="00122ECB" w:rsidRDefault="00122ECB" w:rsidP="00122ECB">
            <w:pPr>
              <w:spacing w:after="0" w:line="360" w:lineRule="auto"/>
              <w:jc w:val="center"/>
              <w:rPr>
                <w:rFonts w:ascii="Arial" w:eastAsia="Times New Roman" w:hAnsi="Arial" w:cs="Arial"/>
                <w:b/>
                <w:sz w:val="24"/>
                <w:szCs w:val="24"/>
              </w:rPr>
            </w:pPr>
            <w:r w:rsidRPr="00122ECB">
              <w:rPr>
                <w:rFonts w:ascii="Arial" w:eastAsia="Times New Roman" w:hAnsi="Arial" w:cs="Arial"/>
                <w:b/>
                <w:sz w:val="24"/>
                <w:szCs w:val="24"/>
              </w:rPr>
              <w:t>ODGOJITELJA</w:t>
            </w:r>
          </w:p>
        </w:tc>
      </w:tr>
      <w:tr w:rsidR="00122ECB" w:rsidRPr="00122ECB" w:rsidTr="001A2616">
        <w:tc>
          <w:tcPr>
            <w:tcW w:w="2174"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tc>
        <w:tc>
          <w:tcPr>
            <w:tcW w:w="2654"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270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3283"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235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r>
      <w:tr w:rsidR="00122ECB" w:rsidRPr="00122ECB" w:rsidTr="001A2616">
        <w:trPr>
          <w:trHeight w:val="991"/>
        </w:trPr>
        <w:tc>
          <w:tcPr>
            <w:tcW w:w="2174"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tc>
        <w:tc>
          <w:tcPr>
            <w:tcW w:w="2654"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270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3283"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235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r>
      <w:tr w:rsidR="00122ECB" w:rsidRPr="00122ECB" w:rsidTr="001A2616">
        <w:tc>
          <w:tcPr>
            <w:tcW w:w="2174"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jc w:val="center"/>
              <w:rPr>
                <w:rFonts w:ascii="Arial" w:eastAsia="Times New Roman" w:hAnsi="Arial" w:cs="Arial"/>
                <w:sz w:val="24"/>
                <w:szCs w:val="24"/>
              </w:rPr>
            </w:pPr>
          </w:p>
        </w:tc>
        <w:tc>
          <w:tcPr>
            <w:tcW w:w="2654"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270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3283"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235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r>
    </w:tbl>
    <w:p w:rsidR="00122ECB" w:rsidRPr="00122ECB" w:rsidRDefault="00122ECB" w:rsidP="00122ECB">
      <w:pPr>
        <w:spacing w:line="25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2654"/>
        <w:gridCol w:w="2707"/>
        <w:gridCol w:w="3283"/>
        <w:gridCol w:w="2358"/>
      </w:tblGrid>
      <w:tr w:rsidR="00122ECB" w:rsidRPr="00122ECB" w:rsidTr="001A2616">
        <w:tc>
          <w:tcPr>
            <w:tcW w:w="217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Times New Roman" w:hAnsi="Arial" w:cs="Arial"/>
                <w:b/>
                <w:sz w:val="24"/>
                <w:szCs w:val="24"/>
              </w:rPr>
            </w:pPr>
            <w:r w:rsidRPr="00122ECB">
              <w:rPr>
                <w:rFonts w:ascii="Arial" w:eastAsia="Times New Roman" w:hAnsi="Arial" w:cs="Arial"/>
                <w:b/>
                <w:sz w:val="24"/>
                <w:szCs w:val="24"/>
              </w:rPr>
              <w:t>VRIJEME PRIJEMA</w:t>
            </w:r>
          </w:p>
        </w:tc>
        <w:tc>
          <w:tcPr>
            <w:tcW w:w="2654"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Times New Roman" w:hAnsi="Arial" w:cs="Arial"/>
                <w:b/>
                <w:sz w:val="24"/>
                <w:szCs w:val="24"/>
              </w:rPr>
            </w:pPr>
            <w:r w:rsidRPr="00122ECB">
              <w:rPr>
                <w:rFonts w:ascii="Arial" w:eastAsia="Times New Roman" w:hAnsi="Arial" w:cs="Arial"/>
                <w:b/>
                <w:sz w:val="24"/>
                <w:szCs w:val="24"/>
              </w:rPr>
              <w:t>KOLIČINA</w:t>
            </w:r>
          </w:p>
        </w:tc>
        <w:tc>
          <w:tcPr>
            <w:tcW w:w="2707"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Times New Roman" w:hAnsi="Arial" w:cs="Arial"/>
                <w:b/>
                <w:sz w:val="24"/>
                <w:szCs w:val="24"/>
              </w:rPr>
            </w:pPr>
            <w:r w:rsidRPr="00122ECB">
              <w:rPr>
                <w:rFonts w:ascii="Arial" w:eastAsia="Times New Roman" w:hAnsi="Arial" w:cs="Arial"/>
                <w:b/>
                <w:sz w:val="24"/>
                <w:szCs w:val="24"/>
              </w:rPr>
              <w:t>VRSTA HRANE</w:t>
            </w:r>
          </w:p>
        </w:tc>
        <w:tc>
          <w:tcPr>
            <w:tcW w:w="3283"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Times New Roman" w:hAnsi="Arial" w:cs="Arial"/>
                <w:b/>
                <w:sz w:val="24"/>
                <w:szCs w:val="24"/>
              </w:rPr>
            </w:pPr>
            <w:r w:rsidRPr="00122ECB">
              <w:rPr>
                <w:rFonts w:ascii="Arial" w:eastAsia="Times New Roman" w:hAnsi="Arial" w:cs="Arial"/>
                <w:b/>
                <w:sz w:val="24"/>
                <w:szCs w:val="24"/>
              </w:rPr>
              <w:t>ORGANOLEPTIČKA PROVJERA</w:t>
            </w:r>
          </w:p>
        </w:tc>
        <w:tc>
          <w:tcPr>
            <w:tcW w:w="2358" w:type="dxa"/>
            <w:tcBorders>
              <w:top w:val="single" w:sz="4" w:space="0" w:color="auto"/>
              <w:left w:val="single" w:sz="4" w:space="0" w:color="auto"/>
              <w:bottom w:val="single" w:sz="4" w:space="0" w:color="auto"/>
              <w:right w:val="single" w:sz="4" w:space="0" w:color="auto"/>
            </w:tcBorders>
            <w:vAlign w:val="center"/>
            <w:hideMark/>
          </w:tcPr>
          <w:p w:rsidR="00122ECB" w:rsidRPr="00122ECB" w:rsidRDefault="00122ECB" w:rsidP="00122ECB">
            <w:pPr>
              <w:spacing w:after="0" w:line="360" w:lineRule="auto"/>
              <w:jc w:val="center"/>
              <w:rPr>
                <w:rFonts w:ascii="Arial" w:eastAsia="Times New Roman" w:hAnsi="Arial" w:cs="Arial"/>
                <w:b/>
                <w:sz w:val="24"/>
                <w:szCs w:val="24"/>
              </w:rPr>
            </w:pPr>
            <w:r w:rsidRPr="00122ECB">
              <w:rPr>
                <w:rFonts w:ascii="Arial" w:eastAsia="Times New Roman" w:hAnsi="Arial" w:cs="Arial"/>
                <w:b/>
                <w:sz w:val="24"/>
                <w:szCs w:val="24"/>
              </w:rPr>
              <w:t>POTPIS</w:t>
            </w:r>
          </w:p>
          <w:p w:rsidR="00122ECB" w:rsidRPr="00122ECB" w:rsidRDefault="00122ECB" w:rsidP="00122ECB">
            <w:pPr>
              <w:spacing w:after="0" w:line="360" w:lineRule="auto"/>
              <w:jc w:val="center"/>
              <w:rPr>
                <w:rFonts w:ascii="Arial" w:eastAsia="Times New Roman" w:hAnsi="Arial" w:cs="Arial"/>
                <w:b/>
                <w:sz w:val="24"/>
                <w:szCs w:val="24"/>
              </w:rPr>
            </w:pPr>
            <w:r w:rsidRPr="00122ECB">
              <w:rPr>
                <w:rFonts w:ascii="Arial" w:eastAsia="Times New Roman" w:hAnsi="Arial" w:cs="Arial"/>
                <w:b/>
                <w:sz w:val="24"/>
                <w:szCs w:val="24"/>
              </w:rPr>
              <w:t>ODGOJITELJA</w:t>
            </w:r>
          </w:p>
        </w:tc>
      </w:tr>
      <w:tr w:rsidR="00122ECB" w:rsidRPr="00122ECB" w:rsidTr="001A2616">
        <w:tc>
          <w:tcPr>
            <w:tcW w:w="2174"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tc>
        <w:tc>
          <w:tcPr>
            <w:tcW w:w="2654"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270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3283"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235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r>
      <w:tr w:rsidR="00122ECB" w:rsidRPr="00122ECB" w:rsidTr="001A2616">
        <w:tc>
          <w:tcPr>
            <w:tcW w:w="2174"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tc>
        <w:tc>
          <w:tcPr>
            <w:tcW w:w="2654"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270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3283"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235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r>
      <w:tr w:rsidR="00122ECB" w:rsidRPr="00122ECB" w:rsidTr="001A2616">
        <w:tc>
          <w:tcPr>
            <w:tcW w:w="2174"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tc>
        <w:tc>
          <w:tcPr>
            <w:tcW w:w="2654"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270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3283"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235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tc>
      </w:tr>
      <w:tr w:rsidR="00122ECB" w:rsidRPr="00122ECB" w:rsidTr="001A2616">
        <w:tc>
          <w:tcPr>
            <w:tcW w:w="2174"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tc>
        <w:tc>
          <w:tcPr>
            <w:tcW w:w="2654"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270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3283"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235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r>
      <w:tr w:rsidR="00122ECB" w:rsidRPr="00122ECB" w:rsidTr="001A2616">
        <w:tc>
          <w:tcPr>
            <w:tcW w:w="2174"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tc>
        <w:tc>
          <w:tcPr>
            <w:tcW w:w="2654"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2707"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3283"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c>
          <w:tcPr>
            <w:tcW w:w="2358" w:type="dxa"/>
            <w:tcBorders>
              <w:top w:val="single" w:sz="4" w:space="0" w:color="auto"/>
              <w:left w:val="single" w:sz="4" w:space="0" w:color="auto"/>
              <w:bottom w:val="single" w:sz="4" w:space="0" w:color="auto"/>
              <w:right w:val="single" w:sz="4" w:space="0" w:color="auto"/>
            </w:tcBorders>
          </w:tcPr>
          <w:p w:rsidR="00122ECB" w:rsidRPr="00122ECB" w:rsidRDefault="00122ECB" w:rsidP="00122ECB">
            <w:pPr>
              <w:spacing w:after="0" w:line="360" w:lineRule="auto"/>
              <w:rPr>
                <w:rFonts w:ascii="Arial" w:eastAsia="Times New Roman" w:hAnsi="Arial" w:cs="Arial"/>
                <w:sz w:val="24"/>
                <w:szCs w:val="24"/>
              </w:rPr>
            </w:pPr>
          </w:p>
        </w:tc>
      </w:tr>
    </w:tbl>
    <w:p w:rsidR="00122ECB" w:rsidRPr="00122ECB" w:rsidRDefault="00122ECB" w:rsidP="00122ECB">
      <w:pPr>
        <w:spacing w:after="200" w:line="360" w:lineRule="auto"/>
        <w:contextualSpacing/>
        <w:rPr>
          <w:rFonts w:ascii="Arial" w:eastAsia="Times New Roman" w:hAnsi="Arial" w:cs="Arial"/>
          <w:b/>
          <w:sz w:val="24"/>
          <w:szCs w:val="24"/>
          <w:lang w:eastAsia="hr-HR"/>
        </w:rPr>
      </w:pPr>
    </w:p>
    <w:p w:rsidR="00122ECB" w:rsidRPr="00122ECB" w:rsidRDefault="00122ECB" w:rsidP="00122ECB">
      <w:pPr>
        <w:spacing w:after="200" w:line="360" w:lineRule="auto"/>
        <w:contextualSpacing/>
        <w:jc w:val="both"/>
        <w:rPr>
          <w:rFonts w:ascii="Arial" w:eastAsia="Times New Roman" w:hAnsi="Arial" w:cs="Arial"/>
          <w:sz w:val="24"/>
          <w:szCs w:val="24"/>
          <w:lang w:eastAsia="hr-HR"/>
        </w:rPr>
      </w:pPr>
      <w:r w:rsidRPr="00122ECB">
        <w:rPr>
          <w:rFonts w:ascii="Arial" w:eastAsia="Times New Roman" w:hAnsi="Arial" w:cs="Arial"/>
          <w:b/>
          <w:sz w:val="24"/>
          <w:szCs w:val="24"/>
          <w:lang w:eastAsia="hr-HR"/>
        </w:rPr>
        <w:t>Preporuka NZZJZ Rijeka</w:t>
      </w:r>
      <w:r w:rsidRPr="00122ECB">
        <w:rPr>
          <w:rFonts w:ascii="Arial" w:eastAsia="Times New Roman" w:hAnsi="Arial" w:cs="Arial"/>
          <w:sz w:val="24"/>
          <w:szCs w:val="24"/>
          <w:lang w:eastAsia="hr-HR"/>
        </w:rPr>
        <w:t>: Hrana za zajedničku konzumaciju, u pripremanju koje, u sklopu odgojno-obrazovnog programa, sudjeluju i djeca, treba biti spravljana iz hrane sigurnog i sljedivog podrijetla, što treba biti evidentirano. Evidencija treba sadržavati podatke o vrsti i količini hrane, vremenu prijema i organoleptičkoj provjeri te o osobi koja je preuzela sirovine za spravljanje.</w:t>
      </w:r>
    </w:p>
    <w:p w:rsidR="00122ECB" w:rsidRPr="00122ECB" w:rsidRDefault="00122ECB" w:rsidP="00122ECB">
      <w:pPr>
        <w:spacing w:after="0" w:line="360" w:lineRule="auto"/>
        <w:rPr>
          <w:rFonts w:ascii="Arial" w:eastAsia="Calibri" w:hAnsi="Arial" w:cs="Arial"/>
          <w:sz w:val="24"/>
          <w:szCs w:val="24"/>
        </w:rPr>
        <w:sectPr w:rsidR="00122ECB" w:rsidRPr="00122ECB">
          <w:pgSz w:w="16838" w:h="11906" w:orient="landscape"/>
          <w:pgMar w:top="1417" w:right="1417" w:bottom="1417" w:left="1417" w:header="708" w:footer="708" w:gutter="0"/>
          <w:cols w:space="720"/>
        </w:sectPr>
      </w:pPr>
    </w:p>
    <w:p w:rsidR="00122ECB" w:rsidRPr="00122ECB" w:rsidRDefault="00122ECB" w:rsidP="00122ECB">
      <w:pPr>
        <w:spacing w:after="0" w:line="360" w:lineRule="auto"/>
        <w:jc w:val="center"/>
        <w:rPr>
          <w:rFonts w:ascii="Arial" w:eastAsia="Times New Roman" w:hAnsi="Arial" w:cs="Arial"/>
          <w:b/>
          <w:sz w:val="24"/>
          <w:szCs w:val="24"/>
        </w:rPr>
      </w:pPr>
      <w:r w:rsidRPr="00122ECB">
        <w:rPr>
          <w:rFonts w:ascii="Arial" w:eastAsia="Calibri" w:hAnsi="Arial" w:cs="Arial"/>
          <w:noProof/>
          <w:sz w:val="24"/>
          <w:szCs w:val="24"/>
          <w:lang w:eastAsia="hr-HR"/>
        </w:rPr>
        <w:drawing>
          <wp:inline distT="0" distB="0" distL="0" distR="0" wp14:anchorId="1DAC03E1" wp14:editId="6B1D98C4">
            <wp:extent cx="1266825" cy="962025"/>
            <wp:effectExtent l="0" t="0" r="9525" b="9525"/>
            <wp:docPr id="7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66825" cy="962025"/>
                    </a:xfrm>
                    <a:prstGeom prst="rect">
                      <a:avLst/>
                    </a:prstGeom>
                    <a:noFill/>
                    <a:ln>
                      <a:noFill/>
                    </a:ln>
                  </pic:spPr>
                </pic:pic>
              </a:graphicData>
            </a:graphic>
          </wp:inline>
        </w:drawing>
      </w:r>
    </w:p>
    <w:p w:rsidR="00122ECB" w:rsidRPr="00122ECB" w:rsidRDefault="00122ECB" w:rsidP="00122ECB">
      <w:pPr>
        <w:spacing w:after="0" w:line="360" w:lineRule="auto"/>
        <w:jc w:val="right"/>
        <w:rPr>
          <w:rFonts w:ascii="Arial" w:eastAsia="Times New Roman" w:hAnsi="Arial" w:cs="Arial"/>
          <w:b/>
          <w:sz w:val="24"/>
          <w:szCs w:val="24"/>
        </w:rPr>
      </w:pPr>
      <w:r w:rsidRPr="00122ECB">
        <w:rPr>
          <w:rFonts w:ascii="Arial" w:eastAsia="Times New Roman" w:hAnsi="Arial" w:cs="Arial"/>
          <w:b/>
          <w:sz w:val="24"/>
          <w:szCs w:val="24"/>
        </w:rPr>
        <w:t xml:space="preserve">  MS10</w:t>
      </w:r>
    </w:p>
    <w:p w:rsidR="00122ECB" w:rsidRPr="00122ECB" w:rsidRDefault="00122ECB" w:rsidP="00122ECB">
      <w:pPr>
        <w:spacing w:after="0" w:line="240" w:lineRule="auto"/>
        <w:jc w:val="both"/>
        <w:rPr>
          <w:rFonts w:ascii="Calibri" w:eastAsia="Times New Roman" w:hAnsi="Calibri"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 xml:space="preserve">Sukladno Pravilniku o upisu djece u Dječji vrtić Rijeka, Sigurnosno-zaštitnom programu Dječjeg vrtića Rijeka „Sigurni i sretni“ te Ugovoru o pružanju usluga ranog i predškolskog odgoja, obrazovanja i skrbi, opservacijski tim donosi </w:t>
      </w:r>
    </w:p>
    <w:p w:rsidR="00122ECB" w:rsidRPr="00122ECB" w:rsidRDefault="00122ECB" w:rsidP="00122ECB">
      <w:pPr>
        <w:spacing w:after="0" w:line="240" w:lineRule="auto"/>
        <w:jc w:val="center"/>
        <w:rPr>
          <w:rFonts w:ascii="Arial" w:eastAsia="Times New Roman" w:hAnsi="Arial" w:cs="Arial"/>
          <w:b/>
          <w:sz w:val="24"/>
          <w:szCs w:val="24"/>
        </w:rPr>
      </w:pPr>
    </w:p>
    <w:p w:rsidR="00122ECB" w:rsidRPr="00122ECB" w:rsidRDefault="00122ECB" w:rsidP="00122ECB">
      <w:pPr>
        <w:spacing w:after="0" w:line="240" w:lineRule="auto"/>
        <w:jc w:val="center"/>
        <w:rPr>
          <w:rFonts w:ascii="Arial" w:eastAsia="Times New Roman" w:hAnsi="Arial" w:cs="Arial"/>
          <w:b/>
          <w:sz w:val="24"/>
          <w:szCs w:val="24"/>
        </w:rPr>
      </w:pPr>
      <w:r w:rsidRPr="00122ECB">
        <w:rPr>
          <w:rFonts w:ascii="Arial" w:eastAsia="Times New Roman" w:hAnsi="Arial" w:cs="Arial"/>
          <w:b/>
          <w:sz w:val="24"/>
          <w:szCs w:val="24"/>
        </w:rPr>
        <w:t>O D L U K U</w:t>
      </w:r>
    </w:p>
    <w:p w:rsidR="00122ECB" w:rsidRPr="00122ECB" w:rsidRDefault="00122ECB" w:rsidP="00122ECB">
      <w:pPr>
        <w:spacing w:after="0" w:line="240" w:lineRule="auto"/>
        <w:jc w:val="center"/>
        <w:rPr>
          <w:rFonts w:ascii="Arial" w:eastAsia="Times New Roman" w:hAnsi="Arial" w:cs="Arial"/>
          <w:b/>
          <w:sz w:val="24"/>
          <w:szCs w:val="24"/>
        </w:rPr>
      </w:pPr>
      <w:r w:rsidRPr="00122ECB">
        <w:rPr>
          <w:rFonts w:ascii="Arial" w:eastAsia="Times New Roman" w:hAnsi="Arial" w:cs="Arial"/>
          <w:b/>
          <w:sz w:val="24"/>
          <w:szCs w:val="24"/>
        </w:rPr>
        <w:t>O POKRETANJU PEDAGOŠKE OPSERVACIJE</w:t>
      </w:r>
    </w:p>
    <w:p w:rsidR="00122ECB" w:rsidRPr="00122ECB" w:rsidRDefault="00122ECB" w:rsidP="00122ECB">
      <w:pPr>
        <w:spacing w:after="0" w:line="240" w:lineRule="auto"/>
        <w:jc w:val="both"/>
        <w:rPr>
          <w:rFonts w:ascii="Arial" w:eastAsia="Times New Roman" w:hAnsi="Arial" w:cs="Arial"/>
          <w:sz w:val="24"/>
          <w:szCs w:val="24"/>
          <w:u w:val="single"/>
        </w:rPr>
      </w:pPr>
    </w:p>
    <w:p w:rsidR="00122ECB" w:rsidRPr="00122ECB" w:rsidRDefault="00122ECB" w:rsidP="00122ECB">
      <w:pPr>
        <w:spacing w:after="0" w:line="240" w:lineRule="auto"/>
        <w:rPr>
          <w:rFonts w:ascii="Arial" w:eastAsia="Times New Roman" w:hAnsi="Arial" w:cs="Arial"/>
          <w:sz w:val="24"/>
          <w:szCs w:val="24"/>
        </w:rPr>
      </w:pPr>
      <w:r w:rsidRPr="00122ECB">
        <w:rPr>
          <w:rFonts w:ascii="Arial" w:eastAsia="Times New Roman" w:hAnsi="Arial" w:cs="Arial"/>
          <w:sz w:val="24"/>
          <w:szCs w:val="24"/>
        </w:rPr>
        <w:t>CPO:</w:t>
      </w:r>
    </w:p>
    <w:p w:rsidR="00122ECB" w:rsidRPr="00122ECB" w:rsidRDefault="00122ECB" w:rsidP="00122ECB">
      <w:pPr>
        <w:spacing w:after="0" w:line="240" w:lineRule="auto"/>
        <w:rPr>
          <w:rFonts w:ascii="Arial" w:eastAsia="Times New Roman" w:hAnsi="Arial" w:cs="Arial"/>
          <w:sz w:val="24"/>
          <w:szCs w:val="24"/>
        </w:rPr>
      </w:pPr>
      <w:r w:rsidRPr="00122ECB">
        <w:rPr>
          <w:rFonts w:ascii="Arial" w:eastAsia="Times New Roman" w:hAnsi="Arial" w:cs="Arial"/>
          <w:sz w:val="24"/>
          <w:szCs w:val="24"/>
        </w:rPr>
        <w:t xml:space="preserve">PPO: </w:t>
      </w:r>
    </w:p>
    <w:p w:rsidR="00122ECB" w:rsidRPr="00122ECB" w:rsidRDefault="00122ECB" w:rsidP="00122ECB">
      <w:pPr>
        <w:spacing w:after="0" w:line="240" w:lineRule="auto"/>
        <w:rPr>
          <w:rFonts w:ascii="Arial" w:eastAsia="Times New Roman" w:hAnsi="Arial" w:cs="Arial"/>
          <w:sz w:val="24"/>
          <w:szCs w:val="24"/>
        </w:rPr>
      </w:pPr>
      <w:r w:rsidRPr="00122ECB">
        <w:rPr>
          <w:rFonts w:ascii="Arial" w:eastAsia="Times New Roman" w:hAnsi="Arial" w:cs="Arial"/>
          <w:sz w:val="24"/>
          <w:szCs w:val="24"/>
        </w:rPr>
        <w:t>ODGOJNA SKUPINA:</w:t>
      </w:r>
    </w:p>
    <w:p w:rsidR="00122ECB" w:rsidRPr="00122ECB" w:rsidRDefault="00122ECB" w:rsidP="00122ECB">
      <w:pPr>
        <w:spacing w:after="0" w:line="240" w:lineRule="auto"/>
        <w:rPr>
          <w:rFonts w:ascii="Arial" w:eastAsia="Times New Roman" w:hAnsi="Arial" w:cs="Arial"/>
          <w:sz w:val="24"/>
          <w:szCs w:val="24"/>
        </w:rPr>
      </w:pPr>
      <w:r w:rsidRPr="00122ECB">
        <w:rPr>
          <w:rFonts w:ascii="Arial" w:eastAsia="Times New Roman" w:hAnsi="Arial" w:cs="Arial"/>
          <w:sz w:val="24"/>
          <w:szCs w:val="24"/>
        </w:rPr>
        <w:t xml:space="preserve">IME I PREZIME DJETETA: </w:t>
      </w:r>
    </w:p>
    <w:p w:rsidR="00122ECB" w:rsidRPr="00122ECB" w:rsidRDefault="00122ECB" w:rsidP="00122ECB">
      <w:pPr>
        <w:spacing w:after="0" w:line="240" w:lineRule="auto"/>
        <w:rPr>
          <w:rFonts w:ascii="Arial" w:eastAsia="Times New Roman" w:hAnsi="Arial" w:cs="Arial"/>
          <w:sz w:val="24"/>
          <w:szCs w:val="24"/>
        </w:rPr>
      </w:pPr>
      <w:r w:rsidRPr="00122ECB">
        <w:rPr>
          <w:rFonts w:ascii="Arial" w:eastAsia="Times New Roman" w:hAnsi="Arial" w:cs="Arial"/>
          <w:sz w:val="24"/>
          <w:szCs w:val="24"/>
        </w:rPr>
        <w:t>DATUM ROĐENJA:</w:t>
      </w:r>
    </w:p>
    <w:p w:rsidR="00122ECB" w:rsidRPr="00122ECB" w:rsidRDefault="00122ECB" w:rsidP="00122ECB">
      <w:pPr>
        <w:spacing w:after="0" w:line="240" w:lineRule="auto"/>
        <w:rPr>
          <w:rFonts w:ascii="Arial" w:eastAsia="Times New Roman" w:hAnsi="Arial" w:cs="Arial"/>
          <w:sz w:val="24"/>
          <w:szCs w:val="24"/>
        </w:rPr>
      </w:pPr>
      <w:r w:rsidRPr="00122ECB">
        <w:rPr>
          <w:rFonts w:ascii="Arial" w:eastAsia="Times New Roman" w:hAnsi="Arial" w:cs="Arial"/>
          <w:sz w:val="24"/>
          <w:szCs w:val="24"/>
        </w:rPr>
        <w:t>RODITELJI/SKRBNICI/UDOMITELJI (nositelj roditeljske odgovornosti):</w:t>
      </w:r>
    </w:p>
    <w:p w:rsidR="00122ECB" w:rsidRPr="00122ECB" w:rsidRDefault="00122ECB" w:rsidP="00122ECB">
      <w:pPr>
        <w:spacing w:after="0" w:line="240" w:lineRule="auto"/>
        <w:rPr>
          <w:rFonts w:ascii="Arial" w:eastAsia="Times New Roman" w:hAnsi="Arial" w:cs="Arial"/>
          <w:sz w:val="24"/>
          <w:szCs w:val="24"/>
        </w:rPr>
      </w:pPr>
      <w:r w:rsidRPr="00122ECB">
        <w:rPr>
          <w:rFonts w:ascii="Arial" w:eastAsia="Times New Roman" w:hAnsi="Arial" w:cs="Arial"/>
          <w:sz w:val="24"/>
          <w:szCs w:val="24"/>
        </w:rPr>
        <w:t>ADRESA I KONTAKT:</w:t>
      </w:r>
    </w:p>
    <w:p w:rsidR="00122ECB" w:rsidRPr="00122ECB" w:rsidRDefault="00122ECB" w:rsidP="00122ECB">
      <w:pPr>
        <w:tabs>
          <w:tab w:val="left" w:pos="8460"/>
          <w:tab w:val="left" w:pos="8640"/>
        </w:tabs>
        <w:spacing w:after="0" w:line="240" w:lineRule="auto"/>
        <w:jc w:val="both"/>
        <w:rPr>
          <w:rFonts w:ascii="Arial" w:eastAsia="Times New Roman" w:hAnsi="Arial" w:cs="Arial"/>
          <w:sz w:val="24"/>
          <w:szCs w:val="24"/>
        </w:rPr>
      </w:pPr>
    </w:p>
    <w:p w:rsidR="00122ECB" w:rsidRPr="00122ECB" w:rsidRDefault="00122ECB" w:rsidP="00122ECB">
      <w:pPr>
        <w:tabs>
          <w:tab w:val="left" w:pos="8460"/>
          <w:tab w:val="left" w:pos="8640"/>
        </w:tabs>
        <w:spacing w:after="0" w:line="240" w:lineRule="auto"/>
        <w:jc w:val="both"/>
        <w:rPr>
          <w:rFonts w:ascii="Arial" w:eastAsia="Times New Roman" w:hAnsi="Arial" w:cs="Arial"/>
          <w:b/>
          <w:sz w:val="24"/>
          <w:szCs w:val="24"/>
          <w:u w:val="thick"/>
        </w:rPr>
      </w:pPr>
      <w:r w:rsidRPr="00122ECB">
        <w:rPr>
          <w:rFonts w:ascii="Arial" w:eastAsia="Times New Roman" w:hAnsi="Arial" w:cs="Arial"/>
          <w:b/>
          <w:sz w:val="24"/>
          <w:szCs w:val="24"/>
          <w:u w:val="thick"/>
        </w:rPr>
        <w:t>OPSERVACIJSKI TIM</w:t>
      </w:r>
    </w:p>
    <w:p w:rsidR="00122ECB" w:rsidRPr="00122ECB" w:rsidRDefault="00122ECB" w:rsidP="00122ECB">
      <w:pPr>
        <w:tabs>
          <w:tab w:val="left" w:pos="8460"/>
          <w:tab w:val="left" w:pos="8640"/>
        </w:tabs>
        <w:spacing w:after="0" w:line="240" w:lineRule="auto"/>
        <w:jc w:val="both"/>
        <w:rPr>
          <w:rFonts w:ascii="Arial" w:eastAsia="Times New Roman" w:hAnsi="Arial" w:cs="Arial"/>
          <w:sz w:val="24"/>
          <w:szCs w:val="24"/>
        </w:rPr>
      </w:pPr>
    </w:p>
    <w:p w:rsidR="00122ECB" w:rsidRPr="00122ECB" w:rsidRDefault="00122ECB" w:rsidP="00122ECB">
      <w:pPr>
        <w:tabs>
          <w:tab w:val="left" w:pos="8460"/>
          <w:tab w:val="left" w:pos="8640"/>
        </w:tabs>
        <w:spacing w:after="0" w:line="240" w:lineRule="auto"/>
        <w:jc w:val="both"/>
        <w:rPr>
          <w:rFonts w:ascii="Arial" w:eastAsia="Times New Roman" w:hAnsi="Arial" w:cs="Arial"/>
          <w:b/>
          <w:sz w:val="24"/>
          <w:szCs w:val="24"/>
        </w:rPr>
      </w:pPr>
      <w:r w:rsidRPr="00122ECB">
        <w:rPr>
          <w:rFonts w:ascii="Arial" w:eastAsia="Times New Roman" w:hAnsi="Arial" w:cs="Arial"/>
          <w:sz w:val="24"/>
          <w:szCs w:val="24"/>
        </w:rPr>
        <w:t>ZDRAVSTVENA VODITELJICA:</w:t>
      </w:r>
    </w:p>
    <w:p w:rsidR="00122ECB" w:rsidRPr="00122ECB" w:rsidRDefault="00122ECB" w:rsidP="00122ECB">
      <w:pPr>
        <w:tabs>
          <w:tab w:val="left" w:pos="8460"/>
          <w:tab w:val="left" w:pos="8640"/>
        </w:tabs>
        <w:spacing w:after="0" w:line="240" w:lineRule="auto"/>
        <w:jc w:val="both"/>
        <w:rPr>
          <w:rFonts w:ascii="Arial" w:eastAsia="Times New Roman" w:hAnsi="Arial" w:cs="Arial"/>
          <w:b/>
          <w:sz w:val="24"/>
          <w:szCs w:val="24"/>
        </w:rPr>
      </w:pPr>
      <w:r w:rsidRPr="00122ECB">
        <w:rPr>
          <w:rFonts w:ascii="Arial" w:eastAsia="Times New Roman" w:hAnsi="Arial" w:cs="Arial"/>
          <w:sz w:val="24"/>
          <w:szCs w:val="24"/>
        </w:rPr>
        <w:t>STRUČNI SURADNIK REHABILITATOR:</w:t>
      </w:r>
    </w:p>
    <w:p w:rsidR="00122ECB" w:rsidRPr="00122ECB" w:rsidRDefault="00122ECB" w:rsidP="00122ECB">
      <w:pPr>
        <w:tabs>
          <w:tab w:val="left" w:pos="8460"/>
          <w:tab w:val="left" w:pos="8640"/>
        </w:tabs>
        <w:spacing w:after="0" w:line="240" w:lineRule="auto"/>
        <w:jc w:val="both"/>
        <w:rPr>
          <w:rFonts w:ascii="Arial" w:eastAsia="Times New Roman" w:hAnsi="Arial" w:cs="Arial"/>
          <w:b/>
          <w:sz w:val="24"/>
          <w:szCs w:val="24"/>
        </w:rPr>
      </w:pPr>
      <w:r w:rsidRPr="00122ECB">
        <w:rPr>
          <w:rFonts w:ascii="Arial" w:eastAsia="Times New Roman" w:hAnsi="Arial" w:cs="Arial"/>
          <w:sz w:val="24"/>
          <w:szCs w:val="24"/>
        </w:rPr>
        <w:t>STRUČNI SURADNIK PSIHOLOG:</w:t>
      </w:r>
    </w:p>
    <w:p w:rsidR="00122ECB" w:rsidRPr="00122ECB" w:rsidRDefault="00122ECB" w:rsidP="00122ECB">
      <w:pPr>
        <w:tabs>
          <w:tab w:val="left" w:pos="8460"/>
          <w:tab w:val="left" w:pos="8640"/>
        </w:tabs>
        <w:spacing w:after="0" w:line="240" w:lineRule="auto"/>
        <w:jc w:val="both"/>
        <w:rPr>
          <w:rFonts w:ascii="Arial" w:eastAsia="Times New Roman" w:hAnsi="Arial" w:cs="Arial"/>
          <w:b/>
          <w:sz w:val="24"/>
          <w:szCs w:val="24"/>
        </w:rPr>
      </w:pPr>
      <w:r w:rsidRPr="00122ECB">
        <w:rPr>
          <w:rFonts w:ascii="Arial" w:eastAsia="Times New Roman" w:hAnsi="Arial" w:cs="Arial"/>
          <w:sz w:val="24"/>
          <w:szCs w:val="24"/>
        </w:rPr>
        <w:t>STRUČNI SURADNIK PEDAGOG:</w:t>
      </w:r>
    </w:p>
    <w:p w:rsidR="00122ECB" w:rsidRPr="00122ECB" w:rsidRDefault="00122ECB" w:rsidP="00122ECB">
      <w:pPr>
        <w:tabs>
          <w:tab w:val="left" w:pos="8460"/>
          <w:tab w:val="left" w:pos="8640"/>
        </w:tabs>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ODGOJITELJICE:</w:t>
      </w:r>
    </w:p>
    <w:p w:rsidR="00122ECB" w:rsidRPr="00122ECB" w:rsidRDefault="00122ECB" w:rsidP="00122ECB">
      <w:pPr>
        <w:tabs>
          <w:tab w:val="left" w:pos="8460"/>
          <w:tab w:val="left" w:pos="8640"/>
        </w:tabs>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VODITELJ OPSERVACIJSKOG TIMA:</w:t>
      </w:r>
    </w:p>
    <w:p w:rsidR="00122ECB" w:rsidRPr="00122ECB" w:rsidRDefault="00122ECB" w:rsidP="00122ECB">
      <w:pPr>
        <w:tabs>
          <w:tab w:val="left" w:pos="8460"/>
          <w:tab w:val="left" w:pos="8640"/>
        </w:tabs>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OSTALI STRUČNJACI (ukoliko su uključeni):</w:t>
      </w:r>
    </w:p>
    <w:p w:rsidR="00122ECB" w:rsidRPr="00122ECB" w:rsidRDefault="00122ECB" w:rsidP="00122ECB">
      <w:pPr>
        <w:tabs>
          <w:tab w:val="left" w:pos="8460"/>
          <w:tab w:val="left" w:pos="8640"/>
        </w:tabs>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r w:rsidRPr="00122ECB">
        <w:rPr>
          <w:rFonts w:ascii="Arial" w:eastAsia="Times New Roman" w:hAnsi="Arial" w:cs="Arial"/>
          <w:b/>
          <w:sz w:val="24"/>
          <w:szCs w:val="24"/>
          <w:u w:val="thick"/>
        </w:rPr>
        <w:t>RAZLOG POKRETANJA OPSERVACIJE</w:t>
      </w:r>
      <w:r w:rsidRPr="00122ECB">
        <w:rPr>
          <w:rFonts w:ascii="Arial" w:eastAsia="Times New Roman" w:hAnsi="Arial" w:cs="Arial"/>
          <w:b/>
          <w:sz w:val="24"/>
          <w:szCs w:val="24"/>
        </w:rPr>
        <w:t xml:space="preserve"> </w:t>
      </w:r>
      <w:r w:rsidRPr="00122ECB">
        <w:rPr>
          <w:rFonts w:ascii="Arial" w:eastAsia="Times New Roman" w:hAnsi="Arial" w:cs="Arial"/>
          <w:sz w:val="24"/>
          <w:szCs w:val="24"/>
        </w:rPr>
        <w:t>(vezan je uz područje izražene razvojne osobitosti – percepcija, mišljenje, govor, pažnja, koncentracija, pamćenje, motorika, emocije, ponašanje, specifične zdravstvene ili fiziološke potrebe i sl.):</w:t>
      </w:r>
    </w:p>
    <w:p w:rsidR="00122ECB" w:rsidRPr="00122ECB" w:rsidRDefault="00122ECB" w:rsidP="00122ECB">
      <w:pPr>
        <w:spacing w:after="0" w:line="240" w:lineRule="auto"/>
        <w:jc w:val="both"/>
        <w:rPr>
          <w:rFonts w:ascii="Arial" w:eastAsia="Times New Roman" w:hAnsi="Arial" w:cs="Arial"/>
          <w:b/>
          <w:sz w:val="24"/>
          <w:szCs w:val="24"/>
        </w:rPr>
      </w:pPr>
    </w:p>
    <w:p w:rsidR="00122ECB" w:rsidRPr="00122ECB" w:rsidRDefault="00122ECB" w:rsidP="00122ECB">
      <w:pPr>
        <w:spacing w:after="0" w:line="240" w:lineRule="auto"/>
        <w:jc w:val="both"/>
        <w:rPr>
          <w:rFonts w:ascii="Arial" w:eastAsia="Times New Roman" w:hAnsi="Arial" w:cs="Arial"/>
          <w:b/>
          <w:sz w:val="24"/>
          <w:szCs w:val="24"/>
          <w:u w:val="thick"/>
        </w:rPr>
      </w:pPr>
    </w:p>
    <w:p w:rsidR="00122ECB" w:rsidRPr="00122ECB" w:rsidRDefault="00122ECB" w:rsidP="00122ECB">
      <w:pPr>
        <w:spacing w:after="0" w:line="240" w:lineRule="auto"/>
        <w:jc w:val="both"/>
        <w:rPr>
          <w:rFonts w:ascii="Arial" w:eastAsia="Times New Roman" w:hAnsi="Arial" w:cs="Arial"/>
          <w:sz w:val="24"/>
          <w:szCs w:val="24"/>
        </w:rPr>
      </w:pPr>
      <w:r w:rsidRPr="00122ECB">
        <w:rPr>
          <w:rFonts w:ascii="Arial" w:eastAsia="Times New Roman" w:hAnsi="Arial" w:cs="Arial"/>
          <w:b/>
          <w:sz w:val="24"/>
          <w:szCs w:val="24"/>
          <w:u w:val="thick"/>
        </w:rPr>
        <w:t>OSOBNA ANAMNEZA DJETETA</w:t>
      </w:r>
      <w:r w:rsidRPr="00122ECB">
        <w:rPr>
          <w:rFonts w:ascii="Arial" w:eastAsia="Times New Roman" w:hAnsi="Arial" w:cs="Arial"/>
          <w:b/>
          <w:sz w:val="24"/>
          <w:szCs w:val="24"/>
        </w:rPr>
        <w:t xml:space="preserve"> </w:t>
      </w:r>
      <w:r w:rsidRPr="00122ECB">
        <w:rPr>
          <w:rFonts w:ascii="Arial" w:eastAsia="Times New Roman" w:hAnsi="Arial" w:cs="Arial"/>
          <w:sz w:val="24"/>
          <w:szCs w:val="24"/>
        </w:rPr>
        <w:t>(odnosi se na utvrđivanje općeg zdravstvenog statusa djeteta i njegovih specifičnih potreba temeljem prikupljenih saznanja i/ili dostupne medicinske dokumentacije liječnika odgovarajuće specijalnosti):</w:t>
      </w:r>
    </w:p>
    <w:p w:rsidR="00122ECB" w:rsidRPr="00122ECB" w:rsidRDefault="00122ECB" w:rsidP="00122ECB">
      <w:pPr>
        <w:tabs>
          <w:tab w:val="right" w:pos="9072"/>
        </w:tabs>
        <w:spacing w:after="0" w:line="240" w:lineRule="auto"/>
        <w:jc w:val="both"/>
        <w:rPr>
          <w:rFonts w:ascii="Arial" w:eastAsia="Times New Roman" w:hAnsi="Arial" w:cs="Arial"/>
          <w:sz w:val="24"/>
          <w:szCs w:val="24"/>
        </w:rPr>
      </w:pPr>
    </w:p>
    <w:p w:rsidR="00122ECB" w:rsidRPr="00122ECB" w:rsidRDefault="00122ECB" w:rsidP="00122ECB">
      <w:pPr>
        <w:tabs>
          <w:tab w:val="right" w:pos="9072"/>
        </w:tabs>
        <w:spacing w:after="0" w:line="240" w:lineRule="auto"/>
        <w:jc w:val="both"/>
        <w:rPr>
          <w:rFonts w:ascii="Arial" w:eastAsia="Times New Roman" w:hAnsi="Arial" w:cs="Arial"/>
          <w:sz w:val="24"/>
          <w:szCs w:val="24"/>
        </w:rPr>
      </w:pPr>
    </w:p>
    <w:p w:rsidR="00122ECB" w:rsidRPr="00122ECB" w:rsidRDefault="00122ECB" w:rsidP="00122ECB">
      <w:pPr>
        <w:tabs>
          <w:tab w:val="right" w:pos="9072"/>
        </w:tabs>
        <w:spacing w:after="0" w:line="240" w:lineRule="auto"/>
        <w:jc w:val="both"/>
        <w:rPr>
          <w:rFonts w:ascii="Arial" w:eastAsia="Times New Roman" w:hAnsi="Arial" w:cs="Arial"/>
          <w:sz w:val="24"/>
          <w:szCs w:val="24"/>
        </w:rPr>
      </w:pPr>
      <w:r w:rsidRPr="00122ECB">
        <w:rPr>
          <w:rFonts w:ascii="Arial" w:eastAsia="Times New Roman" w:hAnsi="Arial" w:cs="Arial"/>
          <w:b/>
          <w:sz w:val="24"/>
          <w:szCs w:val="24"/>
          <w:u w:val="thick"/>
        </w:rPr>
        <w:t>PLAN OPSERVACIJE</w:t>
      </w:r>
      <w:r w:rsidRPr="00122ECB">
        <w:rPr>
          <w:rFonts w:ascii="Arial" w:eastAsia="Times New Roman" w:hAnsi="Arial" w:cs="Arial"/>
          <w:sz w:val="24"/>
          <w:szCs w:val="24"/>
        </w:rPr>
        <w:t xml:space="preserve"> (Plan zajednički izrađuju članovi opservacijskog tima, a po potrebi i liječnik odgovarajuće specijalnosti ili ostali stručnjaci, a obuhvaća praćenje uspješnosti djeteta u svladavanju programskih sadržaja, izbor specifičnih metoda i oblika rada s djetetom, praćenje psihičkih, fizičkih, emocionalnih, zdravstvenih i socijalnih osobina djeteta te suradnju s nositeljem roditeljske odgovornosti. </w:t>
      </w:r>
    </w:p>
    <w:p w:rsidR="00122ECB" w:rsidRPr="00122ECB" w:rsidRDefault="00122ECB" w:rsidP="00122ECB">
      <w:pPr>
        <w:tabs>
          <w:tab w:val="right" w:pos="9072"/>
        </w:tabs>
        <w:spacing w:after="0" w:line="240" w:lineRule="auto"/>
        <w:jc w:val="both"/>
        <w:rPr>
          <w:rFonts w:ascii="Arial" w:eastAsia="Times New Roman" w:hAnsi="Arial" w:cs="Arial"/>
          <w:sz w:val="24"/>
          <w:szCs w:val="24"/>
        </w:rPr>
      </w:pPr>
      <w:r w:rsidRPr="00122ECB">
        <w:rPr>
          <w:rFonts w:ascii="Arial" w:eastAsia="Times New Roman" w:hAnsi="Arial" w:cs="Arial"/>
          <w:sz w:val="24"/>
          <w:szCs w:val="24"/>
          <w:u w:val="single"/>
        </w:rPr>
        <w:t>Nositelja roditeljske odgovornosti upoznaje se s Planom opservacije te se isti prilaže ovoj Odluci kao njezin sastavni dio</w:t>
      </w:r>
      <w:r w:rsidRPr="00122ECB">
        <w:rPr>
          <w:rFonts w:ascii="Arial" w:eastAsia="Times New Roman" w:hAnsi="Arial" w:cs="Arial"/>
          <w:sz w:val="24"/>
          <w:szCs w:val="24"/>
        </w:rPr>
        <w:t>)</w:t>
      </w: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tabs>
          <w:tab w:val="right" w:pos="9072"/>
        </w:tabs>
        <w:spacing w:after="0" w:line="240" w:lineRule="auto"/>
        <w:jc w:val="both"/>
        <w:rPr>
          <w:rFonts w:ascii="Arial" w:eastAsia="Times New Roman" w:hAnsi="Arial" w:cs="Arial"/>
          <w:sz w:val="24"/>
          <w:szCs w:val="24"/>
        </w:rPr>
      </w:pPr>
      <w:r w:rsidRPr="00122ECB">
        <w:rPr>
          <w:rFonts w:ascii="Arial" w:eastAsia="Times New Roman" w:hAnsi="Arial" w:cs="Arial"/>
          <w:b/>
          <w:sz w:val="24"/>
          <w:szCs w:val="24"/>
          <w:u w:val="thick"/>
        </w:rPr>
        <w:t>VREMENSKO TRAJANJE OPSERVACIJE:</w:t>
      </w:r>
    </w:p>
    <w:p w:rsidR="00122ECB" w:rsidRPr="00122ECB" w:rsidRDefault="00122ECB" w:rsidP="00122ECB">
      <w:pPr>
        <w:tabs>
          <w:tab w:val="right" w:pos="9072"/>
        </w:tabs>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 xml:space="preserve">Opservacija se provodi radnim danom u trajanju od ____ sata dnevno, u terminu od ______do ______sati, počevši od ____________do____________(dan, mjesec i godina).            </w:t>
      </w:r>
    </w:p>
    <w:p w:rsidR="00122ECB" w:rsidRPr="00122ECB" w:rsidRDefault="00122ECB" w:rsidP="00122ECB">
      <w:pPr>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Ukoliko za to postoji potreba, opservacija se može produljiti odlukom opservacijskog tima.</w:t>
      </w:r>
    </w:p>
    <w:p w:rsidR="00122ECB" w:rsidRPr="00122ECB" w:rsidRDefault="00122ECB" w:rsidP="00122ECB">
      <w:pPr>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Duljinu trajanja boravka u odgojnoj skupini nakon opservacije određuje u svakom pojedinom slučaju opservacijski tim zavisno o psihofizičkom statusu i potrebama djeteta.</w:t>
      </w: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r w:rsidRPr="00122ECB">
        <w:rPr>
          <w:rFonts w:ascii="Arial" w:eastAsia="Times New Roman" w:hAnsi="Arial" w:cs="Arial"/>
          <w:b/>
          <w:sz w:val="24"/>
          <w:szCs w:val="24"/>
          <w:u w:val="thick"/>
        </w:rPr>
        <w:t>NAČIN PRUŽANJA USLUGA</w:t>
      </w:r>
      <w:r w:rsidRPr="00122ECB">
        <w:rPr>
          <w:rFonts w:ascii="Arial" w:eastAsia="Times New Roman" w:hAnsi="Arial" w:cs="Arial"/>
          <w:sz w:val="24"/>
          <w:szCs w:val="24"/>
        </w:rPr>
        <w:t xml:space="preserve"> (odnosi se na utvrđivanje vrste i načina pružanja usluga koje dijete koristi tijekom opservacije - nazočnost nositelja roditeljske odgovornosti ili drugih ovlaštenih osoba, (ne)konzumacija vrtićkih obroka, u okviru poludnevnog/cjelodnevnog programa te navođenje svih specifičnosti glede pružanja usluga predškolskog odgoja i obrazovanja):</w:t>
      </w: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sz w:val="24"/>
          <w:szCs w:val="24"/>
          <w:u w:val="thick"/>
        </w:rPr>
      </w:pPr>
      <w:r w:rsidRPr="00122ECB">
        <w:rPr>
          <w:rFonts w:ascii="Arial" w:eastAsia="Times New Roman" w:hAnsi="Arial" w:cs="Arial"/>
          <w:b/>
          <w:sz w:val="24"/>
          <w:szCs w:val="24"/>
          <w:u w:val="thick"/>
        </w:rPr>
        <w:t xml:space="preserve">IZVJEŠĆE O OSTVARIVANJU OPSERVACIJE </w:t>
      </w:r>
    </w:p>
    <w:p w:rsidR="00122ECB" w:rsidRPr="00122ECB" w:rsidRDefault="00122ECB" w:rsidP="00122ECB">
      <w:pPr>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 xml:space="preserve">Po završetku opservacije, opservacijski tim donosi </w:t>
      </w:r>
      <w:r w:rsidRPr="00122ECB">
        <w:rPr>
          <w:rFonts w:ascii="Arial" w:eastAsia="Times New Roman" w:hAnsi="Arial" w:cs="Arial"/>
          <w:i/>
          <w:sz w:val="24"/>
          <w:szCs w:val="24"/>
        </w:rPr>
        <w:t xml:space="preserve">Izvješće o pedagoškoj opservaciji </w:t>
      </w:r>
      <w:r w:rsidRPr="00122ECB">
        <w:rPr>
          <w:rFonts w:ascii="Arial" w:eastAsia="Times New Roman" w:hAnsi="Arial" w:cs="Arial"/>
          <w:sz w:val="24"/>
          <w:szCs w:val="24"/>
        </w:rPr>
        <w:t>koje sadrži odluku o daljnjem postupanju, a</w:t>
      </w:r>
      <w:r w:rsidRPr="00122ECB">
        <w:rPr>
          <w:rFonts w:ascii="Arial" w:eastAsia="Times New Roman" w:hAnsi="Arial" w:cs="Arial"/>
          <w:i/>
          <w:sz w:val="24"/>
          <w:szCs w:val="24"/>
        </w:rPr>
        <w:t xml:space="preserve"> </w:t>
      </w:r>
      <w:r w:rsidRPr="00122ECB">
        <w:rPr>
          <w:rFonts w:ascii="Arial" w:eastAsia="Times New Roman" w:hAnsi="Arial" w:cs="Arial"/>
          <w:sz w:val="24"/>
          <w:szCs w:val="24"/>
        </w:rPr>
        <w:t>sa čijim se sadržajem upoznaje i čiji primitak potpisuje nositelj roditeljske odgovornosti.</w:t>
      </w: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center"/>
        <w:rPr>
          <w:rFonts w:ascii="Arial" w:eastAsia="Times New Roman" w:hAnsi="Arial" w:cs="Arial"/>
          <w:sz w:val="24"/>
          <w:szCs w:val="24"/>
        </w:rPr>
      </w:pPr>
      <w:r w:rsidRPr="00122ECB">
        <w:rPr>
          <w:rFonts w:ascii="Arial" w:eastAsia="Times New Roman" w:hAnsi="Arial" w:cs="Arial"/>
          <w:sz w:val="24"/>
          <w:szCs w:val="24"/>
        </w:rPr>
        <w:t>Opservacijski tim:</w:t>
      </w: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tabs>
          <w:tab w:val="right" w:pos="9072"/>
        </w:tabs>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ab/>
        <w:t>Zdravstvena voditeljica i voditeljica opservacijskog tima: ________________</w:t>
      </w:r>
    </w:p>
    <w:p w:rsidR="00122ECB" w:rsidRPr="00122ECB" w:rsidRDefault="00122ECB" w:rsidP="00122ECB">
      <w:pPr>
        <w:tabs>
          <w:tab w:val="right" w:pos="9072"/>
        </w:tabs>
        <w:spacing w:after="0" w:line="240" w:lineRule="auto"/>
        <w:jc w:val="both"/>
        <w:rPr>
          <w:rFonts w:ascii="Arial" w:eastAsia="Times New Roman" w:hAnsi="Arial" w:cs="Arial"/>
          <w:sz w:val="24"/>
          <w:szCs w:val="24"/>
        </w:rPr>
      </w:pPr>
    </w:p>
    <w:p w:rsidR="00122ECB" w:rsidRPr="00122ECB" w:rsidRDefault="00122ECB" w:rsidP="00122ECB">
      <w:pPr>
        <w:tabs>
          <w:tab w:val="right" w:pos="9072"/>
        </w:tabs>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ab/>
        <w:t>Stručni suradnik psiholog: ________________</w:t>
      </w:r>
    </w:p>
    <w:p w:rsidR="00122ECB" w:rsidRPr="00122ECB" w:rsidRDefault="00122ECB" w:rsidP="00122ECB">
      <w:pPr>
        <w:tabs>
          <w:tab w:val="right" w:pos="9072"/>
        </w:tabs>
        <w:spacing w:after="0" w:line="240" w:lineRule="auto"/>
        <w:jc w:val="both"/>
        <w:rPr>
          <w:rFonts w:ascii="Arial" w:eastAsia="Times New Roman" w:hAnsi="Arial" w:cs="Arial"/>
          <w:sz w:val="24"/>
          <w:szCs w:val="24"/>
        </w:rPr>
      </w:pPr>
    </w:p>
    <w:p w:rsidR="00122ECB" w:rsidRPr="00122ECB" w:rsidRDefault="00122ECB" w:rsidP="00122ECB">
      <w:pPr>
        <w:tabs>
          <w:tab w:val="right" w:pos="9072"/>
        </w:tabs>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ab/>
        <w:t>Stručni suradnik pedagog: ________________</w:t>
      </w:r>
    </w:p>
    <w:p w:rsidR="00122ECB" w:rsidRPr="00122ECB" w:rsidRDefault="00122ECB" w:rsidP="00122ECB">
      <w:pPr>
        <w:tabs>
          <w:tab w:val="right" w:pos="9072"/>
        </w:tabs>
        <w:spacing w:after="0" w:line="240" w:lineRule="auto"/>
        <w:jc w:val="both"/>
        <w:rPr>
          <w:rFonts w:ascii="Arial" w:eastAsia="Times New Roman" w:hAnsi="Arial" w:cs="Arial"/>
          <w:sz w:val="24"/>
          <w:szCs w:val="24"/>
        </w:rPr>
      </w:pPr>
    </w:p>
    <w:p w:rsidR="00122ECB" w:rsidRPr="00122ECB" w:rsidRDefault="00122ECB" w:rsidP="00122ECB">
      <w:pPr>
        <w:tabs>
          <w:tab w:val="right" w:pos="9072"/>
        </w:tabs>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ab/>
        <w:t>Odgojiteljice: ________________</w:t>
      </w:r>
    </w:p>
    <w:p w:rsidR="00122ECB" w:rsidRPr="00122ECB" w:rsidRDefault="00122ECB" w:rsidP="00122ECB">
      <w:pPr>
        <w:tabs>
          <w:tab w:val="right" w:pos="9072"/>
        </w:tabs>
        <w:spacing w:after="0" w:line="240" w:lineRule="auto"/>
        <w:jc w:val="both"/>
        <w:rPr>
          <w:rFonts w:ascii="Arial" w:eastAsia="Times New Roman" w:hAnsi="Arial" w:cs="Arial"/>
          <w:sz w:val="24"/>
          <w:szCs w:val="24"/>
        </w:rPr>
      </w:pPr>
    </w:p>
    <w:p w:rsidR="00122ECB" w:rsidRPr="00122ECB" w:rsidRDefault="00122ECB" w:rsidP="00122ECB">
      <w:pPr>
        <w:tabs>
          <w:tab w:val="right" w:pos="9072"/>
        </w:tabs>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ab/>
        <w:t>________________</w:t>
      </w:r>
    </w:p>
    <w:p w:rsidR="00122ECB" w:rsidRPr="00122ECB" w:rsidRDefault="00122ECB" w:rsidP="00122ECB">
      <w:pPr>
        <w:tabs>
          <w:tab w:val="right" w:pos="9072"/>
        </w:tabs>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tabs>
          <w:tab w:val="center" w:pos="7797"/>
        </w:tabs>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ab/>
        <w:t xml:space="preserve">Voditeljica CPO-a </w:t>
      </w:r>
    </w:p>
    <w:p w:rsidR="00122ECB" w:rsidRPr="00122ECB" w:rsidRDefault="00122ECB" w:rsidP="00122ECB">
      <w:pPr>
        <w:tabs>
          <w:tab w:val="center" w:pos="7797"/>
        </w:tabs>
        <w:spacing w:after="0" w:line="240" w:lineRule="auto"/>
        <w:jc w:val="both"/>
        <w:rPr>
          <w:rFonts w:ascii="Arial" w:eastAsia="Times New Roman" w:hAnsi="Arial" w:cs="Arial"/>
          <w:sz w:val="24"/>
          <w:szCs w:val="24"/>
        </w:rPr>
      </w:pPr>
    </w:p>
    <w:p w:rsidR="00122ECB" w:rsidRPr="00122ECB" w:rsidRDefault="00122ECB" w:rsidP="00122ECB">
      <w:pPr>
        <w:tabs>
          <w:tab w:val="center" w:pos="7797"/>
        </w:tabs>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ab/>
        <w:t>___________________</w:t>
      </w: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KLASA:</w:t>
      </w:r>
      <w:r w:rsidRPr="00122ECB">
        <w:rPr>
          <w:rFonts w:ascii="Arial" w:eastAsia="Times New Roman" w:hAnsi="Arial" w:cs="Arial"/>
          <w:sz w:val="24"/>
          <w:szCs w:val="24"/>
        </w:rPr>
        <w:br/>
        <w:t>URBROJ:</w:t>
      </w:r>
    </w:p>
    <w:p w:rsidR="00122ECB" w:rsidRPr="00122ECB" w:rsidRDefault="00122ECB" w:rsidP="00122ECB">
      <w:pPr>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 xml:space="preserve">Rijeka, _________ </w:t>
      </w: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tabs>
          <w:tab w:val="center" w:pos="4536"/>
          <w:tab w:val="right" w:pos="9072"/>
        </w:tabs>
        <w:spacing w:after="0" w:line="240" w:lineRule="auto"/>
        <w:jc w:val="center"/>
        <w:rPr>
          <w:rFonts w:ascii="Calibri" w:eastAsia="Calibri" w:hAnsi="Calibri" w:cs="Times New Roman"/>
        </w:rPr>
      </w:pPr>
      <w:r w:rsidRPr="00122ECB">
        <w:rPr>
          <w:rFonts w:ascii="Calibri" w:eastAsia="Calibri" w:hAnsi="Calibri" w:cs="Times New Roman"/>
          <w:noProof/>
          <w:lang w:eastAsia="hr-HR"/>
        </w:rPr>
        <w:drawing>
          <wp:inline distT="0" distB="0" distL="0" distR="0" wp14:anchorId="697A82B9" wp14:editId="1BF5E639">
            <wp:extent cx="1266825" cy="962025"/>
            <wp:effectExtent l="0" t="0" r="9525" b="9525"/>
            <wp:docPr id="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66825" cy="962025"/>
                    </a:xfrm>
                    <a:prstGeom prst="rect">
                      <a:avLst/>
                    </a:prstGeom>
                    <a:noFill/>
                    <a:ln>
                      <a:noFill/>
                    </a:ln>
                  </pic:spPr>
                </pic:pic>
              </a:graphicData>
            </a:graphic>
          </wp:inline>
        </w:drawing>
      </w:r>
    </w:p>
    <w:p w:rsidR="00122ECB" w:rsidRPr="00122ECB" w:rsidRDefault="00122ECB" w:rsidP="00122ECB">
      <w:pPr>
        <w:tabs>
          <w:tab w:val="center" w:pos="4536"/>
          <w:tab w:val="right" w:pos="9072"/>
        </w:tabs>
        <w:spacing w:after="0" w:line="240" w:lineRule="auto"/>
        <w:jc w:val="center"/>
        <w:rPr>
          <w:rFonts w:ascii="Arial Unicode MS" w:eastAsia="Arial Unicode MS" w:hAnsi="Arial Unicode MS" w:cs="Arial Unicode MS"/>
          <w:sz w:val="16"/>
          <w:szCs w:val="16"/>
        </w:rPr>
      </w:pPr>
    </w:p>
    <w:p w:rsidR="00122ECB" w:rsidRPr="00122ECB" w:rsidRDefault="00122ECB" w:rsidP="00122ECB">
      <w:pPr>
        <w:tabs>
          <w:tab w:val="center" w:pos="4536"/>
          <w:tab w:val="right" w:pos="9072"/>
        </w:tabs>
        <w:spacing w:after="0" w:line="240" w:lineRule="auto"/>
        <w:jc w:val="center"/>
        <w:rPr>
          <w:rFonts w:ascii="Calibri" w:eastAsia="Arial Unicode MS" w:hAnsi="Calibri" w:cs="Times New Roman"/>
          <w:sz w:val="18"/>
          <w:szCs w:val="18"/>
        </w:rPr>
      </w:pPr>
      <w:r w:rsidRPr="00122ECB">
        <w:rPr>
          <w:rFonts w:ascii="Calibri" w:eastAsia="Arial Unicode MS" w:hAnsi="Calibri" w:cs="Times New Roman"/>
          <w:sz w:val="18"/>
          <w:szCs w:val="18"/>
        </w:rPr>
        <w:t>Tel: ++385 51 209 945, Fax: ++385 51 209 979</w:t>
      </w:r>
    </w:p>
    <w:p w:rsidR="00122ECB" w:rsidRPr="00122ECB" w:rsidRDefault="00122ECB" w:rsidP="00122ECB">
      <w:pPr>
        <w:tabs>
          <w:tab w:val="center" w:pos="4536"/>
          <w:tab w:val="right" w:pos="9072"/>
        </w:tabs>
        <w:spacing w:after="0" w:line="240" w:lineRule="auto"/>
        <w:jc w:val="center"/>
        <w:rPr>
          <w:rFonts w:ascii="Calibri" w:eastAsia="Arial Unicode MS" w:hAnsi="Calibri" w:cs="Times New Roman"/>
          <w:sz w:val="18"/>
          <w:szCs w:val="18"/>
        </w:rPr>
      </w:pPr>
      <w:r w:rsidRPr="00122ECB">
        <w:rPr>
          <w:rFonts w:ascii="Calibri" w:eastAsia="Arial Unicode MS" w:hAnsi="Calibri" w:cs="Times New Roman"/>
          <w:sz w:val="18"/>
          <w:szCs w:val="18"/>
        </w:rPr>
        <w:t>Veslarska ulica 5, 51000 Rijeka, OIB: 30123739908, IBAN: HR2324020061100608465</w:t>
      </w:r>
    </w:p>
    <w:p w:rsidR="00122ECB" w:rsidRPr="00122ECB" w:rsidRDefault="00122ECB" w:rsidP="00122ECB">
      <w:pPr>
        <w:tabs>
          <w:tab w:val="center" w:pos="4536"/>
          <w:tab w:val="right" w:pos="9072"/>
        </w:tabs>
        <w:spacing w:after="0" w:line="240" w:lineRule="auto"/>
        <w:jc w:val="center"/>
        <w:rPr>
          <w:rFonts w:ascii="Arial Unicode MS" w:eastAsia="Arial Unicode MS" w:hAnsi="Arial Unicode MS" w:cs="Arial Unicode MS"/>
          <w:sz w:val="16"/>
          <w:szCs w:val="16"/>
        </w:rPr>
      </w:pPr>
      <w:r w:rsidRPr="00122ECB">
        <w:rPr>
          <w:rFonts w:ascii="Calibri" w:eastAsia="Arial Unicode MS" w:hAnsi="Calibri" w:cs="Times New Roman"/>
          <w:sz w:val="18"/>
          <w:szCs w:val="18"/>
        </w:rPr>
        <w:t>web: http://www.rivrtici.hr, e-mail: info@rivrtici.hr</w:t>
      </w: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r w:rsidRPr="00122ECB">
        <w:rPr>
          <w:rFonts w:ascii="Arial" w:eastAsia="Times New Roman" w:hAnsi="Arial" w:cs="Arial"/>
          <w:sz w:val="24"/>
          <w:szCs w:val="24"/>
        </w:rPr>
        <w:t xml:space="preserve">Ja, ______________________________ i ______________________________ </w:t>
      </w:r>
    </w:p>
    <w:p w:rsidR="00122ECB" w:rsidRPr="00122ECB" w:rsidRDefault="00122ECB" w:rsidP="00122ECB">
      <w:pPr>
        <w:spacing w:after="0" w:line="360" w:lineRule="auto"/>
        <w:rPr>
          <w:rFonts w:ascii="Arial" w:eastAsia="Times New Roman" w:hAnsi="Arial" w:cs="Arial"/>
          <w:sz w:val="20"/>
          <w:szCs w:val="20"/>
        </w:rPr>
      </w:pPr>
      <w:r w:rsidRPr="00122ECB">
        <w:rPr>
          <w:rFonts w:ascii="Arial" w:eastAsia="Times New Roman" w:hAnsi="Arial" w:cs="Arial"/>
          <w:sz w:val="24"/>
          <w:szCs w:val="24"/>
        </w:rPr>
        <w:t xml:space="preserve">                                          </w:t>
      </w:r>
      <w:r w:rsidRPr="00122ECB">
        <w:rPr>
          <w:rFonts w:ascii="Arial" w:eastAsia="Times New Roman" w:hAnsi="Arial" w:cs="Arial"/>
          <w:sz w:val="20"/>
          <w:szCs w:val="20"/>
        </w:rPr>
        <w:t xml:space="preserve">(majka/otac/skrbnik/udomitelj) </w:t>
      </w:r>
    </w:p>
    <w:p w:rsidR="00122ECB" w:rsidRPr="00122ECB" w:rsidRDefault="00122ECB" w:rsidP="00122ECB">
      <w:pPr>
        <w:spacing w:after="0" w:line="360" w:lineRule="auto"/>
        <w:rPr>
          <w:rFonts w:ascii="Arial" w:eastAsia="Times New Roman" w:hAnsi="Arial" w:cs="Arial"/>
          <w:sz w:val="24"/>
          <w:szCs w:val="24"/>
        </w:rPr>
      </w:pPr>
      <w:r w:rsidRPr="00122ECB">
        <w:rPr>
          <w:rFonts w:ascii="Arial" w:eastAsia="Times New Roman" w:hAnsi="Arial" w:cs="Arial"/>
          <w:sz w:val="24"/>
          <w:szCs w:val="24"/>
        </w:rPr>
        <w:t>djeteta _______________________________________ potvrđujem da sam upoznat/a sa Odlukom o pokretanju pedagoške opservacije i Planom opservacije.</w:t>
      </w:r>
    </w:p>
    <w:p w:rsidR="00122ECB" w:rsidRPr="00122ECB" w:rsidRDefault="00122ECB" w:rsidP="00122ECB">
      <w:pPr>
        <w:spacing w:after="0" w:line="36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center"/>
        <w:rPr>
          <w:rFonts w:ascii="Arial" w:eastAsia="Times New Roman" w:hAnsi="Arial" w:cs="Arial"/>
          <w:sz w:val="24"/>
          <w:szCs w:val="24"/>
        </w:rPr>
      </w:pPr>
      <w:r w:rsidRPr="00122ECB">
        <w:rPr>
          <w:rFonts w:ascii="Arial" w:eastAsia="Times New Roman" w:hAnsi="Arial" w:cs="Arial"/>
          <w:sz w:val="24"/>
          <w:szCs w:val="24"/>
        </w:rPr>
        <w:t>Vlastoručni potpis</w:t>
      </w:r>
    </w:p>
    <w:p w:rsidR="00122ECB" w:rsidRPr="00122ECB" w:rsidRDefault="00122ECB" w:rsidP="00122ECB">
      <w:pPr>
        <w:spacing w:after="0" w:line="240" w:lineRule="auto"/>
        <w:jc w:val="center"/>
        <w:rPr>
          <w:rFonts w:ascii="Arial" w:eastAsia="Times New Roman" w:hAnsi="Arial" w:cs="Arial"/>
          <w:sz w:val="24"/>
          <w:szCs w:val="24"/>
        </w:rPr>
      </w:pPr>
      <w:r w:rsidRPr="00122ECB">
        <w:rPr>
          <w:rFonts w:ascii="Arial" w:eastAsia="Times New Roman" w:hAnsi="Arial" w:cs="Arial"/>
          <w:sz w:val="24"/>
          <w:szCs w:val="24"/>
        </w:rPr>
        <w:t>nositelja roditeljske odgovornosti:</w:t>
      </w: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 xml:space="preserve">____________________________ </w:t>
      </w:r>
    </w:p>
    <w:p w:rsidR="00122ECB" w:rsidRPr="00122ECB" w:rsidRDefault="00122ECB" w:rsidP="00122ECB">
      <w:pPr>
        <w:tabs>
          <w:tab w:val="left" w:pos="6390"/>
        </w:tabs>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bCs/>
          <w:sz w:val="24"/>
          <w:szCs w:val="24"/>
        </w:rPr>
      </w:pPr>
      <w:r w:rsidRPr="00122ECB">
        <w:rPr>
          <w:rFonts w:ascii="Arial" w:eastAsia="Times New Roman" w:hAnsi="Arial" w:cs="Arial"/>
          <w:bCs/>
          <w:sz w:val="24"/>
          <w:szCs w:val="24"/>
        </w:rPr>
        <w:t xml:space="preserve">____________________________ </w:t>
      </w: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U Rijeci, ___________________</w:t>
      </w:r>
    </w:p>
    <w:p w:rsidR="00122ECB" w:rsidRPr="00122ECB" w:rsidRDefault="00122ECB" w:rsidP="00122ECB">
      <w:pPr>
        <w:spacing w:after="0" w:line="240" w:lineRule="auto"/>
        <w:jc w:val="both"/>
        <w:rPr>
          <w:rFonts w:ascii="Calibri" w:eastAsia="Times New Roman" w:hAnsi="Calibri" w:cs="Arial"/>
          <w:color w:val="FF0000"/>
          <w:sz w:val="24"/>
          <w:szCs w:val="24"/>
        </w:rPr>
      </w:pPr>
    </w:p>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after="0" w:line="360" w:lineRule="auto"/>
        <w:rPr>
          <w:rFonts w:ascii="Arial" w:eastAsia="Times New Roman" w:hAnsi="Arial" w:cs="Arial"/>
          <w:sz w:val="24"/>
          <w:szCs w:val="24"/>
        </w:rPr>
      </w:pPr>
    </w:p>
    <w:p w:rsidR="00122ECB" w:rsidRPr="00122ECB" w:rsidRDefault="00122ECB" w:rsidP="00122ECB">
      <w:pPr>
        <w:spacing w:line="256" w:lineRule="auto"/>
        <w:rPr>
          <w:rFonts w:ascii="Arial" w:eastAsia="Times New Roman" w:hAnsi="Arial" w:cs="Arial"/>
          <w:sz w:val="24"/>
          <w:szCs w:val="24"/>
        </w:rPr>
      </w:pPr>
    </w:p>
    <w:p w:rsidR="00122ECB" w:rsidRPr="00122ECB" w:rsidRDefault="00122ECB" w:rsidP="00122ECB">
      <w:pPr>
        <w:spacing w:line="256" w:lineRule="auto"/>
        <w:jc w:val="right"/>
        <w:rPr>
          <w:rFonts w:ascii="Arial" w:eastAsia="Times New Roman" w:hAnsi="Arial" w:cs="Arial"/>
          <w:sz w:val="24"/>
          <w:szCs w:val="24"/>
        </w:rPr>
      </w:pPr>
      <w:r w:rsidRPr="00122ECB">
        <w:rPr>
          <w:rFonts w:ascii="Arial" w:eastAsia="Times New Roman" w:hAnsi="Arial" w:cs="Arial"/>
          <w:b/>
          <w:sz w:val="24"/>
          <w:szCs w:val="24"/>
        </w:rPr>
        <w:t xml:space="preserve">  MS10</w:t>
      </w:r>
    </w:p>
    <w:p w:rsidR="00122ECB" w:rsidRPr="00122ECB" w:rsidRDefault="00122ECB" w:rsidP="00122ECB">
      <w:pPr>
        <w:spacing w:after="0" w:line="240" w:lineRule="auto"/>
        <w:jc w:val="both"/>
        <w:rPr>
          <w:rFonts w:ascii="Arial" w:eastAsia="Times New Roman" w:hAnsi="Arial" w:cs="Arial"/>
          <w:b/>
          <w:sz w:val="24"/>
          <w:szCs w:val="24"/>
          <w:u w:val="thick"/>
        </w:rPr>
      </w:pPr>
    </w:p>
    <w:p w:rsidR="00122ECB" w:rsidRPr="00122ECB" w:rsidRDefault="00122ECB" w:rsidP="00122ECB">
      <w:pPr>
        <w:spacing w:after="0" w:line="240" w:lineRule="auto"/>
        <w:jc w:val="both"/>
        <w:rPr>
          <w:rFonts w:ascii="Arial" w:eastAsia="Times New Roman" w:hAnsi="Arial" w:cs="Arial"/>
          <w:b/>
          <w:sz w:val="24"/>
          <w:szCs w:val="24"/>
          <w:u w:val="thick"/>
        </w:rPr>
      </w:pPr>
    </w:p>
    <w:p w:rsidR="00122ECB" w:rsidRPr="00122ECB" w:rsidRDefault="00122ECB" w:rsidP="00122ECB">
      <w:pPr>
        <w:spacing w:after="0" w:line="240" w:lineRule="auto"/>
        <w:jc w:val="both"/>
        <w:rPr>
          <w:rFonts w:ascii="Arial" w:eastAsia="Times New Roman" w:hAnsi="Arial" w:cs="Arial"/>
          <w:b/>
          <w:sz w:val="24"/>
          <w:szCs w:val="24"/>
          <w:u w:val="thick"/>
        </w:rPr>
      </w:pPr>
      <w:r w:rsidRPr="00122ECB">
        <w:rPr>
          <w:rFonts w:ascii="Arial" w:eastAsia="Times New Roman" w:hAnsi="Arial" w:cs="Arial"/>
          <w:b/>
          <w:sz w:val="24"/>
          <w:szCs w:val="24"/>
          <w:u w:val="thick"/>
        </w:rPr>
        <w:t>IZVJEŠĆE O OSTVARIVANJU OPSERVACIJE:</w:t>
      </w:r>
    </w:p>
    <w:p w:rsidR="00122ECB" w:rsidRPr="00122ECB" w:rsidRDefault="00122ECB" w:rsidP="00122ECB">
      <w:pPr>
        <w:spacing w:after="0" w:line="240" w:lineRule="auto"/>
        <w:jc w:val="both"/>
        <w:rPr>
          <w:rFonts w:ascii="Arial" w:eastAsia="Times New Roman" w:hAnsi="Arial" w:cs="Arial"/>
          <w:b/>
          <w:sz w:val="24"/>
          <w:szCs w:val="24"/>
          <w:u w:val="thick"/>
        </w:rPr>
      </w:pPr>
    </w:p>
    <w:p w:rsidR="00122ECB" w:rsidRPr="00122ECB" w:rsidRDefault="00122ECB" w:rsidP="00122ECB">
      <w:pPr>
        <w:spacing w:after="0" w:line="240" w:lineRule="auto"/>
        <w:jc w:val="both"/>
        <w:rPr>
          <w:rFonts w:ascii="Arial" w:eastAsia="Times New Roman" w:hAnsi="Arial" w:cs="Arial"/>
          <w:b/>
          <w:sz w:val="24"/>
          <w:szCs w:val="24"/>
          <w:u w:val="thick"/>
        </w:rPr>
      </w:pPr>
    </w:p>
    <w:p w:rsidR="00122ECB" w:rsidRPr="00122ECB" w:rsidRDefault="00122ECB" w:rsidP="00122ECB">
      <w:pPr>
        <w:spacing w:after="0" w:line="240" w:lineRule="auto"/>
        <w:jc w:val="both"/>
        <w:rPr>
          <w:rFonts w:ascii="Arial" w:eastAsia="Times New Roman" w:hAnsi="Arial" w:cs="Arial"/>
          <w:b/>
          <w:sz w:val="24"/>
          <w:szCs w:val="24"/>
          <w:u w:val="thick"/>
        </w:rPr>
      </w:pPr>
    </w:p>
    <w:p w:rsidR="00122ECB" w:rsidRPr="00122ECB" w:rsidRDefault="00122ECB" w:rsidP="00122ECB">
      <w:pPr>
        <w:spacing w:after="0" w:line="240" w:lineRule="auto"/>
        <w:jc w:val="both"/>
        <w:rPr>
          <w:rFonts w:ascii="Arial" w:eastAsia="Times New Roman" w:hAnsi="Arial" w:cs="Arial"/>
          <w:b/>
          <w:sz w:val="24"/>
          <w:szCs w:val="24"/>
          <w:u w:val="thick"/>
        </w:rPr>
      </w:pPr>
    </w:p>
    <w:p w:rsidR="00122ECB" w:rsidRPr="00122ECB" w:rsidRDefault="00122ECB" w:rsidP="00122ECB">
      <w:pPr>
        <w:spacing w:after="0" w:line="240" w:lineRule="auto"/>
        <w:jc w:val="both"/>
        <w:rPr>
          <w:rFonts w:ascii="Arial" w:eastAsia="Times New Roman" w:hAnsi="Arial" w:cs="Arial"/>
          <w:b/>
          <w:sz w:val="24"/>
          <w:szCs w:val="24"/>
          <w:u w:val="thick"/>
        </w:rPr>
      </w:pPr>
    </w:p>
    <w:p w:rsidR="00122ECB" w:rsidRPr="00122ECB" w:rsidRDefault="00122ECB" w:rsidP="00122ECB">
      <w:pPr>
        <w:spacing w:after="0" w:line="240" w:lineRule="auto"/>
        <w:jc w:val="both"/>
        <w:rPr>
          <w:rFonts w:ascii="Arial" w:eastAsia="Times New Roman" w:hAnsi="Arial" w:cs="Arial"/>
          <w:b/>
          <w:sz w:val="24"/>
          <w:szCs w:val="24"/>
          <w:u w:val="thick"/>
        </w:rPr>
      </w:pPr>
    </w:p>
    <w:p w:rsidR="00122ECB" w:rsidRPr="00122ECB" w:rsidRDefault="00122ECB" w:rsidP="00122ECB">
      <w:pPr>
        <w:spacing w:after="0" w:line="240" w:lineRule="auto"/>
        <w:jc w:val="both"/>
        <w:rPr>
          <w:rFonts w:ascii="Arial" w:eastAsia="Times New Roman" w:hAnsi="Arial" w:cs="Arial"/>
          <w:b/>
          <w:sz w:val="24"/>
          <w:szCs w:val="24"/>
          <w:u w:val="thick"/>
        </w:rPr>
      </w:pPr>
    </w:p>
    <w:p w:rsidR="00122ECB" w:rsidRPr="00122ECB" w:rsidRDefault="00122ECB" w:rsidP="00122ECB">
      <w:pPr>
        <w:spacing w:after="0" w:line="240" w:lineRule="auto"/>
        <w:jc w:val="both"/>
        <w:rPr>
          <w:rFonts w:ascii="Arial" w:eastAsia="Times New Roman" w:hAnsi="Arial" w:cs="Arial"/>
          <w:b/>
          <w:sz w:val="24"/>
          <w:szCs w:val="24"/>
          <w:u w:val="thick"/>
        </w:rPr>
      </w:pPr>
    </w:p>
    <w:p w:rsidR="00122ECB" w:rsidRPr="00122ECB" w:rsidRDefault="00122ECB" w:rsidP="00122ECB">
      <w:pPr>
        <w:spacing w:after="0" w:line="240" w:lineRule="auto"/>
        <w:jc w:val="both"/>
        <w:rPr>
          <w:rFonts w:ascii="Arial" w:eastAsia="Times New Roman" w:hAnsi="Arial" w:cs="Arial"/>
          <w:b/>
          <w:sz w:val="24"/>
          <w:szCs w:val="24"/>
          <w:u w:val="thick"/>
        </w:rPr>
      </w:pPr>
    </w:p>
    <w:p w:rsidR="00122ECB" w:rsidRPr="00122ECB" w:rsidRDefault="00122ECB" w:rsidP="00122ECB">
      <w:pPr>
        <w:tabs>
          <w:tab w:val="left" w:pos="8460"/>
          <w:tab w:val="left" w:pos="8640"/>
        </w:tabs>
        <w:spacing w:after="0" w:line="240" w:lineRule="auto"/>
        <w:jc w:val="both"/>
        <w:rPr>
          <w:rFonts w:ascii="Arial" w:eastAsia="Times New Roman" w:hAnsi="Arial" w:cs="Arial"/>
          <w:b/>
          <w:sz w:val="24"/>
          <w:szCs w:val="24"/>
          <w:u w:val="thick"/>
        </w:rPr>
      </w:pPr>
      <w:r w:rsidRPr="00122ECB">
        <w:rPr>
          <w:rFonts w:ascii="Arial" w:eastAsia="Times New Roman" w:hAnsi="Arial" w:cs="Arial"/>
          <w:b/>
          <w:sz w:val="24"/>
          <w:szCs w:val="24"/>
          <w:u w:val="thick"/>
        </w:rPr>
        <w:t>POTPIS ČLANOVA OPSERVACIJSKOG TIMA</w:t>
      </w:r>
    </w:p>
    <w:p w:rsidR="00122ECB" w:rsidRPr="00122ECB" w:rsidRDefault="00122ECB" w:rsidP="00122ECB">
      <w:pPr>
        <w:tabs>
          <w:tab w:val="left" w:pos="8460"/>
          <w:tab w:val="left" w:pos="8640"/>
        </w:tabs>
        <w:spacing w:after="0" w:line="240" w:lineRule="auto"/>
        <w:jc w:val="both"/>
        <w:rPr>
          <w:rFonts w:ascii="Arial" w:eastAsia="Times New Roman" w:hAnsi="Arial" w:cs="Arial"/>
          <w:b/>
          <w:sz w:val="24"/>
          <w:szCs w:val="24"/>
          <w:u w:val="thick"/>
        </w:rPr>
      </w:pPr>
    </w:p>
    <w:p w:rsidR="00122ECB" w:rsidRPr="00122ECB" w:rsidRDefault="00122ECB" w:rsidP="00122ECB">
      <w:pPr>
        <w:tabs>
          <w:tab w:val="left" w:pos="8460"/>
          <w:tab w:val="left" w:pos="8640"/>
        </w:tabs>
        <w:spacing w:after="0" w:line="240" w:lineRule="auto"/>
        <w:jc w:val="both"/>
        <w:rPr>
          <w:rFonts w:ascii="Calibri" w:eastAsia="Times New Roman" w:hAnsi="Calibri" w:cs="Arial"/>
          <w:sz w:val="24"/>
          <w:szCs w:val="24"/>
        </w:rPr>
      </w:pPr>
    </w:p>
    <w:p w:rsidR="00122ECB" w:rsidRPr="00122ECB" w:rsidRDefault="00122ECB" w:rsidP="00122ECB">
      <w:pPr>
        <w:tabs>
          <w:tab w:val="right" w:pos="9072"/>
        </w:tabs>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ab/>
        <w:t>Zdravstvena voditeljica: ________________</w:t>
      </w:r>
    </w:p>
    <w:p w:rsidR="00122ECB" w:rsidRPr="00122ECB" w:rsidRDefault="00122ECB" w:rsidP="00122ECB">
      <w:pPr>
        <w:tabs>
          <w:tab w:val="right" w:pos="9072"/>
        </w:tabs>
        <w:spacing w:after="0" w:line="240" w:lineRule="auto"/>
        <w:jc w:val="both"/>
        <w:rPr>
          <w:rFonts w:ascii="Arial" w:eastAsia="Times New Roman" w:hAnsi="Arial" w:cs="Arial"/>
          <w:sz w:val="24"/>
          <w:szCs w:val="24"/>
        </w:rPr>
      </w:pPr>
    </w:p>
    <w:p w:rsidR="00122ECB" w:rsidRPr="00122ECB" w:rsidRDefault="00122ECB" w:rsidP="00122ECB">
      <w:pPr>
        <w:tabs>
          <w:tab w:val="right" w:pos="9072"/>
        </w:tabs>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ab/>
        <w:t>Stručni suradnik psiholog: ________________</w:t>
      </w:r>
    </w:p>
    <w:p w:rsidR="00122ECB" w:rsidRPr="00122ECB" w:rsidRDefault="00122ECB" w:rsidP="00122ECB">
      <w:pPr>
        <w:tabs>
          <w:tab w:val="right" w:pos="9072"/>
        </w:tabs>
        <w:spacing w:after="0" w:line="240" w:lineRule="auto"/>
        <w:jc w:val="both"/>
        <w:rPr>
          <w:rFonts w:ascii="Arial" w:eastAsia="Times New Roman" w:hAnsi="Arial" w:cs="Arial"/>
          <w:sz w:val="24"/>
          <w:szCs w:val="24"/>
        </w:rPr>
      </w:pPr>
    </w:p>
    <w:p w:rsidR="00122ECB" w:rsidRPr="00122ECB" w:rsidRDefault="00122ECB" w:rsidP="00122ECB">
      <w:pPr>
        <w:tabs>
          <w:tab w:val="right" w:pos="9072"/>
        </w:tabs>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ab/>
        <w:t>Stručni suradnik pedagog: ________________</w:t>
      </w:r>
    </w:p>
    <w:p w:rsidR="00122ECB" w:rsidRPr="00122ECB" w:rsidRDefault="00122ECB" w:rsidP="00122ECB">
      <w:pPr>
        <w:tabs>
          <w:tab w:val="right" w:pos="9072"/>
        </w:tabs>
        <w:spacing w:after="0" w:line="240" w:lineRule="auto"/>
        <w:jc w:val="both"/>
        <w:rPr>
          <w:rFonts w:ascii="Arial" w:eastAsia="Times New Roman" w:hAnsi="Arial" w:cs="Arial"/>
          <w:sz w:val="24"/>
          <w:szCs w:val="24"/>
        </w:rPr>
      </w:pPr>
    </w:p>
    <w:p w:rsidR="00122ECB" w:rsidRPr="00122ECB" w:rsidRDefault="00122ECB" w:rsidP="00122ECB">
      <w:pPr>
        <w:tabs>
          <w:tab w:val="right" w:pos="9072"/>
        </w:tabs>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ab/>
        <w:t>Stručni suradnik rehabilitator: ________________</w:t>
      </w:r>
    </w:p>
    <w:p w:rsidR="00122ECB" w:rsidRPr="00122ECB" w:rsidRDefault="00122ECB" w:rsidP="00122ECB">
      <w:pPr>
        <w:tabs>
          <w:tab w:val="right" w:pos="9072"/>
        </w:tabs>
        <w:spacing w:after="0" w:line="240" w:lineRule="auto"/>
        <w:jc w:val="both"/>
        <w:rPr>
          <w:rFonts w:ascii="Arial" w:eastAsia="Times New Roman" w:hAnsi="Arial" w:cs="Arial"/>
          <w:sz w:val="24"/>
          <w:szCs w:val="24"/>
        </w:rPr>
      </w:pPr>
    </w:p>
    <w:p w:rsidR="00122ECB" w:rsidRPr="00122ECB" w:rsidRDefault="00122ECB" w:rsidP="00122ECB">
      <w:pPr>
        <w:tabs>
          <w:tab w:val="right" w:pos="9072"/>
        </w:tabs>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ab/>
        <w:t>Odgojiteljice: ________________</w:t>
      </w:r>
    </w:p>
    <w:p w:rsidR="00122ECB" w:rsidRPr="00122ECB" w:rsidRDefault="00122ECB" w:rsidP="00122ECB">
      <w:pPr>
        <w:tabs>
          <w:tab w:val="right" w:pos="9072"/>
        </w:tabs>
        <w:spacing w:after="0" w:line="240" w:lineRule="auto"/>
        <w:jc w:val="both"/>
        <w:rPr>
          <w:rFonts w:ascii="Arial" w:eastAsia="Times New Roman" w:hAnsi="Arial" w:cs="Arial"/>
          <w:sz w:val="24"/>
          <w:szCs w:val="24"/>
        </w:rPr>
      </w:pPr>
    </w:p>
    <w:p w:rsidR="00122ECB" w:rsidRPr="00122ECB" w:rsidRDefault="00122ECB" w:rsidP="00122ECB">
      <w:pPr>
        <w:tabs>
          <w:tab w:val="right" w:pos="9072"/>
        </w:tabs>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ab/>
        <w:t>________________</w:t>
      </w:r>
    </w:p>
    <w:p w:rsidR="00122ECB" w:rsidRPr="00122ECB" w:rsidRDefault="00122ECB" w:rsidP="00122ECB">
      <w:pPr>
        <w:tabs>
          <w:tab w:val="left" w:pos="8460"/>
          <w:tab w:val="left" w:pos="8640"/>
        </w:tabs>
        <w:spacing w:after="0" w:line="240" w:lineRule="auto"/>
        <w:jc w:val="both"/>
        <w:rPr>
          <w:rFonts w:ascii="Calibri" w:eastAsia="Times New Roman" w:hAnsi="Calibri" w:cs="Arial"/>
          <w:sz w:val="24"/>
          <w:szCs w:val="24"/>
        </w:rPr>
      </w:pPr>
    </w:p>
    <w:p w:rsidR="00122ECB" w:rsidRPr="00122ECB" w:rsidRDefault="00122ECB" w:rsidP="00122ECB">
      <w:pPr>
        <w:tabs>
          <w:tab w:val="left" w:pos="8460"/>
          <w:tab w:val="left" w:pos="8640"/>
        </w:tabs>
        <w:spacing w:after="0" w:line="240" w:lineRule="auto"/>
        <w:jc w:val="both"/>
        <w:rPr>
          <w:rFonts w:ascii="Calibri" w:eastAsia="Times New Roman" w:hAnsi="Calibri" w:cs="Arial"/>
          <w:b/>
          <w:sz w:val="24"/>
          <w:szCs w:val="24"/>
        </w:rPr>
      </w:pPr>
    </w:p>
    <w:p w:rsidR="00122ECB" w:rsidRPr="00122ECB" w:rsidRDefault="00122ECB" w:rsidP="00122ECB">
      <w:pPr>
        <w:tabs>
          <w:tab w:val="left" w:pos="8460"/>
          <w:tab w:val="left" w:pos="8640"/>
        </w:tabs>
        <w:spacing w:after="0" w:line="240" w:lineRule="auto"/>
        <w:jc w:val="both"/>
        <w:rPr>
          <w:rFonts w:ascii="Calibri" w:eastAsia="Times New Roman" w:hAnsi="Calibri" w:cs="Arial"/>
          <w:b/>
          <w:sz w:val="24"/>
          <w:szCs w:val="24"/>
        </w:rPr>
      </w:pPr>
      <w:r w:rsidRPr="00122ECB">
        <w:rPr>
          <w:rFonts w:ascii="Calibri" w:eastAsia="Times New Roman" w:hAnsi="Calibri" w:cs="Arial"/>
          <w:b/>
          <w:sz w:val="24"/>
          <w:szCs w:val="24"/>
        </w:rPr>
        <w:t xml:space="preserve">                                                                                                         </w:t>
      </w:r>
    </w:p>
    <w:p w:rsidR="00122ECB" w:rsidRPr="00122ECB" w:rsidRDefault="00122ECB" w:rsidP="00122ECB">
      <w:pPr>
        <w:tabs>
          <w:tab w:val="left" w:pos="8460"/>
          <w:tab w:val="left" w:pos="8640"/>
        </w:tabs>
        <w:spacing w:after="0" w:line="240" w:lineRule="auto"/>
        <w:jc w:val="both"/>
        <w:rPr>
          <w:rFonts w:ascii="Calibri" w:eastAsia="Times New Roman" w:hAnsi="Calibri" w:cs="Arial"/>
          <w:b/>
          <w:sz w:val="24"/>
          <w:szCs w:val="24"/>
        </w:rPr>
      </w:pPr>
    </w:p>
    <w:p w:rsidR="00122ECB" w:rsidRPr="00122ECB" w:rsidRDefault="00122ECB" w:rsidP="00122ECB">
      <w:pPr>
        <w:tabs>
          <w:tab w:val="left" w:pos="8460"/>
          <w:tab w:val="left" w:pos="8640"/>
        </w:tabs>
        <w:spacing w:after="0" w:line="240" w:lineRule="auto"/>
        <w:jc w:val="both"/>
        <w:rPr>
          <w:rFonts w:ascii="Calibri" w:eastAsia="Times New Roman" w:hAnsi="Calibri" w:cs="Arial"/>
          <w:b/>
          <w:sz w:val="24"/>
          <w:szCs w:val="24"/>
        </w:rPr>
      </w:pPr>
    </w:p>
    <w:p w:rsidR="00122ECB" w:rsidRPr="00122ECB" w:rsidRDefault="00122ECB" w:rsidP="00122ECB">
      <w:pPr>
        <w:tabs>
          <w:tab w:val="center" w:pos="7797"/>
        </w:tabs>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ab/>
        <w:t xml:space="preserve">Voditeljica CPO-a </w:t>
      </w:r>
    </w:p>
    <w:p w:rsidR="00122ECB" w:rsidRPr="00122ECB" w:rsidRDefault="00122ECB" w:rsidP="00122ECB">
      <w:pPr>
        <w:tabs>
          <w:tab w:val="center" w:pos="7797"/>
        </w:tabs>
        <w:spacing w:after="0" w:line="240" w:lineRule="auto"/>
        <w:jc w:val="both"/>
        <w:rPr>
          <w:rFonts w:ascii="Arial" w:eastAsia="Times New Roman" w:hAnsi="Arial" w:cs="Arial"/>
          <w:sz w:val="24"/>
          <w:szCs w:val="24"/>
        </w:rPr>
      </w:pPr>
    </w:p>
    <w:p w:rsidR="00122ECB" w:rsidRPr="00122ECB" w:rsidRDefault="00122ECB" w:rsidP="00122ECB">
      <w:pPr>
        <w:tabs>
          <w:tab w:val="center" w:pos="7797"/>
        </w:tabs>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ab/>
        <w:t>___________________</w:t>
      </w:r>
    </w:p>
    <w:p w:rsidR="00122ECB" w:rsidRPr="00122ECB" w:rsidRDefault="00122ECB" w:rsidP="00122ECB">
      <w:pPr>
        <w:spacing w:after="0" w:line="240" w:lineRule="auto"/>
        <w:jc w:val="both"/>
        <w:rPr>
          <w:rFonts w:ascii="Calibri" w:eastAsia="Times New Roman" w:hAnsi="Calibri" w:cs="Arial"/>
          <w:sz w:val="24"/>
          <w:szCs w:val="24"/>
        </w:rPr>
      </w:pPr>
    </w:p>
    <w:p w:rsidR="00122ECB" w:rsidRPr="00122ECB" w:rsidRDefault="00122ECB" w:rsidP="00122ECB">
      <w:pPr>
        <w:spacing w:after="0" w:line="240" w:lineRule="auto"/>
        <w:jc w:val="both"/>
        <w:rPr>
          <w:rFonts w:ascii="Calibri" w:eastAsia="Times New Roman" w:hAnsi="Calibri" w:cs="Arial"/>
          <w:sz w:val="24"/>
          <w:szCs w:val="24"/>
        </w:rPr>
      </w:pPr>
    </w:p>
    <w:p w:rsidR="00122ECB" w:rsidRPr="00122ECB" w:rsidRDefault="00122ECB" w:rsidP="00122ECB">
      <w:pPr>
        <w:spacing w:after="0" w:line="240" w:lineRule="auto"/>
        <w:jc w:val="both"/>
        <w:rPr>
          <w:rFonts w:ascii="Calibri" w:eastAsia="Times New Roman" w:hAnsi="Calibri" w:cs="Arial"/>
          <w:sz w:val="24"/>
          <w:szCs w:val="24"/>
        </w:rPr>
      </w:pPr>
    </w:p>
    <w:p w:rsidR="00122ECB" w:rsidRPr="00122ECB" w:rsidRDefault="00122ECB" w:rsidP="00122ECB">
      <w:pPr>
        <w:spacing w:after="0" w:line="240" w:lineRule="auto"/>
        <w:jc w:val="both"/>
        <w:rPr>
          <w:rFonts w:ascii="Calibri" w:eastAsia="Times New Roman" w:hAnsi="Calibri" w:cs="Arial"/>
          <w:sz w:val="24"/>
          <w:szCs w:val="24"/>
        </w:rPr>
      </w:pPr>
    </w:p>
    <w:p w:rsidR="00122ECB" w:rsidRPr="00122ECB" w:rsidRDefault="00122ECB" w:rsidP="00122ECB">
      <w:pPr>
        <w:spacing w:after="0" w:line="240" w:lineRule="auto"/>
        <w:jc w:val="both"/>
        <w:rPr>
          <w:rFonts w:ascii="Calibri" w:eastAsia="Times New Roman" w:hAnsi="Calibri" w:cs="Arial"/>
          <w:sz w:val="24"/>
          <w:szCs w:val="24"/>
        </w:rPr>
      </w:pPr>
    </w:p>
    <w:p w:rsidR="00122ECB" w:rsidRPr="00122ECB" w:rsidRDefault="00122ECB" w:rsidP="00122ECB">
      <w:pPr>
        <w:spacing w:after="0" w:line="240" w:lineRule="auto"/>
        <w:jc w:val="both"/>
        <w:rPr>
          <w:rFonts w:ascii="Calibri" w:eastAsia="Times New Roman" w:hAnsi="Calibri" w:cs="Arial"/>
          <w:sz w:val="24"/>
          <w:szCs w:val="24"/>
        </w:rPr>
      </w:pPr>
    </w:p>
    <w:p w:rsidR="00122ECB" w:rsidRPr="00122ECB" w:rsidRDefault="00122ECB" w:rsidP="00122ECB">
      <w:pPr>
        <w:spacing w:after="0" w:line="240" w:lineRule="auto"/>
        <w:jc w:val="both"/>
        <w:rPr>
          <w:rFonts w:ascii="Calibri" w:eastAsia="Times New Roman" w:hAnsi="Calibri" w:cs="Arial"/>
          <w:sz w:val="24"/>
          <w:szCs w:val="24"/>
        </w:rPr>
      </w:pPr>
    </w:p>
    <w:p w:rsidR="00122ECB" w:rsidRPr="00122ECB" w:rsidRDefault="00122ECB" w:rsidP="00122ECB">
      <w:pPr>
        <w:spacing w:after="0" w:line="240" w:lineRule="auto"/>
        <w:jc w:val="both"/>
        <w:rPr>
          <w:rFonts w:ascii="Arial" w:eastAsia="Times New Roman" w:hAnsi="Arial" w:cs="Arial"/>
          <w:sz w:val="24"/>
          <w:szCs w:val="24"/>
        </w:rPr>
      </w:pPr>
      <w:r w:rsidRPr="00122ECB">
        <w:rPr>
          <w:rFonts w:ascii="Arial" w:eastAsia="Times New Roman" w:hAnsi="Arial" w:cs="Arial"/>
          <w:sz w:val="24"/>
          <w:szCs w:val="24"/>
        </w:rPr>
        <w:t>U Rijeci, ___________________</w:t>
      </w:r>
    </w:p>
    <w:p w:rsidR="00122ECB" w:rsidRPr="00122ECB" w:rsidRDefault="00122ECB" w:rsidP="00122ECB">
      <w:pPr>
        <w:rPr>
          <w:rFonts w:ascii="Arial" w:hAnsi="Arial" w:cs="Arial"/>
          <w:sz w:val="24"/>
          <w:szCs w:val="24"/>
        </w:rPr>
      </w:pPr>
      <w:r w:rsidRPr="00122ECB">
        <w:rPr>
          <w:rFonts w:ascii="Arial" w:hAnsi="Arial" w:cs="Arial"/>
          <w:sz w:val="24"/>
          <w:szCs w:val="24"/>
        </w:rPr>
        <w:t xml:space="preserve"> </w:t>
      </w:r>
    </w:p>
    <w:p w:rsidR="00E22373" w:rsidRPr="00F863A6" w:rsidRDefault="00E22373" w:rsidP="00A26D0C">
      <w:pPr>
        <w:spacing w:after="0" w:line="276" w:lineRule="auto"/>
        <w:jc w:val="both"/>
        <w:rPr>
          <w:rFonts w:ascii="Arial" w:hAnsi="Arial" w:cs="Arial"/>
          <w:sz w:val="24"/>
          <w:szCs w:val="24"/>
        </w:rPr>
      </w:pPr>
    </w:p>
    <w:sectPr w:rsidR="00E22373" w:rsidRPr="00F863A6">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F2E" w:rsidRDefault="00594F2E" w:rsidP="00057A56">
      <w:pPr>
        <w:spacing w:after="0" w:line="240" w:lineRule="auto"/>
      </w:pPr>
      <w:r>
        <w:separator/>
      </w:r>
    </w:p>
  </w:endnote>
  <w:endnote w:type="continuationSeparator" w:id="0">
    <w:p w:rsidR="00594F2E" w:rsidRDefault="00594F2E" w:rsidP="00057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OpenSymbol">
    <w:altName w:val="Courier New"/>
    <w:charset w:val="01"/>
    <w:family w:val="auto"/>
    <w:pitch w:val="variable"/>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font>
  <w:font w:name="Comic Sans MS">
    <w:panose1 w:val="030F0702030302020204"/>
    <w:charset w:val="EE"/>
    <w:family w:val="script"/>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202">
    <w:altName w:val="Times New Roman"/>
    <w:charset w:val="EE"/>
    <w:family w:val="auto"/>
    <w:pitch w:val="variable"/>
  </w:font>
  <w:font w:name="font203">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F">
    <w:altName w:val="Calibri"/>
    <w:charset w:val="00"/>
    <w:family w:val="auto"/>
    <w:pitch w:val="variable"/>
  </w:font>
  <w:font w:name="TimesNewRomanPSMT-Identity-H">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468219"/>
      <w:docPartObj>
        <w:docPartGallery w:val="Page Numbers (Bottom of Page)"/>
        <w:docPartUnique/>
      </w:docPartObj>
    </w:sdtPr>
    <w:sdtEndPr>
      <w:rPr>
        <w:noProof/>
      </w:rPr>
    </w:sdtEndPr>
    <w:sdtContent>
      <w:p w:rsidR="00122ECB" w:rsidRDefault="00122ECB">
        <w:pPr>
          <w:pStyle w:val="Footer"/>
          <w:jc w:val="right"/>
        </w:pPr>
        <w:r>
          <w:fldChar w:fldCharType="begin"/>
        </w:r>
        <w:r>
          <w:instrText xml:space="preserve"> PAGE   \* MERGEFORMAT </w:instrText>
        </w:r>
        <w:r>
          <w:fldChar w:fldCharType="separate"/>
        </w:r>
        <w:r w:rsidR="00927718">
          <w:rPr>
            <w:noProof/>
          </w:rPr>
          <w:t>219</w:t>
        </w:r>
        <w:r>
          <w:rPr>
            <w:noProof/>
          </w:rPr>
          <w:fldChar w:fldCharType="end"/>
        </w:r>
      </w:p>
    </w:sdtContent>
  </w:sdt>
  <w:p w:rsidR="00122ECB" w:rsidRDefault="00122E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533351"/>
      <w:docPartObj>
        <w:docPartGallery w:val="Page Numbers (Bottom of Page)"/>
        <w:docPartUnique/>
      </w:docPartObj>
    </w:sdtPr>
    <w:sdtEndPr>
      <w:rPr>
        <w:noProof/>
      </w:rPr>
    </w:sdtEndPr>
    <w:sdtContent>
      <w:p w:rsidR="00ED4E28" w:rsidRDefault="00ED4E28">
        <w:pPr>
          <w:pStyle w:val="Footer"/>
          <w:jc w:val="right"/>
        </w:pPr>
        <w:r>
          <w:fldChar w:fldCharType="begin"/>
        </w:r>
        <w:r>
          <w:instrText xml:space="preserve"> PAGE   \* MERGEFORMAT </w:instrText>
        </w:r>
        <w:r>
          <w:fldChar w:fldCharType="separate"/>
        </w:r>
        <w:r w:rsidR="00927718">
          <w:rPr>
            <w:noProof/>
          </w:rPr>
          <w:t>281</w:t>
        </w:r>
        <w:r>
          <w:rPr>
            <w:noProof/>
          </w:rPr>
          <w:fldChar w:fldCharType="end"/>
        </w:r>
      </w:p>
    </w:sdtContent>
  </w:sdt>
  <w:p w:rsidR="00ED4E28" w:rsidRDefault="00ED4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F2E" w:rsidRDefault="00594F2E" w:rsidP="00057A56">
      <w:pPr>
        <w:spacing w:after="0" w:line="240" w:lineRule="auto"/>
      </w:pPr>
      <w:r>
        <w:separator/>
      </w:r>
    </w:p>
  </w:footnote>
  <w:footnote w:type="continuationSeparator" w:id="0">
    <w:p w:rsidR="00594F2E" w:rsidRDefault="00594F2E" w:rsidP="00057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bullet"/>
      <w:lvlText w:val=""/>
      <w:lvlJc w:val="left"/>
      <w:pPr>
        <w:tabs>
          <w:tab w:val="num" w:pos="-218"/>
        </w:tabs>
        <w:ind w:left="502"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124E32"/>
    <w:multiLevelType w:val="multilevel"/>
    <w:tmpl w:val="3E8E2D96"/>
    <w:styleLink w:val="WWNum344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834379"/>
    <w:multiLevelType w:val="hybridMultilevel"/>
    <w:tmpl w:val="75862B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00E46B6E"/>
    <w:multiLevelType w:val="hybridMultilevel"/>
    <w:tmpl w:val="6E6A4CE0"/>
    <w:lvl w:ilvl="0" w:tplc="6ADC14A2">
      <w:numFmt w:val="bullet"/>
      <w:lvlText w:val="-"/>
      <w:lvlJc w:val="left"/>
      <w:pPr>
        <w:ind w:left="360" w:hanging="360"/>
      </w:pPr>
      <w:rPr>
        <w:rFonts w:ascii="Calibri" w:eastAsiaTheme="minorHAns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0EE4A3B"/>
    <w:multiLevelType w:val="hybridMultilevel"/>
    <w:tmpl w:val="1EB8BF2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029E0DF2"/>
    <w:multiLevelType w:val="hybridMultilevel"/>
    <w:tmpl w:val="691261E2"/>
    <w:styleLink w:val="WWNum3321"/>
    <w:lvl w:ilvl="0" w:tplc="041A0001">
      <w:start w:val="1"/>
      <w:numFmt w:val="bullet"/>
      <w:lvlText w:val=""/>
      <w:lvlJc w:val="left"/>
      <w:pPr>
        <w:ind w:left="1210" w:hanging="360"/>
      </w:pPr>
      <w:rPr>
        <w:rFonts w:ascii="Symbol" w:hAnsi="Symbol" w:hint="default"/>
      </w:rPr>
    </w:lvl>
    <w:lvl w:ilvl="1" w:tplc="041A0003" w:tentative="1">
      <w:start w:val="1"/>
      <w:numFmt w:val="bullet"/>
      <w:lvlText w:val="o"/>
      <w:lvlJc w:val="left"/>
      <w:pPr>
        <w:ind w:left="1368" w:hanging="360"/>
      </w:pPr>
      <w:rPr>
        <w:rFonts w:ascii="Courier New" w:hAnsi="Courier New" w:cs="Courier New" w:hint="default"/>
      </w:rPr>
    </w:lvl>
    <w:lvl w:ilvl="2" w:tplc="041A0005" w:tentative="1">
      <w:start w:val="1"/>
      <w:numFmt w:val="bullet"/>
      <w:lvlText w:val=""/>
      <w:lvlJc w:val="left"/>
      <w:pPr>
        <w:ind w:left="2088" w:hanging="360"/>
      </w:pPr>
      <w:rPr>
        <w:rFonts w:ascii="Wingdings" w:hAnsi="Wingdings" w:hint="default"/>
      </w:rPr>
    </w:lvl>
    <w:lvl w:ilvl="3" w:tplc="041A0001" w:tentative="1">
      <w:start w:val="1"/>
      <w:numFmt w:val="bullet"/>
      <w:lvlText w:val=""/>
      <w:lvlJc w:val="left"/>
      <w:pPr>
        <w:ind w:left="2808" w:hanging="360"/>
      </w:pPr>
      <w:rPr>
        <w:rFonts w:ascii="Symbol" w:hAnsi="Symbol" w:hint="default"/>
      </w:rPr>
    </w:lvl>
    <w:lvl w:ilvl="4" w:tplc="041A0003" w:tentative="1">
      <w:start w:val="1"/>
      <w:numFmt w:val="bullet"/>
      <w:lvlText w:val="o"/>
      <w:lvlJc w:val="left"/>
      <w:pPr>
        <w:ind w:left="3528" w:hanging="360"/>
      </w:pPr>
      <w:rPr>
        <w:rFonts w:ascii="Courier New" w:hAnsi="Courier New" w:cs="Courier New" w:hint="default"/>
      </w:rPr>
    </w:lvl>
    <w:lvl w:ilvl="5" w:tplc="041A0005" w:tentative="1">
      <w:start w:val="1"/>
      <w:numFmt w:val="bullet"/>
      <w:lvlText w:val=""/>
      <w:lvlJc w:val="left"/>
      <w:pPr>
        <w:ind w:left="4248" w:hanging="360"/>
      </w:pPr>
      <w:rPr>
        <w:rFonts w:ascii="Wingdings" w:hAnsi="Wingdings" w:hint="default"/>
      </w:rPr>
    </w:lvl>
    <w:lvl w:ilvl="6" w:tplc="041A0001" w:tentative="1">
      <w:start w:val="1"/>
      <w:numFmt w:val="bullet"/>
      <w:lvlText w:val=""/>
      <w:lvlJc w:val="left"/>
      <w:pPr>
        <w:ind w:left="4968" w:hanging="360"/>
      </w:pPr>
      <w:rPr>
        <w:rFonts w:ascii="Symbol" w:hAnsi="Symbol" w:hint="default"/>
      </w:rPr>
    </w:lvl>
    <w:lvl w:ilvl="7" w:tplc="041A0003" w:tentative="1">
      <w:start w:val="1"/>
      <w:numFmt w:val="bullet"/>
      <w:lvlText w:val="o"/>
      <w:lvlJc w:val="left"/>
      <w:pPr>
        <w:ind w:left="5688" w:hanging="360"/>
      </w:pPr>
      <w:rPr>
        <w:rFonts w:ascii="Courier New" w:hAnsi="Courier New" w:cs="Courier New" w:hint="default"/>
      </w:rPr>
    </w:lvl>
    <w:lvl w:ilvl="8" w:tplc="041A0005" w:tentative="1">
      <w:start w:val="1"/>
      <w:numFmt w:val="bullet"/>
      <w:lvlText w:val=""/>
      <w:lvlJc w:val="left"/>
      <w:pPr>
        <w:ind w:left="6408" w:hanging="360"/>
      </w:pPr>
      <w:rPr>
        <w:rFonts w:ascii="Wingdings" w:hAnsi="Wingdings" w:hint="default"/>
      </w:rPr>
    </w:lvl>
  </w:abstractNum>
  <w:abstractNum w:abstractNumId="8" w15:restartNumberingAfterBreak="0">
    <w:nsid w:val="04BF37EE"/>
    <w:multiLevelType w:val="multilevel"/>
    <w:tmpl w:val="B2088386"/>
    <w:lvl w:ilvl="0">
      <w:start w:val="2"/>
      <w:numFmt w:val="decimal"/>
      <w:lvlText w:val="%1."/>
      <w:lvlJc w:val="left"/>
      <w:pPr>
        <w:ind w:left="360" w:hanging="360"/>
      </w:pPr>
      <w:rPr>
        <w:b/>
      </w:rPr>
    </w:lvl>
    <w:lvl w:ilvl="1">
      <w:start w:val="1"/>
      <w:numFmt w:val="decimal"/>
      <w:lvlText w:val="%1.%2."/>
      <w:lvlJc w:val="left"/>
      <w:pPr>
        <w:ind w:left="1770" w:hanging="360"/>
      </w:pPr>
      <w:rPr>
        <w:b/>
      </w:rPr>
    </w:lvl>
    <w:lvl w:ilvl="2">
      <w:start w:val="1"/>
      <w:numFmt w:val="decimal"/>
      <w:lvlText w:val="%1.%2.%3."/>
      <w:lvlJc w:val="left"/>
      <w:pPr>
        <w:ind w:left="3540" w:hanging="720"/>
      </w:pPr>
      <w:rPr>
        <w:b/>
      </w:rPr>
    </w:lvl>
    <w:lvl w:ilvl="3">
      <w:start w:val="1"/>
      <w:numFmt w:val="decimal"/>
      <w:lvlText w:val="%1.%2.%3.%4."/>
      <w:lvlJc w:val="left"/>
      <w:pPr>
        <w:ind w:left="4950" w:hanging="720"/>
      </w:pPr>
      <w:rPr>
        <w:b/>
      </w:rPr>
    </w:lvl>
    <w:lvl w:ilvl="4">
      <w:start w:val="1"/>
      <w:numFmt w:val="decimal"/>
      <w:lvlText w:val="%1.%2.%3.%4.%5."/>
      <w:lvlJc w:val="left"/>
      <w:pPr>
        <w:ind w:left="6720" w:hanging="1080"/>
      </w:pPr>
      <w:rPr>
        <w:b/>
      </w:rPr>
    </w:lvl>
    <w:lvl w:ilvl="5">
      <w:start w:val="1"/>
      <w:numFmt w:val="decimal"/>
      <w:lvlText w:val="%1.%2.%3.%4.%5.%6."/>
      <w:lvlJc w:val="left"/>
      <w:pPr>
        <w:ind w:left="8130" w:hanging="1080"/>
      </w:pPr>
      <w:rPr>
        <w:b/>
      </w:rPr>
    </w:lvl>
    <w:lvl w:ilvl="6">
      <w:start w:val="1"/>
      <w:numFmt w:val="decimal"/>
      <w:lvlText w:val="%1.%2.%3.%4.%5.%6.%7."/>
      <w:lvlJc w:val="left"/>
      <w:pPr>
        <w:ind w:left="9900" w:hanging="1440"/>
      </w:pPr>
      <w:rPr>
        <w:b/>
      </w:rPr>
    </w:lvl>
    <w:lvl w:ilvl="7">
      <w:start w:val="1"/>
      <w:numFmt w:val="decimal"/>
      <w:lvlText w:val="%1.%2.%3.%4.%5.%6.%7.%8."/>
      <w:lvlJc w:val="left"/>
      <w:pPr>
        <w:ind w:left="11310" w:hanging="1440"/>
      </w:pPr>
      <w:rPr>
        <w:b/>
      </w:rPr>
    </w:lvl>
    <w:lvl w:ilvl="8">
      <w:start w:val="1"/>
      <w:numFmt w:val="decimal"/>
      <w:lvlText w:val="%1.%2.%3.%4.%5.%6.%7.%8.%9."/>
      <w:lvlJc w:val="left"/>
      <w:pPr>
        <w:ind w:left="13080" w:hanging="1800"/>
      </w:pPr>
      <w:rPr>
        <w:b/>
      </w:rPr>
    </w:lvl>
  </w:abstractNum>
  <w:abstractNum w:abstractNumId="9" w15:restartNumberingAfterBreak="0">
    <w:nsid w:val="04E87493"/>
    <w:multiLevelType w:val="hybridMultilevel"/>
    <w:tmpl w:val="F32ED258"/>
    <w:styleLink w:val="WWNum2022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04F25965"/>
    <w:multiLevelType w:val="hybridMultilevel"/>
    <w:tmpl w:val="5CDE2A28"/>
    <w:lvl w:ilvl="0" w:tplc="6ADC14A2">
      <w:numFmt w:val="bullet"/>
      <w:lvlText w:val="-"/>
      <w:lvlJc w:val="left"/>
      <w:pPr>
        <w:ind w:left="1080" w:hanging="360"/>
      </w:pPr>
      <w:rPr>
        <w:rFonts w:ascii="Calibri" w:eastAsiaTheme="minorHAnsi"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05775AB9"/>
    <w:multiLevelType w:val="hybridMultilevel"/>
    <w:tmpl w:val="4E428B08"/>
    <w:styleLink w:val="WWNum19124"/>
    <w:lvl w:ilvl="0" w:tplc="041A0001">
      <w:start w:val="1"/>
      <w:numFmt w:val="bullet"/>
      <w:lvlText w:val=""/>
      <w:lvlJc w:val="left"/>
      <w:pPr>
        <w:ind w:left="1140" w:hanging="360"/>
      </w:pPr>
      <w:rPr>
        <w:rFonts w:ascii="Symbol" w:hAnsi="Symbol" w:hint="default"/>
      </w:rPr>
    </w:lvl>
    <w:lvl w:ilvl="1" w:tplc="041A0003">
      <w:start w:val="1"/>
      <w:numFmt w:val="bullet"/>
      <w:lvlText w:val="o"/>
      <w:lvlJc w:val="left"/>
      <w:pPr>
        <w:ind w:left="1860" w:hanging="360"/>
      </w:pPr>
      <w:rPr>
        <w:rFonts w:ascii="Courier New" w:hAnsi="Courier New" w:cs="Courier New" w:hint="default"/>
      </w:rPr>
    </w:lvl>
    <w:lvl w:ilvl="2" w:tplc="041A0005">
      <w:start w:val="1"/>
      <w:numFmt w:val="bullet"/>
      <w:lvlText w:val=""/>
      <w:lvlJc w:val="left"/>
      <w:pPr>
        <w:ind w:left="2580" w:hanging="360"/>
      </w:pPr>
      <w:rPr>
        <w:rFonts w:ascii="Wingdings" w:hAnsi="Wingdings" w:hint="default"/>
      </w:rPr>
    </w:lvl>
    <w:lvl w:ilvl="3" w:tplc="041A0001">
      <w:start w:val="1"/>
      <w:numFmt w:val="bullet"/>
      <w:lvlText w:val=""/>
      <w:lvlJc w:val="left"/>
      <w:pPr>
        <w:ind w:left="3300" w:hanging="360"/>
      </w:pPr>
      <w:rPr>
        <w:rFonts w:ascii="Symbol" w:hAnsi="Symbol" w:hint="default"/>
      </w:rPr>
    </w:lvl>
    <w:lvl w:ilvl="4" w:tplc="041A0003">
      <w:start w:val="1"/>
      <w:numFmt w:val="bullet"/>
      <w:lvlText w:val="o"/>
      <w:lvlJc w:val="left"/>
      <w:pPr>
        <w:ind w:left="4020" w:hanging="360"/>
      </w:pPr>
      <w:rPr>
        <w:rFonts w:ascii="Courier New" w:hAnsi="Courier New" w:cs="Courier New" w:hint="default"/>
      </w:rPr>
    </w:lvl>
    <w:lvl w:ilvl="5" w:tplc="041A0005">
      <w:start w:val="1"/>
      <w:numFmt w:val="bullet"/>
      <w:lvlText w:val=""/>
      <w:lvlJc w:val="left"/>
      <w:pPr>
        <w:ind w:left="4740" w:hanging="360"/>
      </w:pPr>
      <w:rPr>
        <w:rFonts w:ascii="Wingdings" w:hAnsi="Wingdings" w:hint="default"/>
      </w:rPr>
    </w:lvl>
    <w:lvl w:ilvl="6" w:tplc="041A0001">
      <w:start w:val="1"/>
      <w:numFmt w:val="bullet"/>
      <w:lvlText w:val=""/>
      <w:lvlJc w:val="left"/>
      <w:pPr>
        <w:ind w:left="5460" w:hanging="360"/>
      </w:pPr>
      <w:rPr>
        <w:rFonts w:ascii="Symbol" w:hAnsi="Symbol" w:hint="default"/>
      </w:rPr>
    </w:lvl>
    <w:lvl w:ilvl="7" w:tplc="041A0003">
      <w:start w:val="1"/>
      <w:numFmt w:val="bullet"/>
      <w:lvlText w:val="o"/>
      <w:lvlJc w:val="left"/>
      <w:pPr>
        <w:ind w:left="6180" w:hanging="360"/>
      </w:pPr>
      <w:rPr>
        <w:rFonts w:ascii="Courier New" w:hAnsi="Courier New" w:cs="Courier New" w:hint="default"/>
      </w:rPr>
    </w:lvl>
    <w:lvl w:ilvl="8" w:tplc="041A0005">
      <w:start w:val="1"/>
      <w:numFmt w:val="bullet"/>
      <w:lvlText w:val=""/>
      <w:lvlJc w:val="left"/>
      <w:pPr>
        <w:ind w:left="6900" w:hanging="360"/>
      </w:pPr>
      <w:rPr>
        <w:rFonts w:ascii="Wingdings" w:hAnsi="Wingdings" w:hint="default"/>
      </w:rPr>
    </w:lvl>
  </w:abstractNum>
  <w:abstractNum w:abstractNumId="12" w15:restartNumberingAfterBreak="0">
    <w:nsid w:val="05A077FC"/>
    <w:multiLevelType w:val="hybridMultilevel"/>
    <w:tmpl w:val="C98EC05E"/>
    <w:styleLink w:val="WWNum203"/>
    <w:lvl w:ilvl="0" w:tplc="75F82472">
      <w:start w:val="1"/>
      <w:numFmt w:val="bullet"/>
      <w:lvlText w:val=""/>
      <w:lvlJc w:val="left"/>
      <w:pPr>
        <w:ind w:left="1080" w:hanging="360"/>
      </w:pPr>
      <w:rPr>
        <w:rFonts w:ascii="Symbol" w:hAnsi="Symbol"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064F2739"/>
    <w:multiLevelType w:val="hybridMultilevel"/>
    <w:tmpl w:val="DC762408"/>
    <w:lvl w:ilvl="0" w:tplc="BEF20424">
      <w:start w:val="1"/>
      <w:numFmt w:val="decimal"/>
      <w:lvlText w:val="%1."/>
      <w:lvlJc w:val="left"/>
      <w:pPr>
        <w:ind w:left="10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7F6FF46">
      <w:start w:val="1"/>
      <w:numFmt w:val="lowerLetter"/>
      <w:lvlText w:val="%2"/>
      <w:lvlJc w:val="left"/>
      <w:pPr>
        <w:ind w:left="157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09210DC">
      <w:start w:val="1"/>
      <w:numFmt w:val="lowerRoman"/>
      <w:lvlText w:val="%3"/>
      <w:lvlJc w:val="left"/>
      <w:pPr>
        <w:ind w:left="229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4BAC688">
      <w:start w:val="1"/>
      <w:numFmt w:val="decimal"/>
      <w:lvlText w:val="%4"/>
      <w:lvlJc w:val="left"/>
      <w:pPr>
        <w:ind w:left="301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5DE0846">
      <w:start w:val="1"/>
      <w:numFmt w:val="lowerLetter"/>
      <w:lvlText w:val="%5"/>
      <w:lvlJc w:val="left"/>
      <w:pPr>
        <w:ind w:left="373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72E38C6">
      <w:start w:val="1"/>
      <w:numFmt w:val="lowerRoman"/>
      <w:lvlText w:val="%6"/>
      <w:lvlJc w:val="left"/>
      <w:pPr>
        <w:ind w:left="445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BF0EF5A">
      <w:start w:val="1"/>
      <w:numFmt w:val="decimal"/>
      <w:lvlText w:val="%7"/>
      <w:lvlJc w:val="left"/>
      <w:pPr>
        <w:ind w:left="517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3FC2998">
      <w:start w:val="1"/>
      <w:numFmt w:val="lowerLetter"/>
      <w:lvlText w:val="%8"/>
      <w:lvlJc w:val="left"/>
      <w:pPr>
        <w:ind w:left="589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D7EDEFE">
      <w:start w:val="1"/>
      <w:numFmt w:val="lowerRoman"/>
      <w:lvlText w:val="%9"/>
      <w:lvlJc w:val="left"/>
      <w:pPr>
        <w:ind w:left="661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06F06137"/>
    <w:multiLevelType w:val="hybridMultilevel"/>
    <w:tmpl w:val="9F5C1C06"/>
    <w:styleLink w:val="WWNum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15739C"/>
    <w:multiLevelType w:val="hybridMultilevel"/>
    <w:tmpl w:val="FCA2807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6" w15:restartNumberingAfterBreak="0">
    <w:nsid w:val="0788250E"/>
    <w:multiLevelType w:val="hybridMultilevel"/>
    <w:tmpl w:val="637CECA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079A4AC8"/>
    <w:multiLevelType w:val="multilevel"/>
    <w:tmpl w:val="32D214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83E63A1"/>
    <w:multiLevelType w:val="hybridMultilevel"/>
    <w:tmpl w:val="AD144A9C"/>
    <w:lvl w:ilvl="0" w:tplc="044065D8">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09275BF2"/>
    <w:multiLevelType w:val="hybridMultilevel"/>
    <w:tmpl w:val="51D8567E"/>
    <w:lvl w:ilvl="0" w:tplc="DAB62568">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09360F0A"/>
    <w:multiLevelType w:val="hybridMultilevel"/>
    <w:tmpl w:val="28C43E6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09EF4F68"/>
    <w:multiLevelType w:val="hybridMultilevel"/>
    <w:tmpl w:val="8F9AB2FA"/>
    <w:styleLink w:val="WWNum331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0B212E39"/>
    <w:multiLevelType w:val="hybridMultilevel"/>
    <w:tmpl w:val="1F4628E0"/>
    <w:styleLink w:val="WWNum32215"/>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0C060586"/>
    <w:multiLevelType w:val="hybridMultilevel"/>
    <w:tmpl w:val="102E1260"/>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4" w15:restartNumberingAfterBreak="0">
    <w:nsid w:val="0C1B25CC"/>
    <w:multiLevelType w:val="multilevel"/>
    <w:tmpl w:val="536812D4"/>
    <w:styleLink w:val="WWNum171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0C781457"/>
    <w:multiLevelType w:val="hybridMultilevel"/>
    <w:tmpl w:val="EBCEC6E2"/>
    <w:lvl w:ilvl="0" w:tplc="50961D3C">
      <w:start w:val="1"/>
      <w:numFmt w:val="decimal"/>
      <w:lvlText w:val="%1"/>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91CB066">
      <w:start w:val="1"/>
      <w:numFmt w:val="lowerLetter"/>
      <w:lvlText w:val="%2)"/>
      <w:lvlJc w:val="left"/>
      <w:pPr>
        <w:ind w:left="11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85630A6">
      <w:start w:val="1"/>
      <w:numFmt w:val="lowerRoman"/>
      <w:lvlText w:val="%3"/>
      <w:lvlJc w:val="left"/>
      <w:pPr>
        <w:ind w:left="17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30E7D24">
      <w:start w:val="1"/>
      <w:numFmt w:val="decimal"/>
      <w:lvlText w:val="%4"/>
      <w:lvlJc w:val="left"/>
      <w:pPr>
        <w:ind w:left="25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EE5F08">
      <w:start w:val="1"/>
      <w:numFmt w:val="lowerLetter"/>
      <w:lvlText w:val="%5"/>
      <w:lvlJc w:val="left"/>
      <w:pPr>
        <w:ind w:left="32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A964900">
      <w:start w:val="1"/>
      <w:numFmt w:val="lowerRoman"/>
      <w:lvlText w:val="%6"/>
      <w:lvlJc w:val="left"/>
      <w:pPr>
        <w:ind w:left="39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0884FE2">
      <w:start w:val="1"/>
      <w:numFmt w:val="decimal"/>
      <w:lvlText w:val="%7"/>
      <w:lvlJc w:val="left"/>
      <w:pPr>
        <w:ind w:left="46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AB83B58">
      <w:start w:val="1"/>
      <w:numFmt w:val="lowerLetter"/>
      <w:lvlText w:val="%8"/>
      <w:lvlJc w:val="left"/>
      <w:pPr>
        <w:ind w:left="53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1DE81C4">
      <w:start w:val="1"/>
      <w:numFmt w:val="lowerRoman"/>
      <w:lvlText w:val="%9"/>
      <w:lvlJc w:val="left"/>
      <w:pPr>
        <w:ind w:left="61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0CF0756B"/>
    <w:multiLevelType w:val="singleLevel"/>
    <w:tmpl w:val="513032BE"/>
    <w:styleLink w:val="WWNum191114"/>
    <w:lvl w:ilvl="0">
      <w:start w:val="1"/>
      <w:numFmt w:val="bullet"/>
      <w:lvlText w:val="-"/>
      <w:lvlJc w:val="left"/>
      <w:pPr>
        <w:tabs>
          <w:tab w:val="num" w:pos="360"/>
        </w:tabs>
        <w:ind w:left="360" w:hanging="360"/>
      </w:pPr>
      <w:rPr>
        <w:rFonts w:hint="default"/>
      </w:rPr>
    </w:lvl>
  </w:abstractNum>
  <w:abstractNum w:abstractNumId="27" w15:restartNumberingAfterBreak="0">
    <w:nsid w:val="0D0243A3"/>
    <w:multiLevelType w:val="hybridMultilevel"/>
    <w:tmpl w:val="245AE6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0D912598"/>
    <w:multiLevelType w:val="hybridMultilevel"/>
    <w:tmpl w:val="80F0D59A"/>
    <w:styleLink w:val="WWNum5331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9" w15:restartNumberingAfterBreak="0">
    <w:nsid w:val="0E0761BE"/>
    <w:multiLevelType w:val="multilevel"/>
    <w:tmpl w:val="E6C49CC8"/>
    <w:styleLink w:val="WWNum344"/>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0E0C113D"/>
    <w:multiLevelType w:val="hybridMultilevel"/>
    <w:tmpl w:val="11D80810"/>
    <w:lvl w:ilvl="0" w:tplc="9DBA61E8">
      <w:start w:val="1"/>
      <w:numFmt w:val="decimal"/>
      <w:lvlText w:val="%1."/>
      <w:lvlJc w:val="left"/>
      <w:pPr>
        <w:ind w:left="8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090F8B8">
      <w:start w:val="1"/>
      <w:numFmt w:val="bullet"/>
      <w:lvlText w:val="•"/>
      <w:lvlJc w:val="left"/>
      <w:pPr>
        <w:ind w:left="11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E0CC9E6">
      <w:start w:val="1"/>
      <w:numFmt w:val="bullet"/>
      <w:lvlText w:val="▪"/>
      <w:lvlJc w:val="left"/>
      <w:pPr>
        <w:ind w:left="17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F3C6DEA">
      <w:start w:val="1"/>
      <w:numFmt w:val="bullet"/>
      <w:lvlText w:val="•"/>
      <w:lvlJc w:val="left"/>
      <w:pPr>
        <w:ind w:left="25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72602CC">
      <w:start w:val="1"/>
      <w:numFmt w:val="bullet"/>
      <w:lvlText w:val="o"/>
      <w:lvlJc w:val="left"/>
      <w:pPr>
        <w:ind w:left="32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BA6AAA8">
      <w:start w:val="1"/>
      <w:numFmt w:val="bullet"/>
      <w:lvlText w:val="▪"/>
      <w:lvlJc w:val="left"/>
      <w:pPr>
        <w:ind w:left="39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BEC08B0">
      <w:start w:val="1"/>
      <w:numFmt w:val="bullet"/>
      <w:lvlText w:val="•"/>
      <w:lvlJc w:val="left"/>
      <w:pPr>
        <w:ind w:left="46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138C36A">
      <w:start w:val="1"/>
      <w:numFmt w:val="bullet"/>
      <w:lvlText w:val="o"/>
      <w:lvlJc w:val="left"/>
      <w:pPr>
        <w:ind w:left="53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533EE476">
      <w:start w:val="1"/>
      <w:numFmt w:val="bullet"/>
      <w:lvlText w:val="▪"/>
      <w:lvlJc w:val="left"/>
      <w:pPr>
        <w:ind w:left="61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0E21388F"/>
    <w:multiLevelType w:val="multilevel"/>
    <w:tmpl w:val="EA2662D8"/>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32" w15:restartNumberingAfterBreak="0">
    <w:nsid w:val="0EFD318C"/>
    <w:multiLevelType w:val="hybridMultilevel"/>
    <w:tmpl w:val="C30C47B6"/>
    <w:styleLink w:val="WWNum3535"/>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100D6927"/>
    <w:multiLevelType w:val="hybridMultilevel"/>
    <w:tmpl w:val="A8927274"/>
    <w:styleLink w:val="WWNum342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10AF29C5"/>
    <w:multiLevelType w:val="multilevel"/>
    <w:tmpl w:val="386A93F2"/>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10EE383B"/>
    <w:multiLevelType w:val="multilevel"/>
    <w:tmpl w:val="C7E2E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123067CD"/>
    <w:multiLevelType w:val="hybridMultilevel"/>
    <w:tmpl w:val="D534B01E"/>
    <w:lvl w:ilvl="0" w:tplc="4394056A">
      <w:start w:val="1"/>
      <w:numFmt w:val="bullet"/>
      <w:lvlText w:val=""/>
      <w:lvlJc w:val="left"/>
      <w:pPr>
        <w:tabs>
          <w:tab w:val="num" w:pos="720"/>
        </w:tabs>
        <w:ind w:left="720" w:hanging="360"/>
      </w:pPr>
      <w:rPr>
        <w:rFonts w:ascii="Symbol" w:hAnsi="Symbol" w:hint="default"/>
        <w:color w:val="auto"/>
      </w:rPr>
    </w:lvl>
    <w:lvl w:ilvl="1" w:tplc="3238FFA2" w:tentative="1">
      <w:start w:val="1"/>
      <w:numFmt w:val="bullet"/>
      <w:lvlText w:val=""/>
      <w:lvlJc w:val="left"/>
      <w:pPr>
        <w:tabs>
          <w:tab w:val="num" w:pos="1440"/>
        </w:tabs>
        <w:ind w:left="1440" w:hanging="360"/>
      </w:pPr>
      <w:rPr>
        <w:rFonts w:ascii="Wingdings" w:hAnsi="Wingdings" w:hint="default"/>
      </w:rPr>
    </w:lvl>
    <w:lvl w:ilvl="2" w:tplc="9DD43EDC" w:tentative="1">
      <w:start w:val="1"/>
      <w:numFmt w:val="bullet"/>
      <w:lvlText w:val=""/>
      <w:lvlJc w:val="left"/>
      <w:pPr>
        <w:tabs>
          <w:tab w:val="num" w:pos="2160"/>
        </w:tabs>
        <w:ind w:left="2160" w:hanging="360"/>
      </w:pPr>
      <w:rPr>
        <w:rFonts w:ascii="Wingdings" w:hAnsi="Wingdings" w:hint="default"/>
      </w:rPr>
    </w:lvl>
    <w:lvl w:ilvl="3" w:tplc="CB6EC3B8" w:tentative="1">
      <w:start w:val="1"/>
      <w:numFmt w:val="bullet"/>
      <w:lvlText w:val=""/>
      <w:lvlJc w:val="left"/>
      <w:pPr>
        <w:tabs>
          <w:tab w:val="num" w:pos="2880"/>
        </w:tabs>
        <w:ind w:left="2880" w:hanging="360"/>
      </w:pPr>
      <w:rPr>
        <w:rFonts w:ascii="Wingdings" w:hAnsi="Wingdings" w:hint="default"/>
      </w:rPr>
    </w:lvl>
    <w:lvl w:ilvl="4" w:tplc="F0382C60" w:tentative="1">
      <w:start w:val="1"/>
      <w:numFmt w:val="bullet"/>
      <w:lvlText w:val=""/>
      <w:lvlJc w:val="left"/>
      <w:pPr>
        <w:tabs>
          <w:tab w:val="num" w:pos="3600"/>
        </w:tabs>
        <w:ind w:left="3600" w:hanging="360"/>
      </w:pPr>
      <w:rPr>
        <w:rFonts w:ascii="Wingdings" w:hAnsi="Wingdings" w:hint="default"/>
      </w:rPr>
    </w:lvl>
    <w:lvl w:ilvl="5" w:tplc="DC8C6224" w:tentative="1">
      <w:start w:val="1"/>
      <w:numFmt w:val="bullet"/>
      <w:lvlText w:val=""/>
      <w:lvlJc w:val="left"/>
      <w:pPr>
        <w:tabs>
          <w:tab w:val="num" w:pos="4320"/>
        </w:tabs>
        <w:ind w:left="4320" w:hanging="360"/>
      </w:pPr>
      <w:rPr>
        <w:rFonts w:ascii="Wingdings" w:hAnsi="Wingdings" w:hint="default"/>
      </w:rPr>
    </w:lvl>
    <w:lvl w:ilvl="6" w:tplc="7F1822A8" w:tentative="1">
      <w:start w:val="1"/>
      <w:numFmt w:val="bullet"/>
      <w:lvlText w:val=""/>
      <w:lvlJc w:val="left"/>
      <w:pPr>
        <w:tabs>
          <w:tab w:val="num" w:pos="5040"/>
        </w:tabs>
        <w:ind w:left="5040" w:hanging="360"/>
      </w:pPr>
      <w:rPr>
        <w:rFonts w:ascii="Wingdings" w:hAnsi="Wingdings" w:hint="default"/>
      </w:rPr>
    </w:lvl>
    <w:lvl w:ilvl="7" w:tplc="D9B69620" w:tentative="1">
      <w:start w:val="1"/>
      <w:numFmt w:val="bullet"/>
      <w:lvlText w:val=""/>
      <w:lvlJc w:val="left"/>
      <w:pPr>
        <w:tabs>
          <w:tab w:val="num" w:pos="5760"/>
        </w:tabs>
        <w:ind w:left="5760" w:hanging="360"/>
      </w:pPr>
      <w:rPr>
        <w:rFonts w:ascii="Wingdings" w:hAnsi="Wingdings" w:hint="default"/>
      </w:rPr>
    </w:lvl>
    <w:lvl w:ilvl="8" w:tplc="AF6E9C3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23E16BE"/>
    <w:multiLevelType w:val="hybridMultilevel"/>
    <w:tmpl w:val="783051E6"/>
    <w:lvl w:ilvl="0" w:tplc="0980D016">
      <w:start w:val="1"/>
      <w:numFmt w:val="bullet"/>
      <w:lvlText w:val=""/>
      <w:lvlJc w:val="left"/>
      <w:pPr>
        <w:ind w:left="720" w:hanging="360"/>
      </w:pPr>
      <w:rPr>
        <w:rFonts w:ascii="Symbol" w:hAnsi="Symbol" w:hint="default"/>
        <w:color w:val="auto"/>
      </w:rPr>
    </w:lvl>
    <w:lvl w:ilvl="1" w:tplc="4C9C8CA4">
      <w:numFmt w:val="bullet"/>
      <w:lvlText w:val=""/>
      <w:lvlJc w:val="left"/>
      <w:pPr>
        <w:ind w:left="1515" w:hanging="435"/>
      </w:pPr>
      <w:rPr>
        <w:rFonts w:ascii="Symbol" w:eastAsia="Times New Roman" w:hAnsi="Symbol" w:cs="Times New Roman" w:hint="default"/>
        <w:sz w:val="24"/>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1244725A"/>
    <w:multiLevelType w:val="hybridMultilevel"/>
    <w:tmpl w:val="7504A0E6"/>
    <w:styleLink w:val="WWNum15224"/>
    <w:lvl w:ilvl="0" w:tplc="0409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15:restartNumberingAfterBreak="0">
    <w:nsid w:val="15087C1C"/>
    <w:multiLevelType w:val="multilevel"/>
    <w:tmpl w:val="1C8EE706"/>
    <w:styleLink w:val="WWNum53"/>
    <w:lvl w:ilvl="0">
      <w:numFmt w:val="bullet"/>
      <w:lvlText w:val=""/>
      <w:lvlJc w:val="left"/>
      <w:pPr>
        <w:ind w:left="502" w:hanging="360"/>
      </w:pPr>
      <w:rPr>
        <w:rFonts w:ascii="Symbol" w:hAnsi="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40" w15:restartNumberingAfterBreak="0">
    <w:nsid w:val="15A76A6A"/>
    <w:multiLevelType w:val="hybridMultilevel"/>
    <w:tmpl w:val="8766B63C"/>
    <w:lvl w:ilvl="0" w:tplc="AC629C24">
      <w:start w:val="1"/>
      <w:numFmt w:val="bullet"/>
      <w:lvlText w:val=""/>
      <w:lvlJc w:val="left"/>
      <w:pPr>
        <w:ind w:left="720" w:hanging="360"/>
      </w:pPr>
      <w:rPr>
        <w:rFonts w:ascii="Symbol" w:hAnsi="Symbol" w:hint="default"/>
        <w:color w:val="auto"/>
      </w:rPr>
    </w:lvl>
    <w:lvl w:ilvl="1" w:tplc="589CF332">
      <w:numFmt w:val="bullet"/>
      <w:lvlText w:val="-"/>
      <w:lvlJc w:val="left"/>
      <w:pPr>
        <w:ind w:left="1440" w:hanging="360"/>
      </w:pPr>
      <w:rPr>
        <w:rFonts w:ascii="Arial" w:eastAsia="Calibri" w:hAnsi="Arial" w:cs="Aria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16335791"/>
    <w:multiLevelType w:val="hybridMultilevel"/>
    <w:tmpl w:val="41828A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166B302F"/>
    <w:multiLevelType w:val="multilevel"/>
    <w:tmpl w:val="85D814A2"/>
    <w:styleLink w:val="WWNum35214"/>
    <w:lvl w:ilvl="0">
      <w:numFmt w:val="bullet"/>
      <w:lvlText w:val=""/>
      <w:lvlJc w:val="left"/>
      <w:pPr>
        <w:ind w:left="1008" w:hanging="360"/>
      </w:pPr>
      <w:rPr>
        <w:rFonts w:ascii="Wingdings" w:hAnsi="Wingdings"/>
      </w:rPr>
    </w:lvl>
    <w:lvl w:ilvl="1">
      <w:numFmt w:val="bullet"/>
      <w:lvlText w:val="o"/>
      <w:lvlJc w:val="left"/>
      <w:pPr>
        <w:ind w:left="1728" w:hanging="360"/>
      </w:pPr>
      <w:rPr>
        <w:rFonts w:ascii="Courier New" w:hAnsi="Courier New" w:cs="Courier New"/>
      </w:rPr>
    </w:lvl>
    <w:lvl w:ilvl="2">
      <w:numFmt w:val="bullet"/>
      <w:lvlText w:val=""/>
      <w:lvlJc w:val="left"/>
      <w:pPr>
        <w:ind w:left="2448" w:hanging="360"/>
      </w:pPr>
      <w:rPr>
        <w:rFonts w:ascii="Wingdings" w:hAnsi="Wingdings"/>
      </w:rPr>
    </w:lvl>
    <w:lvl w:ilvl="3">
      <w:numFmt w:val="bullet"/>
      <w:lvlText w:val=""/>
      <w:lvlJc w:val="left"/>
      <w:pPr>
        <w:ind w:left="3168" w:hanging="360"/>
      </w:pPr>
      <w:rPr>
        <w:rFonts w:ascii="Symbol" w:hAnsi="Symbol"/>
      </w:rPr>
    </w:lvl>
    <w:lvl w:ilvl="4">
      <w:numFmt w:val="bullet"/>
      <w:lvlText w:val="o"/>
      <w:lvlJc w:val="left"/>
      <w:pPr>
        <w:ind w:left="3888" w:hanging="360"/>
      </w:pPr>
      <w:rPr>
        <w:rFonts w:ascii="Courier New" w:hAnsi="Courier New" w:cs="Courier New"/>
      </w:rPr>
    </w:lvl>
    <w:lvl w:ilvl="5">
      <w:numFmt w:val="bullet"/>
      <w:lvlText w:val=""/>
      <w:lvlJc w:val="left"/>
      <w:pPr>
        <w:ind w:left="4608" w:hanging="360"/>
      </w:pPr>
      <w:rPr>
        <w:rFonts w:ascii="Wingdings" w:hAnsi="Wingdings"/>
      </w:rPr>
    </w:lvl>
    <w:lvl w:ilvl="6">
      <w:numFmt w:val="bullet"/>
      <w:lvlText w:val=""/>
      <w:lvlJc w:val="left"/>
      <w:pPr>
        <w:ind w:left="5328" w:hanging="360"/>
      </w:pPr>
      <w:rPr>
        <w:rFonts w:ascii="Symbol" w:hAnsi="Symbol"/>
      </w:rPr>
    </w:lvl>
    <w:lvl w:ilvl="7">
      <w:numFmt w:val="bullet"/>
      <w:lvlText w:val="o"/>
      <w:lvlJc w:val="left"/>
      <w:pPr>
        <w:ind w:left="6048" w:hanging="360"/>
      </w:pPr>
      <w:rPr>
        <w:rFonts w:ascii="Courier New" w:hAnsi="Courier New" w:cs="Courier New"/>
      </w:rPr>
    </w:lvl>
    <w:lvl w:ilvl="8">
      <w:numFmt w:val="bullet"/>
      <w:lvlText w:val=""/>
      <w:lvlJc w:val="left"/>
      <w:pPr>
        <w:ind w:left="6768" w:hanging="360"/>
      </w:pPr>
      <w:rPr>
        <w:rFonts w:ascii="Wingdings" w:hAnsi="Wingdings"/>
      </w:rPr>
    </w:lvl>
  </w:abstractNum>
  <w:abstractNum w:abstractNumId="43" w15:restartNumberingAfterBreak="0">
    <w:nsid w:val="167541BE"/>
    <w:multiLevelType w:val="hybridMultilevel"/>
    <w:tmpl w:val="CB1EF4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168937F6"/>
    <w:multiLevelType w:val="multilevel"/>
    <w:tmpl w:val="33209A04"/>
    <w:styleLink w:val="WWNum331114"/>
    <w:lvl w:ilvl="0">
      <w:numFmt w:val="bullet"/>
      <w:lvlText w:val=""/>
      <w:lvlJc w:val="left"/>
      <w:pPr>
        <w:ind w:left="502"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16A1589C"/>
    <w:multiLevelType w:val="hybridMultilevel"/>
    <w:tmpl w:val="DE5AD7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6" w15:restartNumberingAfterBreak="0">
    <w:nsid w:val="16AD30A7"/>
    <w:multiLevelType w:val="hybridMultilevel"/>
    <w:tmpl w:val="848EADDC"/>
    <w:lvl w:ilvl="0" w:tplc="041A0001">
      <w:start w:val="1"/>
      <w:numFmt w:val="bullet"/>
      <w:lvlText w:val=""/>
      <w:lvlJc w:val="left"/>
      <w:pPr>
        <w:ind w:left="820" w:hanging="360"/>
      </w:pPr>
      <w:rPr>
        <w:rFonts w:ascii="Symbol" w:hAnsi="Symbol" w:hint="default"/>
      </w:rPr>
    </w:lvl>
    <w:lvl w:ilvl="1" w:tplc="041A0003">
      <w:start w:val="1"/>
      <w:numFmt w:val="bullet"/>
      <w:lvlText w:val="o"/>
      <w:lvlJc w:val="left"/>
      <w:pPr>
        <w:ind w:left="1540" w:hanging="360"/>
      </w:pPr>
      <w:rPr>
        <w:rFonts w:ascii="Courier New" w:hAnsi="Courier New" w:cs="Courier New" w:hint="default"/>
      </w:rPr>
    </w:lvl>
    <w:lvl w:ilvl="2" w:tplc="041A0005">
      <w:start w:val="1"/>
      <w:numFmt w:val="bullet"/>
      <w:lvlText w:val=""/>
      <w:lvlJc w:val="left"/>
      <w:pPr>
        <w:ind w:left="2260" w:hanging="360"/>
      </w:pPr>
      <w:rPr>
        <w:rFonts w:ascii="Wingdings" w:hAnsi="Wingdings" w:hint="default"/>
      </w:rPr>
    </w:lvl>
    <w:lvl w:ilvl="3" w:tplc="041A0001">
      <w:start w:val="1"/>
      <w:numFmt w:val="bullet"/>
      <w:lvlText w:val=""/>
      <w:lvlJc w:val="left"/>
      <w:pPr>
        <w:ind w:left="2980" w:hanging="360"/>
      </w:pPr>
      <w:rPr>
        <w:rFonts w:ascii="Symbol" w:hAnsi="Symbol" w:hint="default"/>
      </w:rPr>
    </w:lvl>
    <w:lvl w:ilvl="4" w:tplc="041A0003">
      <w:start w:val="1"/>
      <w:numFmt w:val="bullet"/>
      <w:lvlText w:val="o"/>
      <w:lvlJc w:val="left"/>
      <w:pPr>
        <w:ind w:left="3700" w:hanging="360"/>
      </w:pPr>
      <w:rPr>
        <w:rFonts w:ascii="Courier New" w:hAnsi="Courier New" w:cs="Courier New" w:hint="default"/>
      </w:rPr>
    </w:lvl>
    <w:lvl w:ilvl="5" w:tplc="041A0005">
      <w:start w:val="1"/>
      <w:numFmt w:val="bullet"/>
      <w:lvlText w:val=""/>
      <w:lvlJc w:val="left"/>
      <w:pPr>
        <w:ind w:left="4420" w:hanging="360"/>
      </w:pPr>
      <w:rPr>
        <w:rFonts w:ascii="Wingdings" w:hAnsi="Wingdings" w:hint="default"/>
      </w:rPr>
    </w:lvl>
    <w:lvl w:ilvl="6" w:tplc="041A0001">
      <w:start w:val="1"/>
      <w:numFmt w:val="bullet"/>
      <w:lvlText w:val=""/>
      <w:lvlJc w:val="left"/>
      <w:pPr>
        <w:ind w:left="5140" w:hanging="360"/>
      </w:pPr>
      <w:rPr>
        <w:rFonts w:ascii="Symbol" w:hAnsi="Symbol" w:hint="default"/>
      </w:rPr>
    </w:lvl>
    <w:lvl w:ilvl="7" w:tplc="041A0003">
      <w:start w:val="1"/>
      <w:numFmt w:val="bullet"/>
      <w:lvlText w:val="o"/>
      <w:lvlJc w:val="left"/>
      <w:pPr>
        <w:ind w:left="5860" w:hanging="360"/>
      </w:pPr>
      <w:rPr>
        <w:rFonts w:ascii="Courier New" w:hAnsi="Courier New" w:cs="Courier New" w:hint="default"/>
      </w:rPr>
    </w:lvl>
    <w:lvl w:ilvl="8" w:tplc="041A0005">
      <w:start w:val="1"/>
      <w:numFmt w:val="bullet"/>
      <w:lvlText w:val=""/>
      <w:lvlJc w:val="left"/>
      <w:pPr>
        <w:ind w:left="6580" w:hanging="360"/>
      </w:pPr>
      <w:rPr>
        <w:rFonts w:ascii="Wingdings" w:hAnsi="Wingdings" w:hint="default"/>
      </w:rPr>
    </w:lvl>
  </w:abstractNum>
  <w:abstractNum w:abstractNumId="47" w15:restartNumberingAfterBreak="0">
    <w:nsid w:val="173C177A"/>
    <w:multiLevelType w:val="singleLevel"/>
    <w:tmpl w:val="513032BE"/>
    <w:styleLink w:val="WWNum202114"/>
    <w:lvl w:ilvl="0">
      <w:start w:val="1"/>
      <w:numFmt w:val="bullet"/>
      <w:lvlText w:val="-"/>
      <w:lvlJc w:val="left"/>
      <w:pPr>
        <w:tabs>
          <w:tab w:val="num" w:pos="360"/>
        </w:tabs>
        <w:ind w:left="360" w:hanging="360"/>
      </w:pPr>
      <w:rPr>
        <w:rFonts w:hint="default"/>
      </w:rPr>
    </w:lvl>
  </w:abstractNum>
  <w:abstractNum w:abstractNumId="48" w15:restartNumberingAfterBreak="0">
    <w:nsid w:val="174159E7"/>
    <w:multiLevelType w:val="multilevel"/>
    <w:tmpl w:val="872297CA"/>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17530A3F"/>
    <w:multiLevelType w:val="multilevel"/>
    <w:tmpl w:val="6770BDB4"/>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17C35212"/>
    <w:multiLevelType w:val="hybridMultilevel"/>
    <w:tmpl w:val="66C6407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1" w15:restartNumberingAfterBreak="0">
    <w:nsid w:val="17CD35AF"/>
    <w:multiLevelType w:val="multilevel"/>
    <w:tmpl w:val="552C12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19212B3B"/>
    <w:multiLevelType w:val="hybridMultilevel"/>
    <w:tmpl w:val="B58AEFDE"/>
    <w:lvl w:ilvl="0" w:tplc="041A0017">
      <w:start w:val="1"/>
      <w:numFmt w:val="lowerLetter"/>
      <w:lvlText w:val="%1)"/>
      <w:lvlJc w:val="left"/>
      <w:pPr>
        <w:ind w:left="1800" w:hanging="360"/>
      </w:pPr>
    </w:lvl>
    <w:lvl w:ilvl="1" w:tplc="041A0017">
      <w:start w:val="1"/>
      <w:numFmt w:val="lowerLetter"/>
      <w:lvlText w:val="%2)"/>
      <w:lvlJc w:val="left"/>
      <w:pPr>
        <w:ind w:left="2520" w:hanging="360"/>
      </w:pPr>
    </w:lvl>
    <w:lvl w:ilvl="2" w:tplc="A05A224C">
      <w:start w:val="1"/>
      <w:numFmt w:val="decimal"/>
      <w:lvlText w:val="%3."/>
      <w:lvlJc w:val="left"/>
      <w:pPr>
        <w:ind w:left="3420" w:hanging="360"/>
      </w:pPr>
    </w:lvl>
    <w:lvl w:ilvl="3" w:tplc="041A000F">
      <w:start w:val="1"/>
      <w:numFmt w:val="decimal"/>
      <w:lvlText w:val="%4."/>
      <w:lvlJc w:val="left"/>
      <w:pPr>
        <w:ind w:left="3960" w:hanging="360"/>
      </w:pPr>
    </w:lvl>
    <w:lvl w:ilvl="4" w:tplc="041A0019">
      <w:start w:val="1"/>
      <w:numFmt w:val="lowerLetter"/>
      <w:lvlText w:val="%5."/>
      <w:lvlJc w:val="left"/>
      <w:pPr>
        <w:ind w:left="4680" w:hanging="360"/>
      </w:pPr>
    </w:lvl>
    <w:lvl w:ilvl="5" w:tplc="041A001B">
      <w:start w:val="1"/>
      <w:numFmt w:val="lowerRoman"/>
      <w:lvlText w:val="%6."/>
      <w:lvlJc w:val="right"/>
      <w:pPr>
        <w:ind w:left="5400" w:hanging="180"/>
      </w:pPr>
    </w:lvl>
    <w:lvl w:ilvl="6" w:tplc="041A000F">
      <w:start w:val="1"/>
      <w:numFmt w:val="decimal"/>
      <w:lvlText w:val="%7."/>
      <w:lvlJc w:val="left"/>
      <w:pPr>
        <w:ind w:left="6120" w:hanging="360"/>
      </w:pPr>
    </w:lvl>
    <w:lvl w:ilvl="7" w:tplc="041A0019">
      <w:start w:val="1"/>
      <w:numFmt w:val="lowerLetter"/>
      <w:lvlText w:val="%8."/>
      <w:lvlJc w:val="left"/>
      <w:pPr>
        <w:ind w:left="6840" w:hanging="360"/>
      </w:pPr>
    </w:lvl>
    <w:lvl w:ilvl="8" w:tplc="041A001B">
      <w:start w:val="1"/>
      <w:numFmt w:val="lowerRoman"/>
      <w:lvlText w:val="%9."/>
      <w:lvlJc w:val="right"/>
      <w:pPr>
        <w:ind w:left="7560" w:hanging="180"/>
      </w:pPr>
    </w:lvl>
  </w:abstractNum>
  <w:abstractNum w:abstractNumId="53" w15:restartNumberingAfterBreak="0">
    <w:nsid w:val="194A5D2F"/>
    <w:multiLevelType w:val="hybridMultilevel"/>
    <w:tmpl w:val="2444BF58"/>
    <w:styleLink w:val="WWNum17115"/>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1BE85890"/>
    <w:multiLevelType w:val="multilevel"/>
    <w:tmpl w:val="A2A0562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1BF37B4B"/>
    <w:multiLevelType w:val="multilevel"/>
    <w:tmpl w:val="754AFDE0"/>
    <w:lvl w:ilvl="0">
      <w:numFmt w:val="bullet"/>
      <w:lvlText w:val="•"/>
      <w:lvlJc w:val="left"/>
      <w:pPr>
        <w:tabs>
          <w:tab w:val="num" w:pos="0"/>
        </w:tabs>
        <w:ind w:left="420" w:hanging="360"/>
      </w:pPr>
      <w:rPr>
        <w:rFonts w:ascii="Times New Roman" w:hAnsi="Times New Roman" w:cs="Times New Roman" w:hint="default"/>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56" w15:restartNumberingAfterBreak="0">
    <w:nsid w:val="1C356624"/>
    <w:multiLevelType w:val="hybridMultilevel"/>
    <w:tmpl w:val="8E724852"/>
    <w:lvl w:ilvl="0" w:tplc="C6C63D06">
      <w:start w:val="1"/>
      <w:numFmt w:val="decimal"/>
      <w:lvlText w:val="%1."/>
      <w:lvlJc w:val="left"/>
      <w:pPr>
        <w:ind w:left="10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89FFA">
      <w:start w:val="1"/>
      <w:numFmt w:val="lowerLetter"/>
      <w:lvlText w:val="%2"/>
      <w:lvlJc w:val="left"/>
      <w:pPr>
        <w:ind w:left="15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264F6EA">
      <w:start w:val="1"/>
      <w:numFmt w:val="lowerRoman"/>
      <w:lvlText w:val="%3"/>
      <w:lvlJc w:val="left"/>
      <w:pPr>
        <w:ind w:left="227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18C4604">
      <w:start w:val="1"/>
      <w:numFmt w:val="decimal"/>
      <w:lvlText w:val="%4"/>
      <w:lvlJc w:val="left"/>
      <w:pPr>
        <w:ind w:left="299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71E4D10">
      <w:start w:val="1"/>
      <w:numFmt w:val="lowerLetter"/>
      <w:lvlText w:val="%5"/>
      <w:lvlJc w:val="left"/>
      <w:pPr>
        <w:ind w:left="37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F466C4E">
      <w:start w:val="1"/>
      <w:numFmt w:val="lowerRoman"/>
      <w:lvlText w:val="%6"/>
      <w:lvlJc w:val="left"/>
      <w:pPr>
        <w:ind w:left="443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C2220B2">
      <w:start w:val="1"/>
      <w:numFmt w:val="decimal"/>
      <w:lvlText w:val="%7"/>
      <w:lvlJc w:val="left"/>
      <w:pPr>
        <w:ind w:left="51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324EA38">
      <w:start w:val="1"/>
      <w:numFmt w:val="lowerLetter"/>
      <w:lvlText w:val="%8"/>
      <w:lvlJc w:val="left"/>
      <w:pPr>
        <w:ind w:left="587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CA878E2">
      <w:start w:val="1"/>
      <w:numFmt w:val="lowerRoman"/>
      <w:lvlText w:val="%9"/>
      <w:lvlJc w:val="left"/>
      <w:pPr>
        <w:ind w:left="659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7" w15:restartNumberingAfterBreak="0">
    <w:nsid w:val="1DB674BF"/>
    <w:multiLevelType w:val="multilevel"/>
    <w:tmpl w:val="0B60E2E4"/>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1E7D65D7"/>
    <w:multiLevelType w:val="hybridMultilevel"/>
    <w:tmpl w:val="26223B8A"/>
    <w:lvl w:ilvl="0" w:tplc="66566676">
      <w:start w:val="1"/>
      <w:numFmt w:val="decimal"/>
      <w:lvlText w:val="%1."/>
      <w:lvlJc w:val="left"/>
      <w:pPr>
        <w:ind w:left="720" w:hanging="360"/>
      </w:pPr>
      <w:rPr>
        <w:b w:val="0"/>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9" w15:restartNumberingAfterBreak="0">
    <w:nsid w:val="1E943FA9"/>
    <w:multiLevelType w:val="multilevel"/>
    <w:tmpl w:val="106EB474"/>
    <w:lvl w:ilvl="0">
      <w:numFmt w:val="bullet"/>
      <w:lvlText w:val="•"/>
      <w:lvlJc w:val="left"/>
      <w:pPr>
        <w:tabs>
          <w:tab w:val="num" w:pos="0"/>
        </w:tabs>
        <w:ind w:left="420" w:hanging="360"/>
      </w:pPr>
      <w:rPr>
        <w:rFonts w:ascii="Times New Roman" w:hAnsi="Times New Roman" w:cs="Times New Roman" w:hint="default"/>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60" w15:restartNumberingAfterBreak="0">
    <w:nsid w:val="1EF26103"/>
    <w:multiLevelType w:val="multilevel"/>
    <w:tmpl w:val="9EA2471C"/>
    <w:styleLink w:val="WWNum34215"/>
    <w:lvl w:ilvl="0">
      <w:start w:val="5"/>
      <w:numFmt w:val="decimal"/>
      <w:lvlText w:val="%1."/>
      <w:lvlJc w:val="left"/>
      <w:pPr>
        <w:ind w:left="720" w:hanging="360"/>
      </w:pPr>
    </w:lvl>
    <w:lvl w:ilvl="1">
      <w:start w:val="1"/>
      <w:numFmt w:val="decimal"/>
      <w:lvlText w:val="%1.%2."/>
      <w:lvlJc w:val="left"/>
      <w:pPr>
        <w:ind w:left="720" w:hanging="360"/>
      </w:pPr>
      <w:rPr>
        <w:color w:val="2F5496"/>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1" w15:restartNumberingAfterBreak="0">
    <w:nsid w:val="1F8160C8"/>
    <w:multiLevelType w:val="multilevel"/>
    <w:tmpl w:val="6408F098"/>
    <w:styleLink w:val="WWNum47211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1FE66D74"/>
    <w:multiLevelType w:val="multilevel"/>
    <w:tmpl w:val="32B0DF14"/>
    <w:lvl w:ilvl="0">
      <w:start w:val="1"/>
      <w:numFmt w:val="decimal"/>
      <w:lvlText w:val="%1."/>
      <w:lvlJc w:val="left"/>
      <w:pPr>
        <w:ind w:left="720" w:hanging="360"/>
      </w:pPr>
      <w:rPr>
        <w:rFonts w:hint="default"/>
        <w:color w:val="auto"/>
        <w:sz w:val="28"/>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09A5E2E"/>
    <w:multiLevelType w:val="hybridMultilevel"/>
    <w:tmpl w:val="5F54A78A"/>
    <w:styleLink w:val="WWNum3331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4" w15:restartNumberingAfterBreak="0">
    <w:nsid w:val="21113A1E"/>
    <w:multiLevelType w:val="multilevel"/>
    <w:tmpl w:val="857C7144"/>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213F2ADD"/>
    <w:multiLevelType w:val="hybridMultilevel"/>
    <w:tmpl w:val="14BAA0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220D0B17"/>
    <w:multiLevelType w:val="hybridMultilevel"/>
    <w:tmpl w:val="65A28618"/>
    <w:lvl w:ilvl="0" w:tplc="CDBE95DA">
      <w:numFmt w:val="bullet"/>
      <w:lvlText w:val="-"/>
      <w:lvlJc w:val="left"/>
      <w:pPr>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7" w15:restartNumberingAfterBreak="0">
    <w:nsid w:val="22751E2B"/>
    <w:multiLevelType w:val="hybridMultilevel"/>
    <w:tmpl w:val="AD205B4E"/>
    <w:styleLink w:val="WWNum143"/>
    <w:lvl w:ilvl="0" w:tplc="33EEBFDE">
      <w:start w:val="1"/>
      <w:numFmt w:val="bullet"/>
      <w:lvlText w:val=""/>
      <w:lvlJc w:val="left"/>
      <w:pPr>
        <w:ind w:left="720" w:hanging="360"/>
      </w:pPr>
      <w:rPr>
        <w:rFonts w:ascii="Symbol" w:hAnsi="Symbol" w:hint="default"/>
        <w:color w:val="auto"/>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8" w15:restartNumberingAfterBreak="0">
    <w:nsid w:val="243E07CD"/>
    <w:multiLevelType w:val="hybridMultilevel"/>
    <w:tmpl w:val="C7B60E06"/>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69" w15:restartNumberingAfterBreak="0">
    <w:nsid w:val="24992E4B"/>
    <w:multiLevelType w:val="hybridMultilevel"/>
    <w:tmpl w:val="5BA2DFF2"/>
    <w:lvl w:ilvl="0" w:tplc="54AA5BC6">
      <w:start w:val="1"/>
      <w:numFmt w:val="bullet"/>
      <w:lvlText w:val="-"/>
      <w:lvlJc w:val="left"/>
      <w:pPr>
        <w:ind w:left="1080" w:hanging="360"/>
      </w:pPr>
      <w:rPr>
        <w:rFonts w:ascii="Tahoma" w:hAnsi="Tahoma"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70" w15:restartNumberingAfterBreak="0">
    <w:nsid w:val="25810F68"/>
    <w:multiLevelType w:val="multilevel"/>
    <w:tmpl w:val="8E4464A0"/>
    <w:styleLink w:val="WWNum3221"/>
    <w:lvl w:ilvl="0">
      <w:numFmt w:val="bullet"/>
      <w:lvlText w:val=""/>
      <w:lvlJc w:val="left"/>
      <w:pPr>
        <w:tabs>
          <w:tab w:val="num" w:pos="0"/>
        </w:tabs>
        <w:ind w:left="502"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25A02AB1"/>
    <w:multiLevelType w:val="hybridMultilevel"/>
    <w:tmpl w:val="7A244A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2" w15:restartNumberingAfterBreak="0">
    <w:nsid w:val="267D5182"/>
    <w:multiLevelType w:val="hybridMultilevel"/>
    <w:tmpl w:val="96629608"/>
    <w:styleLink w:val="WWNum14211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3" w15:restartNumberingAfterBreak="0">
    <w:nsid w:val="269F59A4"/>
    <w:multiLevelType w:val="hybridMultilevel"/>
    <w:tmpl w:val="5922D746"/>
    <w:lvl w:ilvl="0" w:tplc="4394056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27312E31"/>
    <w:multiLevelType w:val="multilevel"/>
    <w:tmpl w:val="87F665B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5" w15:restartNumberingAfterBreak="0">
    <w:nsid w:val="276A4062"/>
    <w:multiLevelType w:val="hybridMultilevel"/>
    <w:tmpl w:val="22043ED0"/>
    <w:styleLink w:val="WWNum192"/>
    <w:lvl w:ilvl="0" w:tplc="1892185C">
      <w:start w:val="1"/>
      <w:numFmt w:val="bullet"/>
      <w:lvlText w:val=""/>
      <w:lvlJc w:val="left"/>
      <w:pPr>
        <w:ind w:left="1080" w:hanging="360"/>
      </w:pPr>
      <w:rPr>
        <w:rFonts w:ascii="Symbol" w:hAnsi="Symbol"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6" w15:restartNumberingAfterBreak="0">
    <w:nsid w:val="27F36280"/>
    <w:multiLevelType w:val="hybridMultilevel"/>
    <w:tmpl w:val="06C64FA0"/>
    <w:lvl w:ilvl="0" w:tplc="041A000F">
      <w:start w:val="1"/>
      <w:numFmt w:val="decimal"/>
      <w:lvlText w:val="%1."/>
      <w:lvlJc w:val="left"/>
      <w:pPr>
        <w:ind w:left="644"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7" w15:restartNumberingAfterBreak="0">
    <w:nsid w:val="28A5706A"/>
    <w:multiLevelType w:val="hybridMultilevel"/>
    <w:tmpl w:val="19F2AE74"/>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94C1659"/>
    <w:multiLevelType w:val="hybridMultilevel"/>
    <w:tmpl w:val="FD8EDC0E"/>
    <w:lvl w:ilvl="0" w:tplc="4394056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29B06D3F"/>
    <w:multiLevelType w:val="multilevel"/>
    <w:tmpl w:val="BADAC5F6"/>
    <w:styleLink w:val="WWNum16214"/>
    <w:lvl w:ilvl="0">
      <w:start w:val="1"/>
      <w:numFmt w:val="decimal"/>
      <w:lvlText w:val="%1."/>
      <w:lvlJc w:val="left"/>
      <w:pPr>
        <w:ind w:left="1080" w:hanging="360"/>
      </w:pPr>
      <w:rPr>
        <w:rFonts w:hint="default"/>
        <w:b/>
      </w:rPr>
    </w:lvl>
    <w:lvl w:ilvl="1">
      <w:start w:val="1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2A8E366F"/>
    <w:multiLevelType w:val="multilevel"/>
    <w:tmpl w:val="DB5ACA54"/>
    <w:lvl w:ilvl="0">
      <w:start w:val="1"/>
      <w:numFmt w:val="bullet"/>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81" w15:restartNumberingAfterBreak="0">
    <w:nsid w:val="2BDE20BC"/>
    <w:multiLevelType w:val="multilevel"/>
    <w:tmpl w:val="E91C9714"/>
    <w:lvl w:ilvl="0">
      <w:numFmt w:val="bullet"/>
      <w:lvlText w:val="-"/>
      <w:lvlJc w:val="left"/>
      <w:pPr>
        <w:tabs>
          <w:tab w:val="num" w:pos="0"/>
        </w:tabs>
        <w:ind w:left="720" w:hanging="360"/>
      </w:pPr>
      <w:rPr>
        <w:rFonts w:ascii="Times New Roman" w:hAnsi="Times New Roman" w:cs="Times New Roman"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2C975963"/>
    <w:multiLevelType w:val="singleLevel"/>
    <w:tmpl w:val="0809000F"/>
    <w:lvl w:ilvl="0">
      <w:start w:val="1"/>
      <w:numFmt w:val="decimal"/>
      <w:lvlText w:val="%1."/>
      <w:lvlJc w:val="left"/>
      <w:pPr>
        <w:tabs>
          <w:tab w:val="num" w:pos="360"/>
        </w:tabs>
        <w:ind w:left="360" w:hanging="360"/>
      </w:pPr>
    </w:lvl>
  </w:abstractNum>
  <w:abstractNum w:abstractNumId="83" w15:restartNumberingAfterBreak="0">
    <w:nsid w:val="2CCD7B3F"/>
    <w:multiLevelType w:val="multilevel"/>
    <w:tmpl w:val="DE72605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2D4B6056"/>
    <w:multiLevelType w:val="hybridMultilevel"/>
    <w:tmpl w:val="0E542C86"/>
    <w:styleLink w:val="WWNum3231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2DC63F62"/>
    <w:multiLevelType w:val="singleLevel"/>
    <w:tmpl w:val="513032BE"/>
    <w:lvl w:ilvl="0">
      <w:start w:val="1"/>
      <w:numFmt w:val="bullet"/>
      <w:lvlText w:val="-"/>
      <w:lvlJc w:val="left"/>
      <w:pPr>
        <w:tabs>
          <w:tab w:val="num" w:pos="360"/>
        </w:tabs>
        <w:ind w:left="360" w:hanging="360"/>
      </w:pPr>
    </w:lvl>
  </w:abstractNum>
  <w:abstractNum w:abstractNumId="86" w15:restartNumberingAfterBreak="0">
    <w:nsid w:val="2DCC1A42"/>
    <w:multiLevelType w:val="multilevel"/>
    <w:tmpl w:val="32F65DD6"/>
    <w:styleLink w:val="WWNum4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2DD16DBA"/>
    <w:multiLevelType w:val="hybridMultilevel"/>
    <w:tmpl w:val="92869F48"/>
    <w:styleLink w:val="WWNum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2E5777D1"/>
    <w:multiLevelType w:val="hybridMultilevel"/>
    <w:tmpl w:val="C7CA48A6"/>
    <w:lvl w:ilvl="0" w:tplc="93128186">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9" w15:restartNumberingAfterBreak="0">
    <w:nsid w:val="2E9548F1"/>
    <w:multiLevelType w:val="hybridMultilevel"/>
    <w:tmpl w:val="29DC3B06"/>
    <w:styleLink w:val="WWNum32224"/>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2EB45A19"/>
    <w:multiLevelType w:val="multilevel"/>
    <w:tmpl w:val="F9524D26"/>
    <w:lvl w:ilvl="0">
      <w:start w:val="3"/>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1" w15:restartNumberingAfterBreak="0">
    <w:nsid w:val="2EC4445D"/>
    <w:multiLevelType w:val="multilevel"/>
    <w:tmpl w:val="DFBCBE0E"/>
    <w:styleLink w:val="WWNum17214"/>
    <w:lvl w:ilvl="0">
      <w:numFmt w:val="bullet"/>
      <w:lvlText w:val=""/>
      <w:lvlJc w:val="left"/>
      <w:pPr>
        <w:ind w:left="648" w:hanging="360"/>
      </w:pPr>
      <w:rPr>
        <w:rFonts w:ascii="Symbol" w:hAnsi="Symbol"/>
      </w:rPr>
    </w:lvl>
    <w:lvl w:ilvl="1">
      <w:start w:val="1"/>
      <w:numFmt w:val="bullet"/>
      <w:lvlText w:val=""/>
      <w:lvlJc w:val="left"/>
      <w:pPr>
        <w:ind w:left="1368" w:hanging="360"/>
      </w:pPr>
      <w:rPr>
        <w:rFonts w:ascii="Wingdings" w:hAnsi="Wingdings" w:hint="default"/>
      </w:rPr>
    </w:lvl>
    <w:lvl w:ilvl="2">
      <w:numFmt w:val="bullet"/>
      <w:lvlText w:val=""/>
      <w:lvlJc w:val="left"/>
      <w:pPr>
        <w:ind w:left="2088" w:hanging="360"/>
      </w:pPr>
      <w:rPr>
        <w:rFonts w:ascii="Wingdings" w:hAnsi="Wingdings"/>
      </w:rPr>
    </w:lvl>
    <w:lvl w:ilvl="3">
      <w:numFmt w:val="bullet"/>
      <w:lvlText w:val=""/>
      <w:lvlJc w:val="left"/>
      <w:pPr>
        <w:ind w:left="2808" w:hanging="360"/>
      </w:pPr>
      <w:rPr>
        <w:rFonts w:ascii="Symbol" w:hAnsi="Symbol"/>
      </w:rPr>
    </w:lvl>
    <w:lvl w:ilvl="4">
      <w:numFmt w:val="bullet"/>
      <w:lvlText w:val="o"/>
      <w:lvlJc w:val="left"/>
      <w:pPr>
        <w:ind w:left="3528" w:hanging="360"/>
      </w:pPr>
      <w:rPr>
        <w:rFonts w:ascii="Courier New" w:hAnsi="Courier New" w:cs="Courier New"/>
      </w:rPr>
    </w:lvl>
    <w:lvl w:ilvl="5">
      <w:numFmt w:val="bullet"/>
      <w:lvlText w:val=""/>
      <w:lvlJc w:val="left"/>
      <w:pPr>
        <w:ind w:left="4248" w:hanging="360"/>
      </w:pPr>
      <w:rPr>
        <w:rFonts w:ascii="Wingdings" w:hAnsi="Wingdings"/>
      </w:rPr>
    </w:lvl>
    <w:lvl w:ilvl="6">
      <w:numFmt w:val="bullet"/>
      <w:lvlText w:val=""/>
      <w:lvlJc w:val="left"/>
      <w:pPr>
        <w:ind w:left="4968" w:hanging="360"/>
      </w:pPr>
      <w:rPr>
        <w:rFonts w:ascii="Symbol" w:hAnsi="Symbol"/>
      </w:rPr>
    </w:lvl>
    <w:lvl w:ilvl="7">
      <w:numFmt w:val="bullet"/>
      <w:lvlText w:val="o"/>
      <w:lvlJc w:val="left"/>
      <w:pPr>
        <w:ind w:left="5688" w:hanging="360"/>
      </w:pPr>
      <w:rPr>
        <w:rFonts w:ascii="Courier New" w:hAnsi="Courier New" w:cs="Courier New"/>
      </w:rPr>
    </w:lvl>
    <w:lvl w:ilvl="8">
      <w:numFmt w:val="bullet"/>
      <w:lvlText w:val=""/>
      <w:lvlJc w:val="left"/>
      <w:pPr>
        <w:ind w:left="6408" w:hanging="360"/>
      </w:pPr>
      <w:rPr>
        <w:rFonts w:ascii="Wingdings" w:hAnsi="Wingdings"/>
      </w:rPr>
    </w:lvl>
  </w:abstractNum>
  <w:abstractNum w:abstractNumId="92" w15:restartNumberingAfterBreak="0">
    <w:nsid w:val="3076662E"/>
    <w:multiLevelType w:val="hybridMultilevel"/>
    <w:tmpl w:val="4F20E08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3" w15:restartNumberingAfterBreak="0">
    <w:nsid w:val="30933883"/>
    <w:multiLevelType w:val="hybridMultilevel"/>
    <w:tmpl w:val="BE8A34D0"/>
    <w:styleLink w:val="WWNum3511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30D930C2"/>
    <w:multiLevelType w:val="multilevel"/>
    <w:tmpl w:val="68589446"/>
    <w:styleLink w:val="WWNum1925"/>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30FD1420"/>
    <w:multiLevelType w:val="hybridMultilevel"/>
    <w:tmpl w:val="B0E6E540"/>
    <w:styleLink w:val="WWNum534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311A633C"/>
    <w:multiLevelType w:val="multilevel"/>
    <w:tmpl w:val="7CE03B40"/>
    <w:styleLink w:val="WWNum3435"/>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315671D0"/>
    <w:multiLevelType w:val="multilevel"/>
    <w:tmpl w:val="192E7D42"/>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320F26A5"/>
    <w:multiLevelType w:val="hybridMultilevel"/>
    <w:tmpl w:val="6A56DE14"/>
    <w:lvl w:ilvl="0" w:tplc="5C466D16">
      <w:start w:val="1"/>
      <w:numFmt w:val="bullet"/>
      <w:lvlText w:val=""/>
      <w:lvlJc w:val="left"/>
      <w:pPr>
        <w:tabs>
          <w:tab w:val="num" w:pos="720"/>
        </w:tabs>
        <w:ind w:left="720" w:hanging="360"/>
      </w:pPr>
      <w:rPr>
        <w:rFonts w:ascii="Wingdings" w:hAnsi="Wingdings" w:hint="default"/>
      </w:rPr>
    </w:lvl>
    <w:lvl w:ilvl="1" w:tplc="8064F5D4">
      <w:start w:val="1"/>
      <w:numFmt w:val="bullet"/>
      <w:lvlText w:val=""/>
      <w:lvlJc w:val="left"/>
      <w:pPr>
        <w:tabs>
          <w:tab w:val="num" w:pos="1440"/>
        </w:tabs>
        <w:ind w:left="1440" w:hanging="360"/>
      </w:pPr>
      <w:rPr>
        <w:rFonts w:ascii="Wingdings" w:hAnsi="Wingdings" w:hint="default"/>
      </w:rPr>
    </w:lvl>
    <w:lvl w:ilvl="2" w:tplc="46408AA4">
      <w:start w:val="1"/>
      <w:numFmt w:val="bullet"/>
      <w:lvlText w:val=""/>
      <w:lvlJc w:val="left"/>
      <w:pPr>
        <w:tabs>
          <w:tab w:val="num" w:pos="2160"/>
        </w:tabs>
        <w:ind w:left="2160" w:hanging="360"/>
      </w:pPr>
      <w:rPr>
        <w:rFonts w:ascii="Wingdings" w:hAnsi="Wingdings" w:hint="default"/>
      </w:rPr>
    </w:lvl>
    <w:lvl w:ilvl="3" w:tplc="240ADA7E">
      <w:start w:val="1"/>
      <w:numFmt w:val="bullet"/>
      <w:lvlText w:val=""/>
      <w:lvlJc w:val="left"/>
      <w:pPr>
        <w:tabs>
          <w:tab w:val="num" w:pos="2880"/>
        </w:tabs>
        <w:ind w:left="2880" w:hanging="360"/>
      </w:pPr>
      <w:rPr>
        <w:rFonts w:ascii="Wingdings" w:hAnsi="Wingdings" w:hint="default"/>
      </w:rPr>
    </w:lvl>
    <w:lvl w:ilvl="4" w:tplc="BF4A201C">
      <w:start w:val="1"/>
      <w:numFmt w:val="bullet"/>
      <w:lvlText w:val=""/>
      <w:lvlJc w:val="left"/>
      <w:pPr>
        <w:tabs>
          <w:tab w:val="num" w:pos="3600"/>
        </w:tabs>
        <w:ind w:left="3600" w:hanging="360"/>
      </w:pPr>
      <w:rPr>
        <w:rFonts w:ascii="Wingdings" w:hAnsi="Wingdings" w:hint="default"/>
      </w:rPr>
    </w:lvl>
    <w:lvl w:ilvl="5" w:tplc="2D3E16B8">
      <w:start w:val="1"/>
      <w:numFmt w:val="bullet"/>
      <w:lvlText w:val=""/>
      <w:lvlJc w:val="left"/>
      <w:pPr>
        <w:tabs>
          <w:tab w:val="num" w:pos="4320"/>
        </w:tabs>
        <w:ind w:left="4320" w:hanging="360"/>
      </w:pPr>
      <w:rPr>
        <w:rFonts w:ascii="Wingdings" w:hAnsi="Wingdings" w:hint="default"/>
      </w:rPr>
    </w:lvl>
    <w:lvl w:ilvl="6" w:tplc="101A332E">
      <w:start w:val="1"/>
      <w:numFmt w:val="bullet"/>
      <w:lvlText w:val=""/>
      <w:lvlJc w:val="left"/>
      <w:pPr>
        <w:tabs>
          <w:tab w:val="num" w:pos="5040"/>
        </w:tabs>
        <w:ind w:left="5040" w:hanging="360"/>
      </w:pPr>
      <w:rPr>
        <w:rFonts w:ascii="Wingdings" w:hAnsi="Wingdings" w:hint="default"/>
      </w:rPr>
    </w:lvl>
    <w:lvl w:ilvl="7" w:tplc="D4287840">
      <w:start w:val="1"/>
      <w:numFmt w:val="bullet"/>
      <w:lvlText w:val=""/>
      <w:lvlJc w:val="left"/>
      <w:pPr>
        <w:tabs>
          <w:tab w:val="num" w:pos="5760"/>
        </w:tabs>
        <w:ind w:left="5760" w:hanging="360"/>
      </w:pPr>
      <w:rPr>
        <w:rFonts w:ascii="Wingdings" w:hAnsi="Wingdings" w:hint="default"/>
      </w:rPr>
    </w:lvl>
    <w:lvl w:ilvl="8" w:tplc="8B2A388A">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2841C48"/>
    <w:multiLevelType w:val="hybridMultilevel"/>
    <w:tmpl w:val="E6C46F60"/>
    <w:styleLink w:val="WWNum32414"/>
    <w:lvl w:ilvl="0" w:tplc="2A405818">
      <w:start w:val="12"/>
      <w:numFmt w:val="decimal"/>
      <w:lvlText w:val="%1."/>
      <w:lvlJc w:val="left"/>
      <w:pPr>
        <w:ind w:left="716" w:hanging="360"/>
      </w:pPr>
      <w:rPr>
        <w:rFonts w:hint="default"/>
      </w:rPr>
    </w:lvl>
    <w:lvl w:ilvl="1" w:tplc="041A0019" w:tentative="1">
      <w:start w:val="1"/>
      <w:numFmt w:val="lowerLetter"/>
      <w:lvlText w:val="%2."/>
      <w:lvlJc w:val="left"/>
      <w:pPr>
        <w:ind w:left="1436" w:hanging="360"/>
      </w:pPr>
    </w:lvl>
    <w:lvl w:ilvl="2" w:tplc="041A001B" w:tentative="1">
      <w:start w:val="1"/>
      <w:numFmt w:val="lowerRoman"/>
      <w:lvlText w:val="%3."/>
      <w:lvlJc w:val="right"/>
      <w:pPr>
        <w:ind w:left="2156" w:hanging="180"/>
      </w:pPr>
    </w:lvl>
    <w:lvl w:ilvl="3" w:tplc="041A000F" w:tentative="1">
      <w:start w:val="1"/>
      <w:numFmt w:val="decimal"/>
      <w:lvlText w:val="%4."/>
      <w:lvlJc w:val="left"/>
      <w:pPr>
        <w:ind w:left="2876" w:hanging="360"/>
      </w:pPr>
    </w:lvl>
    <w:lvl w:ilvl="4" w:tplc="041A0019" w:tentative="1">
      <w:start w:val="1"/>
      <w:numFmt w:val="lowerLetter"/>
      <w:lvlText w:val="%5."/>
      <w:lvlJc w:val="left"/>
      <w:pPr>
        <w:ind w:left="3596" w:hanging="360"/>
      </w:pPr>
    </w:lvl>
    <w:lvl w:ilvl="5" w:tplc="041A001B" w:tentative="1">
      <w:start w:val="1"/>
      <w:numFmt w:val="lowerRoman"/>
      <w:lvlText w:val="%6."/>
      <w:lvlJc w:val="right"/>
      <w:pPr>
        <w:ind w:left="4316" w:hanging="180"/>
      </w:pPr>
    </w:lvl>
    <w:lvl w:ilvl="6" w:tplc="041A000F" w:tentative="1">
      <w:start w:val="1"/>
      <w:numFmt w:val="decimal"/>
      <w:lvlText w:val="%7."/>
      <w:lvlJc w:val="left"/>
      <w:pPr>
        <w:ind w:left="5036" w:hanging="360"/>
      </w:pPr>
    </w:lvl>
    <w:lvl w:ilvl="7" w:tplc="041A0019" w:tentative="1">
      <w:start w:val="1"/>
      <w:numFmt w:val="lowerLetter"/>
      <w:lvlText w:val="%8."/>
      <w:lvlJc w:val="left"/>
      <w:pPr>
        <w:ind w:left="5756" w:hanging="360"/>
      </w:pPr>
    </w:lvl>
    <w:lvl w:ilvl="8" w:tplc="041A001B" w:tentative="1">
      <w:start w:val="1"/>
      <w:numFmt w:val="lowerRoman"/>
      <w:lvlText w:val="%9."/>
      <w:lvlJc w:val="right"/>
      <w:pPr>
        <w:ind w:left="6476" w:hanging="180"/>
      </w:pPr>
    </w:lvl>
  </w:abstractNum>
  <w:abstractNum w:abstractNumId="100" w15:restartNumberingAfterBreak="0">
    <w:nsid w:val="32CF6126"/>
    <w:multiLevelType w:val="multilevel"/>
    <w:tmpl w:val="5AA84D5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32E23E0E"/>
    <w:multiLevelType w:val="hybridMultilevel"/>
    <w:tmpl w:val="5408324A"/>
    <w:lvl w:ilvl="0" w:tplc="1780FD3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33730EC2"/>
    <w:multiLevelType w:val="multilevel"/>
    <w:tmpl w:val="9EF0C3DC"/>
    <w:styleLink w:val="WWNum18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3ED4C17"/>
    <w:multiLevelType w:val="hybridMultilevel"/>
    <w:tmpl w:val="A5B47924"/>
    <w:lvl w:ilvl="0" w:tplc="54AA5BC6">
      <w:start w:val="1"/>
      <w:numFmt w:val="bullet"/>
      <w:lvlText w:val="-"/>
      <w:lvlJc w:val="left"/>
      <w:pPr>
        <w:ind w:left="720" w:hanging="360"/>
      </w:pPr>
      <w:rPr>
        <w:rFonts w:ascii="Tahoma" w:hAnsi="Tahom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4" w15:restartNumberingAfterBreak="0">
    <w:nsid w:val="34834470"/>
    <w:multiLevelType w:val="multilevel"/>
    <w:tmpl w:val="9A6835A8"/>
    <w:lvl w:ilvl="0">
      <w:start w:val="1"/>
      <w:numFmt w:val="bullet"/>
      <w:lvlText w:val=""/>
      <w:lvlJc w:val="left"/>
      <w:pPr>
        <w:tabs>
          <w:tab w:val="num" w:pos="0"/>
        </w:tabs>
        <w:ind w:left="360" w:hanging="360"/>
      </w:pPr>
      <w:rPr>
        <w:rFonts w:ascii="Symbol" w:hAnsi="Symbol" w:cs="Symbol" w:hint="default"/>
        <w:color w:val="00000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5" w15:restartNumberingAfterBreak="0">
    <w:nsid w:val="34E577D4"/>
    <w:multiLevelType w:val="hybridMultilevel"/>
    <w:tmpl w:val="4F20E08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6" w15:restartNumberingAfterBreak="0">
    <w:nsid w:val="358D152E"/>
    <w:multiLevelType w:val="hybridMultilevel"/>
    <w:tmpl w:val="917A62E0"/>
    <w:lvl w:ilvl="0" w:tplc="BA060EA6">
      <w:start w:val="1"/>
      <w:numFmt w:val="decimal"/>
      <w:lvlText w:val="%1."/>
      <w:lvlJc w:val="left"/>
      <w:pPr>
        <w:ind w:left="8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A401242">
      <w:start w:val="1"/>
      <w:numFmt w:val="lowerLetter"/>
      <w:lvlText w:val="%2"/>
      <w:lvlJc w:val="left"/>
      <w:pPr>
        <w:ind w:left="136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43E4FE8">
      <w:start w:val="1"/>
      <w:numFmt w:val="lowerRoman"/>
      <w:lvlText w:val="%3"/>
      <w:lvlJc w:val="left"/>
      <w:pPr>
        <w:ind w:left="208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9560438">
      <w:start w:val="1"/>
      <w:numFmt w:val="decimal"/>
      <w:lvlText w:val="%4"/>
      <w:lvlJc w:val="left"/>
      <w:pPr>
        <w:ind w:left="280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1B682F0">
      <w:start w:val="1"/>
      <w:numFmt w:val="lowerLetter"/>
      <w:lvlText w:val="%5"/>
      <w:lvlJc w:val="left"/>
      <w:pPr>
        <w:ind w:left="352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4568E34">
      <w:start w:val="1"/>
      <w:numFmt w:val="lowerRoman"/>
      <w:lvlText w:val="%6"/>
      <w:lvlJc w:val="left"/>
      <w:pPr>
        <w:ind w:left="424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75E77C0">
      <w:start w:val="1"/>
      <w:numFmt w:val="decimal"/>
      <w:lvlText w:val="%7"/>
      <w:lvlJc w:val="left"/>
      <w:pPr>
        <w:ind w:left="496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3424D0A">
      <w:start w:val="1"/>
      <w:numFmt w:val="lowerLetter"/>
      <w:lvlText w:val="%8"/>
      <w:lvlJc w:val="left"/>
      <w:pPr>
        <w:ind w:left="568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4F04E58">
      <w:start w:val="1"/>
      <w:numFmt w:val="lowerRoman"/>
      <w:lvlText w:val="%9"/>
      <w:lvlJc w:val="left"/>
      <w:pPr>
        <w:ind w:left="640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7" w15:restartNumberingAfterBreak="0">
    <w:nsid w:val="389F7AAB"/>
    <w:multiLevelType w:val="hybridMultilevel"/>
    <w:tmpl w:val="565A3E3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8" w15:restartNumberingAfterBreak="0">
    <w:nsid w:val="394248E5"/>
    <w:multiLevelType w:val="hybridMultilevel"/>
    <w:tmpl w:val="E74E4008"/>
    <w:styleLink w:val="WWNum192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9" w15:restartNumberingAfterBreak="0">
    <w:nsid w:val="396104F2"/>
    <w:multiLevelType w:val="hybridMultilevel"/>
    <w:tmpl w:val="10DE7D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39716B6C"/>
    <w:multiLevelType w:val="hybridMultilevel"/>
    <w:tmpl w:val="95A45AC6"/>
    <w:styleLink w:val="WWNum3525"/>
    <w:lvl w:ilvl="0" w:tplc="041A000D">
      <w:start w:val="1"/>
      <w:numFmt w:val="bullet"/>
      <w:lvlText w:val=""/>
      <w:lvlJc w:val="left"/>
      <w:pPr>
        <w:ind w:left="786" w:hanging="360"/>
      </w:pPr>
      <w:rPr>
        <w:rFonts w:ascii="Wingdings" w:hAnsi="Wingdings" w:hint="default"/>
      </w:rPr>
    </w:lvl>
    <w:lvl w:ilvl="1" w:tplc="041A0003" w:tentative="1">
      <w:start w:val="1"/>
      <w:numFmt w:val="bullet"/>
      <w:lvlText w:val="o"/>
      <w:lvlJc w:val="left"/>
      <w:pPr>
        <w:ind w:left="1443" w:hanging="360"/>
      </w:pPr>
      <w:rPr>
        <w:rFonts w:ascii="Courier New" w:hAnsi="Courier New" w:cs="Courier New" w:hint="default"/>
      </w:rPr>
    </w:lvl>
    <w:lvl w:ilvl="2" w:tplc="041A0005" w:tentative="1">
      <w:start w:val="1"/>
      <w:numFmt w:val="bullet"/>
      <w:lvlText w:val=""/>
      <w:lvlJc w:val="left"/>
      <w:pPr>
        <w:ind w:left="2163" w:hanging="360"/>
      </w:pPr>
      <w:rPr>
        <w:rFonts w:ascii="Wingdings" w:hAnsi="Wingdings" w:hint="default"/>
      </w:rPr>
    </w:lvl>
    <w:lvl w:ilvl="3" w:tplc="041A0001" w:tentative="1">
      <w:start w:val="1"/>
      <w:numFmt w:val="bullet"/>
      <w:lvlText w:val=""/>
      <w:lvlJc w:val="left"/>
      <w:pPr>
        <w:ind w:left="2883" w:hanging="360"/>
      </w:pPr>
      <w:rPr>
        <w:rFonts w:ascii="Symbol" w:hAnsi="Symbol" w:hint="default"/>
      </w:rPr>
    </w:lvl>
    <w:lvl w:ilvl="4" w:tplc="041A0003" w:tentative="1">
      <w:start w:val="1"/>
      <w:numFmt w:val="bullet"/>
      <w:lvlText w:val="o"/>
      <w:lvlJc w:val="left"/>
      <w:pPr>
        <w:ind w:left="3603" w:hanging="360"/>
      </w:pPr>
      <w:rPr>
        <w:rFonts w:ascii="Courier New" w:hAnsi="Courier New" w:cs="Courier New" w:hint="default"/>
      </w:rPr>
    </w:lvl>
    <w:lvl w:ilvl="5" w:tplc="041A0005" w:tentative="1">
      <w:start w:val="1"/>
      <w:numFmt w:val="bullet"/>
      <w:lvlText w:val=""/>
      <w:lvlJc w:val="left"/>
      <w:pPr>
        <w:ind w:left="4323" w:hanging="360"/>
      </w:pPr>
      <w:rPr>
        <w:rFonts w:ascii="Wingdings" w:hAnsi="Wingdings" w:hint="default"/>
      </w:rPr>
    </w:lvl>
    <w:lvl w:ilvl="6" w:tplc="041A0001" w:tentative="1">
      <w:start w:val="1"/>
      <w:numFmt w:val="bullet"/>
      <w:lvlText w:val=""/>
      <w:lvlJc w:val="left"/>
      <w:pPr>
        <w:ind w:left="5043" w:hanging="360"/>
      </w:pPr>
      <w:rPr>
        <w:rFonts w:ascii="Symbol" w:hAnsi="Symbol" w:hint="default"/>
      </w:rPr>
    </w:lvl>
    <w:lvl w:ilvl="7" w:tplc="041A0003" w:tentative="1">
      <w:start w:val="1"/>
      <w:numFmt w:val="bullet"/>
      <w:lvlText w:val="o"/>
      <w:lvlJc w:val="left"/>
      <w:pPr>
        <w:ind w:left="5763" w:hanging="360"/>
      </w:pPr>
      <w:rPr>
        <w:rFonts w:ascii="Courier New" w:hAnsi="Courier New" w:cs="Courier New" w:hint="default"/>
      </w:rPr>
    </w:lvl>
    <w:lvl w:ilvl="8" w:tplc="041A0005" w:tentative="1">
      <w:start w:val="1"/>
      <w:numFmt w:val="bullet"/>
      <w:lvlText w:val=""/>
      <w:lvlJc w:val="left"/>
      <w:pPr>
        <w:ind w:left="6483" w:hanging="360"/>
      </w:pPr>
      <w:rPr>
        <w:rFonts w:ascii="Wingdings" w:hAnsi="Wingdings" w:hint="default"/>
      </w:rPr>
    </w:lvl>
  </w:abstractNum>
  <w:abstractNum w:abstractNumId="111" w15:restartNumberingAfterBreak="0">
    <w:nsid w:val="3B045929"/>
    <w:multiLevelType w:val="hybridMultilevel"/>
    <w:tmpl w:val="A87AEF68"/>
    <w:lvl w:ilvl="0" w:tplc="04090017">
      <w:start w:val="1"/>
      <w:numFmt w:val="lowerLetter"/>
      <w:lvlText w:val="%1)"/>
      <w:lvlJc w:val="left"/>
      <w:pPr>
        <w:tabs>
          <w:tab w:val="num" w:pos="1080"/>
        </w:tabs>
        <w:ind w:left="1080" w:hanging="360"/>
      </w:p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2" w15:restartNumberingAfterBreak="0">
    <w:nsid w:val="3BAF7886"/>
    <w:multiLevelType w:val="hybridMultilevel"/>
    <w:tmpl w:val="08CA7334"/>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13" w15:restartNumberingAfterBreak="0">
    <w:nsid w:val="3C734FAB"/>
    <w:multiLevelType w:val="multilevel"/>
    <w:tmpl w:val="42366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3CB24035"/>
    <w:multiLevelType w:val="hybridMultilevel"/>
    <w:tmpl w:val="DDBC2F70"/>
    <w:lvl w:ilvl="0" w:tplc="31526846">
      <w:start w:val="1"/>
      <w:numFmt w:val="bullet"/>
      <w:lvlText w:val="-"/>
      <w:lvlJc w:val="left"/>
      <w:pPr>
        <w:ind w:left="7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F048768">
      <w:start w:val="1"/>
      <w:numFmt w:val="bullet"/>
      <w:lvlText w:val="o"/>
      <w:lvlJc w:val="left"/>
      <w:pPr>
        <w:ind w:left="136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B1C0CD4">
      <w:start w:val="1"/>
      <w:numFmt w:val="bullet"/>
      <w:lvlText w:val="▪"/>
      <w:lvlJc w:val="left"/>
      <w:pPr>
        <w:ind w:left="208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FE08B24">
      <w:start w:val="1"/>
      <w:numFmt w:val="bullet"/>
      <w:lvlText w:val="•"/>
      <w:lvlJc w:val="left"/>
      <w:pPr>
        <w:ind w:left="280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5B6AF60">
      <w:start w:val="1"/>
      <w:numFmt w:val="bullet"/>
      <w:lvlText w:val="o"/>
      <w:lvlJc w:val="left"/>
      <w:pPr>
        <w:ind w:left="352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69A0594">
      <w:start w:val="1"/>
      <w:numFmt w:val="bullet"/>
      <w:lvlText w:val="▪"/>
      <w:lvlJc w:val="left"/>
      <w:pPr>
        <w:ind w:left="424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8C02CAC">
      <w:start w:val="1"/>
      <w:numFmt w:val="bullet"/>
      <w:lvlText w:val="•"/>
      <w:lvlJc w:val="left"/>
      <w:pPr>
        <w:ind w:left="496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8CEED70">
      <w:start w:val="1"/>
      <w:numFmt w:val="bullet"/>
      <w:lvlText w:val="o"/>
      <w:lvlJc w:val="left"/>
      <w:pPr>
        <w:ind w:left="568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E303CB2">
      <w:start w:val="1"/>
      <w:numFmt w:val="bullet"/>
      <w:lvlText w:val="▪"/>
      <w:lvlJc w:val="left"/>
      <w:pPr>
        <w:ind w:left="640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5" w15:restartNumberingAfterBreak="0">
    <w:nsid w:val="3D4C3DCB"/>
    <w:multiLevelType w:val="hybridMultilevel"/>
    <w:tmpl w:val="C55AA87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16" w15:restartNumberingAfterBreak="0">
    <w:nsid w:val="3D4E159A"/>
    <w:multiLevelType w:val="hybridMultilevel"/>
    <w:tmpl w:val="5D1A1E2E"/>
    <w:lvl w:ilvl="0" w:tplc="02561B2A">
      <w:start w:val="1"/>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7" w15:restartNumberingAfterBreak="0">
    <w:nsid w:val="3DBF0040"/>
    <w:multiLevelType w:val="singleLevel"/>
    <w:tmpl w:val="513032BE"/>
    <w:styleLink w:val="WWNum47414"/>
    <w:lvl w:ilvl="0">
      <w:start w:val="1"/>
      <w:numFmt w:val="bullet"/>
      <w:lvlText w:val="-"/>
      <w:lvlJc w:val="left"/>
      <w:pPr>
        <w:tabs>
          <w:tab w:val="num" w:pos="360"/>
        </w:tabs>
        <w:ind w:left="360" w:hanging="360"/>
      </w:pPr>
      <w:rPr>
        <w:rFonts w:hint="default"/>
      </w:rPr>
    </w:lvl>
  </w:abstractNum>
  <w:abstractNum w:abstractNumId="118" w15:restartNumberingAfterBreak="0">
    <w:nsid w:val="3DC60A75"/>
    <w:multiLevelType w:val="hybridMultilevel"/>
    <w:tmpl w:val="93942140"/>
    <w:styleLink w:val="WWNum23"/>
    <w:lvl w:ilvl="0" w:tplc="08EED224">
      <w:start w:val="1"/>
      <w:numFmt w:val="bullet"/>
      <w:lvlText w:val=""/>
      <w:lvlJc w:val="left"/>
      <w:pPr>
        <w:tabs>
          <w:tab w:val="num" w:pos="720"/>
        </w:tabs>
        <w:ind w:left="720" w:hanging="360"/>
      </w:pPr>
      <w:rPr>
        <w:rFonts w:ascii="Symbol" w:hAnsi="Symbol" w:hint="default"/>
      </w:rPr>
    </w:lvl>
    <w:lvl w:ilvl="1" w:tplc="35B84202" w:tentative="1">
      <w:start w:val="1"/>
      <w:numFmt w:val="bullet"/>
      <w:lvlText w:val=""/>
      <w:lvlJc w:val="left"/>
      <w:pPr>
        <w:tabs>
          <w:tab w:val="num" w:pos="1440"/>
        </w:tabs>
        <w:ind w:left="1440" w:hanging="360"/>
      </w:pPr>
      <w:rPr>
        <w:rFonts w:ascii="Symbol" w:hAnsi="Symbol" w:hint="default"/>
      </w:rPr>
    </w:lvl>
    <w:lvl w:ilvl="2" w:tplc="B1D4B5AC" w:tentative="1">
      <w:start w:val="1"/>
      <w:numFmt w:val="bullet"/>
      <w:lvlText w:val=""/>
      <w:lvlJc w:val="left"/>
      <w:pPr>
        <w:tabs>
          <w:tab w:val="num" w:pos="2160"/>
        </w:tabs>
        <w:ind w:left="2160" w:hanging="360"/>
      </w:pPr>
      <w:rPr>
        <w:rFonts w:ascii="Symbol" w:hAnsi="Symbol" w:hint="default"/>
      </w:rPr>
    </w:lvl>
    <w:lvl w:ilvl="3" w:tplc="26C4B8CC" w:tentative="1">
      <w:start w:val="1"/>
      <w:numFmt w:val="bullet"/>
      <w:lvlText w:val=""/>
      <w:lvlJc w:val="left"/>
      <w:pPr>
        <w:tabs>
          <w:tab w:val="num" w:pos="2880"/>
        </w:tabs>
        <w:ind w:left="2880" w:hanging="360"/>
      </w:pPr>
      <w:rPr>
        <w:rFonts w:ascii="Symbol" w:hAnsi="Symbol" w:hint="default"/>
      </w:rPr>
    </w:lvl>
    <w:lvl w:ilvl="4" w:tplc="D8F48CF6" w:tentative="1">
      <w:start w:val="1"/>
      <w:numFmt w:val="bullet"/>
      <w:lvlText w:val=""/>
      <w:lvlJc w:val="left"/>
      <w:pPr>
        <w:tabs>
          <w:tab w:val="num" w:pos="3600"/>
        </w:tabs>
        <w:ind w:left="3600" w:hanging="360"/>
      </w:pPr>
      <w:rPr>
        <w:rFonts w:ascii="Symbol" w:hAnsi="Symbol" w:hint="default"/>
      </w:rPr>
    </w:lvl>
    <w:lvl w:ilvl="5" w:tplc="2EB40DCE" w:tentative="1">
      <w:start w:val="1"/>
      <w:numFmt w:val="bullet"/>
      <w:lvlText w:val=""/>
      <w:lvlJc w:val="left"/>
      <w:pPr>
        <w:tabs>
          <w:tab w:val="num" w:pos="4320"/>
        </w:tabs>
        <w:ind w:left="4320" w:hanging="360"/>
      </w:pPr>
      <w:rPr>
        <w:rFonts w:ascii="Symbol" w:hAnsi="Symbol" w:hint="default"/>
      </w:rPr>
    </w:lvl>
    <w:lvl w:ilvl="6" w:tplc="1AA47EEC" w:tentative="1">
      <w:start w:val="1"/>
      <w:numFmt w:val="bullet"/>
      <w:lvlText w:val=""/>
      <w:lvlJc w:val="left"/>
      <w:pPr>
        <w:tabs>
          <w:tab w:val="num" w:pos="5040"/>
        </w:tabs>
        <w:ind w:left="5040" w:hanging="360"/>
      </w:pPr>
      <w:rPr>
        <w:rFonts w:ascii="Symbol" w:hAnsi="Symbol" w:hint="default"/>
      </w:rPr>
    </w:lvl>
    <w:lvl w:ilvl="7" w:tplc="825A3480" w:tentative="1">
      <w:start w:val="1"/>
      <w:numFmt w:val="bullet"/>
      <w:lvlText w:val=""/>
      <w:lvlJc w:val="left"/>
      <w:pPr>
        <w:tabs>
          <w:tab w:val="num" w:pos="5760"/>
        </w:tabs>
        <w:ind w:left="5760" w:hanging="360"/>
      </w:pPr>
      <w:rPr>
        <w:rFonts w:ascii="Symbol" w:hAnsi="Symbol" w:hint="default"/>
      </w:rPr>
    </w:lvl>
    <w:lvl w:ilvl="8" w:tplc="9466AA8A" w:tentative="1">
      <w:start w:val="1"/>
      <w:numFmt w:val="bullet"/>
      <w:lvlText w:val=""/>
      <w:lvlJc w:val="left"/>
      <w:pPr>
        <w:tabs>
          <w:tab w:val="num" w:pos="6480"/>
        </w:tabs>
        <w:ind w:left="6480" w:hanging="360"/>
      </w:pPr>
      <w:rPr>
        <w:rFonts w:ascii="Symbol" w:hAnsi="Symbol" w:hint="default"/>
      </w:rPr>
    </w:lvl>
  </w:abstractNum>
  <w:abstractNum w:abstractNumId="119" w15:restartNumberingAfterBreak="0">
    <w:nsid w:val="3DED7538"/>
    <w:multiLevelType w:val="hybridMultilevel"/>
    <w:tmpl w:val="6A42E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0" w15:restartNumberingAfterBreak="0">
    <w:nsid w:val="3E8774A8"/>
    <w:multiLevelType w:val="hybridMultilevel"/>
    <w:tmpl w:val="2EA847D2"/>
    <w:lvl w:ilvl="0" w:tplc="54AA5BC6">
      <w:start w:val="1"/>
      <w:numFmt w:val="bullet"/>
      <w:lvlText w:val="-"/>
      <w:lvlJc w:val="left"/>
      <w:pPr>
        <w:ind w:left="1080" w:hanging="360"/>
      </w:pPr>
      <w:rPr>
        <w:rFonts w:ascii="Tahoma" w:hAnsi="Tahoma"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21" w15:restartNumberingAfterBreak="0">
    <w:nsid w:val="3EA32B3F"/>
    <w:multiLevelType w:val="multilevel"/>
    <w:tmpl w:val="B6A68C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3EB27438"/>
    <w:multiLevelType w:val="multilevel"/>
    <w:tmpl w:val="DE5284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color w:val="5B9BD5" w:themeColor="accent1"/>
      </w:rPr>
    </w:lvl>
    <w:lvl w:ilvl="2">
      <w:start w:val="8"/>
      <w:numFmt w:val="decimal"/>
      <w:isLgl/>
      <w:lvlText w:val="%1.%2.%3."/>
      <w:lvlJc w:val="left"/>
      <w:pPr>
        <w:ind w:left="1080" w:hanging="720"/>
      </w:pPr>
      <w:rPr>
        <w:rFonts w:hint="default"/>
        <w:color w:val="5B9BD5" w:themeColor="accent1"/>
      </w:rPr>
    </w:lvl>
    <w:lvl w:ilvl="3">
      <w:start w:val="2"/>
      <w:numFmt w:val="decimal"/>
      <w:isLgl/>
      <w:lvlText w:val="%1.%2.%3.%4."/>
      <w:lvlJc w:val="left"/>
      <w:pPr>
        <w:ind w:left="1080" w:hanging="720"/>
      </w:pPr>
      <w:rPr>
        <w:rFonts w:hint="default"/>
        <w:color w:val="5B9BD5" w:themeColor="accent1"/>
      </w:rPr>
    </w:lvl>
    <w:lvl w:ilvl="4">
      <w:start w:val="1"/>
      <w:numFmt w:val="decimal"/>
      <w:isLgl/>
      <w:lvlText w:val="%1.%2.%3.%4.%5."/>
      <w:lvlJc w:val="left"/>
      <w:pPr>
        <w:ind w:left="1440" w:hanging="1080"/>
      </w:pPr>
      <w:rPr>
        <w:rFonts w:hint="default"/>
        <w:color w:val="5B9BD5" w:themeColor="accent1"/>
      </w:rPr>
    </w:lvl>
    <w:lvl w:ilvl="5">
      <w:start w:val="1"/>
      <w:numFmt w:val="decimal"/>
      <w:isLgl/>
      <w:lvlText w:val="%1.%2.%3.%4.%5.%6."/>
      <w:lvlJc w:val="left"/>
      <w:pPr>
        <w:ind w:left="1440" w:hanging="1080"/>
      </w:pPr>
      <w:rPr>
        <w:rFonts w:hint="default"/>
        <w:color w:val="5B9BD5" w:themeColor="accent1"/>
      </w:rPr>
    </w:lvl>
    <w:lvl w:ilvl="6">
      <w:start w:val="1"/>
      <w:numFmt w:val="decimal"/>
      <w:isLgl/>
      <w:lvlText w:val="%1.%2.%3.%4.%5.%6.%7."/>
      <w:lvlJc w:val="left"/>
      <w:pPr>
        <w:ind w:left="1800" w:hanging="1440"/>
      </w:pPr>
      <w:rPr>
        <w:rFonts w:hint="default"/>
        <w:color w:val="5B9BD5" w:themeColor="accent1"/>
      </w:rPr>
    </w:lvl>
    <w:lvl w:ilvl="7">
      <w:start w:val="1"/>
      <w:numFmt w:val="decimal"/>
      <w:isLgl/>
      <w:lvlText w:val="%1.%2.%3.%4.%5.%6.%7.%8."/>
      <w:lvlJc w:val="left"/>
      <w:pPr>
        <w:ind w:left="1800" w:hanging="1440"/>
      </w:pPr>
      <w:rPr>
        <w:rFonts w:hint="default"/>
        <w:color w:val="5B9BD5" w:themeColor="accent1"/>
      </w:rPr>
    </w:lvl>
    <w:lvl w:ilvl="8">
      <w:start w:val="1"/>
      <w:numFmt w:val="decimal"/>
      <w:isLgl/>
      <w:lvlText w:val="%1.%2.%3.%4.%5.%6.%7.%8.%9."/>
      <w:lvlJc w:val="left"/>
      <w:pPr>
        <w:ind w:left="2160" w:hanging="1800"/>
      </w:pPr>
      <w:rPr>
        <w:rFonts w:hint="default"/>
        <w:color w:val="5B9BD5" w:themeColor="accent1"/>
      </w:rPr>
    </w:lvl>
  </w:abstractNum>
  <w:abstractNum w:abstractNumId="123" w15:restartNumberingAfterBreak="0">
    <w:nsid w:val="3EC01E7F"/>
    <w:multiLevelType w:val="multilevel"/>
    <w:tmpl w:val="466C12B0"/>
    <w:lvl w:ilvl="0">
      <w:start w:val="1"/>
      <w:numFmt w:val="bullet"/>
      <w:lvlText w:val=""/>
      <w:lvlJc w:val="left"/>
      <w:pPr>
        <w:tabs>
          <w:tab w:val="num" w:pos="0"/>
        </w:tabs>
        <w:ind w:left="1428" w:hanging="360"/>
      </w:pPr>
      <w:rPr>
        <w:rFonts w:ascii="Symbol" w:hAnsi="Symbol" w:cs="Symbol" w:hint="default"/>
        <w:color w:val="auto"/>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24" w15:restartNumberingAfterBreak="0">
    <w:nsid w:val="3F7A6CF0"/>
    <w:multiLevelType w:val="hybridMultilevel"/>
    <w:tmpl w:val="0F50ED2A"/>
    <w:lvl w:ilvl="0" w:tplc="E9B8CD42">
      <w:start w:val="1"/>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5" w15:restartNumberingAfterBreak="0">
    <w:nsid w:val="3FB8368F"/>
    <w:multiLevelType w:val="hybridMultilevel"/>
    <w:tmpl w:val="97287C96"/>
    <w:lvl w:ilvl="0" w:tplc="6ADC14A2">
      <w:numFmt w:val="bullet"/>
      <w:lvlText w:val="-"/>
      <w:lvlJc w:val="left"/>
      <w:pPr>
        <w:ind w:left="360" w:hanging="360"/>
      </w:pPr>
      <w:rPr>
        <w:rFonts w:ascii="Calibri" w:eastAsiaTheme="minorHAns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6" w15:restartNumberingAfterBreak="0">
    <w:nsid w:val="3FCD657E"/>
    <w:multiLevelType w:val="hybridMultilevel"/>
    <w:tmpl w:val="84067162"/>
    <w:styleLink w:val="WWNum152114"/>
    <w:lvl w:ilvl="0" w:tplc="041A0001">
      <w:start w:val="1"/>
      <w:numFmt w:val="bullet"/>
      <w:lvlText w:val=""/>
      <w:lvlJc w:val="left"/>
      <w:pPr>
        <w:tabs>
          <w:tab w:val="num" w:pos="502"/>
        </w:tabs>
        <w:ind w:left="502"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0134D25"/>
    <w:multiLevelType w:val="hybridMultilevel"/>
    <w:tmpl w:val="2AC2A330"/>
    <w:lvl w:ilvl="0" w:tplc="041A0017">
      <w:start w:val="1"/>
      <w:numFmt w:val="lowerLetter"/>
      <w:lvlText w:val="%1)"/>
      <w:lvlJc w:val="left"/>
      <w:pPr>
        <w:ind w:left="1080" w:hanging="360"/>
      </w:pPr>
    </w:lvl>
    <w:lvl w:ilvl="1" w:tplc="EBB4F756">
      <w:start w:val="1"/>
      <w:numFmt w:val="decimal"/>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28" w15:restartNumberingAfterBreak="0">
    <w:nsid w:val="404A206F"/>
    <w:multiLevelType w:val="hybridMultilevel"/>
    <w:tmpl w:val="CB8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0B24017"/>
    <w:multiLevelType w:val="hybridMultilevel"/>
    <w:tmpl w:val="05B68180"/>
    <w:lvl w:ilvl="0" w:tplc="6ADC14A2">
      <w:numFmt w:val="bullet"/>
      <w:lvlText w:val="-"/>
      <w:lvlJc w:val="left"/>
      <w:pPr>
        <w:ind w:left="360" w:hanging="360"/>
      </w:pPr>
      <w:rPr>
        <w:rFonts w:ascii="Calibri" w:eastAsiaTheme="minorHAns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0" w15:restartNumberingAfterBreak="0">
    <w:nsid w:val="4131339C"/>
    <w:multiLevelType w:val="singleLevel"/>
    <w:tmpl w:val="513032BE"/>
    <w:styleLink w:val="WWNum16314"/>
    <w:lvl w:ilvl="0">
      <w:start w:val="1"/>
      <w:numFmt w:val="bullet"/>
      <w:lvlText w:val="-"/>
      <w:lvlJc w:val="left"/>
      <w:pPr>
        <w:tabs>
          <w:tab w:val="num" w:pos="360"/>
        </w:tabs>
        <w:ind w:left="360" w:hanging="360"/>
      </w:pPr>
      <w:rPr>
        <w:rFonts w:hint="default"/>
      </w:rPr>
    </w:lvl>
  </w:abstractNum>
  <w:abstractNum w:abstractNumId="131" w15:restartNumberingAfterBreak="0">
    <w:nsid w:val="41EE7E15"/>
    <w:multiLevelType w:val="singleLevel"/>
    <w:tmpl w:val="513032BE"/>
    <w:styleLink w:val="WWNum19314"/>
    <w:lvl w:ilvl="0">
      <w:start w:val="1"/>
      <w:numFmt w:val="bullet"/>
      <w:lvlText w:val="-"/>
      <w:lvlJc w:val="left"/>
      <w:pPr>
        <w:tabs>
          <w:tab w:val="num" w:pos="360"/>
        </w:tabs>
        <w:ind w:left="360" w:hanging="360"/>
      </w:pPr>
      <w:rPr>
        <w:rFonts w:hint="default"/>
      </w:rPr>
    </w:lvl>
  </w:abstractNum>
  <w:abstractNum w:abstractNumId="132" w15:restartNumberingAfterBreak="0">
    <w:nsid w:val="437A5022"/>
    <w:multiLevelType w:val="hybridMultilevel"/>
    <w:tmpl w:val="511AD8FE"/>
    <w:styleLink w:val="WWNum1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3" w15:restartNumberingAfterBreak="0">
    <w:nsid w:val="43AE1BC6"/>
    <w:multiLevelType w:val="multilevel"/>
    <w:tmpl w:val="8CE825C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34" w15:restartNumberingAfterBreak="0">
    <w:nsid w:val="44472B5A"/>
    <w:multiLevelType w:val="hybridMultilevel"/>
    <w:tmpl w:val="5450E980"/>
    <w:lvl w:ilvl="0" w:tplc="041A0017">
      <w:start w:val="1"/>
      <w:numFmt w:val="lowerLetter"/>
      <w:lvlText w:val="%1)"/>
      <w:lvlJc w:val="left"/>
      <w:pPr>
        <w:ind w:left="1080" w:hanging="360"/>
      </w:pPr>
    </w:lvl>
    <w:lvl w:ilvl="1" w:tplc="041A0017">
      <w:start w:val="1"/>
      <w:numFmt w:val="lowerLetter"/>
      <w:lvlText w:val="%2)"/>
      <w:lvlJc w:val="left"/>
      <w:pPr>
        <w:ind w:left="1800" w:hanging="360"/>
      </w:pPr>
    </w:lvl>
    <w:lvl w:ilvl="2" w:tplc="7A7A1C0C">
      <w:start w:val="1"/>
      <w:numFmt w:val="decimal"/>
      <w:lvlText w:val="%3."/>
      <w:lvlJc w:val="left"/>
      <w:pPr>
        <w:ind w:left="2700" w:hanging="36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35" w15:restartNumberingAfterBreak="0">
    <w:nsid w:val="4487356F"/>
    <w:multiLevelType w:val="hybridMultilevel"/>
    <w:tmpl w:val="5C06CF5C"/>
    <w:lvl w:ilvl="0" w:tplc="041A0001">
      <w:start w:val="1"/>
      <w:numFmt w:val="bullet"/>
      <w:lvlText w:val=""/>
      <w:lvlJc w:val="left"/>
      <w:pPr>
        <w:ind w:left="1545" w:hanging="360"/>
      </w:pPr>
      <w:rPr>
        <w:rFonts w:ascii="Symbol" w:hAnsi="Symbol" w:hint="default"/>
      </w:rPr>
    </w:lvl>
    <w:lvl w:ilvl="1" w:tplc="041A0003" w:tentative="1">
      <w:start w:val="1"/>
      <w:numFmt w:val="bullet"/>
      <w:lvlText w:val="o"/>
      <w:lvlJc w:val="left"/>
      <w:pPr>
        <w:ind w:left="2265" w:hanging="360"/>
      </w:pPr>
      <w:rPr>
        <w:rFonts w:ascii="Courier New" w:hAnsi="Courier New" w:cs="Courier New" w:hint="default"/>
      </w:rPr>
    </w:lvl>
    <w:lvl w:ilvl="2" w:tplc="041A0005" w:tentative="1">
      <w:start w:val="1"/>
      <w:numFmt w:val="bullet"/>
      <w:lvlText w:val=""/>
      <w:lvlJc w:val="left"/>
      <w:pPr>
        <w:ind w:left="2985" w:hanging="360"/>
      </w:pPr>
      <w:rPr>
        <w:rFonts w:ascii="Wingdings" w:hAnsi="Wingdings" w:hint="default"/>
      </w:rPr>
    </w:lvl>
    <w:lvl w:ilvl="3" w:tplc="041A0001" w:tentative="1">
      <w:start w:val="1"/>
      <w:numFmt w:val="bullet"/>
      <w:lvlText w:val=""/>
      <w:lvlJc w:val="left"/>
      <w:pPr>
        <w:ind w:left="3705" w:hanging="360"/>
      </w:pPr>
      <w:rPr>
        <w:rFonts w:ascii="Symbol" w:hAnsi="Symbol" w:hint="default"/>
      </w:rPr>
    </w:lvl>
    <w:lvl w:ilvl="4" w:tplc="041A0003" w:tentative="1">
      <w:start w:val="1"/>
      <w:numFmt w:val="bullet"/>
      <w:lvlText w:val="o"/>
      <w:lvlJc w:val="left"/>
      <w:pPr>
        <w:ind w:left="4425" w:hanging="360"/>
      </w:pPr>
      <w:rPr>
        <w:rFonts w:ascii="Courier New" w:hAnsi="Courier New" w:cs="Courier New" w:hint="default"/>
      </w:rPr>
    </w:lvl>
    <w:lvl w:ilvl="5" w:tplc="041A0005" w:tentative="1">
      <w:start w:val="1"/>
      <w:numFmt w:val="bullet"/>
      <w:lvlText w:val=""/>
      <w:lvlJc w:val="left"/>
      <w:pPr>
        <w:ind w:left="5145" w:hanging="360"/>
      </w:pPr>
      <w:rPr>
        <w:rFonts w:ascii="Wingdings" w:hAnsi="Wingdings" w:hint="default"/>
      </w:rPr>
    </w:lvl>
    <w:lvl w:ilvl="6" w:tplc="041A0001" w:tentative="1">
      <w:start w:val="1"/>
      <w:numFmt w:val="bullet"/>
      <w:lvlText w:val=""/>
      <w:lvlJc w:val="left"/>
      <w:pPr>
        <w:ind w:left="5865" w:hanging="360"/>
      </w:pPr>
      <w:rPr>
        <w:rFonts w:ascii="Symbol" w:hAnsi="Symbol" w:hint="default"/>
      </w:rPr>
    </w:lvl>
    <w:lvl w:ilvl="7" w:tplc="041A0003" w:tentative="1">
      <w:start w:val="1"/>
      <w:numFmt w:val="bullet"/>
      <w:lvlText w:val="o"/>
      <w:lvlJc w:val="left"/>
      <w:pPr>
        <w:ind w:left="6585" w:hanging="360"/>
      </w:pPr>
      <w:rPr>
        <w:rFonts w:ascii="Courier New" w:hAnsi="Courier New" w:cs="Courier New" w:hint="default"/>
      </w:rPr>
    </w:lvl>
    <w:lvl w:ilvl="8" w:tplc="041A0005" w:tentative="1">
      <w:start w:val="1"/>
      <w:numFmt w:val="bullet"/>
      <w:lvlText w:val=""/>
      <w:lvlJc w:val="left"/>
      <w:pPr>
        <w:ind w:left="7305" w:hanging="360"/>
      </w:pPr>
      <w:rPr>
        <w:rFonts w:ascii="Wingdings" w:hAnsi="Wingdings" w:hint="default"/>
      </w:rPr>
    </w:lvl>
  </w:abstractNum>
  <w:abstractNum w:abstractNumId="136" w15:restartNumberingAfterBreak="0">
    <w:nsid w:val="459947A7"/>
    <w:multiLevelType w:val="hybridMultilevel"/>
    <w:tmpl w:val="0F382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5B03258"/>
    <w:multiLevelType w:val="multilevel"/>
    <w:tmpl w:val="10C0DABA"/>
    <w:styleLink w:val="WWNum34414"/>
    <w:lvl w:ilvl="0">
      <w:numFmt w:val="bullet"/>
      <w:lvlText w:val=""/>
      <w:lvlJc w:val="left"/>
      <w:pPr>
        <w:ind w:left="394"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38" w15:restartNumberingAfterBreak="0">
    <w:nsid w:val="45DA6F50"/>
    <w:multiLevelType w:val="hybridMultilevel"/>
    <w:tmpl w:val="B330BF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9" w15:restartNumberingAfterBreak="0">
    <w:nsid w:val="463A67E0"/>
    <w:multiLevelType w:val="hybridMultilevel"/>
    <w:tmpl w:val="8918E080"/>
    <w:styleLink w:val="WWNum182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0" w15:restartNumberingAfterBreak="0">
    <w:nsid w:val="46684A6E"/>
    <w:multiLevelType w:val="multilevel"/>
    <w:tmpl w:val="ECD098E6"/>
    <w:lvl w:ilvl="0">
      <w:start w:val="5"/>
      <w:numFmt w:val="decimal"/>
      <w:lvlText w:val="%1."/>
      <w:lvlJc w:val="left"/>
      <w:pPr>
        <w:ind w:left="720" w:hanging="360"/>
      </w:pPr>
      <w:rPr>
        <w:rFonts w:ascii="Times New Roman" w:hAnsi="Times New Roman" w:cs="Times New Roman" w:hint="default"/>
        <w:b/>
        <w:bCs/>
        <w:sz w:val="32"/>
        <w:szCs w:val="32"/>
      </w:rPr>
    </w:lvl>
    <w:lvl w:ilvl="1">
      <w:start w:val="1"/>
      <w:numFmt w:val="decimal"/>
      <w:isLgl/>
      <w:lvlText w:val="%1.%2."/>
      <w:lvlJc w:val="left"/>
      <w:pPr>
        <w:ind w:left="720" w:hanging="360"/>
      </w:pPr>
      <w:rPr>
        <w:rFonts w:hint="default"/>
        <w:color w:val="2E74B5" w:themeColor="accent1"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46A729D6"/>
    <w:multiLevelType w:val="multilevel"/>
    <w:tmpl w:val="779622B6"/>
    <w:styleLink w:val="WWNum173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2" w15:restartNumberingAfterBreak="0">
    <w:nsid w:val="46C40821"/>
    <w:multiLevelType w:val="hybridMultilevel"/>
    <w:tmpl w:val="23FCEF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3" w15:restartNumberingAfterBreak="0">
    <w:nsid w:val="46C41460"/>
    <w:multiLevelType w:val="multilevel"/>
    <w:tmpl w:val="CCC2C38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4" w15:restartNumberingAfterBreak="0">
    <w:nsid w:val="47AB20C6"/>
    <w:multiLevelType w:val="hybridMultilevel"/>
    <w:tmpl w:val="E1D41132"/>
    <w:lvl w:ilvl="0" w:tplc="041A000F">
      <w:start w:val="1"/>
      <w:numFmt w:val="decimal"/>
      <w:lvlText w:val="%1."/>
      <w:lvlJc w:val="left"/>
      <w:pPr>
        <w:ind w:left="720" w:hanging="360"/>
      </w:pPr>
    </w:lvl>
    <w:lvl w:ilvl="1" w:tplc="2C645E56">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5" w15:restartNumberingAfterBreak="0">
    <w:nsid w:val="482A3AA3"/>
    <w:multiLevelType w:val="hybridMultilevel"/>
    <w:tmpl w:val="5D26E8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6" w15:restartNumberingAfterBreak="0">
    <w:nsid w:val="48371A5A"/>
    <w:multiLevelType w:val="multilevel"/>
    <w:tmpl w:val="56C06F6A"/>
    <w:styleLink w:val="WWNum353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7" w15:restartNumberingAfterBreak="0">
    <w:nsid w:val="49E940F1"/>
    <w:multiLevelType w:val="hybridMultilevel"/>
    <w:tmpl w:val="6128CD7C"/>
    <w:lvl w:ilvl="0" w:tplc="4394056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8" w15:restartNumberingAfterBreak="0">
    <w:nsid w:val="4B4302AB"/>
    <w:multiLevelType w:val="hybridMultilevel"/>
    <w:tmpl w:val="1DF0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D866045"/>
    <w:multiLevelType w:val="hybridMultilevel"/>
    <w:tmpl w:val="604216F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0" w15:restartNumberingAfterBreak="0">
    <w:nsid w:val="4D9F2514"/>
    <w:multiLevelType w:val="multilevel"/>
    <w:tmpl w:val="39BAE2AA"/>
    <w:styleLink w:val="WWNum183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1" w15:restartNumberingAfterBreak="0">
    <w:nsid w:val="4DAE4E90"/>
    <w:multiLevelType w:val="singleLevel"/>
    <w:tmpl w:val="513032BE"/>
    <w:styleLink w:val="WWNum161114"/>
    <w:lvl w:ilvl="0">
      <w:start w:val="1"/>
      <w:numFmt w:val="bullet"/>
      <w:lvlText w:val="-"/>
      <w:lvlJc w:val="left"/>
      <w:pPr>
        <w:tabs>
          <w:tab w:val="num" w:pos="360"/>
        </w:tabs>
        <w:ind w:left="360" w:hanging="360"/>
      </w:pPr>
      <w:rPr>
        <w:rFonts w:hint="default"/>
      </w:rPr>
    </w:lvl>
  </w:abstractNum>
  <w:abstractNum w:abstractNumId="152" w15:restartNumberingAfterBreak="0">
    <w:nsid w:val="4E5C67D7"/>
    <w:multiLevelType w:val="multilevel"/>
    <w:tmpl w:val="C89EE688"/>
    <w:styleLink w:val="WWNum342114"/>
    <w:lvl w:ilvl="0">
      <w:numFmt w:val="bullet"/>
      <w:lvlText w:val=""/>
      <w:lvlJc w:val="left"/>
      <w:pPr>
        <w:ind w:left="394"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53" w15:restartNumberingAfterBreak="0">
    <w:nsid w:val="4E88077F"/>
    <w:multiLevelType w:val="multilevel"/>
    <w:tmpl w:val="A8BA53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4" w15:restartNumberingAfterBreak="0">
    <w:nsid w:val="4E961EE3"/>
    <w:multiLevelType w:val="hybridMultilevel"/>
    <w:tmpl w:val="E5E66A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5" w15:restartNumberingAfterBreak="0">
    <w:nsid w:val="4EFF46D1"/>
    <w:multiLevelType w:val="singleLevel"/>
    <w:tmpl w:val="513032BE"/>
    <w:styleLink w:val="WWNum20414"/>
    <w:lvl w:ilvl="0">
      <w:start w:val="1"/>
      <w:numFmt w:val="bullet"/>
      <w:lvlText w:val="-"/>
      <w:lvlJc w:val="left"/>
      <w:pPr>
        <w:tabs>
          <w:tab w:val="num" w:pos="360"/>
        </w:tabs>
        <w:ind w:left="360" w:hanging="360"/>
      </w:pPr>
      <w:rPr>
        <w:rFonts w:hint="default"/>
      </w:rPr>
    </w:lvl>
  </w:abstractNum>
  <w:abstractNum w:abstractNumId="156" w15:restartNumberingAfterBreak="0">
    <w:nsid w:val="4F077741"/>
    <w:multiLevelType w:val="hybridMultilevel"/>
    <w:tmpl w:val="88DA7C6A"/>
    <w:lvl w:ilvl="0" w:tplc="044065D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F2452D8"/>
    <w:multiLevelType w:val="multilevel"/>
    <w:tmpl w:val="1F92A694"/>
    <w:styleLink w:val="WWNum479"/>
    <w:lvl w:ilvl="0">
      <w:start w:val="1"/>
      <w:numFmt w:val="bullet"/>
      <w:lvlText w:val=""/>
      <w:lvlJc w:val="left"/>
      <w:pPr>
        <w:ind w:left="502" w:hanging="360"/>
      </w:pPr>
      <w:rPr>
        <w:rFonts w:ascii="Symbol" w:hAnsi="Symbol" w:hint="default"/>
        <w:color w:val="auto"/>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158" w15:restartNumberingAfterBreak="0">
    <w:nsid w:val="50464251"/>
    <w:multiLevelType w:val="hybridMultilevel"/>
    <w:tmpl w:val="16AE51F4"/>
    <w:styleLink w:val="WWNum5335"/>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9" w15:restartNumberingAfterBreak="0">
    <w:nsid w:val="50D70B3F"/>
    <w:multiLevelType w:val="multilevel"/>
    <w:tmpl w:val="67361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0" w15:restartNumberingAfterBreak="0">
    <w:nsid w:val="517B22FF"/>
    <w:multiLevelType w:val="hybridMultilevel"/>
    <w:tmpl w:val="ED44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35C3190"/>
    <w:multiLevelType w:val="hybridMultilevel"/>
    <w:tmpl w:val="46EE9564"/>
    <w:styleLink w:val="WWNum332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2" w15:restartNumberingAfterBreak="0">
    <w:nsid w:val="53C15FD1"/>
    <w:multiLevelType w:val="hybridMultilevel"/>
    <w:tmpl w:val="3F9236EC"/>
    <w:styleLink w:val="WWNum47314"/>
    <w:lvl w:ilvl="0" w:tplc="94121502">
      <w:start w:val="1"/>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63" w15:restartNumberingAfterBreak="0">
    <w:nsid w:val="53F46C39"/>
    <w:multiLevelType w:val="hybridMultilevel"/>
    <w:tmpl w:val="3A6837C2"/>
    <w:styleLink w:val="WWNum35124"/>
    <w:lvl w:ilvl="0" w:tplc="969C584E">
      <w:start w:val="1"/>
      <w:numFmt w:val="bullet"/>
      <w:lvlText w:val=""/>
      <w:lvlJc w:val="left"/>
      <w:pPr>
        <w:ind w:left="720" w:hanging="360"/>
      </w:pPr>
      <w:rPr>
        <w:rFonts w:ascii="Wingdings" w:hAnsi="Wingdings" w:hint="default"/>
        <w:sz w:val="28"/>
        <w:szCs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4" w15:restartNumberingAfterBreak="0">
    <w:nsid w:val="54657E58"/>
    <w:multiLevelType w:val="multilevel"/>
    <w:tmpl w:val="74E6FA80"/>
    <w:lvl w:ilvl="0">
      <w:start w:val="1"/>
      <w:numFmt w:val="bullet"/>
      <w:lvlText w:val=""/>
      <w:lvlJc w:val="left"/>
      <w:pPr>
        <w:tabs>
          <w:tab w:val="num" w:pos="0"/>
        </w:tabs>
        <w:ind w:left="502" w:hanging="360"/>
      </w:pPr>
      <w:rPr>
        <w:rFonts w:ascii="Symbol" w:hAnsi="Symbol" w:cs="Symbol" w:hint="default"/>
      </w:rPr>
    </w:lvl>
    <w:lvl w:ilvl="1">
      <w:numFmt w:val="bullet"/>
      <w:lvlText w:val="-"/>
      <w:lvlJc w:val="left"/>
      <w:pPr>
        <w:tabs>
          <w:tab w:val="num" w:pos="0"/>
        </w:tabs>
        <w:ind w:left="1222" w:hanging="360"/>
      </w:pPr>
      <w:rPr>
        <w:rFonts w:ascii="Arial" w:hAnsi="Arial" w:cs="Arial"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165" w15:restartNumberingAfterBreak="0">
    <w:nsid w:val="54BF6330"/>
    <w:multiLevelType w:val="hybridMultilevel"/>
    <w:tmpl w:val="B43E4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6" w15:restartNumberingAfterBreak="0">
    <w:nsid w:val="54C55C95"/>
    <w:multiLevelType w:val="multilevel"/>
    <w:tmpl w:val="144E4A3E"/>
    <w:styleLink w:val="WWNum34314"/>
    <w:lvl w:ilvl="0">
      <w:numFmt w:val="bullet"/>
      <w:lvlText w:val=""/>
      <w:lvlJc w:val="left"/>
      <w:pPr>
        <w:ind w:left="1211" w:hanging="360"/>
      </w:pPr>
      <w:rPr>
        <w:rFonts w:ascii="Wingdings" w:hAnsi="Wingdings"/>
      </w:rPr>
    </w:lvl>
    <w:lvl w:ilvl="1">
      <w:numFmt w:val="bullet"/>
      <w:lvlText w:val="o"/>
      <w:lvlJc w:val="left"/>
      <w:pPr>
        <w:ind w:left="2100" w:hanging="360"/>
      </w:pPr>
      <w:rPr>
        <w:rFonts w:ascii="Courier New" w:hAnsi="Courier New" w:cs="Courier New"/>
      </w:rPr>
    </w:lvl>
    <w:lvl w:ilvl="2">
      <w:numFmt w:val="bullet"/>
      <w:lvlText w:val=""/>
      <w:lvlJc w:val="left"/>
      <w:pPr>
        <w:ind w:left="2820" w:hanging="360"/>
      </w:pPr>
      <w:rPr>
        <w:rFonts w:ascii="Wingdings" w:hAnsi="Wingdings"/>
      </w:rPr>
    </w:lvl>
    <w:lvl w:ilvl="3">
      <w:numFmt w:val="bullet"/>
      <w:lvlText w:val=""/>
      <w:lvlJc w:val="left"/>
      <w:pPr>
        <w:ind w:left="3540" w:hanging="360"/>
      </w:pPr>
      <w:rPr>
        <w:rFonts w:ascii="Symbol" w:hAnsi="Symbol"/>
      </w:rPr>
    </w:lvl>
    <w:lvl w:ilvl="4">
      <w:numFmt w:val="bullet"/>
      <w:lvlText w:val="o"/>
      <w:lvlJc w:val="left"/>
      <w:pPr>
        <w:ind w:left="4260" w:hanging="360"/>
      </w:pPr>
      <w:rPr>
        <w:rFonts w:ascii="Courier New" w:hAnsi="Courier New" w:cs="Courier New"/>
      </w:rPr>
    </w:lvl>
    <w:lvl w:ilvl="5">
      <w:numFmt w:val="bullet"/>
      <w:lvlText w:val=""/>
      <w:lvlJc w:val="left"/>
      <w:pPr>
        <w:ind w:left="4980" w:hanging="360"/>
      </w:pPr>
      <w:rPr>
        <w:rFonts w:ascii="Wingdings" w:hAnsi="Wingdings"/>
      </w:rPr>
    </w:lvl>
    <w:lvl w:ilvl="6">
      <w:numFmt w:val="bullet"/>
      <w:lvlText w:val=""/>
      <w:lvlJc w:val="left"/>
      <w:pPr>
        <w:ind w:left="5700" w:hanging="360"/>
      </w:pPr>
      <w:rPr>
        <w:rFonts w:ascii="Symbol" w:hAnsi="Symbol"/>
      </w:rPr>
    </w:lvl>
    <w:lvl w:ilvl="7">
      <w:numFmt w:val="bullet"/>
      <w:lvlText w:val="o"/>
      <w:lvlJc w:val="left"/>
      <w:pPr>
        <w:ind w:left="6420" w:hanging="360"/>
      </w:pPr>
      <w:rPr>
        <w:rFonts w:ascii="Courier New" w:hAnsi="Courier New" w:cs="Courier New"/>
      </w:rPr>
    </w:lvl>
    <w:lvl w:ilvl="8">
      <w:numFmt w:val="bullet"/>
      <w:lvlText w:val=""/>
      <w:lvlJc w:val="left"/>
      <w:pPr>
        <w:ind w:left="7140" w:hanging="360"/>
      </w:pPr>
      <w:rPr>
        <w:rFonts w:ascii="Wingdings" w:hAnsi="Wingdings"/>
      </w:rPr>
    </w:lvl>
  </w:abstractNum>
  <w:abstractNum w:abstractNumId="167" w15:restartNumberingAfterBreak="0">
    <w:nsid w:val="54DF4510"/>
    <w:multiLevelType w:val="multilevel"/>
    <w:tmpl w:val="68AAB1AE"/>
    <w:styleLink w:val="WWNum342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8" w15:restartNumberingAfterBreak="0">
    <w:nsid w:val="55462F17"/>
    <w:multiLevelType w:val="multilevel"/>
    <w:tmpl w:val="9DDA5A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9" w15:restartNumberingAfterBreak="0">
    <w:nsid w:val="55BD0380"/>
    <w:multiLevelType w:val="hybridMultilevel"/>
    <w:tmpl w:val="D0D8A3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0" w15:restartNumberingAfterBreak="0">
    <w:nsid w:val="56677264"/>
    <w:multiLevelType w:val="multilevel"/>
    <w:tmpl w:val="8BE41B18"/>
    <w:styleLink w:val="WWNum539"/>
    <w:lvl w:ilvl="0">
      <w:numFmt w:val="bullet"/>
      <w:lvlText w:val="•"/>
      <w:lvlJc w:val="left"/>
      <w:pPr>
        <w:ind w:left="862" w:hanging="360"/>
      </w:pPr>
      <w:rPr>
        <w:rFonts w:ascii="StarSymbol" w:hAnsi="StarSymbol"/>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171" w15:restartNumberingAfterBreak="0">
    <w:nsid w:val="56762749"/>
    <w:multiLevelType w:val="hybridMultilevel"/>
    <w:tmpl w:val="E6A4C38E"/>
    <w:styleLink w:val="WWNum532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2" w15:restartNumberingAfterBreak="0">
    <w:nsid w:val="56FC5AF9"/>
    <w:multiLevelType w:val="hybridMultilevel"/>
    <w:tmpl w:val="EAF8D1B4"/>
    <w:styleLink w:val="WWNum5321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3" w15:restartNumberingAfterBreak="0">
    <w:nsid w:val="58113CB3"/>
    <w:multiLevelType w:val="hybridMultilevel"/>
    <w:tmpl w:val="CB36814E"/>
    <w:lvl w:ilvl="0" w:tplc="2AF42F90">
      <w:start w:val="1"/>
      <w:numFmt w:val="bullet"/>
      <w:lvlText w:val="•"/>
      <w:lvlJc w:val="left"/>
      <w:pPr>
        <w:tabs>
          <w:tab w:val="num" w:pos="720"/>
        </w:tabs>
        <w:ind w:left="720" w:hanging="360"/>
      </w:pPr>
      <w:rPr>
        <w:rFonts w:ascii="Arial" w:hAnsi="Arial" w:hint="default"/>
      </w:rPr>
    </w:lvl>
    <w:lvl w:ilvl="1" w:tplc="37AC4CDE" w:tentative="1">
      <w:start w:val="1"/>
      <w:numFmt w:val="bullet"/>
      <w:lvlText w:val="•"/>
      <w:lvlJc w:val="left"/>
      <w:pPr>
        <w:tabs>
          <w:tab w:val="num" w:pos="1440"/>
        </w:tabs>
        <w:ind w:left="1440" w:hanging="360"/>
      </w:pPr>
      <w:rPr>
        <w:rFonts w:ascii="Arial" w:hAnsi="Arial" w:hint="default"/>
      </w:rPr>
    </w:lvl>
    <w:lvl w:ilvl="2" w:tplc="5B729BEC" w:tentative="1">
      <w:start w:val="1"/>
      <w:numFmt w:val="bullet"/>
      <w:lvlText w:val="•"/>
      <w:lvlJc w:val="left"/>
      <w:pPr>
        <w:tabs>
          <w:tab w:val="num" w:pos="2160"/>
        </w:tabs>
        <w:ind w:left="2160" w:hanging="360"/>
      </w:pPr>
      <w:rPr>
        <w:rFonts w:ascii="Arial" w:hAnsi="Arial" w:hint="default"/>
      </w:rPr>
    </w:lvl>
    <w:lvl w:ilvl="3" w:tplc="2340B4C2" w:tentative="1">
      <w:start w:val="1"/>
      <w:numFmt w:val="bullet"/>
      <w:lvlText w:val="•"/>
      <w:lvlJc w:val="left"/>
      <w:pPr>
        <w:tabs>
          <w:tab w:val="num" w:pos="2880"/>
        </w:tabs>
        <w:ind w:left="2880" w:hanging="360"/>
      </w:pPr>
      <w:rPr>
        <w:rFonts w:ascii="Arial" w:hAnsi="Arial" w:hint="default"/>
      </w:rPr>
    </w:lvl>
    <w:lvl w:ilvl="4" w:tplc="EB4A06E6" w:tentative="1">
      <w:start w:val="1"/>
      <w:numFmt w:val="bullet"/>
      <w:lvlText w:val="•"/>
      <w:lvlJc w:val="left"/>
      <w:pPr>
        <w:tabs>
          <w:tab w:val="num" w:pos="3600"/>
        </w:tabs>
        <w:ind w:left="3600" w:hanging="360"/>
      </w:pPr>
      <w:rPr>
        <w:rFonts w:ascii="Arial" w:hAnsi="Arial" w:hint="default"/>
      </w:rPr>
    </w:lvl>
    <w:lvl w:ilvl="5" w:tplc="1F08E0F0" w:tentative="1">
      <w:start w:val="1"/>
      <w:numFmt w:val="bullet"/>
      <w:lvlText w:val="•"/>
      <w:lvlJc w:val="left"/>
      <w:pPr>
        <w:tabs>
          <w:tab w:val="num" w:pos="4320"/>
        </w:tabs>
        <w:ind w:left="4320" w:hanging="360"/>
      </w:pPr>
      <w:rPr>
        <w:rFonts w:ascii="Arial" w:hAnsi="Arial" w:hint="default"/>
      </w:rPr>
    </w:lvl>
    <w:lvl w:ilvl="6" w:tplc="D548D454" w:tentative="1">
      <w:start w:val="1"/>
      <w:numFmt w:val="bullet"/>
      <w:lvlText w:val="•"/>
      <w:lvlJc w:val="left"/>
      <w:pPr>
        <w:tabs>
          <w:tab w:val="num" w:pos="5040"/>
        </w:tabs>
        <w:ind w:left="5040" w:hanging="360"/>
      </w:pPr>
      <w:rPr>
        <w:rFonts w:ascii="Arial" w:hAnsi="Arial" w:hint="default"/>
      </w:rPr>
    </w:lvl>
    <w:lvl w:ilvl="7" w:tplc="2ECCCF76" w:tentative="1">
      <w:start w:val="1"/>
      <w:numFmt w:val="bullet"/>
      <w:lvlText w:val="•"/>
      <w:lvlJc w:val="left"/>
      <w:pPr>
        <w:tabs>
          <w:tab w:val="num" w:pos="5760"/>
        </w:tabs>
        <w:ind w:left="5760" w:hanging="360"/>
      </w:pPr>
      <w:rPr>
        <w:rFonts w:ascii="Arial" w:hAnsi="Arial" w:hint="default"/>
      </w:rPr>
    </w:lvl>
    <w:lvl w:ilvl="8" w:tplc="7AAA2B64" w:tentative="1">
      <w:start w:val="1"/>
      <w:numFmt w:val="bullet"/>
      <w:lvlText w:val="•"/>
      <w:lvlJc w:val="left"/>
      <w:pPr>
        <w:tabs>
          <w:tab w:val="num" w:pos="6480"/>
        </w:tabs>
        <w:ind w:left="6480" w:hanging="360"/>
      </w:pPr>
      <w:rPr>
        <w:rFonts w:ascii="Arial" w:hAnsi="Arial" w:hint="default"/>
      </w:rPr>
    </w:lvl>
  </w:abstractNum>
  <w:abstractNum w:abstractNumId="174" w15:restartNumberingAfterBreak="0">
    <w:nsid w:val="591700BF"/>
    <w:multiLevelType w:val="hybridMultilevel"/>
    <w:tmpl w:val="8424B9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5" w15:restartNumberingAfterBreak="0">
    <w:nsid w:val="59956759"/>
    <w:multiLevelType w:val="singleLevel"/>
    <w:tmpl w:val="92043756"/>
    <w:styleLink w:val="WWNum20314"/>
    <w:lvl w:ilvl="0">
      <w:start w:val="1"/>
      <w:numFmt w:val="bullet"/>
      <w:lvlText w:val=""/>
      <w:lvlJc w:val="left"/>
      <w:pPr>
        <w:tabs>
          <w:tab w:val="num" w:pos="360"/>
        </w:tabs>
        <w:ind w:left="360" w:hanging="360"/>
      </w:pPr>
      <w:rPr>
        <w:rFonts w:ascii="Wingdings" w:hAnsi="Wingdings" w:cs="Wingdings" w:hint="default"/>
        <w:color w:val="auto"/>
      </w:rPr>
    </w:lvl>
  </w:abstractNum>
  <w:abstractNum w:abstractNumId="176" w15:restartNumberingAfterBreak="0">
    <w:nsid w:val="5A0B2157"/>
    <w:multiLevelType w:val="hybridMultilevel"/>
    <w:tmpl w:val="25DCB7D2"/>
    <w:lvl w:ilvl="0" w:tplc="107CE1CE">
      <w:start w:val="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7" w15:restartNumberingAfterBreak="0">
    <w:nsid w:val="5A8B3F57"/>
    <w:multiLevelType w:val="multilevel"/>
    <w:tmpl w:val="B9F2EB66"/>
    <w:lvl w:ilvl="0">
      <w:start w:val="10"/>
      <w:numFmt w:val="decimal"/>
      <w:lvlText w:val="%1."/>
      <w:lvlJc w:val="left"/>
      <w:pPr>
        <w:ind w:left="733" w:hanging="450"/>
      </w:pPr>
      <w:rPr>
        <w:rFonts w:hint="default"/>
      </w:rPr>
    </w:lvl>
    <w:lvl w:ilvl="1">
      <w:start w:val="2"/>
      <w:numFmt w:val="decimal"/>
      <w:isLgl/>
      <w:lvlText w:val="%1.%2."/>
      <w:lvlJc w:val="left"/>
      <w:pPr>
        <w:ind w:left="1003"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178" w15:restartNumberingAfterBreak="0">
    <w:nsid w:val="5A98452B"/>
    <w:multiLevelType w:val="hybridMultilevel"/>
    <w:tmpl w:val="3A0893F4"/>
    <w:styleLink w:val="WWNum18123"/>
    <w:lvl w:ilvl="0" w:tplc="AA02B64C">
      <w:start w:val="12"/>
      <w:numFmt w:val="bullet"/>
      <w:lvlText w:val="-"/>
      <w:lvlJc w:val="left"/>
      <w:pPr>
        <w:ind w:left="720" w:hanging="360"/>
      </w:pPr>
      <w:rPr>
        <w:rFonts w:ascii="Comic Sans MS" w:eastAsia="Calibri" w:hAnsi="Comic Sans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9" w15:restartNumberingAfterBreak="0">
    <w:nsid w:val="5B5466A0"/>
    <w:multiLevelType w:val="hybridMultilevel"/>
    <w:tmpl w:val="118ECABE"/>
    <w:lvl w:ilvl="0" w:tplc="7C2E566E">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0" w15:restartNumberingAfterBreak="0">
    <w:nsid w:val="5C16760D"/>
    <w:multiLevelType w:val="hybridMultilevel"/>
    <w:tmpl w:val="4D8675C8"/>
    <w:styleLink w:val="WWNum18111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1" w15:restartNumberingAfterBreak="0">
    <w:nsid w:val="5CE7496C"/>
    <w:multiLevelType w:val="hybridMultilevel"/>
    <w:tmpl w:val="CADA99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2" w15:restartNumberingAfterBreak="0">
    <w:nsid w:val="5D0725A0"/>
    <w:multiLevelType w:val="hybridMultilevel"/>
    <w:tmpl w:val="2DCA2AA6"/>
    <w:lvl w:ilvl="0" w:tplc="9E908930">
      <w:start w:val="1"/>
      <w:numFmt w:val="decimal"/>
      <w:lvlText w:val="%1."/>
      <w:lvlJc w:val="left"/>
      <w:pPr>
        <w:ind w:left="8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A1250B6">
      <w:start w:val="1"/>
      <w:numFmt w:val="bullet"/>
      <w:lvlText w:val="•"/>
      <w:lvlJc w:val="left"/>
      <w:pPr>
        <w:ind w:left="15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2C25E42">
      <w:start w:val="1"/>
      <w:numFmt w:val="bullet"/>
      <w:lvlText w:val="▪"/>
      <w:lvlJc w:val="left"/>
      <w:pPr>
        <w:ind w:left="221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E8A045E">
      <w:start w:val="1"/>
      <w:numFmt w:val="bullet"/>
      <w:lvlText w:val="•"/>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3B625FC">
      <w:start w:val="1"/>
      <w:numFmt w:val="bullet"/>
      <w:lvlText w:val="o"/>
      <w:lvlJc w:val="left"/>
      <w:pPr>
        <w:ind w:left="365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1C47556">
      <w:start w:val="1"/>
      <w:numFmt w:val="bullet"/>
      <w:lvlText w:val="▪"/>
      <w:lvlJc w:val="left"/>
      <w:pPr>
        <w:ind w:left="437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DFDEC858">
      <w:start w:val="1"/>
      <w:numFmt w:val="bullet"/>
      <w:lvlText w:val="•"/>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52A1F7E">
      <w:start w:val="1"/>
      <w:numFmt w:val="bullet"/>
      <w:lvlText w:val="o"/>
      <w:lvlJc w:val="left"/>
      <w:pPr>
        <w:ind w:left="581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8A20918">
      <w:start w:val="1"/>
      <w:numFmt w:val="bullet"/>
      <w:lvlText w:val="▪"/>
      <w:lvlJc w:val="left"/>
      <w:pPr>
        <w:ind w:left="653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83" w15:restartNumberingAfterBreak="0">
    <w:nsid w:val="5D415BC6"/>
    <w:multiLevelType w:val="multilevel"/>
    <w:tmpl w:val="E806AF7C"/>
    <w:styleLink w:val="WWNum3421"/>
    <w:lvl w:ilvl="0">
      <w:numFmt w:val="bullet"/>
      <w:lvlText w:val=""/>
      <w:lvlJc w:val="left"/>
      <w:pPr>
        <w:tabs>
          <w:tab w:val="num" w:pos="0"/>
        </w:tabs>
        <w:ind w:left="502" w:hanging="360"/>
      </w:pPr>
      <w:rPr>
        <w:rFonts w:ascii="Symbol" w:hAnsi="Symbol" w:cs="Symbol" w:hint="default"/>
      </w:rPr>
    </w:lvl>
    <w:lvl w:ilvl="1">
      <w:numFmt w:val="bullet"/>
      <w:lvlText w:val="o"/>
      <w:lvlJc w:val="left"/>
      <w:pPr>
        <w:tabs>
          <w:tab w:val="num" w:pos="0"/>
        </w:tabs>
        <w:ind w:left="1222" w:hanging="360"/>
      </w:pPr>
      <w:rPr>
        <w:rFonts w:ascii="Courier New" w:hAnsi="Courier New" w:cs="Courier New" w:hint="default"/>
      </w:rPr>
    </w:lvl>
    <w:lvl w:ilvl="2">
      <w:numFmt w:val="bullet"/>
      <w:lvlText w:val=""/>
      <w:lvlJc w:val="left"/>
      <w:pPr>
        <w:tabs>
          <w:tab w:val="num" w:pos="0"/>
        </w:tabs>
        <w:ind w:left="1942" w:hanging="360"/>
      </w:pPr>
      <w:rPr>
        <w:rFonts w:ascii="Wingdings" w:hAnsi="Wingdings" w:cs="Wingdings" w:hint="default"/>
      </w:rPr>
    </w:lvl>
    <w:lvl w:ilvl="3">
      <w:numFmt w:val="bullet"/>
      <w:lvlText w:val=""/>
      <w:lvlJc w:val="left"/>
      <w:pPr>
        <w:tabs>
          <w:tab w:val="num" w:pos="0"/>
        </w:tabs>
        <w:ind w:left="2662" w:hanging="360"/>
      </w:pPr>
      <w:rPr>
        <w:rFonts w:ascii="Symbol" w:hAnsi="Symbol" w:cs="Symbol" w:hint="default"/>
      </w:rPr>
    </w:lvl>
    <w:lvl w:ilvl="4">
      <w:numFmt w:val="bullet"/>
      <w:lvlText w:val="o"/>
      <w:lvlJc w:val="left"/>
      <w:pPr>
        <w:tabs>
          <w:tab w:val="num" w:pos="0"/>
        </w:tabs>
        <w:ind w:left="3382" w:hanging="360"/>
      </w:pPr>
      <w:rPr>
        <w:rFonts w:ascii="Courier New" w:hAnsi="Courier New" w:cs="Courier New" w:hint="default"/>
      </w:rPr>
    </w:lvl>
    <w:lvl w:ilvl="5">
      <w:numFmt w:val="bullet"/>
      <w:lvlText w:val=""/>
      <w:lvlJc w:val="left"/>
      <w:pPr>
        <w:tabs>
          <w:tab w:val="num" w:pos="0"/>
        </w:tabs>
        <w:ind w:left="4102" w:hanging="360"/>
      </w:pPr>
      <w:rPr>
        <w:rFonts w:ascii="Wingdings" w:hAnsi="Wingdings" w:cs="Wingdings" w:hint="default"/>
      </w:rPr>
    </w:lvl>
    <w:lvl w:ilvl="6">
      <w:numFmt w:val="bullet"/>
      <w:lvlText w:val=""/>
      <w:lvlJc w:val="left"/>
      <w:pPr>
        <w:tabs>
          <w:tab w:val="num" w:pos="0"/>
        </w:tabs>
        <w:ind w:left="4822" w:hanging="360"/>
      </w:pPr>
      <w:rPr>
        <w:rFonts w:ascii="Symbol" w:hAnsi="Symbol" w:cs="Symbol" w:hint="default"/>
      </w:rPr>
    </w:lvl>
    <w:lvl w:ilvl="7">
      <w:numFmt w:val="bullet"/>
      <w:lvlText w:val="o"/>
      <w:lvlJc w:val="left"/>
      <w:pPr>
        <w:tabs>
          <w:tab w:val="num" w:pos="0"/>
        </w:tabs>
        <w:ind w:left="5542" w:hanging="360"/>
      </w:pPr>
      <w:rPr>
        <w:rFonts w:ascii="Courier New" w:hAnsi="Courier New" w:cs="Courier New" w:hint="default"/>
      </w:rPr>
    </w:lvl>
    <w:lvl w:ilvl="8">
      <w:numFmt w:val="bullet"/>
      <w:lvlText w:val=""/>
      <w:lvlJc w:val="left"/>
      <w:pPr>
        <w:tabs>
          <w:tab w:val="num" w:pos="0"/>
        </w:tabs>
        <w:ind w:left="6262" w:hanging="360"/>
      </w:pPr>
      <w:rPr>
        <w:rFonts w:ascii="Wingdings" w:hAnsi="Wingdings" w:cs="Wingdings" w:hint="default"/>
      </w:rPr>
    </w:lvl>
  </w:abstractNum>
  <w:abstractNum w:abstractNumId="184" w15:restartNumberingAfterBreak="0">
    <w:nsid w:val="5DD5072C"/>
    <w:multiLevelType w:val="multilevel"/>
    <w:tmpl w:val="9DE60530"/>
    <w:styleLink w:val="WWNum2035"/>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5" w15:restartNumberingAfterBreak="0">
    <w:nsid w:val="5E9F41BE"/>
    <w:multiLevelType w:val="hybridMultilevel"/>
    <w:tmpl w:val="BDF4D1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6" w15:restartNumberingAfterBreak="0">
    <w:nsid w:val="60654713"/>
    <w:multiLevelType w:val="hybridMultilevel"/>
    <w:tmpl w:val="8AD0F76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7" w15:restartNumberingAfterBreak="0">
    <w:nsid w:val="60AE41D3"/>
    <w:multiLevelType w:val="multilevel"/>
    <w:tmpl w:val="2F0E7AFE"/>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8" w15:restartNumberingAfterBreak="0">
    <w:nsid w:val="60F85FD0"/>
    <w:multiLevelType w:val="hybridMultilevel"/>
    <w:tmpl w:val="DE061540"/>
    <w:lvl w:ilvl="0" w:tplc="C038C034">
      <w:start w:val="1"/>
      <w:numFmt w:val="decimal"/>
      <w:lvlText w:val="%1."/>
      <w:lvlJc w:val="left"/>
      <w:pPr>
        <w:ind w:left="715"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16D2E378">
      <w:start w:val="1"/>
      <w:numFmt w:val="lowerLetter"/>
      <w:lvlText w:val="%2"/>
      <w:lvlJc w:val="left"/>
      <w:pPr>
        <w:ind w:left="1363"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35CA0CCC">
      <w:start w:val="1"/>
      <w:numFmt w:val="lowerRoman"/>
      <w:lvlText w:val="%3"/>
      <w:lvlJc w:val="left"/>
      <w:pPr>
        <w:ind w:left="2083"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3D9CD786">
      <w:start w:val="1"/>
      <w:numFmt w:val="decimal"/>
      <w:lvlText w:val="%4"/>
      <w:lvlJc w:val="left"/>
      <w:pPr>
        <w:ind w:left="2803"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B1F0D080">
      <w:start w:val="1"/>
      <w:numFmt w:val="lowerLetter"/>
      <w:lvlText w:val="%5"/>
      <w:lvlJc w:val="left"/>
      <w:pPr>
        <w:ind w:left="3523"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6B3659B2">
      <w:start w:val="1"/>
      <w:numFmt w:val="lowerRoman"/>
      <w:lvlText w:val="%6"/>
      <w:lvlJc w:val="left"/>
      <w:pPr>
        <w:ind w:left="4243"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9126D20C">
      <w:start w:val="1"/>
      <w:numFmt w:val="decimal"/>
      <w:lvlText w:val="%7"/>
      <w:lvlJc w:val="left"/>
      <w:pPr>
        <w:ind w:left="4963"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BF883E64">
      <w:start w:val="1"/>
      <w:numFmt w:val="lowerLetter"/>
      <w:lvlText w:val="%8"/>
      <w:lvlJc w:val="left"/>
      <w:pPr>
        <w:ind w:left="5683"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071E8688">
      <w:start w:val="1"/>
      <w:numFmt w:val="lowerRoman"/>
      <w:lvlText w:val="%9"/>
      <w:lvlJc w:val="left"/>
      <w:pPr>
        <w:ind w:left="6403"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189" w15:restartNumberingAfterBreak="0">
    <w:nsid w:val="61111696"/>
    <w:multiLevelType w:val="multilevel"/>
    <w:tmpl w:val="6046F6DA"/>
    <w:styleLink w:val="WWNum32211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0" w15:restartNumberingAfterBreak="0">
    <w:nsid w:val="615A01D1"/>
    <w:multiLevelType w:val="multilevel"/>
    <w:tmpl w:val="9FC036CA"/>
    <w:lvl w:ilvl="0">
      <w:start w:val="1"/>
      <w:numFmt w:val="bullet"/>
      <w:lvlText w:val=""/>
      <w:lvlJc w:val="left"/>
      <w:pPr>
        <w:tabs>
          <w:tab w:val="num" w:pos="0"/>
        </w:tabs>
        <w:ind w:left="502" w:hanging="360"/>
      </w:pPr>
      <w:rPr>
        <w:rFonts w:ascii="Symbol" w:hAnsi="Symbol" w:cs="Symbol" w:hint="default"/>
      </w:rPr>
    </w:lvl>
    <w:lvl w:ilvl="1">
      <w:numFmt w:val="bullet"/>
      <w:lvlText w:val="-"/>
      <w:lvlJc w:val="left"/>
      <w:pPr>
        <w:tabs>
          <w:tab w:val="num" w:pos="0"/>
        </w:tabs>
        <w:ind w:left="1222" w:hanging="360"/>
      </w:pPr>
      <w:rPr>
        <w:rFonts w:ascii="Arial" w:hAnsi="Arial" w:cs="Arial"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191" w15:restartNumberingAfterBreak="0">
    <w:nsid w:val="61A4120B"/>
    <w:multiLevelType w:val="hybridMultilevel"/>
    <w:tmpl w:val="ECE6D100"/>
    <w:styleLink w:val="WWNum15314"/>
    <w:lvl w:ilvl="0" w:tplc="041A0001">
      <w:start w:val="1"/>
      <w:numFmt w:val="bullet"/>
      <w:lvlText w:val=""/>
      <w:lvlJc w:val="left"/>
      <w:pPr>
        <w:tabs>
          <w:tab w:val="num" w:pos="1440"/>
        </w:tabs>
        <w:ind w:left="1440" w:hanging="360"/>
      </w:pPr>
      <w:rPr>
        <w:rFonts w:ascii="Symbol" w:hAnsi="Symbol" w:hint="default"/>
      </w:rPr>
    </w:lvl>
    <w:lvl w:ilvl="1" w:tplc="041A0003">
      <w:start w:val="1"/>
      <w:numFmt w:val="decimal"/>
      <w:pStyle w:val="Heading2"/>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2" w15:restartNumberingAfterBreak="0">
    <w:nsid w:val="62AE0037"/>
    <w:multiLevelType w:val="hybridMultilevel"/>
    <w:tmpl w:val="D72A21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3" w15:restartNumberingAfterBreak="0">
    <w:nsid w:val="62EF466D"/>
    <w:multiLevelType w:val="multilevel"/>
    <w:tmpl w:val="0DF4CA9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4" w15:restartNumberingAfterBreak="0">
    <w:nsid w:val="630630E5"/>
    <w:multiLevelType w:val="hybridMultilevel"/>
    <w:tmpl w:val="EFA08FF2"/>
    <w:lvl w:ilvl="0" w:tplc="4394056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5" w15:restartNumberingAfterBreak="0">
    <w:nsid w:val="64AA2595"/>
    <w:multiLevelType w:val="hybridMultilevel"/>
    <w:tmpl w:val="FD66C490"/>
    <w:lvl w:ilvl="0" w:tplc="044065D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5A41FEA"/>
    <w:multiLevelType w:val="multilevel"/>
    <w:tmpl w:val="34806C4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7" w15:restartNumberingAfterBreak="0">
    <w:nsid w:val="65B40315"/>
    <w:multiLevelType w:val="hybridMultilevel"/>
    <w:tmpl w:val="FB5A5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8" w15:restartNumberingAfterBreak="0">
    <w:nsid w:val="65B82232"/>
    <w:multiLevelType w:val="multilevel"/>
    <w:tmpl w:val="0E566C16"/>
    <w:styleLink w:val="WWNum143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9" w15:restartNumberingAfterBreak="0">
    <w:nsid w:val="66CE4C01"/>
    <w:multiLevelType w:val="hybridMultilevel"/>
    <w:tmpl w:val="22C09212"/>
    <w:lvl w:ilvl="0" w:tplc="7C4CD3DC">
      <w:start w:val="2"/>
      <w:numFmt w:val="bullet"/>
      <w:lvlText w:val="-"/>
      <w:lvlJc w:val="left"/>
      <w:pPr>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0" w15:restartNumberingAfterBreak="0">
    <w:nsid w:val="679046D3"/>
    <w:multiLevelType w:val="hybridMultilevel"/>
    <w:tmpl w:val="ACEC5176"/>
    <w:styleLink w:val="WWNum171"/>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1" w15:restartNumberingAfterBreak="0">
    <w:nsid w:val="68472908"/>
    <w:multiLevelType w:val="hybridMultilevel"/>
    <w:tmpl w:val="C7549EAA"/>
    <w:lvl w:ilvl="0" w:tplc="63AA0B2A">
      <w:start w:val="1"/>
      <w:numFmt w:val="bullet"/>
      <w:lvlText w:val="-"/>
      <w:lvlJc w:val="left"/>
      <w:pPr>
        <w:ind w:left="7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D46A48A">
      <w:start w:val="1"/>
      <w:numFmt w:val="bullet"/>
      <w:lvlText w:val="o"/>
      <w:lvlJc w:val="left"/>
      <w:pPr>
        <w:ind w:left="123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442DF04">
      <w:start w:val="1"/>
      <w:numFmt w:val="bullet"/>
      <w:lvlText w:val="▪"/>
      <w:lvlJc w:val="left"/>
      <w:pPr>
        <w:ind w:left="195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7AA81FC">
      <w:start w:val="1"/>
      <w:numFmt w:val="bullet"/>
      <w:lvlText w:val="•"/>
      <w:lvlJc w:val="left"/>
      <w:pPr>
        <w:ind w:left="267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F628F72">
      <w:start w:val="1"/>
      <w:numFmt w:val="bullet"/>
      <w:lvlText w:val="o"/>
      <w:lvlJc w:val="left"/>
      <w:pPr>
        <w:ind w:left="33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E10A5BC">
      <w:start w:val="1"/>
      <w:numFmt w:val="bullet"/>
      <w:lvlText w:val="▪"/>
      <w:lvlJc w:val="left"/>
      <w:pPr>
        <w:ind w:left="41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0B2513E">
      <w:start w:val="1"/>
      <w:numFmt w:val="bullet"/>
      <w:lvlText w:val="•"/>
      <w:lvlJc w:val="left"/>
      <w:pPr>
        <w:ind w:left="483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EAE1474">
      <w:start w:val="1"/>
      <w:numFmt w:val="bullet"/>
      <w:lvlText w:val="o"/>
      <w:lvlJc w:val="left"/>
      <w:pPr>
        <w:ind w:left="555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4542710">
      <w:start w:val="1"/>
      <w:numFmt w:val="bullet"/>
      <w:lvlText w:val="▪"/>
      <w:lvlJc w:val="left"/>
      <w:pPr>
        <w:ind w:left="627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02" w15:restartNumberingAfterBreak="0">
    <w:nsid w:val="68EA1E51"/>
    <w:multiLevelType w:val="hybridMultilevel"/>
    <w:tmpl w:val="7E82C1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3" w15:restartNumberingAfterBreak="0">
    <w:nsid w:val="694725BC"/>
    <w:multiLevelType w:val="singleLevel"/>
    <w:tmpl w:val="041A0001"/>
    <w:lvl w:ilvl="0">
      <w:start w:val="1"/>
      <w:numFmt w:val="bullet"/>
      <w:lvlText w:val=""/>
      <w:lvlJc w:val="left"/>
      <w:pPr>
        <w:ind w:left="720" w:hanging="360"/>
      </w:pPr>
      <w:rPr>
        <w:rFonts w:ascii="Symbol" w:hAnsi="Symbol" w:hint="default"/>
      </w:rPr>
    </w:lvl>
  </w:abstractNum>
  <w:abstractNum w:abstractNumId="204" w15:restartNumberingAfterBreak="0">
    <w:nsid w:val="69D42EE1"/>
    <w:multiLevelType w:val="hybridMultilevel"/>
    <w:tmpl w:val="4EF693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5" w15:restartNumberingAfterBreak="0">
    <w:nsid w:val="6A3D6126"/>
    <w:multiLevelType w:val="hybridMultilevel"/>
    <w:tmpl w:val="92B47E06"/>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06" w15:restartNumberingAfterBreak="0">
    <w:nsid w:val="6A614A13"/>
    <w:multiLevelType w:val="hybridMultilevel"/>
    <w:tmpl w:val="24C26C00"/>
    <w:lvl w:ilvl="0" w:tplc="6ADC14A2">
      <w:numFmt w:val="bullet"/>
      <w:lvlText w:val="-"/>
      <w:lvlJc w:val="left"/>
      <w:pPr>
        <w:ind w:left="360" w:hanging="360"/>
      </w:pPr>
      <w:rPr>
        <w:rFonts w:ascii="Calibri" w:eastAsiaTheme="minorHAns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7" w15:restartNumberingAfterBreak="0">
    <w:nsid w:val="6AD70C82"/>
    <w:multiLevelType w:val="hybridMultilevel"/>
    <w:tmpl w:val="5DDE642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8" w15:restartNumberingAfterBreak="0">
    <w:nsid w:val="6B7F2420"/>
    <w:multiLevelType w:val="multilevel"/>
    <w:tmpl w:val="3CDE84A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15:restartNumberingAfterBreak="0">
    <w:nsid w:val="6BAD26B1"/>
    <w:multiLevelType w:val="hybridMultilevel"/>
    <w:tmpl w:val="925C474C"/>
    <w:styleLink w:val="WWNum352"/>
    <w:lvl w:ilvl="0" w:tplc="9544C94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0" w15:restartNumberingAfterBreak="0">
    <w:nsid w:val="6BD21763"/>
    <w:multiLevelType w:val="hybridMultilevel"/>
    <w:tmpl w:val="D52C87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1" w15:restartNumberingAfterBreak="0">
    <w:nsid w:val="6CD32A66"/>
    <w:multiLevelType w:val="multilevel"/>
    <w:tmpl w:val="7B3AECC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2" w15:restartNumberingAfterBreak="0">
    <w:nsid w:val="6E300109"/>
    <w:multiLevelType w:val="hybridMultilevel"/>
    <w:tmpl w:val="A7529DAA"/>
    <w:styleLink w:val="WWNum11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3" w15:restartNumberingAfterBreak="0">
    <w:nsid w:val="6FC525D4"/>
    <w:multiLevelType w:val="hybridMultilevel"/>
    <w:tmpl w:val="034013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4" w15:restartNumberingAfterBreak="0">
    <w:nsid w:val="70427178"/>
    <w:multiLevelType w:val="hybridMultilevel"/>
    <w:tmpl w:val="C50036CE"/>
    <w:styleLink w:val="WWNum1431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713269DA"/>
    <w:multiLevelType w:val="hybridMultilevel"/>
    <w:tmpl w:val="24900E30"/>
    <w:lvl w:ilvl="0" w:tplc="02561B2A">
      <w:start w:val="1"/>
      <w:numFmt w:val="bullet"/>
      <w:lvlText w:val="-"/>
      <w:lvlJc w:val="left"/>
      <w:pPr>
        <w:ind w:left="1080" w:hanging="360"/>
      </w:pPr>
      <w:rPr>
        <w:rFonts w:ascii="Arial" w:eastAsia="Calibri"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16" w15:restartNumberingAfterBreak="0">
    <w:nsid w:val="71866120"/>
    <w:multiLevelType w:val="multilevel"/>
    <w:tmpl w:val="B2CE1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7" w15:restartNumberingAfterBreak="0">
    <w:nsid w:val="72475F38"/>
    <w:multiLevelType w:val="multilevel"/>
    <w:tmpl w:val="580298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8" w15:restartNumberingAfterBreak="0">
    <w:nsid w:val="728652C0"/>
    <w:multiLevelType w:val="multilevel"/>
    <w:tmpl w:val="B7A6EB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9" w15:restartNumberingAfterBreak="0">
    <w:nsid w:val="72BF515C"/>
    <w:multiLevelType w:val="hybridMultilevel"/>
    <w:tmpl w:val="FF7284F0"/>
    <w:styleLink w:val="WWNum343"/>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0" w15:restartNumberingAfterBreak="0">
    <w:nsid w:val="732D59A5"/>
    <w:multiLevelType w:val="hybridMultilevel"/>
    <w:tmpl w:val="94667910"/>
    <w:lvl w:ilvl="0" w:tplc="862CC958">
      <w:start w:val="1"/>
      <w:numFmt w:val="decimal"/>
      <w:lvlText w:val="%1."/>
      <w:lvlJc w:val="righ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21" w15:restartNumberingAfterBreak="0">
    <w:nsid w:val="73EB4AD3"/>
    <w:multiLevelType w:val="multilevel"/>
    <w:tmpl w:val="A8E49C94"/>
    <w:lvl w:ilvl="0">
      <w:start w:val="1"/>
      <w:numFmt w:val="decimal"/>
      <w:lvlText w:val="%1."/>
      <w:lvlJc w:val="left"/>
      <w:pPr>
        <w:ind w:left="720" w:hanging="360"/>
      </w:pPr>
      <w:rPr>
        <w:rFonts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2" w15:restartNumberingAfterBreak="0">
    <w:nsid w:val="748B4C2E"/>
    <w:multiLevelType w:val="hybridMultilevel"/>
    <w:tmpl w:val="020E0E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3" w15:restartNumberingAfterBreak="0">
    <w:nsid w:val="74E259D2"/>
    <w:multiLevelType w:val="hybridMultilevel"/>
    <w:tmpl w:val="B5A274D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4" w15:restartNumberingAfterBreak="0">
    <w:nsid w:val="75371300"/>
    <w:multiLevelType w:val="hybridMultilevel"/>
    <w:tmpl w:val="244E2856"/>
    <w:lvl w:ilvl="0" w:tplc="54AA5BC6">
      <w:start w:val="1"/>
      <w:numFmt w:val="bullet"/>
      <w:lvlText w:val="-"/>
      <w:lvlJc w:val="left"/>
      <w:pPr>
        <w:ind w:left="720" w:hanging="360"/>
      </w:pPr>
      <w:rPr>
        <w:rFonts w:ascii="Tahoma" w:hAnsi="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5" w15:restartNumberingAfterBreak="0">
    <w:nsid w:val="753B231B"/>
    <w:multiLevelType w:val="hybridMultilevel"/>
    <w:tmpl w:val="E4FA0D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6" w15:restartNumberingAfterBreak="0">
    <w:nsid w:val="75563F40"/>
    <w:multiLevelType w:val="hybridMultilevel"/>
    <w:tmpl w:val="77F6A6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7" w15:restartNumberingAfterBreak="0">
    <w:nsid w:val="75C9024B"/>
    <w:multiLevelType w:val="multilevel"/>
    <w:tmpl w:val="296208A6"/>
    <w:styleLink w:val="WWNum3512"/>
    <w:lvl w:ilvl="0">
      <w:start w:val="2"/>
      <w:numFmt w:val="decimal"/>
      <w:lvlText w:val="%1."/>
      <w:lvlJc w:val="left"/>
      <w:pPr>
        <w:ind w:left="360" w:hanging="360"/>
      </w:pPr>
      <w:rPr>
        <w:rFonts w:hint="default"/>
        <w:b/>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rPr>
    </w:lvl>
    <w:lvl w:ilvl="3">
      <w:start w:val="1"/>
      <w:numFmt w:val="decimal"/>
      <w:lvlText w:val="%1.%2.%3.%4."/>
      <w:lvlJc w:val="left"/>
      <w:pPr>
        <w:ind w:left="4950" w:hanging="720"/>
      </w:pPr>
      <w:rPr>
        <w:rFonts w:hint="default"/>
        <w:b/>
      </w:rPr>
    </w:lvl>
    <w:lvl w:ilvl="4">
      <w:start w:val="1"/>
      <w:numFmt w:val="decimal"/>
      <w:lvlText w:val="%1.%2.%3.%4.%5."/>
      <w:lvlJc w:val="left"/>
      <w:pPr>
        <w:ind w:left="6720" w:hanging="1080"/>
      </w:pPr>
      <w:rPr>
        <w:rFonts w:hint="default"/>
        <w:b/>
      </w:rPr>
    </w:lvl>
    <w:lvl w:ilvl="5">
      <w:start w:val="1"/>
      <w:numFmt w:val="decimal"/>
      <w:lvlText w:val="%1.%2.%3.%4.%5.%6."/>
      <w:lvlJc w:val="left"/>
      <w:pPr>
        <w:ind w:left="8130" w:hanging="1080"/>
      </w:pPr>
      <w:rPr>
        <w:rFonts w:hint="default"/>
        <w:b/>
      </w:rPr>
    </w:lvl>
    <w:lvl w:ilvl="6">
      <w:start w:val="1"/>
      <w:numFmt w:val="decimal"/>
      <w:lvlText w:val="%1.%2.%3.%4.%5.%6.%7."/>
      <w:lvlJc w:val="left"/>
      <w:pPr>
        <w:ind w:left="9900" w:hanging="1440"/>
      </w:pPr>
      <w:rPr>
        <w:rFonts w:hint="default"/>
        <w:b/>
      </w:rPr>
    </w:lvl>
    <w:lvl w:ilvl="7">
      <w:start w:val="1"/>
      <w:numFmt w:val="decimal"/>
      <w:lvlText w:val="%1.%2.%3.%4.%5.%6.%7.%8."/>
      <w:lvlJc w:val="left"/>
      <w:pPr>
        <w:ind w:left="11310" w:hanging="1440"/>
      </w:pPr>
      <w:rPr>
        <w:rFonts w:hint="default"/>
        <w:b/>
      </w:rPr>
    </w:lvl>
    <w:lvl w:ilvl="8">
      <w:start w:val="1"/>
      <w:numFmt w:val="decimal"/>
      <w:lvlText w:val="%1.%2.%3.%4.%5.%6.%7.%8.%9."/>
      <w:lvlJc w:val="left"/>
      <w:pPr>
        <w:ind w:left="13080" w:hanging="1800"/>
      </w:pPr>
      <w:rPr>
        <w:rFonts w:hint="default"/>
        <w:b/>
      </w:rPr>
    </w:lvl>
  </w:abstractNum>
  <w:abstractNum w:abstractNumId="228" w15:restartNumberingAfterBreak="0">
    <w:nsid w:val="767827F4"/>
    <w:multiLevelType w:val="hybridMultilevel"/>
    <w:tmpl w:val="DE5AD7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9" w15:restartNumberingAfterBreak="0">
    <w:nsid w:val="76B53D59"/>
    <w:multiLevelType w:val="hybridMultilevel"/>
    <w:tmpl w:val="9CEC92FC"/>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30" w15:restartNumberingAfterBreak="0">
    <w:nsid w:val="76D05810"/>
    <w:multiLevelType w:val="multilevel"/>
    <w:tmpl w:val="BADAC5F6"/>
    <w:styleLink w:val="WWNum15414"/>
    <w:lvl w:ilvl="0">
      <w:start w:val="1"/>
      <w:numFmt w:val="decimal"/>
      <w:lvlText w:val="%1."/>
      <w:lvlJc w:val="left"/>
      <w:pPr>
        <w:ind w:left="1080" w:hanging="360"/>
      </w:pPr>
      <w:rPr>
        <w:rFonts w:hint="default"/>
        <w:b/>
      </w:rPr>
    </w:lvl>
    <w:lvl w:ilvl="1">
      <w:start w:val="1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31" w15:restartNumberingAfterBreak="0">
    <w:nsid w:val="77E26749"/>
    <w:multiLevelType w:val="hybridMultilevel"/>
    <w:tmpl w:val="32486FA2"/>
    <w:lvl w:ilvl="0" w:tplc="1C2E7B56">
      <w:start w:val="1"/>
      <w:numFmt w:val="decimal"/>
      <w:lvlText w:val="%1."/>
      <w:lvlJc w:val="left"/>
      <w:pPr>
        <w:ind w:left="98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9D270BE">
      <w:start w:val="1"/>
      <w:numFmt w:val="lowerLetter"/>
      <w:lvlText w:val="%2"/>
      <w:lvlJc w:val="left"/>
      <w:pPr>
        <w:ind w:left="147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08E445A">
      <w:start w:val="1"/>
      <w:numFmt w:val="lowerRoman"/>
      <w:lvlText w:val="%3"/>
      <w:lvlJc w:val="left"/>
      <w:pPr>
        <w:ind w:left="21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29AA92A">
      <w:start w:val="1"/>
      <w:numFmt w:val="decimal"/>
      <w:lvlText w:val="%4"/>
      <w:lvlJc w:val="left"/>
      <w:pPr>
        <w:ind w:left="29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3249756">
      <w:start w:val="1"/>
      <w:numFmt w:val="lowerLetter"/>
      <w:lvlText w:val="%5"/>
      <w:lvlJc w:val="left"/>
      <w:pPr>
        <w:ind w:left="363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91C06F6">
      <w:start w:val="1"/>
      <w:numFmt w:val="lowerRoman"/>
      <w:lvlText w:val="%6"/>
      <w:lvlJc w:val="left"/>
      <w:pPr>
        <w:ind w:left="435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9D6B7D4">
      <w:start w:val="1"/>
      <w:numFmt w:val="decimal"/>
      <w:lvlText w:val="%7"/>
      <w:lvlJc w:val="left"/>
      <w:pPr>
        <w:ind w:left="507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2E03EE6">
      <w:start w:val="1"/>
      <w:numFmt w:val="lowerLetter"/>
      <w:lvlText w:val="%8"/>
      <w:lvlJc w:val="left"/>
      <w:pPr>
        <w:ind w:left="57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E227A8C">
      <w:start w:val="1"/>
      <w:numFmt w:val="lowerRoman"/>
      <w:lvlText w:val="%9"/>
      <w:lvlJc w:val="left"/>
      <w:pPr>
        <w:ind w:left="65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32" w15:restartNumberingAfterBreak="0">
    <w:nsid w:val="79963B1C"/>
    <w:multiLevelType w:val="hybridMultilevel"/>
    <w:tmpl w:val="8A5A05B2"/>
    <w:styleLink w:val="WWNum14414"/>
    <w:lvl w:ilvl="0" w:tplc="B96AC8D0">
      <w:start w:val="1"/>
      <w:numFmt w:val="bullet"/>
      <w:lvlText w:val=""/>
      <w:lvlJc w:val="left"/>
      <w:pPr>
        <w:ind w:left="360" w:hanging="360"/>
      </w:pPr>
      <w:rPr>
        <w:rFonts w:ascii="Symbol" w:hAnsi="Symbol" w:hint="default"/>
        <w:color w:val="000000" w:themeColor="text1"/>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3" w15:restartNumberingAfterBreak="0">
    <w:nsid w:val="79F2032D"/>
    <w:multiLevelType w:val="hybridMultilevel"/>
    <w:tmpl w:val="FC06117A"/>
    <w:lvl w:ilvl="0" w:tplc="862CC958">
      <w:start w:val="1"/>
      <w:numFmt w:val="decimal"/>
      <w:lvlText w:val="%1."/>
      <w:lvlJc w:val="righ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34" w15:restartNumberingAfterBreak="0">
    <w:nsid w:val="7B537C71"/>
    <w:multiLevelType w:val="multilevel"/>
    <w:tmpl w:val="B490A89E"/>
    <w:styleLink w:val="WWNum18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5" w15:restartNumberingAfterBreak="0">
    <w:nsid w:val="7C76144A"/>
    <w:multiLevelType w:val="hybridMultilevel"/>
    <w:tmpl w:val="B19094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6" w15:restartNumberingAfterBreak="0">
    <w:nsid w:val="7C7F5D0D"/>
    <w:multiLevelType w:val="multilevel"/>
    <w:tmpl w:val="CC66E640"/>
    <w:lvl w:ilvl="0">
      <w:start w:val="1"/>
      <w:numFmt w:val="decimal"/>
      <w:lvlText w:val="%1."/>
      <w:lvlJc w:val="left"/>
      <w:pPr>
        <w:ind w:left="360" w:hanging="360"/>
      </w:pPr>
      <w:rPr>
        <w:rFonts w:eastAsia="Calibri" w:hint="default"/>
        <w:b/>
        <w:u w:val="none"/>
      </w:rPr>
    </w:lvl>
    <w:lvl w:ilvl="1">
      <w:start w:val="1"/>
      <w:numFmt w:val="decimal"/>
      <w:lvlText w:val="%1.%2."/>
      <w:lvlJc w:val="left"/>
      <w:pPr>
        <w:ind w:left="360" w:hanging="360"/>
      </w:pPr>
      <w:rPr>
        <w:rFonts w:eastAsia="Calibri" w:hint="default"/>
        <w:b/>
        <w:u w:val="none"/>
      </w:rPr>
    </w:lvl>
    <w:lvl w:ilvl="2">
      <w:start w:val="1"/>
      <w:numFmt w:val="decimal"/>
      <w:lvlText w:val="%1.%2.%3."/>
      <w:lvlJc w:val="left"/>
      <w:pPr>
        <w:ind w:left="720" w:hanging="720"/>
      </w:pPr>
      <w:rPr>
        <w:rFonts w:eastAsia="Calibri" w:hint="default"/>
        <w:b/>
        <w:u w:val="single"/>
      </w:rPr>
    </w:lvl>
    <w:lvl w:ilvl="3">
      <w:start w:val="1"/>
      <w:numFmt w:val="decimal"/>
      <w:lvlText w:val="%1.%2.%3.%4."/>
      <w:lvlJc w:val="left"/>
      <w:pPr>
        <w:ind w:left="720" w:hanging="720"/>
      </w:pPr>
      <w:rPr>
        <w:rFonts w:eastAsia="Calibri" w:hint="default"/>
        <w:b/>
        <w:u w:val="single"/>
      </w:rPr>
    </w:lvl>
    <w:lvl w:ilvl="4">
      <w:start w:val="1"/>
      <w:numFmt w:val="decimal"/>
      <w:lvlText w:val="%1.%2.%3.%4.%5."/>
      <w:lvlJc w:val="left"/>
      <w:pPr>
        <w:ind w:left="1080" w:hanging="1080"/>
      </w:pPr>
      <w:rPr>
        <w:rFonts w:eastAsia="Calibri" w:hint="default"/>
        <w:b/>
        <w:u w:val="single"/>
      </w:rPr>
    </w:lvl>
    <w:lvl w:ilvl="5">
      <w:start w:val="1"/>
      <w:numFmt w:val="decimal"/>
      <w:lvlText w:val="%1.%2.%3.%4.%5.%6."/>
      <w:lvlJc w:val="left"/>
      <w:pPr>
        <w:ind w:left="1080" w:hanging="1080"/>
      </w:pPr>
      <w:rPr>
        <w:rFonts w:eastAsia="Calibri" w:hint="default"/>
        <w:b/>
        <w:u w:val="single"/>
      </w:rPr>
    </w:lvl>
    <w:lvl w:ilvl="6">
      <w:start w:val="1"/>
      <w:numFmt w:val="decimal"/>
      <w:lvlText w:val="%1.%2.%3.%4.%5.%6.%7."/>
      <w:lvlJc w:val="left"/>
      <w:pPr>
        <w:ind w:left="1440" w:hanging="1440"/>
      </w:pPr>
      <w:rPr>
        <w:rFonts w:eastAsia="Calibri" w:hint="default"/>
        <w:b/>
        <w:u w:val="single"/>
      </w:rPr>
    </w:lvl>
    <w:lvl w:ilvl="7">
      <w:start w:val="1"/>
      <w:numFmt w:val="decimal"/>
      <w:lvlText w:val="%1.%2.%3.%4.%5.%6.%7.%8."/>
      <w:lvlJc w:val="left"/>
      <w:pPr>
        <w:ind w:left="1440" w:hanging="1440"/>
      </w:pPr>
      <w:rPr>
        <w:rFonts w:eastAsia="Calibri" w:hint="default"/>
        <w:b/>
        <w:u w:val="single"/>
      </w:rPr>
    </w:lvl>
    <w:lvl w:ilvl="8">
      <w:start w:val="1"/>
      <w:numFmt w:val="decimal"/>
      <w:lvlText w:val="%1.%2.%3.%4.%5.%6.%7.%8.%9."/>
      <w:lvlJc w:val="left"/>
      <w:pPr>
        <w:ind w:left="1800" w:hanging="1800"/>
      </w:pPr>
      <w:rPr>
        <w:rFonts w:eastAsia="Calibri" w:hint="default"/>
        <w:b/>
        <w:u w:val="single"/>
      </w:rPr>
    </w:lvl>
  </w:abstractNum>
  <w:abstractNum w:abstractNumId="237" w15:restartNumberingAfterBreak="0">
    <w:nsid w:val="7CF50767"/>
    <w:multiLevelType w:val="hybridMultilevel"/>
    <w:tmpl w:val="70E21144"/>
    <w:lvl w:ilvl="0" w:tplc="BC689724">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D8B0F60"/>
    <w:multiLevelType w:val="multilevel"/>
    <w:tmpl w:val="0ABAC122"/>
    <w:styleLink w:val="WWNum1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DA45210"/>
    <w:multiLevelType w:val="hybridMultilevel"/>
    <w:tmpl w:val="36BE9B7C"/>
    <w:styleLink w:val="WWNum33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0" w15:restartNumberingAfterBreak="0">
    <w:nsid w:val="7E5555DD"/>
    <w:multiLevelType w:val="hybridMultilevel"/>
    <w:tmpl w:val="785E5438"/>
    <w:styleLink w:val="WWNum14215"/>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1" w15:restartNumberingAfterBreak="0">
    <w:nsid w:val="7F9C69BE"/>
    <w:multiLevelType w:val="multilevel"/>
    <w:tmpl w:val="B896EB7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9"/>
  </w:num>
  <w:num w:numId="3">
    <w:abstractNumId w:val="89"/>
  </w:num>
  <w:num w:numId="4">
    <w:abstractNumId w:val="21"/>
  </w:num>
  <w:num w:numId="5">
    <w:abstractNumId w:val="158"/>
  </w:num>
  <w:num w:numId="6">
    <w:abstractNumId w:val="239"/>
  </w:num>
  <w:num w:numId="7">
    <w:abstractNumId w:val="161"/>
  </w:num>
  <w:num w:numId="8">
    <w:abstractNumId w:val="37"/>
  </w:num>
  <w:num w:numId="9">
    <w:abstractNumId w:val="7"/>
  </w:num>
  <w:num w:numId="10">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9"/>
  </w:num>
  <w:num w:numId="13">
    <w:abstractNumId w:val="175"/>
  </w:num>
  <w:num w:numId="14">
    <w:abstractNumId w:val="108"/>
  </w:num>
  <w:num w:numId="15">
    <w:abstractNumId w:val="214"/>
  </w:num>
  <w:num w:numId="16">
    <w:abstractNumId w:val="139"/>
  </w:num>
  <w:num w:numId="17">
    <w:abstractNumId w:val="166"/>
  </w:num>
  <w:num w:numId="18">
    <w:abstractNumId w:val="42"/>
  </w:num>
  <w:num w:numId="19">
    <w:abstractNumId w:val="91"/>
  </w:num>
  <w:num w:numId="20">
    <w:abstractNumId w:val="240"/>
  </w:num>
  <w:num w:numId="21">
    <w:abstractNumId w:val="171"/>
  </w:num>
  <w:num w:numId="22">
    <w:abstractNumId w:val="238"/>
  </w:num>
  <w:num w:numId="23">
    <w:abstractNumId w:val="38"/>
  </w:num>
  <w:num w:numId="24">
    <w:abstractNumId w:val="172"/>
  </w:num>
  <w:num w:numId="25">
    <w:abstractNumId w:val="47"/>
  </w:num>
  <w:num w:numId="26">
    <w:abstractNumId w:val="63"/>
  </w:num>
  <w:num w:numId="27">
    <w:abstractNumId w:val="72"/>
  </w:num>
  <w:num w:numId="28">
    <w:abstractNumId w:val="180"/>
  </w:num>
  <w:num w:numId="29">
    <w:abstractNumId w:val="93"/>
  </w:num>
  <w:num w:numId="30">
    <w:abstractNumId w:val="95"/>
  </w:num>
  <w:num w:numId="31">
    <w:abstractNumId w:val="99"/>
  </w:num>
  <w:num w:numId="32">
    <w:abstractNumId w:val="230"/>
  </w:num>
  <w:num w:numId="33">
    <w:abstractNumId w:val="117"/>
  </w:num>
  <w:num w:numId="34">
    <w:abstractNumId w:val="26"/>
  </w:num>
  <w:num w:numId="35">
    <w:abstractNumId w:val="151"/>
  </w:num>
  <w:num w:numId="36">
    <w:abstractNumId w:val="130"/>
  </w:num>
  <w:num w:numId="37">
    <w:abstractNumId w:val="155"/>
  </w:num>
  <w:num w:numId="38">
    <w:abstractNumId w:val="131"/>
  </w:num>
  <w:num w:numId="39">
    <w:abstractNumId w:val="232"/>
  </w:num>
  <w:num w:numId="40">
    <w:abstractNumId w:val="126"/>
  </w:num>
  <w:num w:numId="41">
    <w:abstractNumId w:val="150"/>
  </w:num>
  <w:num w:numId="42">
    <w:abstractNumId w:val="61"/>
  </w:num>
  <w:num w:numId="43">
    <w:abstractNumId w:val="137"/>
  </w:num>
  <w:num w:numId="44">
    <w:abstractNumId w:val="189"/>
  </w:num>
  <w:num w:numId="45">
    <w:abstractNumId w:val="152"/>
  </w:num>
  <w:num w:numId="46">
    <w:abstractNumId w:val="146"/>
  </w:num>
  <w:num w:numId="47">
    <w:abstractNumId w:val="141"/>
  </w:num>
  <w:num w:numId="48">
    <w:abstractNumId w:val="44"/>
  </w:num>
  <w:num w:numId="49">
    <w:abstractNumId w:val="24"/>
  </w:num>
  <w:num w:numId="50">
    <w:abstractNumId w:val="157"/>
  </w:num>
  <w:num w:numId="51">
    <w:abstractNumId w:val="170"/>
  </w:num>
  <w:num w:numId="52">
    <w:abstractNumId w:val="86"/>
  </w:num>
  <w:num w:numId="53">
    <w:abstractNumId w:val="39"/>
  </w:num>
  <w:num w:numId="54">
    <w:abstractNumId w:val="98"/>
  </w:num>
  <w:num w:numId="55">
    <w:abstractNumId w:val="192"/>
  </w:num>
  <w:num w:numId="56">
    <w:abstractNumId w:val="224"/>
  </w:num>
  <w:num w:numId="57">
    <w:abstractNumId w:val="186"/>
  </w:num>
  <w:num w:numId="58">
    <w:abstractNumId w:val="20"/>
  </w:num>
  <w:num w:numId="59">
    <w:abstractNumId w:val="225"/>
  </w:num>
  <w:num w:numId="60">
    <w:abstractNumId w:val="222"/>
  </w:num>
  <w:num w:numId="61">
    <w:abstractNumId w:val="177"/>
  </w:num>
  <w:num w:numId="62">
    <w:abstractNumId w:val="200"/>
  </w:num>
  <w:num w:numId="63">
    <w:abstractNumId w:val="179"/>
  </w:num>
  <w:num w:numId="64">
    <w:abstractNumId w:val="19"/>
  </w:num>
  <w:num w:numId="65">
    <w:abstractNumId w:val="221"/>
  </w:num>
  <w:num w:numId="66">
    <w:abstractNumId w:val="35"/>
  </w:num>
  <w:num w:numId="67">
    <w:abstractNumId w:val="216"/>
  </w:num>
  <w:num w:numId="68">
    <w:abstractNumId w:val="113"/>
  </w:num>
  <w:num w:numId="69">
    <w:abstractNumId w:val="159"/>
  </w:num>
  <w:num w:numId="70">
    <w:abstractNumId w:val="83"/>
  </w:num>
  <w:num w:numId="71">
    <w:abstractNumId w:val="8"/>
  </w:num>
  <w:num w:numId="72">
    <w:abstractNumId w:val="136"/>
  </w:num>
  <w:num w:numId="73">
    <w:abstractNumId w:val="14"/>
  </w:num>
  <w:num w:numId="74">
    <w:abstractNumId w:val="12"/>
  </w:num>
  <w:num w:numId="75">
    <w:abstractNumId w:val="75"/>
  </w:num>
  <w:num w:numId="76">
    <w:abstractNumId w:val="67"/>
  </w:num>
  <w:num w:numId="77">
    <w:abstractNumId w:val="132"/>
  </w:num>
  <w:num w:numId="78">
    <w:abstractNumId w:val="219"/>
  </w:num>
  <w:num w:numId="79">
    <w:abstractNumId w:val="209"/>
  </w:num>
  <w:num w:numId="80">
    <w:abstractNumId w:val="227"/>
  </w:num>
  <w:num w:numId="81">
    <w:abstractNumId w:val="33"/>
  </w:num>
  <w:num w:numId="82">
    <w:abstractNumId w:val="29"/>
  </w:num>
  <w:num w:numId="83">
    <w:abstractNumId w:val="70"/>
  </w:num>
  <w:num w:numId="84">
    <w:abstractNumId w:val="183"/>
  </w:num>
  <w:num w:numId="85">
    <w:abstractNumId w:val="184"/>
  </w:num>
  <w:num w:numId="86">
    <w:abstractNumId w:val="94"/>
  </w:num>
  <w:num w:numId="87">
    <w:abstractNumId w:val="198"/>
  </w:num>
  <w:num w:numId="88">
    <w:abstractNumId w:val="234"/>
  </w:num>
  <w:num w:numId="89">
    <w:abstractNumId w:val="96"/>
  </w:num>
  <w:num w:numId="90">
    <w:abstractNumId w:val="110"/>
  </w:num>
  <w:num w:numId="91">
    <w:abstractNumId w:val="163"/>
  </w:num>
  <w:num w:numId="92">
    <w:abstractNumId w:val="167"/>
  </w:num>
  <w:num w:numId="93">
    <w:abstractNumId w:val="3"/>
  </w:num>
  <w:num w:numId="94">
    <w:abstractNumId w:val="22"/>
  </w:num>
  <w:num w:numId="95">
    <w:abstractNumId w:val="60"/>
  </w:num>
  <w:num w:numId="96">
    <w:abstractNumId w:val="32"/>
  </w:num>
  <w:num w:numId="97">
    <w:abstractNumId w:val="162"/>
  </w:num>
  <w:num w:numId="98">
    <w:abstractNumId w:val="191"/>
  </w:num>
  <w:num w:numId="99">
    <w:abstractNumId w:val="53"/>
  </w:num>
  <w:num w:numId="100">
    <w:abstractNumId w:val="40"/>
  </w:num>
  <w:num w:numId="101">
    <w:abstractNumId w:val="82"/>
    <w:lvlOverride w:ilvl="0">
      <w:startOverride w:val="1"/>
    </w:lvlOverride>
  </w:num>
  <w:num w:numId="102">
    <w:abstractNumId w:val="185"/>
  </w:num>
  <w:num w:numId="103">
    <w:abstractNumId w:val="6"/>
  </w:num>
  <w:num w:numId="104">
    <w:abstractNumId w:val="204"/>
  </w:num>
  <w:num w:numId="105">
    <w:abstractNumId w:val="111"/>
    <w:lvlOverride w:ilvl="0">
      <w:startOverride w:val="1"/>
    </w:lvlOverride>
    <w:lvlOverride w:ilvl="1"/>
    <w:lvlOverride w:ilvl="2"/>
    <w:lvlOverride w:ilvl="3"/>
    <w:lvlOverride w:ilvl="4"/>
    <w:lvlOverride w:ilvl="5"/>
    <w:lvlOverride w:ilvl="6"/>
    <w:lvlOverride w:ilvl="7"/>
    <w:lvlOverride w:ilvl="8"/>
  </w:num>
  <w:num w:numId="106">
    <w:abstractNumId w:val="203"/>
  </w:num>
  <w:num w:numId="107">
    <w:abstractNumId w:val="85"/>
  </w:num>
  <w:num w:numId="108">
    <w:abstractNumId w:val="71"/>
  </w:num>
  <w:num w:numId="109">
    <w:abstractNumId w:val="46"/>
  </w:num>
  <w:num w:numId="110">
    <w:abstractNumId w:val="100"/>
  </w:num>
  <w:num w:numId="111">
    <w:abstractNumId w:val="97"/>
  </w:num>
  <w:num w:numId="112">
    <w:abstractNumId w:val="211"/>
  </w:num>
  <w:num w:numId="113">
    <w:abstractNumId w:val="34"/>
  </w:num>
  <w:num w:numId="114">
    <w:abstractNumId w:val="49"/>
  </w:num>
  <w:num w:numId="115">
    <w:abstractNumId w:val="64"/>
  </w:num>
  <w:num w:numId="116">
    <w:abstractNumId w:val="196"/>
  </w:num>
  <w:num w:numId="117">
    <w:abstractNumId w:val="54"/>
  </w:num>
  <w:num w:numId="118">
    <w:abstractNumId w:val="168"/>
  </w:num>
  <w:num w:numId="119">
    <w:abstractNumId w:val="241"/>
  </w:num>
  <w:num w:numId="120">
    <w:abstractNumId w:val="190"/>
  </w:num>
  <w:num w:numId="121">
    <w:abstractNumId w:val="104"/>
  </w:num>
  <w:num w:numId="122">
    <w:abstractNumId w:val="81"/>
  </w:num>
  <w:num w:numId="123">
    <w:abstractNumId w:val="123"/>
  </w:num>
  <w:num w:numId="124">
    <w:abstractNumId w:val="57"/>
  </w:num>
  <w:num w:numId="125">
    <w:abstractNumId w:val="217"/>
  </w:num>
  <w:num w:numId="126">
    <w:abstractNumId w:val="74"/>
  </w:num>
  <w:num w:numId="127">
    <w:abstractNumId w:val="143"/>
  </w:num>
  <w:num w:numId="128">
    <w:abstractNumId w:val="48"/>
  </w:num>
  <w:num w:numId="129">
    <w:abstractNumId w:val="31"/>
  </w:num>
  <w:num w:numId="130">
    <w:abstractNumId w:val="80"/>
  </w:num>
  <w:num w:numId="131">
    <w:abstractNumId w:val="153"/>
  </w:num>
  <w:num w:numId="132">
    <w:abstractNumId w:val="193"/>
  </w:num>
  <w:num w:numId="133">
    <w:abstractNumId w:val="218"/>
  </w:num>
  <w:num w:numId="134">
    <w:abstractNumId w:val="55"/>
  </w:num>
  <w:num w:numId="135">
    <w:abstractNumId w:val="59"/>
  </w:num>
  <w:num w:numId="136">
    <w:abstractNumId w:val="160"/>
  </w:num>
  <w:num w:numId="137">
    <w:abstractNumId w:val="164"/>
  </w:num>
  <w:num w:numId="138">
    <w:abstractNumId w:val="36"/>
  </w:num>
  <w:num w:numId="139">
    <w:abstractNumId w:val="62"/>
  </w:num>
  <w:num w:numId="140">
    <w:abstractNumId w:val="148"/>
  </w:num>
  <w:num w:numId="141">
    <w:abstractNumId w:val="124"/>
  </w:num>
  <w:num w:numId="142">
    <w:abstractNumId w:val="73"/>
  </w:num>
  <w:num w:numId="143">
    <w:abstractNumId w:val="78"/>
  </w:num>
  <w:num w:numId="144">
    <w:abstractNumId w:val="147"/>
  </w:num>
  <w:num w:numId="145">
    <w:abstractNumId w:val="194"/>
  </w:num>
  <w:num w:numId="146">
    <w:abstractNumId w:val="135"/>
  </w:num>
  <w:num w:numId="147">
    <w:abstractNumId w:val="18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8"/>
  </w:num>
  <w:num w:numId="149">
    <w:abstractNumId w:val="133"/>
  </w:num>
  <w:num w:numId="150">
    <w:abstractNumId w:val="128"/>
  </w:num>
  <w:num w:numId="151">
    <w:abstractNumId w:val="9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0"/>
  </w:num>
  <w:num w:numId="153">
    <w:abstractNumId w:val="112"/>
  </w:num>
  <w:num w:numId="154">
    <w:abstractNumId w:val="212"/>
  </w:num>
  <w:num w:numId="155">
    <w:abstractNumId w:val="50"/>
  </w:num>
  <w:num w:numId="156">
    <w:abstractNumId w:val="15"/>
  </w:num>
  <w:num w:numId="157">
    <w:abstractNumId w:val="154"/>
  </w:num>
  <w:num w:numId="158">
    <w:abstractNumId w:val="109"/>
  </w:num>
  <w:num w:numId="159">
    <w:abstractNumId w:val="235"/>
  </w:num>
  <w:num w:numId="160">
    <w:abstractNumId w:val="165"/>
  </w:num>
  <w:num w:numId="161">
    <w:abstractNumId w:val="119"/>
  </w:num>
  <w:num w:numId="162">
    <w:abstractNumId w:val="27"/>
  </w:num>
  <w:num w:numId="163">
    <w:abstractNumId w:val="237"/>
  </w:num>
  <w:num w:numId="164">
    <w:abstractNumId w:val="156"/>
  </w:num>
  <w:num w:numId="165">
    <w:abstractNumId w:val="195"/>
  </w:num>
  <w:num w:numId="166">
    <w:abstractNumId w:val="77"/>
  </w:num>
  <w:num w:numId="167">
    <w:abstractNumId w:val="140"/>
  </w:num>
  <w:num w:numId="168">
    <w:abstractNumId w:val="122"/>
  </w:num>
  <w:num w:numId="169">
    <w:abstractNumId w:val="208"/>
  </w:num>
  <w:num w:numId="170">
    <w:abstractNumId w:val="236"/>
  </w:num>
  <w:num w:numId="171">
    <w:abstractNumId w:val="0"/>
  </w:num>
  <w:num w:numId="172">
    <w:abstractNumId w:val="101"/>
  </w:num>
  <w:num w:numId="173">
    <w:abstractNumId w:val="16"/>
  </w:num>
  <w:num w:numId="174">
    <w:abstractNumId w:val="213"/>
  </w:num>
  <w:num w:numId="175">
    <w:abstractNumId w:val="43"/>
  </w:num>
  <w:num w:numId="176">
    <w:abstractNumId w:val="173"/>
  </w:num>
  <w:num w:numId="177">
    <w:abstractNumId w:val="65"/>
  </w:num>
  <w:num w:numId="178">
    <w:abstractNumId w:val="142"/>
  </w:num>
  <w:num w:numId="179">
    <w:abstractNumId w:val="210"/>
  </w:num>
  <w:num w:numId="180">
    <w:abstractNumId w:val="226"/>
  </w:num>
  <w:num w:numId="181">
    <w:abstractNumId w:val="41"/>
  </w:num>
  <w:num w:numId="182">
    <w:abstractNumId w:val="229"/>
  </w:num>
  <w:num w:numId="183">
    <w:abstractNumId w:val="51"/>
  </w:num>
  <w:num w:numId="184">
    <w:abstractNumId w:val="121"/>
  </w:num>
  <w:num w:numId="185">
    <w:abstractNumId w:val="17"/>
  </w:num>
  <w:num w:numId="186">
    <w:abstractNumId w:val="202"/>
  </w:num>
  <w:num w:numId="187">
    <w:abstractNumId w:val="118"/>
  </w:num>
  <w:num w:numId="188">
    <w:abstractNumId w:val="87"/>
  </w:num>
  <w:num w:numId="189">
    <w:abstractNumId w:val="84"/>
  </w:num>
  <w:num w:numId="190">
    <w:abstractNumId w:val="28"/>
  </w:num>
  <w:num w:numId="191">
    <w:abstractNumId w:val="1"/>
  </w:num>
  <w:num w:numId="192">
    <w:abstractNumId w:val="2"/>
  </w:num>
  <w:num w:numId="193">
    <w:abstractNumId w:val="178"/>
  </w:num>
  <w:num w:numId="194">
    <w:abstractNumId w:val="125"/>
  </w:num>
  <w:num w:numId="195">
    <w:abstractNumId w:val="5"/>
  </w:num>
  <w:num w:numId="196">
    <w:abstractNumId w:val="129"/>
  </w:num>
  <w:num w:numId="197">
    <w:abstractNumId w:val="10"/>
  </w:num>
  <w:num w:numId="198">
    <w:abstractNumId w:val="206"/>
  </w:num>
  <w:num w:numId="199">
    <w:abstractNumId w:val="176"/>
  </w:num>
  <w:num w:numId="200">
    <w:abstractNumId w:val="174"/>
  </w:num>
  <w:num w:numId="201">
    <w:abstractNumId w:val="1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02"/>
  </w:num>
  <w:num w:numId="204">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49"/>
  </w:num>
  <w:num w:numId="20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30"/>
    <w:lvlOverride w:ilvl="0">
      <w:startOverride w:val="1"/>
    </w:lvlOverride>
    <w:lvlOverride w:ilvl="1"/>
    <w:lvlOverride w:ilvl="2"/>
    <w:lvlOverride w:ilvl="3"/>
    <w:lvlOverride w:ilvl="4"/>
    <w:lvlOverride w:ilvl="5"/>
    <w:lvlOverride w:ilvl="6"/>
    <w:lvlOverride w:ilvl="7"/>
    <w:lvlOverride w:ilvl="8"/>
  </w:num>
  <w:num w:numId="2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82"/>
    <w:lvlOverride w:ilvl="0">
      <w:startOverride w:val="1"/>
    </w:lvlOverride>
    <w:lvlOverride w:ilvl="1"/>
    <w:lvlOverride w:ilvl="2"/>
    <w:lvlOverride w:ilvl="3"/>
    <w:lvlOverride w:ilvl="4"/>
    <w:lvlOverride w:ilvl="5"/>
    <w:lvlOverride w:ilvl="6"/>
    <w:lvlOverride w:ilvl="7"/>
    <w:lvlOverride w:ilvl="8"/>
  </w:num>
  <w:num w:numId="2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14"/>
  </w:num>
  <w:num w:numId="232">
    <w:abstractNumId w:val="201"/>
  </w:num>
  <w:num w:numId="233">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69"/>
  </w:num>
  <w:num w:numId="235">
    <w:abstractNumId w:val="120"/>
  </w:num>
  <w:num w:numId="23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68"/>
  </w:num>
  <w:num w:numId="238">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16"/>
  </w:num>
  <w:num w:numId="2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15"/>
  </w:num>
  <w:num w:numId="242">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03"/>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en-AU" w:vendorID="64" w:dllVersion="131078" w:nlCheck="1" w:checkStyle="1"/>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9D"/>
    <w:rsid w:val="000005C4"/>
    <w:rsid w:val="0003410B"/>
    <w:rsid w:val="00057A56"/>
    <w:rsid w:val="00060BAD"/>
    <w:rsid w:val="0006259A"/>
    <w:rsid w:val="000A633C"/>
    <w:rsid w:val="000B0FF2"/>
    <w:rsid w:val="000F41A0"/>
    <w:rsid w:val="00122ECB"/>
    <w:rsid w:val="001539D0"/>
    <w:rsid w:val="00185FE3"/>
    <w:rsid w:val="001D555E"/>
    <w:rsid w:val="00234522"/>
    <w:rsid w:val="002A3A5B"/>
    <w:rsid w:val="002E0545"/>
    <w:rsid w:val="002E5F2B"/>
    <w:rsid w:val="002E639A"/>
    <w:rsid w:val="0035259D"/>
    <w:rsid w:val="003675BB"/>
    <w:rsid w:val="00384180"/>
    <w:rsid w:val="003D4415"/>
    <w:rsid w:val="0041523E"/>
    <w:rsid w:val="00481ADA"/>
    <w:rsid w:val="00551F0A"/>
    <w:rsid w:val="00584ECF"/>
    <w:rsid w:val="00594F2E"/>
    <w:rsid w:val="005D5772"/>
    <w:rsid w:val="006149A7"/>
    <w:rsid w:val="00623030"/>
    <w:rsid w:val="006C3D29"/>
    <w:rsid w:val="006D2CC7"/>
    <w:rsid w:val="006D6150"/>
    <w:rsid w:val="006D69CA"/>
    <w:rsid w:val="00701BBD"/>
    <w:rsid w:val="00707DC9"/>
    <w:rsid w:val="00746865"/>
    <w:rsid w:val="007B0399"/>
    <w:rsid w:val="007B69B2"/>
    <w:rsid w:val="008B566B"/>
    <w:rsid w:val="008D0753"/>
    <w:rsid w:val="008F285B"/>
    <w:rsid w:val="00927718"/>
    <w:rsid w:val="00983C7A"/>
    <w:rsid w:val="009C28CB"/>
    <w:rsid w:val="009D49C9"/>
    <w:rsid w:val="009E6821"/>
    <w:rsid w:val="009F503D"/>
    <w:rsid w:val="00A10ABC"/>
    <w:rsid w:val="00A26D0C"/>
    <w:rsid w:val="00B235B7"/>
    <w:rsid w:val="00B37AC8"/>
    <w:rsid w:val="00B51CFA"/>
    <w:rsid w:val="00B53FA6"/>
    <w:rsid w:val="00B63E3C"/>
    <w:rsid w:val="00BA15CF"/>
    <w:rsid w:val="00BA3849"/>
    <w:rsid w:val="00BC04D3"/>
    <w:rsid w:val="00C234AE"/>
    <w:rsid w:val="00C4078C"/>
    <w:rsid w:val="00C75104"/>
    <w:rsid w:val="00C84962"/>
    <w:rsid w:val="00CB52AF"/>
    <w:rsid w:val="00D57C97"/>
    <w:rsid w:val="00D91C1D"/>
    <w:rsid w:val="00E22373"/>
    <w:rsid w:val="00E372C1"/>
    <w:rsid w:val="00EC13EF"/>
    <w:rsid w:val="00ED4E28"/>
    <w:rsid w:val="00F00AEF"/>
    <w:rsid w:val="00F75EAF"/>
    <w:rsid w:val="00F863A6"/>
    <w:rsid w:val="00FB488A"/>
    <w:rsid w:val="00FB7D56"/>
    <w:rsid w:val="00FD18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BE805-B20D-4EF0-9699-51A43549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qFormat="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49C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zh-CN"/>
    </w:rPr>
  </w:style>
  <w:style w:type="paragraph" w:styleId="Heading2">
    <w:name w:val="heading 2"/>
    <w:basedOn w:val="Normal"/>
    <w:next w:val="Normal"/>
    <w:link w:val="Heading2Char"/>
    <w:uiPriority w:val="9"/>
    <w:unhideWhenUsed/>
    <w:qFormat/>
    <w:rsid w:val="009D49C9"/>
    <w:pPr>
      <w:keepNext/>
      <w:numPr>
        <w:ilvl w:val="1"/>
        <w:numId w:val="10"/>
      </w:numPr>
      <w:suppressAutoHyphens/>
      <w:autoSpaceDE w:val="0"/>
      <w:spacing w:before="240" w:after="60" w:line="240" w:lineRule="auto"/>
      <w:outlineLvl w:val="1"/>
    </w:pPr>
    <w:rPr>
      <w:rFonts w:ascii="Arial" w:eastAsia="Times New Roman" w:hAnsi="Arial" w:cs="Arial"/>
      <w:b/>
      <w:bCs/>
      <w:i/>
      <w:iCs/>
      <w:sz w:val="28"/>
      <w:szCs w:val="28"/>
      <w:lang w:val="en-GB" w:eastAsia="ar-SA"/>
    </w:rPr>
  </w:style>
  <w:style w:type="paragraph" w:styleId="Heading3">
    <w:name w:val="heading 3"/>
    <w:basedOn w:val="Normal"/>
    <w:next w:val="Normal"/>
    <w:link w:val="Heading3Char"/>
    <w:unhideWhenUsed/>
    <w:qFormat/>
    <w:rsid w:val="009D49C9"/>
    <w:pPr>
      <w:keepNext/>
      <w:spacing w:after="0" w:line="240" w:lineRule="auto"/>
      <w:jc w:val="center"/>
      <w:outlineLvl w:val="2"/>
    </w:pPr>
    <w:rPr>
      <w:rFonts w:ascii="Times New Roman" w:eastAsia="Times New Roman" w:hAnsi="Times New Roman" w:cs="Times New Roman"/>
      <w:b/>
      <w:sz w:val="24"/>
      <w:szCs w:val="20"/>
      <w:lang w:eastAsia="hr-HR"/>
    </w:rPr>
  </w:style>
  <w:style w:type="paragraph" w:styleId="Heading4">
    <w:name w:val="heading 4"/>
    <w:aliases w:val=" Char2,Char2"/>
    <w:basedOn w:val="Normal"/>
    <w:next w:val="Normal"/>
    <w:link w:val="Heading4Char"/>
    <w:unhideWhenUsed/>
    <w:qFormat/>
    <w:rsid w:val="009D49C9"/>
    <w:pPr>
      <w:keepNext/>
      <w:spacing w:after="0" w:line="240" w:lineRule="auto"/>
      <w:jc w:val="both"/>
      <w:outlineLvl w:val="3"/>
    </w:pPr>
    <w:rPr>
      <w:rFonts w:ascii="Times New Roman" w:eastAsia="Times New Roman" w:hAnsi="Times New Roman" w:cs="Times New Roman"/>
      <w:sz w:val="20"/>
      <w:szCs w:val="20"/>
      <w:lang w:val="en-AU" w:eastAsia="hr-HR"/>
    </w:rPr>
  </w:style>
  <w:style w:type="paragraph" w:styleId="Heading5">
    <w:name w:val="heading 5"/>
    <w:basedOn w:val="Normal"/>
    <w:next w:val="Normal"/>
    <w:link w:val="Heading5Char"/>
    <w:unhideWhenUsed/>
    <w:qFormat/>
    <w:rsid w:val="009D49C9"/>
    <w:pPr>
      <w:spacing w:before="240" w:after="60" w:line="240" w:lineRule="auto"/>
      <w:outlineLvl w:val="4"/>
    </w:pPr>
    <w:rPr>
      <w:rFonts w:ascii="Times New Roman" w:eastAsia="Times New Roman" w:hAnsi="Times New Roman" w:cs="Times New Roman"/>
      <w:b/>
      <w:bCs/>
      <w:i/>
      <w:iCs/>
      <w:sz w:val="26"/>
      <w:szCs w:val="26"/>
      <w:lang w:val="en-GB" w:eastAsia="hr-HR"/>
    </w:rPr>
  </w:style>
  <w:style w:type="paragraph" w:styleId="Heading6">
    <w:name w:val="heading 6"/>
    <w:basedOn w:val="Normal"/>
    <w:next w:val="Normal"/>
    <w:link w:val="Heading6Char"/>
    <w:unhideWhenUsed/>
    <w:qFormat/>
    <w:rsid w:val="009D49C9"/>
    <w:pPr>
      <w:keepNext/>
      <w:spacing w:after="0" w:line="240" w:lineRule="auto"/>
      <w:jc w:val="both"/>
      <w:outlineLvl w:val="5"/>
    </w:pPr>
    <w:rPr>
      <w:rFonts w:ascii="Times New Roman" w:eastAsia="Times New Roman" w:hAnsi="Times New Roman" w:cs="Times New Roman"/>
      <w:b/>
      <w:szCs w:val="20"/>
      <w:lang w:eastAsia="hr-HR"/>
    </w:rPr>
  </w:style>
  <w:style w:type="paragraph" w:styleId="Heading7">
    <w:name w:val="heading 7"/>
    <w:basedOn w:val="Normal"/>
    <w:next w:val="Normal"/>
    <w:link w:val="Heading7Char"/>
    <w:uiPriority w:val="99"/>
    <w:unhideWhenUsed/>
    <w:qFormat/>
    <w:rsid w:val="009D49C9"/>
    <w:pPr>
      <w:spacing w:before="240" w:after="60" w:line="240" w:lineRule="auto"/>
      <w:outlineLvl w:val="6"/>
    </w:pPr>
    <w:rPr>
      <w:rFonts w:ascii="Times New Roman" w:eastAsia="Times New Roman" w:hAnsi="Times New Roman" w:cs="Times New Roman"/>
      <w:sz w:val="24"/>
      <w:szCs w:val="24"/>
      <w:lang w:val="en-GB" w:eastAsia="hr-HR"/>
    </w:rPr>
  </w:style>
  <w:style w:type="paragraph" w:styleId="Heading8">
    <w:name w:val="heading 8"/>
    <w:basedOn w:val="Normal"/>
    <w:next w:val="Normal"/>
    <w:link w:val="Heading8Char"/>
    <w:uiPriority w:val="99"/>
    <w:unhideWhenUsed/>
    <w:qFormat/>
    <w:rsid w:val="009D49C9"/>
    <w:pPr>
      <w:keepNext/>
      <w:spacing w:after="0" w:line="240" w:lineRule="auto"/>
      <w:outlineLvl w:val="7"/>
    </w:pPr>
    <w:rPr>
      <w:rFonts w:ascii="Times New Roman" w:eastAsia="Times New Roman" w:hAnsi="Times New Roman" w:cs="Times New Roman"/>
      <w:sz w:val="28"/>
      <w:szCs w:val="20"/>
      <w:lang w:eastAsia="hr-HR"/>
    </w:rPr>
  </w:style>
  <w:style w:type="paragraph" w:styleId="Heading9">
    <w:name w:val="heading 9"/>
    <w:basedOn w:val="Normal"/>
    <w:next w:val="Normal"/>
    <w:link w:val="Heading9Char"/>
    <w:uiPriority w:val="99"/>
    <w:unhideWhenUsed/>
    <w:qFormat/>
    <w:rsid w:val="009D49C9"/>
    <w:pPr>
      <w:spacing w:before="240" w:after="60" w:line="240" w:lineRule="auto"/>
      <w:outlineLvl w:val="8"/>
    </w:pPr>
    <w:rPr>
      <w:rFonts w:ascii="Arial" w:eastAsia="Times New Roman" w:hAnsi="Arial" w:cs="Arial"/>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D29"/>
    <w:pPr>
      <w:ind w:left="720"/>
      <w:contextualSpacing/>
    </w:pPr>
  </w:style>
  <w:style w:type="character" w:styleId="Hyperlink">
    <w:name w:val="Hyperlink"/>
    <w:basedOn w:val="DefaultParagraphFont"/>
    <w:uiPriority w:val="99"/>
    <w:unhideWhenUsed/>
    <w:rsid w:val="009E6821"/>
    <w:rPr>
      <w:color w:val="0563C1" w:themeColor="hyperlink"/>
      <w:u w:val="single"/>
    </w:rPr>
  </w:style>
  <w:style w:type="character" w:customStyle="1" w:styleId="NoSpacingChar">
    <w:name w:val="No Spacing Char"/>
    <w:link w:val="NoSpacing"/>
    <w:uiPriority w:val="1"/>
    <w:locked/>
    <w:rsid w:val="00BA15CF"/>
  </w:style>
  <w:style w:type="paragraph" w:styleId="NoSpacing">
    <w:name w:val="No Spacing"/>
    <w:link w:val="NoSpacingChar"/>
    <w:uiPriority w:val="1"/>
    <w:qFormat/>
    <w:rsid w:val="00BA15CF"/>
    <w:pPr>
      <w:spacing w:after="0" w:line="240" w:lineRule="auto"/>
    </w:pPr>
  </w:style>
  <w:style w:type="paragraph" w:styleId="Header">
    <w:name w:val="header"/>
    <w:basedOn w:val="Normal"/>
    <w:link w:val="HeaderChar"/>
    <w:uiPriority w:val="99"/>
    <w:unhideWhenUsed/>
    <w:rsid w:val="00057A56"/>
    <w:pPr>
      <w:tabs>
        <w:tab w:val="center" w:pos="4536"/>
        <w:tab w:val="right" w:pos="9072"/>
      </w:tabs>
      <w:spacing w:after="0" w:line="240" w:lineRule="auto"/>
    </w:pPr>
  </w:style>
  <w:style w:type="character" w:customStyle="1" w:styleId="HeaderChar">
    <w:name w:val="Header Char"/>
    <w:basedOn w:val="DefaultParagraphFont"/>
    <w:link w:val="Header"/>
    <w:uiPriority w:val="99"/>
    <w:qFormat/>
    <w:rsid w:val="00057A56"/>
  </w:style>
  <w:style w:type="paragraph" w:styleId="Footer">
    <w:name w:val="footer"/>
    <w:basedOn w:val="Normal"/>
    <w:link w:val="FooterChar"/>
    <w:uiPriority w:val="99"/>
    <w:unhideWhenUsed/>
    <w:rsid w:val="00057A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7A56"/>
  </w:style>
  <w:style w:type="character" w:customStyle="1" w:styleId="Heading1Char">
    <w:name w:val="Heading 1 Char"/>
    <w:basedOn w:val="DefaultParagraphFont"/>
    <w:link w:val="Heading1"/>
    <w:uiPriority w:val="9"/>
    <w:qFormat/>
    <w:rsid w:val="009D49C9"/>
    <w:rPr>
      <w:rFonts w:asciiTheme="majorHAnsi" w:eastAsiaTheme="majorEastAsia" w:hAnsiTheme="majorHAnsi" w:cstheme="majorBidi"/>
      <w:b/>
      <w:bCs/>
      <w:color w:val="2E74B5" w:themeColor="accent1" w:themeShade="BF"/>
      <w:sz w:val="28"/>
      <w:szCs w:val="28"/>
      <w:lang w:eastAsia="zh-CN"/>
    </w:rPr>
  </w:style>
  <w:style w:type="character" w:customStyle="1" w:styleId="Heading2Char">
    <w:name w:val="Heading 2 Char"/>
    <w:basedOn w:val="DefaultParagraphFont"/>
    <w:link w:val="Heading2"/>
    <w:uiPriority w:val="9"/>
    <w:qFormat/>
    <w:rsid w:val="009D49C9"/>
    <w:rPr>
      <w:rFonts w:ascii="Arial" w:eastAsia="Times New Roman" w:hAnsi="Arial" w:cs="Arial"/>
      <w:b/>
      <w:bCs/>
      <w:i/>
      <w:iCs/>
      <w:sz w:val="28"/>
      <w:szCs w:val="28"/>
      <w:lang w:val="en-GB" w:eastAsia="ar-SA"/>
    </w:rPr>
  </w:style>
  <w:style w:type="character" w:customStyle="1" w:styleId="Heading3Char">
    <w:name w:val="Heading 3 Char"/>
    <w:basedOn w:val="DefaultParagraphFont"/>
    <w:link w:val="Heading3"/>
    <w:qFormat/>
    <w:rsid w:val="009D49C9"/>
    <w:rPr>
      <w:rFonts w:ascii="Times New Roman" w:eastAsia="Times New Roman" w:hAnsi="Times New Roman" w:cs="Times New Roman"/>
      <w:b/>
      <w:sz w:val="24"/>
      <w:szCs w:val="20"/>
      <w:lang w:eastAsia="hr-HR"/>
    </w:rPr>
  </w:style>
  <w:style w:type="character" w:customStyle="1" w:styleId="Heading4Char">
    <w:name w:val="Heading 4 Char"/>
    <w:aliases w:val=" Char2 Char,Char2 Char"/>
    <w:basedOn w:val="DefaultParagraphFont"/>
    <w:link w:val="Heading4"/>
    <w:qFormat/>
    <w:rsid w:val="009D49C9"/>
    <w:rPr>
      <w:rFonts w:ascii="Times New Roman" w:eastAsia="Times New Roman" w:hAnsi="Times New Roman" w:cs="Times New Roman"/>
      <w:sz w:val="20"/>
      <w:szCs w:val="20"/>
      <w:lang w:val="en-AU" w:eastAsia="hr-HR"/>
    </w:rPr>
  </w:style>
  <w:style w:type="character" w:customStyle="1" w:styleId="Heading5Char">
    <w:name w:val="Heading 5 Char"/>
    <w:basedOn w:val="DefaultParagraphFont"/>
    <w:link w:val="Heading5"/>
    <w:qFormat/>
    <w:rsid w:val="009D49C9"/>
    <w:rPr>
      <w:rFonts w:ascii="Times New Roman" w:eastAsia="Times New Roman" w:hAnsi="Times New Roman" w:cs="Times New Roman"/>
      <w:b/>
      <w:bCs/>
      <w:i/>
      <w:iCs/>
      <w:sz w:val="26"/>
      <w:szCs w:val="26"/>
      <w:lang w:val="en-GB" w:eastAsia="hr-HR"/>
    </w:rPr>
  </w:style>
  <w:style w:type="character" w:customStyle="1" w:styleId="Heading6Char">
    <w:name w:val="Heading 6 Char"/>
    <w:basedOn w:val="DefaultParagraphFont"/>
    <w:link w:val="Heading6"/>
    <w:qFormat/>
    <w:rsid w:val="009D49C9"/>
    <w:rPr>
      <w:rFonts w:ascii="Times New Roman" w:eastAsia="Times New Roman" w:hAnsi="Times New Roman" w:cs="Times New Roman"/>
      <w:b/>
      <w:szCs w:val="20"/>
      <w:lang w:eastAsia="hr-HR"/>
    </w:rPr>
  </w:style>
  <w:style w:type="character" w:customStyle="1" w:styleId="Heading7Char">
    <w:name w:val="Heading 7 Char"/>
    <w:basedOn w:val="DefaultParagraphFont"/>
    <w:link w:val="Heading7"/>
    <w:uiPriority w:val="99"/>
    <w:qFormat/>
    <w:rsid w:val="009D49C9"/>
    <w:rPr>
      <w:rFonts w:ascii="Times New Roman" w:eastAsia="Times New Roman" w:hAnsi="Times New Roman" w:cs="Times New Roman"/>
      <w:sz w:val="24"/>
      <w:szCs w:val="24"/>
      <w:lang w:val="en-GB" w:eastAsia="hr-HR"/>
    </w:rPr>
  </w:style>
  <w:style w:type="character" w:customStyle="1" w:styleId="Heading8Char">
    <w:name w:val="Heading 8 Char"/>
    <w:basedOn w:val="DefaultParagraphFont"/>
    <w:link w:val="Heading8"/>
    <w:uiPriority w:val="99"/>
    <w:qFormat/>
    <w:rsid w:val="009D49C9"/>
    <w:rPr>
      <w:rFonts w:ascii="Times New Roman" w:eastAsia="Times New Roman" w:hAnsi="Times New Roman" w:cs="Times New Roman"/>
      <w:sz w:val="28"/>
      <w:szCs w:val="20"/>
      <w:lang w:eastAsia="hr-HR"/>
    </w:rPr>
  </w:style>
  <w:style w:type="character" w:customStyle="1" w:styleId="Heading9Char">
    <w:name w:val="Heading 9 Char"/>
    <w:basedOn w:val="DefaultParagraphFont"/>
    <w:link w:val="Heading9"/>
    <w:uiPriority w:val="99"/>
    <w:qFormat/>
    <w:rsid w:val="009D49C9"/>
    <w:rPr>
      <w:rFonts w:ascii="Arial" w:eastAsia="Times New Roman" w:hAnsi="Arial" w:cs="Arial"/>
      <w:lang w:val="en-GB" w:eastAsia="hr-HR"/>
    </w:rPr>
  </w:style>
  <w:style w:type="numbering" w:customStyle="1" w:styleId="NoList1">
    <w:name w:val="No List1"/>
    <w:next w:val="NoList"/>
    <w:uiPriority w:val="99"/>
    <w:semiHidden/>
    <w:unhideWhenUsed/>
    <w:rsid w:val="009D49C9"/>
  </w:style>
  <w:style w:type="numbering" w:customStyle="1" w:styleId="NoList11">
    <w:name w:val="No List11"/>
    <w:next w:val="NoList"/>
    <w:uiPriority w:val="99"/>
    <w:semiHidden/>
    <w:unhideWhenUsed/>
    <w:rsid w:val="009D49C9"/>
  </w:style>
  <w:style w:type="character" w:styleId="FollowedHyperlink">
    <w:name w:val="FollowedHyperlink"/>
    <w:basedOn w:val="DefaultParagraphFont"/>
    <w:unhideWhenUsed/>
    <w:rsid w:val="009D49C9"/>
    <w:rPr>
      <w:color w:val="800080"/>
      <w:u w:val="single"/>
    </w:rPr>
  </w:style>
  <w:style w:type="paragraph" w:styleId="NormalWeb">
    <w:name w:val="Normal (Web)"/>
    <w:basedOn w:val="Normal"/>
    <w:uiPriority w:val="99"/>
    <w:unhideWhenUsed/>
    <w:qFormat/>
    <w:rsid w:val="009D49C9"/>
    <w:pPr>
      <w:spacing w:before="100" w:beforeAutospacing="1" w:after="100" w:afterAutospacing="1" w:line="240" w:lineRule="auto"/>
    </w:pPr>
    <w:rPr>
      <w:rFonts w:ascii="Times New Roman" w:eastAsia="Times New Roman" w:hAnsi="Times New Roman" w:cs="Times New Roman"/>
      <w:sz w:val="24"/>
      <w:szCs w:val="24"/>
      <w:lang w:val="en-US" w:eastAsia="hr-HR"/>
    </w:rPr>
  </w:style>
  <w:style w:type="paragraph" w:styleId="TOC1">
    <w:name w:val="toc 1"/>
    <w:basedOn w:val="Normal"/>
    <w:next w:val="Normal"/>
    <w:autoRedefine/>
    <w:uiPriority w:val="39"/>
    <w:unhideWhenUsed/>
    <w:qFormat/>
    <w:rsid w:val="009D49C9"/>
    <w:pPr>
      <w:spacing w:after="0" w:line="240" w:lineRule="auto"/>
    </w:pPr>
    <w:rPr>
      <w:rFonts w:ascii="Times New Roman" w:eastAsia="Times New Roman" w:hAnsi="Times New Roman" w:cs="Times New Roman"/>
      <w:sz w:val="20"/>
      <w:szCs w:val="20"/>
      <w:lang w:val="en-AU" w:eastAsia="hr-HR"/>
    </w:rPr>
  </w:style>
  <w:style w:type="paragraph" w:styleId="TOC2">
    <w:name w:val="toc 2"/>
    <w:basedOn w:val="Normal"/>
    <w:next w:val="Normal"/>
    <w:autoRedefine/>
    <w:uiPriority w:val="39"/>
    <w:unhideWhenUsed/>
    <w:qFormat/>
    <w:rsid w:val="009D49C9"/>
    <w:pPr>
      <w:spacing w:after="0" w:line="240" w:lineRule="auto"/>
      <w:ind w:left="200"/>
    </w:pPr>
    <w:rPr>
      <w:rFonts w:ascii="Times New Roman" w:eastAsia="Times New Roman" w:hAnsi="Times New Roman" w:cs="Times New Roman"/>
      <w:sz w:val="20"/>
      <w:szCs w:val="20"/>
      <w:lang w:val="en-AU" w:eastAsia="hr-HR"/>
    </w:rPr>
  </w:style>
  <w:style w:type="paragraph" w:styleId="TOC3">
    <w:name w:val="toc 3"/>
    <w:basedOn w:val="Normal"/>
    <w:next w:val="Normal"/>
    <w:autoRedefine/>
    <w:uiPriority w:val="39"/>
    <w:unhideWhenUsed/>
    <w:qFormat/>
    <w:rsid w:val="009D49C9"/>
    <w:pPr>
      <w:spacing w:after="0" w:line="240" w:lineRule="auto"/>
      <w:ind w:left="400"/>
    </w:pPr>
    <w:rPr>
      <w:rFonts w:ascii="Times New Roman" w:eastAsia="Times New Roman" w:hAnsi="Times New Roman" w:cs="Times New Roman"/>
      <w:sz w:val="20"/>
      <w:szCs w:val="20"/>
      <w:lang w:val="en-AU" w:eastAsia="hr-HR"/>
    </w:rPr>
  </w:style>
  <w:style w:type="paragraph" w:styleId="TOC4">
    <w:name w:val="toc 4"/>
    <w:basedOn w:val="Normal"/>
    <w:next w:val="Normal"/>
    <w:autoRedefine/>
    <w:uiPriority w:val="99"/>
    <w:semiHidden/>
    <w:unhideWhenUsed/>
    <w:rsid w:val="009D49C9"/>
    <w:pPr>
      <w:spacing w:after="0" w:line="240" w:lineRule="auto"/>
      <w:ind w:left="600"/>
    </w:pPr>
    <w:rPr>
      <w:rFonts w:ascii="Times New Roman" w:eastAsia="Times New Roman" w:hAnsi="Times New Roman" w:cs="Times New Roman"/>
      <w:sz w:val="20"/>
      <w:szCs w:val="20"/>
      <w:lang w:val="en-AU" w:eastAsia="hr-HR"/>
    </w:rPr>
  </w:style>
  <w:style w:type="paragraph" w:styleId="TOC5">
    <w:name w:val="toc 5"/>
    <w:basedOn w:val="Normal"/>
    <w:next w:val="Normal"/>
    <w:autoRedefine/>
    <w:uiPriority w:val="99"/>
    <w:semiHidden/>
    <w:unhideWhenUsed/>
    <w:rsid w:val="009D49C9"/>
    <w:pPr>
      <w:spacing w:after="0" w:line="240" w:lineRule="auto"/>
      <w:ind w:left="800"/>
    </w:pPr>
    <w:rPr>
      <w:rFonts w:ascii="Times New Roman" w:eastAsia="Times New Roman" w:hAnsi="Times New Roman" w:cs="Times New Roman"/>
      <w:sz w:val="20"/>
      <w:szCs w:val="20"/>
      <w:lang w:val="en-AU" w:eastAsia="hr-HR"/>
    </w:rPr>
  </w:style>
  <w:style w:type="paragraph" w:styleId="TOC6">
    <w:name w:val="toc 6"/>
    <w:basedOn w:val="Normal"/>
    <w:next w:val="Normal"/>
    <w:autoRedefine/>
    <w:uiPriority w:val="99"/>
    <w:semiHidden/>
    <w:unhideWhenUsed/>
    <w:rsid w:val="009D49C9"/>
    <w:pPr>
      <w:spacing w:after="0" w:line="240" w:lineRule="auto"/>
      <w:ind w:left="1000"/>
    </w:pPr>
    <w:rPr>
      <w:rFonts w:ascii="Times New Roman" w:eastAsia="Times New Roman" w:hAnsi="Times New Roman" w:cs="Times New Roman"/>
      <w:sz w:val="20"/>
      <w:szCs w:val="20"/>
      <w:lang w:val="en-AU" w:eastAsia="hr-HR"/>
    </w:rPr>
  </w:style>
  <w:style w:type="paragraph" w:styleId="TOC7">
    <w:name w:val="toc 7"/>
    <w:basedOn w:val="Normal"/>
    <w:next w:val="Normal"/>
    <w:autoRedefine/>
    <w:uiPriority w:val="99"/>
    <w:semiHidden/>
    <w:unhideWhenUsed/>
    <w:rsid w:val="009D49C9"/>
    <w:pPr>
      <w:spacing w:after="0" w:line="240" w:lineRule="auto"/>
      <w:ind w:left="1200"/>
    </w:pPr>
    <w:rPr>
      <w:rFonts w:ascii="Times New Roman" w:eastAsia="Times New Roman" w:hAnsi="Times New Roman" w:cs="Times New Roman"/>
      <w:sz w:val="20"/>
      <w:szCs w:val="20"/>
      <w:lang w:val="en-AU" w:eastAsia="hr-HR"/>
    </w:rPr>
  </w:style>
  <w:style w:type="paragraph" w:styleId="TOC8">
    <w:name w:val="toc 8"/>
    <w:basedOn w:val="Normal"/>
    <w:next w:val="Normal"/>
    <w:autoRedefine/>
    <w:uiPriority w:val="99"/>
    <w:semiHidden/>
    <w:unhideWhenUsed/>
    <w:rsid w:val="009D49C9"/>
    <w:pPr>
      <w:spacing w:after="0" w:line="240" w:lineRule="auto"/>
      <w:ind w:left="1400"/>
    </w:pPr>
    <w:rPr>
      <w:rFonts w:ascii="Times New Roman" w:eastAsia="Times New Roman" w:hAnsi="Times New Roman" w:cs="Times New Roman"/>
      <w:sz w:val="20"/>
      <w:szCs w:val="20"/>
      <w:lang w:val="en-AU" w:eastAsia="hr-HR"/>
    </w:rPr>
  </w:style>
  <w:style w:type="paragraph" w:styleId="TOC9">
    <w:name w:val="toc 9"/>
    <w:basedOn w:val="Normal"/>
    <w:next w:val="Normal"/>
    <w:autoRedefine/>
    <w:uiPriority w:val="99"/>
    <w:semiHidden/>
    <w:unhideWhenUsed/>
    <w:rsid w:val="009D49C9"/>
    <w:pPr>
      <w:spacing w:after="0" w:line="240" w:lineRule="auto"/>
      <w:ind w:left="1600"/>
    </w:pPr>
    <w:rPr>
      <w:rFonts w:ascii="Times New Roman" w:eastAsia="Times New Roman" w:hAnsi="Times New Roman" w:cs="Times New Roman"/>
      <w:sz w:val="20"/>
      <w:szCs w:val="20"/>
      <w:lang w:val="en-AU" w:eastAsia="hr-HR"/>
    </w:rPr>
  </w:style>
  <w:style w:type="paragraph" w:styleId="FootnoteText">
    <w:name w:val="footnote text"/>
    <w:basedOn w:val="Normal"/>
    <w:link w:val="FootnoteTextChar"/>
    <w:uiPriority w:val="99"/>
    <w:semiHidden/>
    <w:unhideWhenUsed/>
    <w:rsid w:val="009D49C9"/>
    <w:pPr>
      <w:spacing w:after="0" w:line="240" w:lineRule="auto"/>
    </w:pPr>
    <w:rPr>
      <w:rFonts w:ascii="Times New Roman" w:eastAsia="Times New Roman" w:hAnsi="Times New Roman" w:cs="Times New Roman"/>
      <w:sz w:val="20"/>
      <w:szCs w:val="20"/>
      <w:lang w:val="en-GB" w:eastAsia="hr-HR"/>
    </w:rPr>
  </w:style>
  <w:style w:type="character" w:customStyle="1" w:styleId="FootnoteTextChar">
    <w:name w:val="Footnote Text Char"/>
    <w:basedOn w:val="DefaultParagraphFont"/>
    <w:link w:val="FootnoteText"/>
    <w:uiPriority w:val="99"/>
    <w:semiHidden/>
    <w:qFormat/>
    <w:rsid w:val="009D49C9"/>
    <w:rPr>
      <w:rFonts w:ascii="Times New Roman" w:eastAsia="Times New Roman" w:hAnsi="Times New Roman" w:cs="Times New Roman"/>
      <w:sz w:val="20"/>
      <w:szCs w:val="20"/>
      <w:lang w:val="en-GB" w:eastAsia="hr-HR"/>
    </w:rPr>
  </w:style>
  <w:style w:type="paragraph" w:styleId="Caption">
    <w:name w:val="caption"/>
    <w:basedOn w:val="Normal"/>
    <w:uiPriority w:val="99"/>
    <w:unhideWhenUsed/>
    <w:qFormat/>
    <w:rsid w:val="009D49C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styleId="List">
    <w:name w:val="List"/>
    <w:basedOn w:val="Normal"/>
    <w:uiPriority w:val="99"/>
    <w:unhideWhenUsed/>
    <w:rsid w:val="009D49C9"/>
    <w:pPr>
      <w:spacing w:after="0" w:line="240" w:lineRule="auto"/>
      <w:ind w:left="283" w:hanging="283"/>
    </w:pPr>
    <w:rPr>
      <w:rFonts w:ascii="Times New Roman" w:eastAsia="Times New Roman" w:hAnsi="Times New Roman" w:cs="Times New Roman"/>
      <w:sz w:val="24"/>
      <w:szCs w:val="20"/>
      <w:lang w:eastAsia="hr-HR"/>
    </w:rPr>
  </w:style>
  <w:style w:type="paragraph" w:styleId="BodyText">
    <w:name w:val="Body Text"/>
    <w:aliases w:val="Body Text Indent 2,  uvlaka 2,Body Text Char1,Body Text Char Char, Char1 Char Char, Char1,Char1 Char Char,Char1,uvlaka 21,uvlaka 2,  uvlaka 21"/>
    <w:basedOn w:val="Normal"/>
    <w:link w:val="BodyTextChar"/>
    <w:unhideWhenUsed/>
    <w:rsid w:val="009D49C9"/>
    <w:pPr>
      <w:spacing w:after="0" w:line="240" w:lineRule="auto"/>
    </w:pPr>
    <w:rPr>
      <w:rFonts w:ascii="Times New Roman" w:eastAsia="Times New Roman" w:hAnsi="Times New Roman" w:cs="Times New Roman"/>
      <w:sz w:val="24"/>
      <w:szCs w:val="20"/>
      <w:lang w:eastAsia="hr-HR"/>
    </w:rPr>
  </w:style>
  <w:style w:type="character" w:customStyle="1" w:styleId="BodyTextChar">
    <w:name w:val="Body Text Char"/>
    <w:aliases w:val="Body Text Indent 2 Char,  uvlaka 2 Char,Body Text Char1 Char,Body Text Char Char Char, Char1 Char Char Char, Char1 Char,Char1 Char Char Char,Char1 Char,uvlaka 21 Char,uvlaka 2 Char1,  uvlaka 21 Char"/>
    <w:basedOn w:val="DefaultParagraphFont"/>
    <w:link w:val="BodyText"/>
    <w:qFormat/>
    <w:rsid w:val="009D49C9"/>
    <w:rPr>
      <w:rFonts w:ascii="Times New Roman" w:eastAsia="Times New Roman" w:hAnsi="Times New Roman" w:cs="Times New Roman"/>
      <w:sz w:val="24"/>
      <w:szCs w:val="20"/>
      <w:lang w:eastAsia="hr-HR"/>
    </w:rPr>
  </w:style>
  <w:style w:type="paragraph" w:styleId="BodyTextIndent">
    <w:name w:val="Body Text Indent"/>
    <w:basedOn w:val="Normal"/>
    <w:link w:val="BodyTextIndentChar"/>
    <w:uiPriority w:val="99"/>
    <w:unhideWhenUsed/>
    <w:rsid w:val="009D49C9"/>
    <w:pPr>
      <w:spacing w:after="0" w:line="240" w:lineRule="auto"/>
      <w:ind w:firstLine="360"/>
      <w:jc w:val="both"/>
    </w:pPr>
    <w:rPr>
      <w:rFonts w:ascii="Times New Roman" w:eastAsia="Times New Roman" w:hAnsi="Times New Roman" w:cs="Times New Roman"/>
      <w:sz w:val="24"/>
      <w:szCs w:val="20"/>
      <w:lang w:eastAsia="hr-HR"/>
    </w:rPr>
  </w:style>
  <w:style w:type="character" w:customStyle="1" w:styleId="BodyTextIndentChar">
    <w:name w:val="Body Text Indent Char"/>
    <w:basedOn w:val="DefaultParagraphFont"/>
    <w:link w:val="BodyTextIndent"/>
    <w:uiPriority w:val="99"/>
    <w:qFormat/>
    <w:rsid w:val="009D49C9"/>
    <w:rPr>
      <w:rFonts w:ascii="Times New Roman" w:eastAsia="Times New Roman" w:hAnsi="Times New Roman" w:cs="Times New Roman"/>
      <w:sz w:val="24"/>
      <w:szCs w:val="20"/>
      <w:lang w:eastAsia="hr-HR"/>
    </w:rPr>
  </w:style>
  <w:style w:type="paragraph" w:styleId="BodyText2">
    <w:name w:val="Body Text 2"/>
    <w:basedOn w:val="Normal"/>
    <w:link w:val="BodyText2Char"/>
    <w:uiPriority w:val="99"/>
    <w:unhideWhenUsed/>
    <w:qFormat/>
    <w:rsid w:val="009D49C9"/>
    <w:pPr>
      <w:spacing w:after="0" w:line="240" w:lineRule="auto"/>
      <w:jc w:val="both"/>
    </w:pPr>
    <w:rPr>
      <w:rFonts w:ascii="Times New Roman" w:eastAsia="Times New Roman" w:hAnsi="Times New Roman" w:cs="Times New Roman"/>
      <w:sz w:val="24"/>
      <w:szCs w:val="20"/>
      <w:lang w:eastAsia="hr-HR"/>
    </w:rPr>
  </w:style>
  <w:style w:type="character" w:customStyle="1" w:styleId="BodyText2Char">
    <w:name w:val="Body Text 2 Char"/>
    <w:basedOn w:val="DefaultParagraphFont"/>
    <w:link w:val="BodyText2"/>
    <w:uiPriority w:val="99"/>
    <w:qFormat/>
    <w:rsid w:val="009D49C9"/>
    <w:rPr>
      <w:rFonts w:ascii="Times New Roman" w:eastAsia="Times New Roman" w:hAnsi="Times New Roman" w:cs="Times New Roman"/>
      <w:sz w:val="24"/>
      <w:szCs w:val="20"/>
      <w:lang w:eastAsia="hr-HR"/>
    </w:rPr>
  </w:style>
  <w:style w:type="paragraph" w:styleId="BodyText3">
    <w:name w:val="Body Text 3"/>
    <w:basedOn w:val="Normal"/>
    <w:link w:val="BodyText3Char"/>
    <w:uiPriority w:val="99"/>
    <w:unhideWhenUsed/>
    <w:qFormat/>
    <w:rsid w:val="009D49C9"/>
    <w:pPr>
      <w:spacing w:after="0" w:line="240" w:lineRule="auto"/>
    </w:pPr>
    <w:rPr>
      <w:rFonts w:ascii="Times New Roman" w:eastAsia="Times New Roman" w:hAnsi="Times New Roman" w:cs="Times New Roman"/>
      <w:b/>
      <w:sz w:val="24"/>
      <w:szCs w:val="20"/>
      <w:lang w:eastAsia="hr-HR"/>
    </w:rPr>
  </w:style>
  <w:style w:type="character" w:customStyle="1" w:styleId="BodyText3Char">
    <w:name w:val="Body Text 3 Char"/>
    <w:basedOn w:val="DefaultParagraphFont"/>
    <w:link w:val="BodyText3"/>
    <w:uiPriority w:val="99"/>
    <w:qFormat/>
    <w:rsid w:val="009D49C9"/>
    <w:rPr>
      <w:rFonts w:ascii="Times New Roman" w:eastAsia="Times New Roman" w:hAnsi="Times New Roman" w:cs="Times New Roman"/>
      <w:b/>
      <w:sz w:val="24"/>
      <w:szCs w:val="20"/>
      <w:lang w:eastAsia="hr-HR"/>
    </w:rPr>
  </w:style>
  <w:style w:type="character" w:customStyle="1" w:styleId="BodyTextIndent2Char2">
    <w:name w:val="Body Text Indent 2 Char2"/>
    <w:basedOn w:val="DefaultParagraphFont"/>
    <w:link w:val="BodyTextIndent2"/>
    <w:qFormat/>
    <w:locked/>
    <w:rsid w:val="009D49C9"/>
    <w:rPr>
      <w:bCs/>
      <w:sz w:val="24"/>
      <w:szCs w:val="24"/>
    </w:rPr>
  </w:style>
  <w:style w:type="character" w:customStyle="1" w:styleId="BodyTextIndent2Char1">
    <w:name w:val="Body Text Indent 2 Char1"/>
    <w:aliases w:val="uvlaka 2 Char"/>
    <w:basedOn w:val="DefaultParagraphFont"/>
    <w:semiHidden/>
    <w:rsid w:val="009D49C9"/>
  </w:style>
  <w:style w:type="character" w:customStyle="1" w:styleId="BodyTextIndent3Char">
    <w:name w:val="Body Text Indent 3 Char"/>
    <w:aliases w:val="uvlaka 3 Char1, uvlaka 3 Char, uvlaka 31 Char,uvlaka 31 Char"/>
    <w:basedOn w:val="DefaultParagraphFont"/>
    <w:link w:val="BodyTextIndent3"/>
    <w:qFormat/>
    <w:locked/>
    <w:rsid w:val="009D49C9"/>
    <w:rPr>
      <w:sz w:val="24"/>
    </w:rPr>
  </w:style>
  <w:style w:type="paragraph" w:styleId="BodyTextIndent3">
    <w:name w:val="Body Text Indent 3"/>
    <w:aliases w:val="uvlaka 3, uvlaka 3, uvlaka 31,uvlaka 31"/>
    <w:basedOn w:val="Normal"/>
    <w:link w:val="BodyTextIndent3Char"/>
    <w:unhideWhenUsed/>
    <w:qFormat/>
    <w:rsid w:val="009D49C9"/>
    <w:pPr>
      <w:spacing w:after="0" w:line="240" w:lineRule="auto"/>
      <w:ind w:left="45" w:firstLine="675"/>
    </w:pPr>
    <w:rPr>
      <w:sz w:val="24"/>
    </w:rPr>
  </w:style>
  <w:style w:type="character" w:customStyle="1" w:styleId="BodyTextIndent3Char1">
    <w:name w:val="Body Text Indent 3 Char1"/>
    <w:aliases w:val="uvlaka 3 Char,uvlaka 3 Char2,uvlaka 31 Char1"/>
    <w:basedOn w:val="DefaultParagraphFont"/>
    <w:semiHidden/>
    <w:rsid w:val="009D49C9"/>
    <w:rPr>
      <w:sz w:val="16"/>
      <w:szCs w:val="16"/>
    </w:rPr>
  </w:style>
  <w:style w:type="paragraph" w:styleId="BlockText">
    <w:name w:val="Block Text"/>
    <w:basedOn w:val="Normal"/>
    <w:uiPriority w:val="99"/>
    <w:unhideWhenUsed/>
    <w:qFormat/>
    <w:rsid w:val="009D49C9"/>
    <w:pPr>
      <w:suppressAutoHyphens/>
      <w:spacing w:after="0" w:line="240" w:lineRule="auto"/>
      <w:ind w:left="45" w:right="-902"/>
      <w:jc w:val="both"/>
    </w:pPr>
    <w:rPr>
      <w:rFonts w:ascii="Times New Roman" w:eastAsia="Times New Roman" w:hAnsi="Times New Roman" w:cs="Times New Roman"/>
      <w:sz w:val="24"/>
      <w:szCs w:val="24"/>
      <w:lang w:eastAsia="ar-SA"/>
    </w:rPr>
  </w:style>
  <w:style w:type="paragraph" w:styleId="DocumentMap">
    <w:name w:val="Document Map"/>
    <w:basedOn w:val="Normal"/>
    <w:link w:val="DocumentMapChar"/>
    <w:uiPriority w:val="99"/>
    <w:unhideWhenUsed/>
    <w:qFormat/>
    <w:rsid w:val="009D49C9"/>
    <w:pPr>
      <w:shd w:val="clear" w:color="auto" w:fill="000080"/>
      <w:spacing w:after="0" w:line="240" w:lineRule="auto"/>
    </w:pPr>
    <w:rPr>
      <w:rFonts w:ascii="Tahoma" w:eastAsia="Times New Roman" w:hAnsi="Tahoma" w:cs="Tahoma"/>
      <w:sz w:val="24"/>
      <w:szCs w:val="24"/>
      <w:lang w:val="en-GB" w:eastAsia="hr-HR"/>
    </w:rPr>
  </w:style>
  <w:style w:type="character" w:customStyle="1" w:styleId="DocumentMapChar">
    <w:name w:val="Document Map Char"/>
    <w:basedOn w:val="DefaultParagraphFont"/>
    <w:link w:val="DocumentMap"/>
    <w:uiPriority w:val="99"/>
    <w:qFormat/>
    <w:rsid w:val="009D49C9"/>
    <w:rPr>
      <w:rFonts w:ascii="Tahoma" w:eastAsia="Times New Roman" w:hAnsi="Tahoma" w:cs="Tahoma"/>
      <w:sz w:val="24"/>
      <w:szCs w:val="24"/>
      <w:shd w:val="clear" w:color="auto" w:fill="000080"/>
      <w:lang w:val="en-GB" w:eastAsia="hr-HR"/>
    </w:rPr>
  </w:style>
  <w:style w:type="paragraph" w:styleId="BalloonText">
    <w:name w:val="Balloon Text"/>
    <w:basedOn w:val="Normal"/>
    <w:link w:val="BalloonTextChar"/>
    <w:uiPriority w:val="99"/>
    <w:unhideWhenUsed/>
    <w:qFormat/>
    <w:rsid w:val="009D49C9"/>
    <w:pPr>
      <w:spacing w:after="0" w:line="240" w:lineRule="auto"/>
    </w:pPr>
    <w:rPr>
      <w:rFonts w:ascii="Tahoma" w:eastAsia="Times New Roman" w:hAnsi="Tahoma" w:cs="Tahoma"/>
      <w:sz w:val="16"/>
      <w:szCs w:val="16"/>
      <w:lang w:val="en-GB" w:eastAsia="hr-HR"/>
    </w:rPr>
  </w:style>
  <w:style w:type="character" w:customStyle="1" w:styleId="BalloonTextChar">
    <w:name w:val="Balloon Text Char"/>
    <w:basedOn w:val="DefaultParagraphFont"/>
    <w:link w:val="BalloonText"/>
    <w:uiPriority w:val="99"/>
    <w:qFormat/>
    <w:rsid w:val="009D49C9"/>
    <w:rPr>
      <w:rFonts w:ascii="Tahoma" w:eastAsia="Times New Roman" w:hAnsi="Tahoma" w:cs="Tahoma"/>
      <w:sz w:val="16"/>
      <w:szCs w:val="16"/>
      <w:lang w:val="en-GB" w:eastAsia="hr-HR"/>
    </w:rPr>
  </w:style>
  <w:style w:type="paragraph" w:customStyle="1" w:styleId="naslov14">
    <w:name w:val="naslov 14"/>
    <w:basedOn w:val="Normal"/>
    <w:uiPriority w:val="99"/>
    <w:qFormat/>
    <w:rsid w:val="009D49C9"/>
    <w:pPr>
      <w:overflowPunct w:val="0"/>
      <w:autoSpaceDE w:val="0"/>
      <w:autoSpaceDN w:val="0"/>
      <w:adjustRightInd w:val="0"/>
      <w:spacing w:after="0" w:line="240" w:lineRule="auto"/>
    </w:pPr>
    <w:rPr>
      <w:rFonts w:ascii="Arial" w:eastAsia="Times New Roman" w:hAnsi="Arial" w:cs="Times New Roman"/>
      <w:b/>
      <w:sz w:val="24"/>
      <w:szCs w:val="20"/>
      <w:lang w:eastAsia="hr-HR"/>
    </w:rPr>
  </w:style>
  <w:style w:type="paragraph" w:customStyle="1" w:styleId="Heading">
    <w:name w:val="Heading"/>
    <w:basedOn w:val="Normal"/>
    <w:next w:val="BodyText"/>
    <w:uiPriority w:val="99"/>
    <w:rsid w:val="009D49C9"/>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uiPriority w:val="99"/>
    <w:rsid w:val="009D49C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ableContents">
    <w:name w:val="Table Contents"/>
    <w:basedOn w:val="Normal"/>
    <w:uiPriority w:val="99"/>
    <w:rsid w:val="009D49C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9D49C9"/>
    <w:pPr>
      <w:jc w:val="center"/>
    </w:pPr>
    <w:rPr>
      <w:b/>
      <w:bCs/>
      <w:i/>
      <w:iCs/>
    </w:rPr>
  </w:style>
  <w:style w:type="paragraph" w:customStyle="1" w:styleId="Framecontents">
    <w:name w:val="Frame contents"/>
    <w:basedOn w:val="BodyText"/>
    <w:uiPriority w:val="99"/>
    <w:rsid w:val="009D49C9"/>
    <w:pPr>
      <w:suppressAutoHyphens/>
    </w:pPr>
    <w:rPr>
      <w:lang w:eastAsia="ar-SA"/>
    </w:rPr>
  </w:style>
  <w:style w:type="paragraph" w:customStyle="1" w:styleId="NormalWeb1">
    <w:name w:val="Normal (Web)1"/>
    <w:basedOn w:val="Normal"/>
    <w:uiPriority w:val="99"/>
    <w:rsid w:val="009D49C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FootnoteReference">
    <w:name w:val="footnote reference"/>
    <w:basedOn w:val="DefaultParagraphFont"/>
    <w:semiHidden/>
    <w:unhideWhenUsed/>
    <w:rsid w:val="009D49C9"/>
    <w:rPr>
      <w:vertAlign w:val="superscript"/>
    </w:rPr>
  </w:style>
  <w:style w:type="character" w:customStyle="1" w:styleId="FootnoteCharacters">
    <w:name w:val="Footnote Characters"/>
    <w:basedOn w:val="DefaultParagraphFont"/>
    <w:qFormat/>
    <w:rsid w:val="009D49C9"/>
    <w:rPr>
      <w:vertAlign w:val="superscript"/>
    </w:rPr>
  </w:style>
  <w:style w:type="character" w:customStyle="1" w:styleId="WW8Num3z0">
    <w:name w:val="WW8Num3z0"/>
    <w:rsid w:val="009D49C9"/>
    <w:rPr>
      <w:rFonts w:ascii="Wingdings" w:hAnsi="Wingdings" w:hint="default"/>
    </w:rPr>
  </w:style>
  <w:style w:type="character" w:customStyle="1" w:styleId="WW8Num4z0">
    <w:name w:val="WW8Num4z0"/>
    <w:rsid w:val="009D49C9"/>
    <w:rPr>
      <w:rFonts w:ascii="Symbol" w:hAnsi="Symbol" w:hint="default"/>
    </w:rPr>
  </w:style>
  <w:style w:type="character" w:customStyle="1" w:styleId="WW8Num5z0">
    <w:name w:val="WW8Num5z0"/>
    <w:rsid w:val="009D49C9"/>
    <w:rPr>
      <w:rFonts w:ascii="Wingdings" w:hAnsi="Wingdings" w:hint="default"/>
    </w:rPr>
  </w:style>
  <w:style w:type="character" w:customStyle="1" w:styleId="WW8Num6z0">
    <w:name w:val="WW8Num6z0"/>
    <w:rsid w:val="009D49C9"/>
    <w:rPr>
      <w:rFonts w:ascii="Wingdings" w:hAnsi="Wingdings" w:hint="default"/>
    </w:rPr>
  </w:style>
  <w:style w:type="character" w:customStyle="1" w:styleId="WW8Num6z1">
    <w:name w:val="WW8Num6z1"/>
    <w:rsid w:val="009D49C9"/>
    <w:rPr>
      <w:rFonts w:ascii="Times New Roman" w:hAnsi="Times New Roman" w:cs="Times New Roman" w:hint="default"/>
    </w:rPr>
  </w:style>
  <w:style w:type="character" w:customStyle="1" w:styleId="WW8Num6z3">
    <w:name w:val="WW8Num6z3"/>
    <w:rsid w:val="009D49C9"/>
    <w:rPr>
      <w:rFonts w:ascii="Symbol" w:hAnsi="Symbol" w:hint="default"/>
    </w:rPr>
  </w:style>
  <w:style w:type="character" w:customStyle="1" w:styleId="WW8Num6z4">
    <w:name w:val="WW8Num6z4"/>
    <w:rsid w:val="009D49C9"/>
    <w:rPr>
      <w:rFonts w:ascii="Courier New" w:hAnsi="Courier New" w:cs="Courier New" w:hint="default"/>
    </w:rPr>
  </w:style>
  <w:style w:type="character" w:customStyle="1" w:styleId="WW8Num7z0">
    <w:name w:val="WW8Num7z0"/>
    <w:rsid w:val="009D49C9"/>
    <w:rPr>
      <w:rFonts w:ascii="Wingdings" w:hAnsi="Wingdings" w:hint="default"/>
    </w:rPr>
  </w:style>
  <w:style w:type="character" w:customStyle="1" w:styleId="WW8Num8z0">
    <w:name w:val="WW8Num8z0"/>
    <w:rsid w:val="009D49C9"/>
    <w:rPr>
      <w:rFonts w:ascii="Times New Roman" w:eastAsia="Times New Roman" w:hAnsi="Times New Roman" w:cs="Times New Roman" w:hint="default"/>
    </w:rPr>
  </w:style>
  <w:style w:type="character" w:customStyle="1" w:styleId="WW8Num9z0">
    <w:name w:val="WW8Num9z0"/>
    <w:rsid w:val="009D49C9"/>
    <w:rPr>
      <w:rFonts w:ascii="Times New Roman" w:eastAsia="Times New Roman" w:hAnsi="Times New Roman" w:cs="Times New Roman" w:hint="default"/>
    </w:rPr>
  </w:style>
  <w:style w:type="character" w:customStyle="1" w:styleId="WW8Num9z1">
    <w:name w:val="WW8Num9z1"/>
    <w:rsid w:val="009D49C9"/>
    <w:rPr>
      <w:rFonts w:ascii="Courier New" w:hAnsi="Courier New" w:cs="Courier New" w:hint="default"/>
    </w:rPr>
  </w:style>
  <w:style w:type="character" w:customStyle="1" w:styleId="WW8Num9z2">
    <w:name w:val="WW8Num9z2"/>
    <w:rsid w:val="009D49C9"/>
    <w:rPr>
      <w:rFonts w:ascii="Wingdings" w:hAnsi="Wingdings" w:hint="default"/>
    </w:rPr>
  </w:style>
  <w:style w:type="character" w:customStyle="1" w:styleId="WW8Num9z3">
    <w:name w:val="WW8Num9z3"/>
    <w:rsid w:val="009D49C9"/>
    <w:rPr>
      <w:rFonts w:ascii="Symbol" w:hAnsi="Symbol" w:hint="default"/>
    </w:rPr>
  </w:style>
  <w:style w:type="character" w:customStyle="1" w:styleId="WW8Num10z0">
    <w:name w:val="WW8Num10z0"/>
    <w:rsid w:val="009D49C9"/>
    <w:rPr>
      <w:rFonts w:ascii="Times New Roman" w:hAnsi="Times New Roman" w:cs="Times New Roman" w:hint="default"/>
    </w:rPr>
  </w:style>
  <w:style w:type="character" w:customStyle="1" w:styleId="WW8Num10z1">
    <w:name w:val="WW8Num10z1"/>
    <w:rsid w:val="009D49C9"/>
    <w:rPr>
      <w:rFonts w:ascii="Courier New" w:hAnsi="Courier New" w:cs="Courier New" w:hint="default"/>
    </w:rPr>
  </w:style>
  <w:style w:type="character" w:customStyle="1" w:styleId="WW8Num10z2">
    <w:name w:val="WW8Num10z2"/>
    <w:rsid w:val="009D49C9"/>
    <w:rPr>
      <w:rFonts w:ascii="Wingdings" w:hAnsi="Wingdings" w:hint="default"/>
    </w:rPr>
  </w:style>
  <w:style w:type="character" w:customStyle="1" w:styleId="WW8Num10z3">
    <w:name w:val="WW8Num10z3"/>
    <w:rsid w:val="009D49C9"/>
    <w:rPr>
      <w:rFonts w:ascii="Symbol" w:hAnsi="Symbol" w:hint="default"/>
    </w:rPr>
  </w:style>
  <w:style w:type="character" w:customStyle="1" w:styleId="WW8Num11z0">
    <w:name w:val="WW8Num11z0"/>
    <w:rsid w:val="009D49C9"/>
    <w:rPr>
      <w:rFonts w:ascii="StarSymbol" w:eastAsia="StarSymbol" w:hAnsi="StarSymbol" w:hint="eastAsia"/>
    </w:rPr>
  </w:style>
  <w:style w:type="character" w:customStyle="1" w:styleId="WW8Num13z0">
    <w:name w:val="WW8Num13z0"/>
    <w:rsid w:val="009D49C9"/>
    <w:rPr>
      <w:rFonts w:ascii="Wingdings" w:hAnsi="Wingdings" w:hint="default"/>
    </w:rPr>
  </w:style>
  <w:style w:type="character" w:customStyle="1" w:styleId="WW8Num14z0">
    <w:name w:val="WW8Num14z0"/>
    <w:rsid w:val="009D49C9"/>
    <w:rPr>
      <w:rFonts w:ascii="Wingdings" w:hAnsi="Wingdings" w:hint="default"/>
    </w:rPr>
  </w:style>
  <w:style w:type="character" w:customStyle="1" w:styleId="WW8Num14z3">
    <w:name w:val="WW8Num14z3"/>
    <w:rsid w:val="009D49C9"/>
    <w:rPr>
      <w:rFonts w:ascii="Symbol" w:hAnsi="Symbol" w:hint="default"/>
    </w:rPr>
  </w:style>
  <w:style w:type="character" w:customStyle="1" w:styleId="WW8Num17z0">
    <w:name w:val="WW8Num17z0"/>
    <w:rsid w:val="009D49C9"/>
    <w:rPr>
      <w:rFonts w:ascii="Wingdings" w:hAnsi="Wingdings" w:hint="default"/>
    </w:rPr>
  </w:style>
  <w:style w:type="character" w:customStyle="1" w:styleId="WW8Num18z0">
    <w:name w:val="WW8Num18z0"/>
    <w:rsid w:val="009D49C9"/>
    <w:rPr>
      <w:rFonts w:ascii="Times New Roman" w:eastAsia="Times New Roman" w:hAnsi="Times New Roman" w:cs="Times New Roman" w:hint="default"/>
    </w:rPr>
  </w:style>
  <w:style w:type="character" w:customStyle="1" w:styleId="WW8Num19z0">
    <w:name w:val="WW8Num19z0"/>
    <w:rsid w:val="009D49C9"/>
    <w:rPr>
      <w:rFonts w:ascii="Times New Roman" w:hAnsi="Times New Roman" w:cs="Times New Roman" w:hint="default"/>
    </w:rPr>
  </w:style>
  <w:style w:type="character" w:customStyle="1" w:styleId="WW8Num19z1">
    <w:name w:val="WW8Num19z1"/>
    <w:rsid w:val="009D49C9"/>
    <w:rPr>
      <w:rFonts w:ascii="Courier New" w:hAnsi="Courier New" w:cs="Courier New" w:hint="default"/>
    </w:rPr>
  </w:style>
  <w:style w:type="character" w:customStyle="1" w:styleId="WW8Num19z2">
    <w:name w:val="WW8Num19z2"/>
    <w:rsid w:val="009D49C9"/>
    <w:rPr>
      <w:rFonts w:ascii="Wingdings" w:hAnsi="Wingdings" w:hint="default"/>
    </w:rPr>
  </w:style>
  <w:style w:type="character" w:customStyle="1" w:styleId="WW8Num19z3">
    <w:name w:val="WW8Num19z3"/>
    <w:rsid w:val="009D49C9"/>
    <w:rPr>
      <w:rFonts w:ascii="Symbol" w:hAnsi="Symbol" w:hint="default"/>
    </w:rPr>
  </w:style>
  <w:style w:type="character" w:customStyle="1" w:styleId="WW8Num20z0">
    <w:name w:val="WW8Num20z0"/>
    <w:rsid w:val="009D49C9"/>
    <w:rPr>
      <w:rFonts w:ascii="StarSymbol" w:eastAsia="StarSymbol" w:hAnsi="StarSymbol" w:hint="eastAsia"/>
    </w:rPr>
  </w:style>
  <w:style w:type="character" w:customStyle="1" w:styleId="WW8Num21z0">
    <w:name w:val="WW8Num21z0"/>
    <w:rsid w:val="009D49C9"/>
    <w:rPr>
      <w:rFonts w:ascii="StarSymbol" w:eastAsia="StarSymbol" w:hAnsi="StarSymbol" w:hint="eastAsia"/>
    </w:rPr>
  </w:style>
  <w:style w:type="character" w:customStyle="1" w:styleId="WW8Num22z0">
    <w:name w:val="WW8Num22z0"/>
    <w:rsid w:val="009D49C9"/>
    <w:rPr>
      <w:rFonts w:ascii="Wingdings" w:hAnsi="Wingdings" w:hint="default"/>
    </w:rPr>
  </w:style>
  <w:style w:type="character" w:customStyle="1" w:styleId="WW8Num23z0">
    <w:name w:val="WW8Num23z0"/>
    <w:rsid w:val="009D49C9"/>
    <w:rPr>
      <w:rFonts w:ascii="Wingdings" w:hAnsi="Wingdings" w:hint="default"/>
    </w:rPr>
  </w:style>
  <w:style w:type="character" w:customStyle="1" w:styleId="WW8Num24z0">
    <w:name w:val="WW8Num24z0"/>
    <w:rsid w:val="009D49C9"/>
    <w:rPr>
      <w:rFonts w:ascii="StarSymbol" w:eastAsia="StarSymbol" w:hAnsi="StarSymbol" w:hint="eastAsia"/>
    </w:rPr>
  </w:style>
  <w:style w:type="character" w:customStyle="1" w:styleId="WW8Num25z0">
    <w:name w:val="WW8Num25z0"/>
    <w:rsid w:val="009D49C9"/>
    <w:rPr>
      <w:rFonts w:ascii="StarSymbol" w:eastAsia="StarSymbol" w:hAnsi="StarSymbol" w:hint="eastAsia"/>
    </w:rPr>
  </w:style>
  <w:style w:type="character" w:customStyle="1" w:styleId="WW8Num27z0">
    <w:name w:val="WW8Num27z0"/>
    <w:rsid w:val="009D49C9"/>
    <w:rPr>
      <w:rFonts w:ascii="Wingdings" w:hAnsi="Wingdings" w:hint="default"/>
    </w:rPr>
  </w:style>
  <w:style w:type="character" w:customStyle="1" w:styleId="WW8Num29z0">
    <w:name w:val="WW8Num29z0"/>
    <w:rsid w:val="009D49C9"/>
    <w:rPr>
      <w:rFonts w:ascii="Wingdings" w:hAnsi="Wingdings" w:hint="default"/>
    </w:rPr>
  </w:style>
  <w:style w:type="character" w:customStyle="1" w:styleId="WW8Num30z0">
    <w:name w:val="WW8Num30z0"/>
    <w:rsid w:val="009D49C9"/>
    <w:rPr>
      <w:rFonts w:ascii="Wingdings" w:hAnsi="Wingdings" w:hint="default"/>
    </w:rPr>
  </w:style>
  <w:style w:type="character" w:customStyle="1" w:styleId="WW8Num31z0">
    <w:name w:val="WW8Num31z0"/>
    <w:rsid w:val="009D49C9"/>
    <w:rPr>
      <w:rFonts w:ascii="StarSymbol" w:eastAsia="StarSymbol" w:hAnsi="StarSymbol" w:hint="eastAsia"/>
    </w:rPr>
  </w:style>
  <w:style w:type="character" w:customStyle="1" w:styleId="WW8Num32z0">
    <w:name w:val="WW8Num32z0"/>
    <w:rsid w:val="009D49C9"/>
    <w:rPr>
      <w:rFonts w:ascii="Wingdings" w:hAnsi="Wingdings" w:hint="default"/>
    </w:rPr>
  </w:style>
  <w:style w:type="character" w:customStyle="1" w:styleId="WW8Num33z0">
    <w:name w:val="WW8Num33z0"/>
    <w:rsid w:val="009D49C9"/>
    <w:rPr>
      <w:rFonts w:ascii="Wingdings" w:hAnsi="Wingdings" w:hint="default"/>
    </w:rPr>
  </w:style>
  <w:style w:type="character" w:customStyle="1" w:styleId="WW8Num34z0">
    <w:name w:val="WW8Num34z0"/>
    <w:rsid w:val="009D49C9"/>
    <w:rPr>
      <w:rFonts w:ascii="StarSymbol" w:eastAsia="StarSymbol" w:hAnsi="StarSymbol" w:hint="eastAsia"/>
    </w:rPr>
  </w:style>
  <w:style w:type="character" w:customStyle="1" w:styleId="WW8Num35z0">
    <w:name w:val="WW8Num35z0"/>
    <w:rsid w:val="009D49C9"/>
    <w:rPr>
      <w:rFonts w:ascii="StarSymbol" w:eastAsia="StarSymbol" w:hAnsi="StarSymbol" w:hint="eastAsia"/>
    </w:rPr>
  </w:style>
  <w:style w:type="character" w:customStyle="1" w:styleId="WW8Num36z0">
    <w:name w:val="WW8Num36z0"/>
    <w:rsid w:val="009D49C9"/>
    <w:rPr>
      <w:rFonts w:ascii="Symbol" w:hAnsi="Symbol" w:hint="default"/>
    </w:rPr>
  </w:style>
  <w:style w:type="character" w:customStyle="1" w:styleId="WW8Num37z0">
    <w:name w:val="WW8Num37z0"/>
    <w:rsid w:val="009D49C9"/>
    <w:rPr>
      <w:rFonts w:ascii="Wingdings" w:hAnsi="Wingdings" w:hint="default"/>
    </w:rPr>
  </w:style>
  <w:style w:type="character" w:customStyle="1" w:styleId="WW8Num38z0">
    <w:name w:val="WW8Num38z0"/>
    <w:rsid w:val="009D49C9"/>
    <w:rPr>
      <w:rFonts w:ascii="Wingdings" w:hAnsi="Wingdings" w:hint="default"/>
    </w:rPr>
  </w:style>
  <w:style w:type="character" w:customStyle="1" w:styleId="Absatz-Standardschriftart">
    <w:name w:val="Absatz-Standardschriftart"/>
    <w:rsid w:val="009D49C9"/>
  </w:style>
  <w:style w:type="character" w:customStyle="1" w:styleId="WW-Absatz-Standardschriftart">
    <w:name w:val="WW-Absatz-Standardschriftart"/>
    <w:rsid w:val="009D49C9"/>
  </w:style>
  <w:style w:type="character" w:customStyle="1" w:styleId="WW8Num2z0">
    <w:name w:val="WW8Num2z0"/>
    <w:rsid w:val="009D49C9"/>
    <w:rPr>
      <w:rFonts w:ascii="Wingdings" w:hAnsi="Wingdings" w:hint="default"/>
    </w:rPr>
  </w:style>
  <w:style w:type="character" w:customStyle="1" w:styleId="WW8Num4z1">
    <w:name w:val="WW8Num4z1"/>
    <w:rsid w:val="009D49C9"/>
    <w:rPr>
      <w:rFonts w:ascii="Courier New" w:hAnsi="Courier New" w:cs="Courier New" w:hint="default"/>
    </w:rPr>
  </w:style>
  <w:style w:type="character" w:customStyle="1" w:styleId="WW8Num4z2">
    <w:name w:val="WW8Num4z2"/>
    <w:rsid w:val="009D49C9"/>
    <w:rPr>
      <w:rFonts w:ascii="Wingdings" w:hAnsi="Wingdings" w:hint="default"/>
    </w:rPr>
  </w:style>
  <w:style w:type="character" w:customStyle="1" w:styleId="WW8Num5z1">
    <w:name w:val="WW8Num5z1"/>
    <w:rsid w:val="009D49C9"/>
    <w:rPr>
      <w:rFonts w:ascii="Times New Roman" w:eastAsia="Times New Roman" w:hAnsi="Times New Roman" w:cs="Times New Roman" w:hint="default"/>
    </w:rPr>
  </w:style>
  <w:style w:type="character" w:customStyle="1" w:styleId="WW8Num5z3">
    <w:name w:val="WW8Num5z3"/>
    <w:rsid w:val="009D49C9"/>
    <w:rPr>
      <w:rFonts w:ascii="Symbol" w:hAnsi="Symbol" w:hint="default"/>
    </w:rPr>
  </w:style>
  <w:style w:type="character" w:customStyle="1" w:styleId="WW8Num5z4">
    <w:name w:val="WW8Num5z4"/>
    <w:rsid w:val="009D49C9"/>
    <w:rPr>
      <w:rFonts w:ascii="Courier New" w:hAnsi="Courier New" w:cs="Courier New" w:hint="default"/>
    </w:rPr>
  </w:style>
  <w:style w:type="character" w:customStyle="1" w:styleId="WW8Num8z1">
    <w:name w:val="WW8Num8z1"/>
    <w:rsid w:val="009D49C9"/>
    <w:rPr>
      <w:rFonts w:ascii="Courier New" w:hAnsi="Courier New" w:cs="Courier New" w:hint="default"/>
    </w:rPr>
  </w:style>
  <w:style w:type="character" w:customStyle="1" w:styleId="WW8Num8z2">
    <w:name w:val="WW8Num8z2"/>
    <w:rsid w:val="009D49C9"/>
    <w:rPr>
      <w:rFonts w:ascii="Wingdings" w:hAnsi="Wingdings" w:hint="default"/>
    </w:rPr>
  </w:style>
  <w:style w:type="character" w:customStyle="1" w:styleId="WW8Num8z3">
    <w:name w:val="WW8Num8z3"/>
    <w:rsid w:val="009D49C9"/>
    <w:rPr>
      <w:rFonts w:ascii="Symbol" w:hAnsi="Symbol" w:hint="default"/>
    </w:rPr>
  </w:style>
  <w:style w:type="character" w:customStyle="1" w:styleId="WW8Num12z0">
    <w:name w:val="WW8Num12z0"/>
    <w:rsid w:val="009D49C9"/>
    <w:rPr>
      <w:rFonts w:ascii="Times New Roman" w:hAnsi="Times New Roman" w:cs="Times New Roman" w:hint="default"/>
    </w:rPr>
  </w:style>
  <w:style w:type="character" w:customStyle="1" w:styleId="WW8Num13z3">
    <w:name w:val="WW8Num13z3"/>
    <w:rsid w:val="009D49C9"/>
    <w:rPr>
      <w:rFonts w:ascii="Symbol" w:hAnsi="Symbol" w:hint="default"/>
    </w:rPr>
  </w:style>
  <w:style w:type="character" w:customStyle="1" w:styleId="WW8Num18z1">
    <w:name w:val="WW8Num18z1"/>
    <w:rsid w:val="009D49C9"/>
    <w:rPr>
      <w:rFonts w:ascii="Courier New" w:hAnsi="Courier New" w:cs="Courier New" w:hint="default"/>
    </w:rPr>
  </w:style>
  <w:style w:type="character" w:customStyle="1" w:styleId="WW8Num18z2">
    <w:name w:val="WW8Num18z2"/>
    <w:rsid w:val="009D49C9"/>
    <w:rPr>
      <w:rFonts w:ascii="Wingdings" w:hAnsi="Wingdings" w:hint="default"/>
    </w:rPr>
  </w:style>
  <w:style w:type="character" w:customStyle="1" w:styleId="WW8Num18z3">
    <w:name w:val="WW8Num18z3"/>
    <w:rsid w:val="009D49C9"/>
    <w:rPr>
      <w:rFonts w:ascii="Symbol" w:hAnsi="Symbol" w:hint="default"/>
    </w:rPr>
  </w:style>
  <w:style w:type="character" w:customStyle="1" w:styleId="WW8Num26z0">
    <w:name w:val="WW8Num26z0"/>
    <w:rsid w:val="009D49C9"/>
    <w:rPr>
      <w:rFonts w:ascii="Wingdings" w:hAnsi="Wingdings" w:hint="default"/>
    </w:rPr>
  </w:style>
  <w:style w:type="character" w:customStyle="1" w:styleId="WW8Num28z0">
    <w:name w:val="WW8Num28z0"/>
    <w:rsid w:val="009D49C9"/>
    <w:rPr>
      <w:rFonts w:ascii="Times New Roman" w:hAnsi="Times New Roman" w:cs="Times New Roman" w:hint="default"/>
    </w:rPr>
  </w:style>
  <w:style w:type="character" w:customStyle="1" w:styleId="WW8Num32z1">
    <w:name w:val="WW8Num32z1"/>
    <w:rsid w:val="009D49C9"/>
    <w:rPr>
      <w:rFonts w:ascii="Courier New" w:hAnsi="Courier New" w:cs="Courier New" w:hint="default"/>
    </w:rPr>
  </w:style>
  <w:style w:type="character" w:customStyle="1" w:styleId="WW8Num32z3">
    <w:name w:val="WW8Num32z3"/>
    <w:rsid w:val="009D49C9"/>
    <w:rPr>
      <w:rFonts w:ascii="Symbol" w:hAnsi="Symbol" w:hint="default"/>
    </w:rPr>
  </w:style>
  <w:style w:type="character" w:customStyle="1" w:styleId="WW8Num36z1">
    <w:name w:val="WW8Num36z1"/>
    <w:rsid w:val="009D49C9"/>
    <w:rPr>
      <w:rFonts w:ascii="Courier New" w:hAnsi="Courier New" w:cs="Courier New" w:hint="default"/>
    </w:rPr>
  </w:style>
  <w:style w:type="character" w:customStyle="1" w:styleId="WW8Num36z2">
    <w:name w:val="WW8Num36z2"/>
    <w:rsid w:val="009D49C9"/>
    <w:rPr>
      <w:rFonts w:ascii="Wingdings" w:hAnsi="Wingdings" w:hint="default"/>
    </w:rPr>
  </w:style>
  <w:style w:type="character" w:customStyle="1" w:styleId="WW8Num37z1">
    <w:name w:val="WW8Num37z1"/>
    <w:rsid w:val="009D49C9"/>
    <w:rPr>
      <w:rFonts w:ascii="Courier New" w:hAnsi="Courier New" w:cs="Courier New" w:hint="default"/>
    </w:rPr>
  </w:style>
  <w:style w:type="character" w:customStyle="1" w:styleId="WW8Num37z3">
    <w:name w:val="WW8Num37z3"/>
    <w:rsid w:val="009D49C9"/>
    <w:rPr>
      <w:rFonts w:ascii="Symbol" w:hAnsi="Symbol" w:hint="default"/>
    </w:rPr>
  </w:style>
  <w:style w:type="character" w:customStyle="1" w:styleId="EndnoteCharacters">
    <w:name w:val="Endnote Characters"/>
    <w:rsid w:val="009D49C9"/>
    <w:rPr>
      <w:vertAlign w:val="superscript"/>
    </w:rPr>
  </w:style>
  <w:style w:type="character" w:customStyle="1" w:styleId="WW-EndnoteCharacters">
    <w:name w:val="WW-Endnote Characters"/>
    <w:rsid w:val="009D49C9"/>
  </w:style>
  <w:style w:type="character" w:customStyle="1" w:styleId="WW8Num14z1">
    <w:name w:val="WW8Num14z1"/>
    <w:rsid w:val="009D49C9"/>
    <w:rPr>
      <w:rFonts w:ascii="Courier New" w:hAnsi="Courier New" w:cs="Courier New" w:hint="default"/>
    </w:rPr>
  </w:style>
  <w:style w:type="character" w:customStyle="1" w:styleId="WW8Num14z2">
    <w:name w:val="WW8Num14z2"/>
    <w:rsid w:val="009D49C9"/>
    <w:rPr>
      <w:rFonts w:ascii="Wingdings" w:hAnsi="Wingdings" w:cs="Wingdings" w:hint="default"/>
    </w:rPr>
  </w:style>
  <w:style w:type="character" w:customStyle="1" w:styleId="WW8Num15z0">
    <w:name w:val="WW8Num15z0"/>
    <w:rsid w:val="009D49C9"/>
    <w:rPr>
      <w:rFonts w:ascii="Times New Roman" w:hAnsi="Times New Roman" w:cs="Times New Roman" w:hint="default"/>
    </w:rPr>
  </w:style>
  <w:style w:type="character" w:customStyle="1" w:styleId="WW8Num15z1">
    <w:name w:val="WW8Num15z1"/>
    <w:rsid w:val="009D49C9"/>
    <w:rPr>
      <w:rFonts w:ascii="Courier New" w:hAnsi="Courier New" w:cs="Courier New" w:hint="default"/>
    </w:rPr>
  </w:style>
  <w:style w:type="character" w:customStyle="1" w:styleId="WW8Num15z2">
    <w:name w:val="WW8Num15z2"/>
    <w:rsid w:val="009D49C9"/>
    <w:rPr>
      <w:rFonts w:ascii="Wingdings" w:hAnsi="Wingdings" w:cs="Wingdings" w:hint="default"/>
    </w:rPr>
  </w:style>
  <w:style w:type="character" w:customStyle="1" w:styleId="WW8Num15z3">
    <w:name w:val="WW8Num15z3"/>
    <w:rsid w:val="009D49C9"/>
    <w:rPr>
      <w:rFonts w:ascii="Symbol" w:hAnsi="Symbol" w:cs="Symbol" w:hint="default"/>
    </w:rPr>
  </w:style>
  <w:style w:type="character" w:customStyle="1" w:styleId="WW8Num16z0">
    <w:name w:val="WW8Num16z0"/>
    <w:rsid w:val="009D49C9"/>
    <w:rPr>
      <w:rFonts w:ascii="StarSymbol" w:eastAsia="StarSymbol" w:cs="StarSymbol" w:hint="eastAsia"/>
    </w:rPr>
  </w:style>
  <w:style w:type="character" w:customStyle="1" w:styleId="WW8Num17z3">
    <w:name w:val="WW8Num17z3"/>
    <w:rsid w:val="009D49C9"/>
    <w:rPr>
      <w:rFonts w:ascii="Symbol" w:hAnsi="Symbol" w:cs="Symbol" w:hint="default"/>
    </w:rPr>
  </w:style>
  <w:style w:type="character" w:customStyle="1" w:styleId="WW8Num21z1">
    <w:name w:val="WW8Num21z1"/>
    <w:rsid w:val="009D49C9"/>
    <w:rPr>
      <w:rFonts w:ascii="Courier New" w:hAnsi="Courier New" w:cs="Courier New" w:hint="default"/>
    </w:rPr>
  </w:style>
  <w:style w:type="character" w:customStyle="1" w:styleId="WW8Num21z2">
    <w:name w:val="WW8Num21z2"/>
    <w:rsid w:val="009D49C9"/>
    <w:rPr>
      <w:rFonts w:ascii="Wingdings" w:hAnsi="Wingdings" w:cs="Wingdings" w:hint="default"/>
    </w:rPr>
  </w:style>
  <w:style w:type="character" w:customStyle="1" w:styleId="WW8Num21z3">
    <w:name w:val="WW8Num21z3"/>
    <w:rsid w:val="009D49C9"/>
    <w:rPr>
      <w:rFonts w:ascii="Symbol" w:hAnsi="Symbol" w:cs="Symbol" w:hint="default"/>
    </w:rPr>
  </w:style>
  <w:style w:type="character" w:customStyle="1" w:styleId="WW-Absatz-Standardschriftart1">
    <w:name w:val="WW-Absatz-Standardschriftart1"/>
    <w:rsid w:val="009D49C9"/>
  </w:style>
  <w:style w:type="character" w:customStyle="1" w:styleId="WW-Absatz-Standardschriftart11">
    <w:name w:val="WW-Absatz-Standardschriftart11"/>
    <w:rsid w:val="009D49C9"/>
  </w:style>
  <w:style w:type="character" w:customStyle="1" w:styleId="WW8Num43z0">
    <w:name w:val="WW8Num43z0"/>
    <w:rsid w:val="009D49C9"/>
    <w:rPr>
      <w:rFonts w:ascii="Symbol" w:hAnsi="Symbol" w:cs="Symbol" w:hint="default"/>
    </w:rPr>
  </w:style>
  <w:style w:type="character" w:customStyle="1" w:styleId="WW8Num43z1">
    <w:name w:val="WW8Num43z1"/>
    <w:rsid w:val="009D49C9"/>
    <w:rPr>
      <w:rFonts w:ascii="Bookman Old Style" w:hAnsi="Bookman Old Style" w:cs="Bookman Old Style" w:hint="default"/>
    </w:rPr>
  </w:style>
  <w:style w:type="character" w:customStyle="1" w:styleId="WW8Num43z2">
    <w:name w:val="WW8Num43z2"/>
    <w:rsid w:val="009D49C9"/>
    <w:rPr>
      <w:rFonts w:ascii="Wingdings" w:hAnsi="Wingdings" w:cs="Wingdings" w:hint="default"/>
    </w:rPr>
  </w:style>
  <w:style w:type="character" w:customStyle="1" w:styleId="WW8Num43z4">
    <w:name w:val="WW8Num43z4"/>
    <w:rsid w:val="009D49C9"/>
    <w:rPr>
      <w:rFonts w:ascii="Courier New" w:hAnsi="Courier New" w:cs="Courier New" w:hint="default"/>
    </w:rPr>
  </w:style>
  <w:style w:type="character" w:customStyle="1" w:styleId="WW8Num44z0">
    <w:name w:val="WW8Num44z0"/>
    <w:rsid w:val="009D49C9"/>
    <w:rPr>
      <w:rFonts w:ascii="Wingdings" w:hAnsi="Wingdings" w:cs="Wingdings" w:hint="default"/>
    </w:rPr>
  </w:style>
  <w:style w:type="character" w:customStyle="1" w:styleId="WW8Num45z0">
    <w:name w:val="WW8Num45z0"/>
    <w:rsid w:val="009D49C9"/>
    <w:rPr>
      <w:rFonts w:ascii="Symbol" w:hAnsi="Symbol" w:cs="Symbol" w:hint="default"/>
    </w:rPr>
  </w:style>
  <w:style w:type="character" w:customStyle="1" w:styleId="WW8Num45z1">
    <w:name w:val="WW8Num45z1"/>
    <w:rsid w:val="009D49C9"/>
    <w:rPr>
      <w:rFonts w:ascii="Courier New" w:hAnsi="Courier New" w:cs="Courier New" w:hint="default"/>
    </w:rPr>
  </w:style>
  <w:style w:type="character" w:customStyle="1" w:styleId="WW8Num45z2">
    <w:name w:val="WW8Num45z2"/>
    <w:rsid w:val="009D49C9"/>
    <w:rPr>
      <w:rFonts w:ascii="Wingdings" w:hAnsi="Wingdings" w:cs="Wingdings" w:hint="default"/>
    </w:rPr>
  </w:style>
  <w:style w:type="character" w:customStyle="1" w:styleId="WW8Num47z0">
    <w:name w:val="WW8Num47z0"/>
    <w:rsid w:val="009D49C9"/>
    <w:rPr>
      <w:rFonts w:ascii="Symbol" w:hAnsi="Symbol" w:cs="Symbol" w:hint="default"/>
    </w:rPr>
  </w:style>
  <w:style w:type="character" w:customStyle="1" w:styleId="WW8Num47z1">
    <w:name w:val="WW8Num47z1"/>
    <w:rsid w:val="009D49C9"/>
    <w:rPr>
      <w:rFonts w:ascii="Courier New" w:hAnsi="Courier New" w:cs="Courier New" w:hint="default"/>
    </w:rPr>
  </w:style>
  <w:style w:type="character" w:customStyle="1" w:styleId="WW8Num47z2">
    <w:name w:val="WW8Num47z2"/>
    <w:rsid w:val="009D49C9"/>
    <w:rPr>
      <w:rFonts w:ascii="Wingdings" w:hAnsi="Wingdings" w:cs="Wingdings" w:hint="default"/>
    </w:rPr>
  </w:style>
  <w:style w:type="character" w:customStyle="1" w:styleId="WW8Num48z0">
    <w:name w:val="WW8Num48z0"/>
    <w:rsid w:val="009D49C9"/>
    <w:rPr>
      <w:rFonts w:ascii="Wingdings" w:hAnsi="Wingdings" w:cs="Wingdings" w:hint="default"/>
    </w:rPr>
  </w:style>
  <w:style w:type="character" w:customStyle="1" w:styleId="WW8Num48z1">
    <w:name w:val="WW8Num48z1"/>
    <w:rsid w:val="009D49C9"/>
    <w:rPr>
      <w:rFonts w:ascii="Times New Roman" w:hAnsi="Times New Roman" w:cs="Times New Roman" w:hint="default"/>
    </w:rPr>
  </w:style>
  <w:style w:type="character" w:customStyle="1" w:styleId="WW8Num48z3">
    <w:name w:val="WW8Num48z3"/>
    <w:rsid w:val="009D49C9"/>
    <w:rPr>
      <w:rFonts w:ascii="Symbol" w:hAnsi="Symbol" w:cs="Symbol" w:hint="default"/>
    </w:rPr>
  </w:style>
  <w:style w:type="character" w:customStyle="1" w:styleId="WW8Num48z4">
    <w:name w:val="WW8Num48z4"/>
    <w:rsid w:val="009D49C9"/>
    <w:rPr>
      <w:rFonts w:ascii="Courier New" w:hAnsi="Courier New" w:cs="Courier New" w:hint="default"/>
    </w:rPr>
  </w:style>
  <w:style w:type="character" w:customStyle="1" w:styleId="WW8Num50z0">
    <w:name w:val="WW8Num50z0"/>
    <w:rsid w:val="009D49C9"/>
    <w:rPr>
      <w:rFonts w:ascii="Wingdings" w:hAnsi="Wingdings" w:cs="Wingdings" w:hint="default"/>
    </w:rPr>
  </w:style>
  <w:style w:type="character" w:customStyle="1" w:styleId="WW8Num51z0">
    <w:name w:val="WW8Num51z0"/>
    <w:rsid w:val="009D49C9"/>
    <w:rPr>
      <w:rFonts w:ascii="Times New Roman" w:hAnsi="Times New Roman" w:cs="Times New Roman" w:hint="default"/>
    </w:rPr>
  </w:style>
  <w:style w:type="character" w:customStyle="1" w:styleId="WW8Num51z1">
    <w:name w:val="WW8Num51z1"/>
    <w:rsid w:val="009D49C9"/>
    <w:rPr>
      <w:rFonts w:ascii="Courier New" w:hAnsi="Courier New" w:cs="Courier New" w:hint="default"/>
    </w:rPr>
  </w:style>
  <w:style w:type="character" w:customStyle="1" w:styleId="WW8Num51z2">
    <w:name w:val="WW8Num51z2"/>
    <w:rsid w:val="009D49C9"/>
    <w:rPr>
      <w:rFonts w:ascii="Wingdings" w:hAnsi="Wingdings" w:cs="Wingdings" w:hint="default"/>
    </w:rPr>
  </w:style>
  <w:style w:type="character" w:customStyle="1" w:styleId="WW8Num51z3">
    <w:name w:val="WW8Num51z3"/>
    <w:rsid w:val="009D49C9"/>
    <w:rPr>
      <w:rFonts w:ascii="Symbol" w:hAnsi="Symbol" w:cs="Symbol" w:hint="default"/>
    </w:rPr>
  </w:style>
  <w:style w:type="character" w:customStyle="1" w:styleId="WW8Num52z0">
    <w:name w:val="WW8Num52z0"/>
    <w:rsid w:val="009D49C9"/>
    <w:rPr>
      <w:rFonts w:ascii="Times New Roman" w:hAnsi="Times New Roman" w:cs="Times New Roman" w:hint="default"/>
    </w:rPr>
  </w:style>
  <w:style w:type="character" w:customStyle="1" w:styleId="WW8Num52z1">
    <w:name w:val="WW8Num52z1"/>
    <w:rsid w:val="009D49C9"/>
    <w:rPr>
      <w:rFonts w:ascii="Courier New" w:hAnsi="Courier New" w:cs="Courier New" w:hint="default"/>
    </w:rPr>
  </w:style>
  <w:style w:type="character" w:customStyle="1" w:styleId="WW8Num52z2">
    <w:name w:val="WW8Num52z2"/>
    <w:rsid w:val="009D49C9"/>
    <w:rPr>
      <w:rFonts w:ascii="Wingdings" w:hAnsi="Wingdings" w:cs="Wingdings" w:hint="default"/>
    </w:rPr>
  </w:style>
  <w:style w:type="character" w:customStyle="1" w:styleId="WW8Num52z3">
    <w:name w:val="WW8Num52z3"/>
    <w:rsid w:val="009D49C9"/>
    <w:rPr>
      <w:rFonts w:ascii="Symbol" w:hAnsi="Symbol" w:cs="Symbol" w:hint="default"/>
    </w:rPr>
  </w:style>
  <w:style w:type="character" w:customStyle="1" w:styleId="WW8Num55z0">
    <w:name w:val="WW8Num55z0"/>
    <w:rsid w:val="009D49C9"/>
    <w:rPr>
      <w:rFonts w:ascii="Times New Roman" w:hAnsi="Times New Roman" w:cs="Times New Roman" w:hint="default"/>
    </w:rPr>
  </w:style>
  <w:style w:type="character" w:customStyle="1" w:styleId="WW8Num56z0">
    <w:name w:val="WW8Num56z0"/>
    <w:rsid w:val="009D49C9"/>
    <w:rPr>
      <w:rFonts w:ascii="Wingdings" w:hAnsi="Wingdings" w:cs="Wingdings" w:hint="default"/>
    </w:rPr>
  </w:style>
  <w:style w:type="character" w:customStyle="1" w:styleId="WW8Num56z3">
    <w:name w:val="WW8Num56z3"/>
    <w:rsid w:val="009D49C9"/>
    <w:rPr>
      <w:rFonts w:ascii="Symbol" w:hAnsi="Symbol" w:cs="Symbol" w:hint="default"/>
    </w:rPr>
  </w:style>
  <w:style w:type="character" w:customStyle="1" w:styleId="WW8Num58z0">
    <w:name w:val="WW8Num58z0"/>
    <w:rsid w:val="009D49C9"/>
    <w:rPr>
      <w:rFonts w:ascii="Bookman Old Style" w:hAnsi="Bookman Old Style" w:cs="Bookman Old Style" w:hint="default"/>
    </w:rPr>
  </w:style>
  <w:style w:type="character" w:customStyle="1" w:styleId="WW8Num58z1">
    <w:name w:val="WW8Num58z1"/>
    <w:rsid w:val="009D49C9"/>
    <w:rPr>
      <w:rFonts w:ascii="Courier New" w:hAnsi="Courier New" w:cs="Courier New" w:hint="default"/>
    </w:rPr>
  </w:style>
  <w:style w:type="character" w:customStyle="1" w:styleId="WW8Num58z2">
    <w:name w:val="WW8Num58z2"/>
    <w:rsid w:val="009D49C9"/>
    <w:rPr>
      <w:rFonts w:ascii="Wingdings" w:hAnsi="Wingdings" w:cs="Wingdings" w:hint="default"/>
    </w:rPr>
  </w:style>
  <w:style w:type="character" w:customStyle="1" w:styleId="WW8Num58z3">
    <w:name w:val="WW8Num58z3"/>
    <w:rsid w:val="009D49C9"/>
    <w:rPr>
      <w:rFonts w:ascii="Symbol" w:hAnsi="Symbol" w:cs="Symbol" w:hint="default"/>
    </w:rPr>
  </w:style>
  <w:style w:type="character" w:customStyle="1" w:styleId="WW8Num61z0">
    <w:name w:val="WW8Num61z0"/>
    <w:rsid w:val="009D49C9"/>
    <w:rPr>
      <w:rFonts w:ascii="Wingdings" w:hAnsi="Wingdings" w:cs="Wingdings" w:hint="default"/>
    </w:rPr>
  </w:style>
  <w:style w:type="character" w:customStyle="1" w:styleId="WW8Num62z0">
    <w:name w:val="WW8Num62z0"/>
    <w:rsid w:val="009D49C9"/>
    <w:rPr>
      <w:rFonts w:ascii="Times New Roman" w:hAnsi="Times New Roman" w:cs="Times New Roman" w:hint="default"/>
    </w:rPr>
  </w:style>
  <w:style w:type="character" w:customStyle="1" w:styleId="WW8Num62z1">
    <w:name w:val="WW8Num62z1"/>
    <w:rsid w:val="009D49C9"/>
    <w:rPr>
      <w:rFonts w:ascii="Courier New" w:hAnsi="Courier New" w:cs="Courier New" w:hint="default"/>
    </w:rPr>
  </w:style>
  <w:style w:type="character" w:customStyle="1" w:styleId="WW8Num62z2">
    <w:name w:val="WW8Num62z2"/>
    <w:rsid w:val="009D49C9"/>
    <w:rPr>
      <w:rFonts w:ascii="Wingdings" w:hAnsi="Wingdings" w:cs="Wingdings" w:hint="default"/>
    </w:rPr>
  </w:style>
  <w:style w:type="character" w:customStyle="1" w:styleId="WW8Num62z3">
    <w:name w:val="WW8Num62z3"/>
    <w:rsid w:val="009D49C9"/>
    <w:rPr>
      <w:rFonts w:ascii="Symbol" w:hAnsi="Symbol" w:cs="Symbol" w:hint="default"/>
    </w:rPr>
  </w:style>
  <w:style w:type="character" w:customStyle="1" w:styleId="WW8Num66z0">
    <w:name w:val="WW8Num66z0"/>
    <w:rsid w:val="009D49C9"/>
    <w:rPr>
      <w:rFonts w:ascii="Wingdings" w:hAnsi="Wingdings" w:cs="Wingdings" w:hint="default"/>
    </w:rPr>
  </w:style>
  <w:style w:type="character" w:customStyle="1" w:styleId="WW8Num70z0">
    <w:name w:val="WW8Num70z0"/>
    <w:rsid w:val="009D49C9"/>
    <w:rPr>
      <w:rFonts w:ascii="Wingdings" w:hAnsi="Wingdings" w:cs="Wingdings" w:hint="default"/>
    </w:rPr>
  </w:style>
  <w:style w:type="character" w:customStyle="1" w:styleId="WW8Num72z0">
    <w:name w:val="WW8Num72z0"/>
    <w:rsid w:val="009D49C9"/>
    <w:rPr>
      <w:rFonts w:ascii="Times New Roman" w:hAnsi="Times New Roman" w:cs="Times New Roman" w:hint="default"/>
    </w:rPr>
  </w:style>
  <w:style w:type="character" w:customStyle="1" w:styleId="WW8Num73z0">
    <w:name w:val="WW8Num73z0"/>
    <w:rsid w:val="009D49C9"/>
    <w:rPr>
      <w:rFonts w:ascii="Wingdings" w:hAnsi="Wingdings" w:cs="Wingdings" w:hint="default"/>
    </w:rPr>
  </w:style>
  <w:style w:type="character" w:customStyle="1" w:styleId="WW8Num76z0">
    <w:name w:val="WW8Num76z0"/>
    <w:rsid w:val="009D49C9"/>
    <w:rPr>
      <w:rFonts w:ascii="Wingdings" w:hAnsi="Wingdings" w:cs="Wingdings" w:hint="default"/>
    </w:rPr>
  </w:style>
  <w:style w:type="character" w:customStyle="1" w:styleId="WW8Num76z1">
    <w:name w:val="WW8Num76z1"/>
    <w:rsid w:val="009D49C9"/>
    <w:rPr>
      <w:rFonts w:ascii="Courier New" w:hAnsi="Courier New" w:cs="Courier New" w:hint="default"/>
    </w:rPr>
  </w:style>
  <w:style w:type="character" w:customStyle="1" w:styleId="WW8Num76z3">
    <w:name w:val="WW8Num76z3"/>
    <w:rsid w:val="009D49C9"/>
    <w:rPr>
      <w:rFonts w:ascii="Symbol" w:hAnsi="Symbol" w:cs="Symbol" w:hint="default"/>
    </w:rPr>
  </w:style>
  <w:style w:type="character" w:customStyle="1" w:styleId="WW8Num79z0">
    <w:name w:val="WW8Num79z0"/>
    <w:rsid w:val="009D49C9"/>
    <w:rPr>
      <w:rFonts w:ascii="Symbol" w:hAnsi="Symbol" w:cs="Symbol" w:hint="default"/>
    </w:rPr>
  </w:style>
  <w:style w:type="character" w:customStyle="1" w:styleId="WW8Num81z0">
    <w:name w:val="WW8Num81z0"/>
    <w:rsid w:val="009D49C9"/>
    <w:rPr>
      <w:rFonts w:ascii="Symbol" w:hAnsi="Symbol" w:cs="Symbol" w:hint="default"/>
    </w:rPr>
  </w:style>
  <w:style w:type="character" w:customStyle="1" w:styleId="WW8Num81z1">
    <w:name w:val="WW8Num81z1"/>
    <w:rsid w:val="009D49C9"/>
    <w:rPr>
      <w:rFonts w:ascii="Courier New" w:hAnsi="Courier New" w:cs="Courier New" w:hint="default"/>
    </w:rPr>
  </w:style>
  <w:style w:type="character" w:customStyle="1" w:styleId="WW8Num81z2">
    <w:name w:val="WW8Num81z2"/>
    <w:rsid w:val="009D49C9"/>
    <w:rPr>
      <w:rFonts w:ascii="Wingdings" w:hAnsi="Wingdings" w:cs="Wingdings" w:hint="default"/>
    </w:rPr>
  </w:style>
  <w:style w:type="character" w:customStyle="1" w:styleId="WW8Num82z0">
    <w:name w:val="WW8Num82z0"/>
    <w:rsid w:val="009D49C9"/>
    <w:rPr>
      <w:rFonts w:ascii="Wingdings" w:hAnsi="Wingdings" w:cs="Wingdings" w:hint="default"/>
    </w:rPr>
  </w:style>
  <w:style w:type="character" w:customStyle="1" w:styleId="WW8Num82z1">
    <w:name w:val="WW8Num82z1"/>
    <w:rsid w:val="009D49C9"/>
    <w:rPr>
      <w:rFonts w:ascii="Courier New" w:hAnsi="Courier New" w:cs="Courier New" w:hint="default"/>
    </w:rPr>
  </w:style>
  <w:style w:type="character" w:customStyle="1" w:styleId="WW8Num82z3">
    <w:name w:val="WW8Num82z3"/>
    <w:rsid w:val="009D49C9"/>
    <w:rPr>
      <w:rFonts w:ascii="Symbol" w:hAnsi="Symbol" w:cs="Symbol" w:hint="default"/>
    </w:rPr>
  </w:style>
  <w:style w:type="character" w:customStyle="1" w:styleId="WW8Num83z0">
    <w:name w:val="WW8Num83z0"/>
    <w:rsid w:val="009D49C9"/>
    <w:rPr>
      <w:rFonts w:ascii="Symbol" w:hAnsi="Symbol" w:cs="Symbol" w:hint="default"/>
    </w:rPr>
  </w:style>
  <w:style w:type="character" w:customStyle="1" w:styleId="WW-FootnoteCharacters">
    <w:name w:val="WW-Footnote Characters"/>
    <w:basedOn w:val="DefaultParagraphFont"/>
    <w:rsid w:val="009D49C9"/>
    <w:rPr>
      <w:vertAlign w:val="superscript"/>
    </w:rPr>
  </w:style>
  <w:style w:type="character" w:customStyle="1" w:styleId="WW-Absatz-Standardschriftart111">
    <w:name w:val="WW-Absatz-Standardschriftart111"/>
    <w:rsid w:val="009D49C9"/>
  </w:style>
  <w:style w:type="character" w:customStyle="1" w:styleId="WW-Absatz-Standardschriftart1111">
    <w:name w:val="WW-Absatz-Standardschriftart1111"/>
    <w:rsid w:val="009D49C9"/>
  </w:style>
  <w:style w:type="character" w:customStyle="1" w:styleId="CharChar">
    <w:name w:val="Char Char"/>
    <w:basedOn w:val="DefaultParagraphFont"/>
    <w:semiHidden/>
    <w:locked/>
    <w:rsid w:val="009D49C9"/>
    <w:rPr>
      <w:sz w:val="24"/>
      <w:szCs w:val="24"/>
      <w:lang w:val="hr-HR" w:eastAsia="en-US"/>
    </w:rPr>
  </w:style>
  <w:style w:type="table" w:styleId="TableGrid">
    <w:name w:val="Table Grid"/>
    <w:basedOn w:val="TableNormal"/>
    <w:rsid w:val="009D49C9"/>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9D49C9"/>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D49C9"/>
  </w:style>
  <w:style w:type="character" w:styleId="PageNumber">
    <w:name w:val="page number"/>
    <w:basedOn w:val="DefaultParagraphFont"/>
    <w:qFormat/>
    <w:rsid w:val="009D49C9"/>
  </w:style>
  <w:style w:type="paragraph" w:styleId="CommentText">
    <w:name w:val="annotation text"/>
    <w:basedOn w:val="Normal"/>
    <w:link w:val="CommentTextChar"/>
    <w:uiPriority w:val="99"/>
    <w:qFormat/>
    <w:rsid w:val="009D49C9"/>
    <w:pPr>
      <w:spacing w:after="0" w:line="240" w:lineRule="auto"/>
    </w:pPr>
    <w:rPr>
      <w:rFonts w:ascii="Times New Roman" w:eastAsia="Times New Roman" w:hAnsi="Times New Roman" w:cs="Times New Roman"/>
      <w:sz w:val="20"/>
      <w:szCs w:val="24"/>
      <w:lang w:val="en-US" w:eastAsia="hr-HR"/>
    </w:rPr>
  </w:style>
  <w:style w:type="character" w:customStyle="1" w:styleId="CommentTextChar">
    <w:name w:val="Comment Text Char"/>
    <w:basedOn w:val="DefaultParagraphFont"/>
    <w:link w:val="CommentText"/>
    <w:uiPriority w:val="99"/>
    <w:qFormat/>
    <w:rsid w:val="009D49C9"/>
    <w:rPr>
      <w:rFonts w:ascii="Times New Roman" w:eastAsia="Times New Roman" w:hAnsi="Times New Roman" w:cs="Times New Roman"/>
      <w:sz w:val="20"/>
      <w:szCs w:val="24"/>
      <w:lang w:val="en-US" w:eastAsia="hr-HR"/>
    </w:rPr>
  </w:style>
  <w:style w:type="character" w:styleId="CommentReference">
    <w:name w:val="annotation reference"/>
    <w:uiPriority w:val="99"/>
    <w:semiHidden/>
    <w:qFormat/>
    <w:rsid w:val="009D49C9"/>
    <w:rPr>
      <w:sz w:val="16"/>
    </w:rPr>
  </w:style>
  <w:style w:type="paragraph" w:styleId="Title">
    <w:name w:val="Title"/>
    <w:basedOn w:val="Normal"/>
    <w:link w:val="TitleChar"/>
    <w:qFormat/>
    <w:rsid w:val="009D49C9"/>
    <w:pPr>
      <w:spacing w:after="0" w:line="240" w:lineRule="auto"/>
      <w:jc w:val="center"/>
    </w:pPr>
    <w:rPr>
      <w:rFonts w:ascii="Times New Roman" w:eastAsia="Times New Roman" w:hAnsi="Times New Roman" w:cs="Times New Roman"/>
      <w:b/>
      <w:bCs/>
      <w:color w:val="0000FF"/>
      <w:sz w:val="36"/>
      <w:szCs w:val="24"/>
      <w:lang w:eastAsia="hr-HR"/>
    </w:rPr>
  </w:style>
  <w:style w:type="character" w:customStyle="1" w:styleId="TitleChar">
    <w:name w:val="Title Char"/>
    <w:basedOn w:val="DefaultParagraphFont"/>
    <w:link w:val="Title"/>
    <w:qFormat/>
    <w:rsid w:val="009D49C9"/>
    <w:rPr>
      <w:rFonts w:ascii="Times New Roman" w:eastAsia="Times New Roman" w:hAnsi="Times New Roman" w:cs="Times New Roman"/>
      <w:b/>
      <w:bCs/>
      <w:color w:val="0000FF"/>
      <w:sz w:val="36"/>
      <w:szCs w:val="24"/>
      <w:lang w:eastAsia="hr-HR"/>
    </w:rPr>
  </w:style>
  <w:style w:type="paragraph" w:styleId="Subtitle">
    <w:name w:val="Subtitle"/>
    <w:basedOn w:val="Normal"/>
    <w:link w:val="SubtitleChar"/>
    <w:uiPriority w:val="99"/>
    <w:qFormat/>
    <w:rsid w:val="009D49C9"/>
    <w:pPr>
      <w:spacing w:after="0" w:line="240" w:lineRule="auto"/>
      <w:jc w:val="center"/>
    </w:pPr>
    <w:rPr>
      <w:rFonts w:ascii="Arial" w:eastAsia="Times New Roman" w:hAnsi="Arial" w:cs="Arial"/>
      <w:b/>
      <w:bCs/>
      <w:sz w:val="32"/>
      <w:szCs w:val="24"/>
      <w:lang w:eastAsia="hr-HR"/>
    </w:rPr>
  </w:style>
  <w:style w:type="character" w:customStyle="1" w:styleId="SubtitleChar">
    <w:name w:val="Subtitle Char"/>
    <w:basedOn w:val="DefaultParagraphFont"/>
    <w:link w:val="Subtitle"/>
    <w:uiPriority w:val="99"/>
    <w:rsid w:val="009D49C9"/>
    <w:rPr>
      <w:rFonts w:ascii="Arial" w:eastAsia="Times New Roman" w:hAnsi="Arial" w:cs="Arial"/>
      <w:b/>
      <w:bCs/>
      <w:sz w:val="32"/>
      <w:szCs w:val="24"/>
      <w:lang w:eastAsia="hr-HR"/>
    </w:rPr>
  </w:style>
  <w:style w:type="numbering" w:customStyle="1" w:styleId="NoList3">
    <w:name w:val="No List3"/>
    <w:next w:val="NoList"/>
    <w:semiHidden/>
    <w:rsid w:val="009D49C9"/>
  </w:style>
  <w:style w:type="paragraph" w:customStyle="1" w:styleId="CommentSubject1">
    <w:name w:val="Comment Subject1"/>
    <w:basedOn w:val="CommentText"/>
    <w:next w:val="CommentText"/>
    <w:uiPriority w:val="99"/>
    <w:semiHidden/>
    <w:qFormat/>
    <w:rsid w:val="009D49C9"/>
    <w:rPr>
      <w:b/>
      <w:bCs/>
      <w:szCs w:val="20"/>
    </w:rPr>
  </w:style>
  <w:style w:type="paragraph" w:customStyle="1" w:styleId="CommentSubject2">
    <w:name w:val="Comment Subject2"/>
    <w:basedOn w:val="CommentText"/>
    <w:next w:val="CommentText"/>
    <w:uiPriority w:val="99"/>
    <w:semiHidden/>
    <w:qFormat/>
    <w:rsid w:val="009D49C9"/>
    <w:rPr>
      <w:b/>
      <w:bCs/>
      <w:szCs w:val="20"/>
    </w:rPr>
  </w:style>
  <w:style w:type="paragraph" w:customStyle="1" w:styleId="BalloonText1">
    <w:name w:val="Balloon Text1"/>
    <w:basedOn w:val="Normal"/>
    <w:uiPriority w:val="99"/>
    <w:semiHidden/>
    <w:qFormat/>
    <w:rsid w:val="009D49C9"/>
    <w:pPr>
      <w:spacing w:after="0" w:line="240" w:lineRule="auto"/>
    </w:pPr>
    <w:rPr>
      <w:rFonts w:ascii="Tahoma" w:eastAsia="Times New Roman" w:hAnsi="Tahoma" w:cs="Tahoma"/>
      <w:sz w:val="16"/>
      <w:szCs w:val="16"/>
      <w:lang w:eastAsia="hr-HR"/>
    </w:rPr>
  </w:style>
  <w:style w:type="table" w:customStyle="1" w:styleId="TableGrid2">
    <w:name w:val="Table Grid2"/>
    <w:basedOn w:val="TableNormal"/>
    <w:next w:val="TableGrid"/>
    <w:uiPriority w:val="59"/>
    <w:rsid w:val="009D49C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2">
    <w:name w:val="Balloon Text2"/>
    <w:basedOn w:val="Normal"/>
    <w:uiPriority w:val="99"/>
    <w:semiHidden/>
    <w:qFormat/>
    <w:rsid w:val="009D49C9"/>
    <w:pPr>
      <w:spacing w:after="0" w:line="240" w:lineRule="auto"/>
    </w:pPr>
    <w:rPr>
      <w:rFonts w:ascii="Tahoma" w:eastAsia="Times New Roman" w:hAnsi="Tahoma" w:cs="Tahoma"/>
      <w:sz w:val="16"/>
      <w:szCs w:val="16"/>
      <w:lang w:eastAsia="hr-HR"/>
    </w:rPr>
  </w:style>
  <w:style w:type="table" w:customStyle="1" w:styleId="TableGrid11">
    <w:name w:val="Table Grid11"/>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9D49C9"/>
    <w:pPr>
      <w:spacing w:after="0" w:line="240" w:lineRule="auto"/>
      <w:ind w:left="720"/>
    </w:pPr>
    <w:rPr>
      <w:rFonts w:ascii="Times New Roman" w:eastAsia="Times New Roman" w:hAnsi="Times New Roman" w:cs="Times New Roman"/>
      <w:sz w:val="24"/>
      <w:szCs w:val="24"/>
      <w:lang w:eastAsia="hr-HR"/>
    </w:rPr>
  </w:style>
  <w:style w:type="table" w:customStyle="1" w:styleId="TableGrid21">
    <w:name w:val="Table Grid21"/>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D49C9"/>
  </w:style>
  <w:style w:type="character" w:styleId="LineNumber">
    <w:name w:val="line number"/>
    <w:basedOn w:val="DefaultParagraphFont"/>
    <w:rsid w:val="009D49C9"/>
  </w:style>
  <w:style w:type="character" w:customStyle="1" w:styleId="WW8Num76z2">
    <w:name w:val="WW8Num76z2"/>
    <w:rsid w:val="009D49C9"/>
    <w:rPr>
      <w:rFonts w:ascii="Wingdings" w:hAnsi="Wingdings"/>
    </w:rPr>
  </w:style>
  <w:style w:type="character" w:customStyle="1" w:styleId="WW-DefaultParagraphFont">
    <w:name w:val="WW-Default Paragraph Font"/>
    <w:rsid w:val="009D49C9"/>
  </w:style>
  <w:style w:type="character" w:customStyle="1" w:styleId="WW8Num20z1">
    <w:name w:val="WW8Num20z1"/>
    <w:rsid w:val="009D49C9"/>
    <w:rPr>
      <w:rFonts w:ascii="Courier New" w:hAnsi="Courier New" w:cs="Courier New"/>
    </w:rPr>
  </w:style>
  <w:style w:type="paragraph" w:customStyle="1" w:styleId="western">
    <w:name w:val="western"/>
    <w:basedOn w:val="Normal"/>
    <w:uiPriority w:val="99"/>
    <w:rsid w:val="009D49C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CommentSubject">
    <w:name w:val="annotation subject"/>
    <w:basedOn w:val="CommentText"/>
    <w:next w:val="CommentText"/>
    <w:link w:val="CommentSubjectChar"/>
    <w:uiPriority w:val="99"/>
    <w:semiHidden/>
    <w:qFormat/>
    <w:rsid w:val="009D49C9"/>
    <w:rPr>
      <w:b/>
      <w:bCs/>
      <w:szCs w:val="20"/>
    </w:rPr>
  </w:style>
  <w:style w:type="character" w:customStyle="1" w:styleId="CommentSubjectChar">
    <w:name w:val="Comment Subject Char"/>
    <w:basedOn w:val="CommentTextChar"/>
    <w:link w:val="CommentSubject"/>
    <w:uiPriority w:val="99"/>
    <w:semiHidden/>
    <w:qFormat/>
    <w:rsid w:val="009D49C9"/>
    <w:rPr>
      <w:rFonts w:ascii="Times New Roman" w:eastAsia="Times New Roman" w:hAnsi="Times New Roman" w:cs="Times New Roman"/>
      <w:b/>
      <w:bCs/>
      <w:sz w:val="20"/>
      <w:szCs w:val="20"/>
      <w:lang w:val="en-US" w:eastAsia="hr-HR"/>
    </w:rPr>
  </w:style>
  <w:style w:type="numbering" w:customStyle="1" w:styleId="NoList5">
    <w:name w:val="No List5"/>
    <w:next w:val="NoList"/>
    <w:semiHidden/>
    <w:unhideWhenUsed/>
    <w:rsid w:val="009D49C9"/>
  </w:style>
  <w:style w:type="table" w:customStyle="1" w:styleId="TableGrid3">
    <w:name w:val="Table Grid3"/>
    <w:basedOn w:val="TableNormal"/>
    <w:next w:val="TableGrid"/>
    <w:rsid w:val="009D49C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D49C9"/>
    <w:rPr>
      <w:b/>
      <w:bCs/>
    </w:rPr>
  </w:style>
  <w:style w:type="character" w:customStyle="1" w:styleId="normalchar1">
    <w:name w:val="normal__char1"/>
    <w:basedOn w:val="DefaultParagraphFont"/>
    <w:rsid w:val="009D49C9"/>
    <w:rPr>
      <w:rFonts w:ascii="Arial" w:hAnsi="Arial" w:hint="default"/>
      <w:sz w:val="22"/>
      <w:szCs w:val="22"/>
    </w:rPr>
  </w:style>
  <w:style w:type="character" w:customStyle="1" w:styleId="list0020paragraphchar1char1">
    <w:name w:val="list__0020paragraph____char1__char1"/>
    <w:basedOn w:val="DefaultParagraphFont"/>
    <w:rsid w:val="009D49C9"/>
    <w:rPr>
      <w:rFonts w:ascii="Arial" w:hAnsi="Arial" w:hint="default"/>
      <w:sz w:val="22"/>
      <w:szCs w:val="22"/>
    </w:rPr>
  </w:style>
  <w:style w:type="paragraph" w:customStyle="1" w:styleId="Normal1">
    <w:name w:val="Normal1"/>
    <w:basedOn w:val="Normal"/>
    <w:uiPriority w:val="99"/>
    <w:rsid w:val="009D49C9"/>
    <w:pPr>
      <w:spacing w:line="240" w:lineRule="atLeast"/>
    </w:pPr>
    <w:rPr>
      <w:rFonts w:ascii="Arial" w:eastAsia="Times New Roman" w:hAnsi="Arial" w:cs="Times New Roman"/>
      <w:lang w:val="en-US" w:eastAsia="hr-HR" w:bidi="ta-IN"/>
    </w:rPr>
  </w:style>
  <w:style w:type="paragraph" w:customStyle="1" w:styleId="list0020paragraph">
    <w:name w:val="list_0020paragraph"/>
    <w:basedOn w:val="Normal"/>
    <w:uiPriority w:val="99"/>
    <w:rsid w:val="009D49C9"/>
    <w:pPr>
      <w:spacing w:line="240" w:lineRule="atLeast"/>
      <w:ind w:left="720"/>
    </w:pPr>
    <w:rPr>
      <w:rFonts w:ascii="Arial" w:eastAsia="Times New Roman" w:hAnsi="Arial" w:cs="Times New Roman"/>
      <w:lang w:val="en-US" w:eastAsia="hr-HR" w:bidi="ta-IN"/>
    </w:rPr>
  </w:style>
  <w:style w:type="character" w:customStyle="1" w:styleId="list0020paragraphchar1">
    <w:name w:val="list_0020paragraph__char1"/>
    <w:basedOn w:val="DefaultParagraphFont"/>
    <w:rsid w:val="009D49C9"/>
    <w:rPr>
      <w:rFonts w:ascii="Arial" w:hAnsi="Arial" w:hint="default"/>
      <w:sz w:val="22"/>
      <w:szCs w:val="22"/>
    </w:rPr>
  </w:style>
  <w:style w:type="character" w:customStyle="1" w:styleId="normalchar1char1">
    <w:name w:val="normal____char1__char1"/>
    <w:basedOn w:val="DefaultParagraphFont"/>
    <w:rsid w:val="009D49C9"/>
    <w:rPr>
      <w:rFonts w:ascii="Arial" w:hAnsi="Arial" w:hint="default"/>
      <w:sz w:val="22"/>
      <w:szCs w:val="22"/>
    </w:rPr>
  </w:style>
  <w:style w:type="numbering" w:customStyle="1" w:styleId="NoList6">
    <w:name w:val="No List6"/>
    <w:next w:val="NoList"/>
    <w:uiPriority w:val="99"/>
    <w:semiHidden/>
    <w:unhideWhenUsed/>
    <w:rsid w:val="009D49C9"/>
  </w:style>
  <w:style w:type="character" w:customStyle="1" w:styleId="PodnojeChar">
    <w:name w:val="Podnožje Char"/>
    <w:qFormat/>
    <w:rsid w:val="009D49C9"/>
    <w:rPr>
      <w:sz w:val="24"/>
      <w:szCs w:val="24"/>
      <w:lang w:val="en-US" w:eastAsia="en-US"/>
    </w:rPr>
  </w:style>
  <w:style w:type="character" w:customStyle="1" w:styleId="table0020normalchar">
    <w:name w:val="table_0020normal__char"/>
    <w:basedOn w:val="DefaultParagraphFont"/>
    <w:rsid w:val="009D49C9"/>
    <w:rPr>
      <w:rFonts w:ascii="Times New Roman" w:hAnsi="Times New Roman" w:cs="Times New Roman"/>
    </w:rPr>
  </w:style>
  <w:style w:type="character" w:customStyle="1" w:styleId="normalchar">
    <w:name w:val="normal__char"/>
    <w:basedOn w:val="DefaultParagraphFont"/>
    <w:rsid w:val="009D49C9"/>
    <w:rPr>
      <w:rFonts w:ascii="Times New Roman" w:hAnsi="Times New Roman" w:cs="Times New Roman"/>
    </w:rPr>
  </w:style>
  <w:style w:type="numbering" w:customStyle="1" w:styleId="NoList7">
    <w:name w:val="No List7"/>
    <w:next w:val="NoList"/>
    <w:semiHidden/>
    <w:rsid w:val="009D49C9"/>
  </w:style>
  <w:style w:type="table" w:customStyle="1" w:styleId="TableGrid12">
    <w:name w:val="Table Grid12"/>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9D49C9"/>
    <w:pPr>
      <w:spacing w:after="0" w:line="240" w:lineRule="auto"/>
    </w:pPr>
    <w:rPr>
      <w:rFonts w:ascii="Times New Roman" w:eastAsia="Times New Roman" w:hAnsi="Times New Roman" w:cs="Times New Roman"/>
      <w:sz w:val="24"/>
      <w:szCs w:val="24"/>
      <w:lang w:eastAsia="hr-HR"/>
    </w:rPr>
  </w:style>
  <w:style w:type="numbering" w:customStyle="1" w:styleId="NoList8">
    <w:name w:val="No List8"/>
    <w:next w:val="NoList"/>
    <w:semiHidden/>
    <w:rsid w:val="009D49C9"/>
  </w:style>
  <w:style w:type="paragraph" w:customStyle="1" w:styleId="Default">
    <w:name w:val="Default"/>
    <w:uiPriority w:val="99"/>
    <w:qFormat/>
    <w:rsid w:val="009D49C9"/>
    <w:pPr>
      <w:autoSpaceDE w:val="0"/>
      <w:autoSpaceDN w:val="0"/>
      <w:adjustRightInd w:val="0"/>
      <w:spacing w:after="0" w:line="240" w:lineRule="auto"/>
    </w:pPr>
    <w:rPr>
      <w:rFonts w:ascii="Calibri" w:eastAsia="Calibri" w:hAnsi="Calibri" w:cs="Calibri"/>
      <w:color w:val="000000"/>
      <w:sz w:val="24"/>
      <w:szCs w:val="24"/>
      <w:lang w:val="en-US" w:eastAsia="hr-HR"/>
    </w:rPr>
  </w:style>
  <w:style w:type="numbering" w:customStyle="1" w:styleId="NoList9">
    <w:name w:val="No List9"/>
    <w:next w:val="NoList"/>
    <w:uiPriority w:val="99"/>
    <w:semiHidden/>
    <w:unhideWhenUsed/>
    <w:rsid w:val="009D49C9"/>
  </w:style>
  <w:style w:type="table" w:customStyle="1" w:styleId="Reetkatablice1">
    <w:name w:val="Rešetka tablice1"/>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9D49C9"/>
  </w:style>
  <w:style w:type="paragraph" w:customStyle="1" w:styleId="Normal2">
    <w:name w:val="Normal2"/>
    <w:basedOn w:val="Normal"/>
    <w:uiPriority w:val="99"/>
    <w:rsid w:val="009D49C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rsid w:val="009D49C9"/>
  </w:style>
  <w:style w:type="paragraph" w:customStyle="1" w:styleId="table0020normal">
    <w:name w:val="table_0020normal"/>
    <w:basedOn w:val="Normal"/>
    <w:uiPriority w:val="99"/>
    <w:rsid w:val="009D49C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omment0020text">
    <w:name w:val="comment_0020text"/>
    <w:basedOn w:val="Normal"/>
    <w:uiPriority w:val="99"/>
    <w:rsid w:val="009D49C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comment0020textchar">
    <w:name w:val="comment_0020text__char"/>
    <w:rsid w:val="009D49C9"/>
  </w:style>
  <w:style w:type="paragraph" w:customStyle="1" w:styleId="body0020text0020indent00202">
    <w:name w:val="body_0020text_0020indent_00202"/>
    <w:basedOn w:val="Normal"/>
    <w:uiPriority w:val="99"/>
    <w:rsid w:val="009D49C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0020text0020indent00202char">
    <w:name w:val="body_0020text_0020indent_00202__char"/>
    <w:rsid w:val="009D49C9"/>
  </w:style>
  <w:style w:type="paragraph" w:customStyle="1" w:styleId="body0020text00202">
    <w:name w:val="body_0020text_00202"/>
    <w:basedOn w:val="Normal"/>
    <w:uiPriority w:val="99"/>
    <w:rsid w:val="009D49C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0020text00202char">
    <w:name w:val="body_0020text_00202__char"/>
    <w:rsid w:val="009D49C9"/>
  </w:style>
  <w:style w:type="paragraph" w:customStyle="1" w:styleId="heading00201">
    <w:name w:val="heading_00201"/>
    <w:basedOn w:val="Normal"/>
    <w:uiPriority w:val="99"/>
    <w:rsid w:val="009D49C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00201char">
    <w:name w:val="heading_00201__char"/>
    <w:rsid w:val="009D49C9"/>
  </w:style>
  <w:style w:type="paragraph" w:styleId="TOCHeading">
    <w:name w:val="TOC Heading"/>
    <w:basedOn w:val="Heading1"/>
    <w:next w:val="Normal"/>
    <w:uiPriority w:val="39"/>
    <w:unhideWhenUsed/>
    <w:qFormat/>
    <w:rsid w:val="009D49C9"/>
    <w:pPr>
      <w:outlineLvl w:val="9"/>
    </w:pPr>
    <w:rPr>
      <w:lang w:eastAsia="hr-HR"/>
    </w:rPr>
  </w:style>
  <w:style w:type="table" w:customStyle="1" w:styleId="TableGrid4">
    <w:name w:val="Table Grid4"/>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D49C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qFormat/>
    <w:rsid w:val="009D49C9"/>
    <w:pPr>
      <w:suppressAutoHyphens/>
      <w:autoSpaceDN w:val="0"/>
      <w:spacing w:after="0" w:line="240" w:lineRule="auto"/>
      <w:textAlignment w:val="baseline"/>
    </w:pPr>
    <w:rPr>
      <w:rFonts w:ascii="Times New Roman" w:eastAsia="Times New Roman" w:hAnsi="Times New Roman" w:cs="Times New Roman"/>
      <w:kern w:val="3"/>
      <w:sz w:val="24"/>
      <w:szCs w:val="24"/>
      <w:lang w:eastAsia="hr-HR"/>
    </w:rPr>
  </w:style>
  <w:style w:type="paragraph" w:customStyle="1" w:styleId="Textbody">
    <w:name w:val="Text body"/>
    <w:basedOn w:val="Standard"/>
    <w:uiPriority w:val="99"/>
    <w:qFormat/>
    <w:rsid w:val="009D49C9"/>
    <w:pPr>
      <w:jc w:val="center"/>
    </w:pPr>
    <w:rPr>
      <w:b/>
      <w:bCs/>
      <w:sz w:val="32"/>
      <w:lang w:eastAsia="en-US"/>
    </w:rPr>
  </w:style>
  <w:style w:type="paragraph" w:customStyle="1" w:styleId="Textbodyindent">
    <w:name w:val="Text body indent"/>
    <w:basedOn w:val="Standard"/>
    <w:uiPriority w:val="99"/>
    <w:qFormat/>
    <w:rsid w:val="009D49C9"/>
    <w:pPr>
      <w:ind w:left="-142" w:firstLine="284"/>
    </w:pPr>
    <w:rPr>
      <w:sz w:val="32"/>
      <w:szCs w:val="20"/>
      <w:lang w:eastAsia="en-US"/>
    </w:rPr>
  </w:style>
  <w:style w:type="numbering" w:customStyle="1" w:styleId="WWNum14">
    <w:name w:val="WWNum14"/>
    <w:basedOn w:val="NoList"/>
    <w:rsid w:val="009D49C9"/>
  </w:style>
  <w:style w:type="numbering" w:customStyle="1" w:styleId="WWNum15">
    <w:name w:val="WWNum15"/>
    <w:basedOn w:val="NoList"/>
    <w:rsid w:val="009D49C9"/>
  </w:style>
  <w:style w:type="numbering" w:customStyle="1" w:styleId="WWNum16">
    <w:name w:val="WWNum16"/>
    <w:basedOn w:val="NoList"/>
    <w:rsid w:val="009D49C9"/>
  </w:style>
  <w:style w:type="numbering" w:customStyle="1" w:styleId="WWNum17">
    <w:name w:val="WWNum17"/>
    <w:basedOn w:val="NoList"/>
    <w:rsid w:val="009D49C9"/>
  </w:style>
  <w:style w:type="numbering" w:customStyle="1" w:styleId="WWNum18">
    <w:name w:val="WWNum18"/>
    <w:basedOn w:val="NoList"/>
    <w:rsid w:val="009D49C9"/>
  </w:style>
  <w:style w:type="numbering" w:customStyle="1" w:styleId="WWNum19">
    <w:name w:val="WWNum19"/>
    <w:basedOn w:val="NoList"/>
    <w:rsid w:val="009D49C9"/>
  </w:style>
  <w:style w:type="numbering" w:customStyle="1" w:styleId="WWNum20">
    <w:name w:val="WWNum20"/>
    <w:basedOn w:val="NoList"/>
    <w:rsid w:val="009D49C9"/>
  </w:style>
  <w:style w:type="numbering" w:customStyle="1" w:styleId="WWNum32">
    <w:name w:val="WWNum32"/>
    <w:basedOn w:val="NoList"/>
    <w:rsid w:val="009D49C9"/>
  </w:style>
  <w:style w:type="numbering" w:customStyle="1" w:styleId="WWNum33">
    <w:name w:val="WWNum33"/>
    <w:basedOn w:val="NoList"/>
    <w:rsid w:val="009D49C9"/>
  </w:style>
  <w:style w:type="numbering" w:customStyle="1" w:styleId="WWNum34">
    <w:name w:val="WWNum34"/>
    <w:basedOn w:val="NoList"/>
    <w:rsid w:val="009D49C9"/>
  </w:style>
  <w:style w:type="numbering" w:customStyle="1" w:styleId="WWNum35">
    <w:name w:val="WWNum35"/>
    <w:basedOn w:val="NoList"/>
    <w:rsid w:val="009D49C9"/>
  </w:style>
  <w:style w:type="numbering" w:customStyle="1" w:styleId="WWNum47">
    <w:name w:val="WWNum47"/>
    <w:basedOn w:val="NoList"/>
    <w:rsid w:val="009D49C9"/>
    <w:pPr>
      <w:numPr>
        <w:numId w:val="52"/>
      </w:numPr>
    </w:pPr>
  </w:style>
  <w:style w:type="numbering" w:customStyle="1" w:styleId="WWNum53">
    <w:name w:val="WWNum53"/>
    <w:basedOn w:val="NoList"/>
    <w:rsid w:val="009D49C9"/>
    <w:pPr>
      <w:numPr>
        <w:numId w:val="53"/>
      </w:numPr>
    </w:pPr>
  </w:style>
  <w:style w:type="numbering" w:customStyle="1" w:styleId="WWNum341">
    <w:name w:val="WWNum341"/>
    <w:basedOn w:val="NoList"/>
    <w:rsid w:val="009D49C9"/>
  </w:style>
  <w:style w:type="character" w:customStyle="1" w:styleId="list0020paragraphchar">
    <w:name w:val="list_0020paragraph__char"/>
    <w:basedOn w:val="DefaultParagraphFont"/>
    <w:rsid w:val="009D49C9"/>
  </w:style>
  <w:style w:type="character" w:customStyle="1" w:styleId="TijelotekstaChar1">
    <w:name w:val="Tijelo teksta Char1"/>
    <w:aliases w:val="Body Text Char1 Char1,Body Text Char Char Char1,Char1 Char Char Char1,Char1 Char1,Body Text Char2,uvlaka 21 Char1"/>
    <w:basedOn w:val="DefaultParagraphFont"/>
    <w:rsid w:val="009D49C9"/>
  </w:style>
  <w:style w:type="paragraph" w:customStyle="1" w:styleId="toc0020heading">
    <w:name w:val="toc_0020heading"/>
    <w:basedOn w:val="Normal"/>
    <w:uiPriority w:val="99"/>
    <w:rsid w:val="009D49C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oc00201">
    <w:name w:val="toc_00201"/>
    <w:basedOn w:val="Normal"/>
    <w:uiPriority w:val="99"/>
    <w:rsid w:val="009D49C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0020table">
    <w:name w:val="normal_0020table"/>
    <w:basedOn w:val="Normal"/>
    <w:uiPriority w:val="99"/>
    <w:rsid w:val="009D49C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dy0020text">
    <w:name w:val="body_0020text"/>
    <w:basedOn w:val="Normal"/>
    <w:uiPriority w:val="99"/>
    <w:rsid w:val="009D49C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able0020normal0">
    <w:name w:val="table__0020normal"/>
    <w:basedOn w:val="Normal"/>
    <w:uiPriority w:val="99"/>
    <w:rsid w:val="009D49C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able0020grid">
    <w:name w:val="table_0020grid"/>
    <w:basedOn w:val="Normal"/>
    <w:uiPriority w:val="99"/>
    <w:rsid w:val="009D49C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Odlomakpopisa1">
    <w:name w:val="Odlomak popisa1"/>
    <w:basedOn w:val="Normal"/>
    <w:uiPriority w:val="99"/>
    <w:rsid w:val="009D49C9"/>
    <w:pPr>
      <w:suppressAutoHyphens/>
      <w:spacing w:after="200" w:line="276" w:lineRule="auto"/>
      <w:ind w:left="720"/>
    </w:pPr>
    <w:rPr>
      <w:rFonts w:ascii="Calibri" w:eastAsia="SimSun" w:hAnsi="Calibri" w:cs="font202"/>
      <w:lang w:eastAsia="ar-SA"/>
    </w:rPr>
  </w:style>
  <w:style w:type="character" w:customStyle="1" w:styleId="toc00201char">
    <w:name w:val="toc_00201__char"/>
    <w:basedOn w:val="DefaultParagraphFont"/>
    <w:rsid w:val="009D49C9"/>
  </w:style>
  <w:style w:type="character" w:customStyle="1" w:styleId="normal0020tablechar">
    <w:name w:val="normal_0020table__char"/>
    <w:basedOn w:val="DefaultParagraphFont"/>
    <w:rsid w:val="009D49C9"/>
  </w:style>
  <w:style w:type="character" w:customStyle="1" w:styleId="heading00202char">
    <w:name w:val="heading_00202__char"/>
    <w:basedOn w:val="DefaultParagraphFont"/>
    <w:rsid w:val="009D49C9"/>
  </w:style>
  <w:style w:type="character" w:customStyle="1" w:styleId="body0020textchar">
    <w:name w:val="body_0020text__char"/>
    <w:basedOn w:val="DefaultParagraphFont"/>
    <w:rsid w:val="009D49C9"/>
  </w:style>
  <w:style w:type="character" w:customStyle="1" w:styleId="table0020normalcharchar">
    <w:name w:val="table__0020normal____char__char"/>
    <w:basedOn w:val="DefaultParagraphFont"/>
    <w:rsid w:val="009D49C9"/>
  </w:style>
  <w:style w:type="character" w:customStyle="1" w:styleId="table0020normalchar0">
    <w:name w:val="table__0020normal__char"/>
    <w:basedOn w:val="DefaultParagraphFont"/>
    <w:rsid w:val="009D49C9"/>
  </w:style>
  <w:style w:type="character" w:customStyle="1" w:styleId="normalcharchar">
    <w:name w:val="normal____char__char"/>
    <w:basedOn w:val="DefaultParagraphFont"/>
    <w:rsid w:val="009D49C9"/>
  </w:style>
  <w:style w:type="character" w:customStyle="1" w:styleId="table0020gridchar">
    <w:name w:val="table_0020grid__char"/>
    <w:basedOn w:val="DefaultParagraphFont"/>
    <w:rsid w:val="009D49C9"/>
  </w:style>
  <w:style w:type="character" w:customStyle="1" w:styleId="body0020textcharchar">
    <w:name w:val="body__0020text____char__char"/>
    <w:basedOn w:val="DefaultParagraphFont"/>
    <w:rsid w:val="009D49C9"/>
  </w:style>
  <w:style w:type="paragraph" w:customStyle="1" w:styleId="Odlomakpopisa2">
    <w:name w:val="Odlomak popisa2"/>
    <w:basedOn w:val="Normal"/>
    <w:uiPriority w:val="99"/>
    <w:rsid w:val="009D49C9"/>
    <w:pPr>
      <w:suppressAutoHyphens/>
      <w:spacing w:after="200" w:line="276" w:lineRule="auto"/>
      <w:ind w:left="720"/>
    </w:pPr>
    <w:rPr>
      <w:rFonts w:ascii="Calibri" w:eastAsia="SimSun" w:hAnsi="Calibri" w:cs="font203"/>
      <w:lang w:eastAsia="ar-SA"/>
    </w:rPr>
  </w:style>
  <w:style w:type="character" w:customStyle="1" w:styleId="PodnojeChar2">
    <w:name w:val="Podnožje Char2"/>
    <w:basedOn w:val="DefaultParagraphFont"/>
    <w:uiPriority w:val="99"/>
    <w:rsid w:val="009D49C9"/>
    <w:rPr>
      <w:rFonts w:ascii="Times New Roman" w:eastAsia="Times New Roman" w:hAnsi="Times New Roman" w:cs="Times New Roman"/>
      <w:sz w:val="24"/>
      <w:szCs w:val="24"/>
      <w:lang w:val="en-GB" w:eastAsia="hr-HR"/>
    </w:rPr>
  </w:style>
  <w:style w:type="numbering" w:customStyle="1" w:styleId="NoList10">
    <w:name w:val="No List10"/>
    <w:next w:val="NoList"/>
    <w:uiPriority w:val="99"/>
    <w:semiHidden/>
    <w:unhideWhenUsed/>
    <w:rsid w:val="009D49C9"/>
  </w:style>
  <w:style w:type="numbering" w:customStyle="1" w:styleId="WWNum171">
    <w:name w:val="WWNum171"/>
    <w:basedOn w:val="NoList"/>
    <w:rsid w:val="009D49C9"/>
    <w:pPr>
      <w:numPr>
        <w:numId w:val="62"/>
      </w:numPr>
    </w:pPr>
  </w:style>
  <w:style w:type="numbering" w:customStyle="1" w:styleId="WWNum181">
    <w:name w:val="WWNum181"/>
    <w:basedOn w:val="NoList"/>
    <w:rsid w:val="009D49C9"/>
  </w:style>
  <w:style w:type="numbering" w:customStyle="1" w:styleId="WWNum191">
    <w:name w:val="WWNum191"/>
    <w:basedOn w:val="NoList"/>
    <w:rsid w:val="009D49C9"/>
  </w:style>
  <w:style w:type="numbering" w:customStyle="1" w:styleId="WWNum201">
    <w:name w:val="WWNum201"/>
    <w:basedOn w:val="NoList"/>
    <w:rsid w:val="009D49C9"/>
  </w:style>
  <w:style w:type="numbering" w:customStyle="1" w:styleId="WWNum321">
    <w:name w:val="WWNum321"/>
    <w:basedOn w:val="NoList"/>
    <w:rsid w:val="009D49C9"/>
  </w:style>
  <w:style w:type="numbering" w:customStyle="1" w:styleId="WWNum331">
    <w:name w:val="WWNum331"/>
    <w:basedOn w:val="NoList"/>
    <w:rsid w:val="009D49C9"/>
  </w:style>
  <w:style w:type="numbering" w:customStyle="1" w:styleId="WWNum342">
    <w:name w:val="WWNum342"/>
    <w:basedOn w:val="NoList"/>
    <w:rsid w:val="009D49C9"/>
  </w:style>
  <w:style w:type="numbering" w:customStyle="1" w:styleId="WWNum351">
    <w:name w:val="WWNum351"/>
    <w:basedOn w:val="NoList"/>
    <w:rsid w:val="009D49C9"/>
  </w:style>
  <w:style w:type="numbering" w:customStyle="1" w:styleId="WWNum531">
    <w:name w:val="WWNum531"/>
    <w:basedOn w:val="NoList"/>
    <w:rsid w:val="009D49C9"/>
  </w:style>
  <w:style w:type="table" w:customStyle="1" w:styleId="TableGrid6">
    <w:name w:val="Table Grid6"/>
    <w:basedOn w:val="TableNormal"/>
    <w:next w:val="TableGrid"/>
    <w:uiPriority w:val="59"/>
    <w:rsid w:val="009D49C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
    <w:name w:val="WWNum141"/>
    <w:basedOn w:val="NoList"/>
    <w:rsid w:val="009D49C9"/>
  </w:style>
  <w:style w:type="numbering" w:customStyle="1" w:styleId="WWNum151">
    <w:name w:val="WWNum151"/>
    <w:basedOn w:val="NoList"/>
    <w:rsid w:val="009D49C9"/>
  </w:style>
  <w:style w:type="numbering" w:customStyle="1" w:styleId="WWNum161">
    <w:name w:val="WWNum161"/>
    <w:basedOn w:val="NoList"/>
    <w:rsid w:val="009D49C9"/>
  </w:style>
  <w:style w:type="numbering" w:customStyle="1" w:styleId="WWNum471">
    <w:name w:val="WWNum471"/>
    <w:basedOn w:val="NoList"/>
    <w:rsid w:val="009D49C9"/>
  </w:style>
  <w:style w:type="character" w:styleId="Emphasis">
    <w:name w:val="Emphasis"/>
    <w:basedOn w:val="DefaultParagraphFont"/>
    <w:qFormat/>
    <w:rsid w:val="009D49C9"/>
    <w:rPr>
      <w:i/>
      <w:iCs/>
    </w:rPr>
  </w:style>
  <w:style w:type="character" w:customStyle="1" w:styleId="UnresolvedMention1">
    <w:name w:val="Unresolved Mention1"/>
    <w:basedOn w:val="DefaultParagraphFont"/>
    <w:uiPriority w:val="99"/>
    <w:semiHidden/>
    <w:unhideWhenUsed/>
    <w:rsid w:val="009D49C9"/>
    <w:rPr>
      <w:color w:val="605E5C"/>
      <w:shd w:val="clear" w:color="auto" w:fill="E1DFDD"/>
    </w:rPr>
  </w:style>
  <w:style w:type="character" w:customStyle="1" w:styleId="Heading4Char1">
    <w:name w:val="Heading 4 Char1"/>
    <w:aliases w:val="Char2 Char1"/>
    <w:basedOn w:val="DefaultParagraphFont"/>
    <w:semiHidden/>
    <w:rsid w:val="009D49C9"/>
    <w:rPr>
      <w:rFonts w:asciiTheme="majorHAnsi" w:eastAsiaTheme="majorEastAsia" w:hAnsiTheme="majorHAnsi" w:cstheme="majorBidi"/>
      <w:i/>
      <w:iCs/>
      <w:color w:val="2E74B5" w:themeColor="accent1" w:themeShade="BF"/>
      <w:sz w:val="22"/>
      <w:szCs w:val="22"/>
    </w:rPr>
  </w:style>
  <w:style w:type="character" w:customStyle="1" w:styleId="Tijeloteksta-uvlaka3Char1">
    <w:name w:val="Tijelo teksta - uvlaka 3 Char1"/>
    <w:basedOn w:val="DefaultParagraphFont"/>
    <w:uiPriority w:val="99"/>
    <w:semiHidden/>
    <w:rsid w:val="009D49C9"/>
    <w:rPr>
      <w:sz w:val="16"/>
      <w:szCs w:val="16"/>
    </w:rPr>
  </w:style>
  <w:style w:type="table" w:customStyle="1" w:styleId="TableGrid0">
    <w:name w:val="TableGrid"/>
    <w:rsid w:val="009D49C9"/>
    <w:pPr>
      <w:spacing w:after="0" w:line="240" w:lineRule="auto"/>
    </w:pPr>
    <w:rPr>
      <w:rFonts w:eastAsiaTheme="minorEastAsia"/>
    </w:rPr>
    <w:tblPr>
      <w:tblCellMar>
        <w:top w:w="0" w:type="dxa"/>
        <w:left w:w="0" w:type="dxa"/>
        <w:bottom w:w="0" w:type="dxa"/>
        <w:right w:w="0" w:type="dxa"/>
      </w:tblCellMar>
    </w:tblPr>
  </w:style>
  <w:style w:type="table" w:customStyle="1" w:styleId="Reetkatablice2">
    <w:name w:val="Rešetka tablice2"/>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D49C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2">
    <w:name w:val="WWNum202"/>
    <w:basedOn w:val="NoList"/>
    <w:rsid w:val="009D49C9"/>
  </w:style>
  <w:style w:type="numbering" w:customStyle="1" w:styleId="WWNum322">
    <w:name w:val="WWNum322"/>
    <w:basedOn w:val="NoList"/>
    <w:rsid w:val="009D49C9"/>
  </w:style>
  <w:style w:type="numbering" w:customStyle="1" w:styleId="WWNum532">
    <w:name w:val="WWNum532"/>
    <w:basedOn w:val="NoList"/>
    <w:rsid w:val="009D49C9"/>
  </w:style>
  <w:style w:type="numbering" w:customStyle="1" w:styleId="WWNum142">
    <w:name w:val="WWNum142"/>
    <w:basedOn w:val="NoList"/>
    <w:rsid w:val="009D49C9"/>
  </w:style>
  <w:style w:type="numbering" w:customStyle="1" w:styleId="WWNum152">
    <w:name w:val="WWNum152"/>
    <w:basedOn w:val="NoList"/>
    <w:rsid w:val="009D49C9"/>
  </w:style>
  <w:style w:type="numbering" w:customStyle="1" w:styleId="WWNum472">
    <w:name w:val="WWNum472"/>
    <w:basedOn w:val="NoList"/>
    <w:rsid w:val="009D49C9"/>
  </w:style>
  <w:style w:type="table" w:customStyle="1" w:styleId="TableGrid8">
    <w:name w:val="Table Grid8"/>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D49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D49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D49C9"/>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next w:val="ListTable7Colorful2"/>
    <w:uiPriority w:val="52"/>
    <w:rsid w:val="009D49C9"/>
    <w:pPr>
      <w:spacing w:after="0" w:line="240" w:lineRule="auto"/>
    </w:pPr>
    <w:rPr>
      <w:color w:val="000000"/>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2">
    <w:name w:val="List Table 7 Colorful2"/>
    <w:basedOn w:val="TableNormal"/>
    <w:uiPriority w:val="52"/>
    <w:rsid w:val="009D49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6">
    <w:name w:val="Table Grid16"/>
    <w:basedOn w:val="TableNormal"/>
    <w:next w:val="TableGrid"/>
    <w:uiPriority w:val="39"/>
    <w:rsid w:val="009D49C9"/>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9D49C9"/>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D49C9"/>
  </w:style>
  <w:style w:type="table" w:customStyle="1" w:styleId="PlainTable21">
    <w:name w:val="Plain Table 21"/>
    <w:basedOn w:val="TableNormal"/>
    <w:uiPriority w:val="42"/>
    <w:rsid w:val="009D49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2">
    <w:name w:val="No List12"/>
    <w:next w:val="NoList"/>
    <w:uiPriority w:val="99"/>
    <w:semiHidden/>
    <w:unhideWhenUsed/>
    <w:rsid w:val="009D49C9"/>
  </w:style>
  <w:style w:type="numbering" w:customStyle="1" w:styleId="NoList13">
    <w:name w:val="No List13"/>
    <w:next w:val="NoList"/>
    <w:uiPriority w:val="99"/>
    <w:semiHidden/>
    <w:unhideWhenUsed/>
    <w:rsid w:val="009D49C9"/>
  </w:style>
  <w:style w:type="table" w:customStyle="1" w:styleId="TableGrid25">
    <w:name w:val="Table Grid25"/>
    <w:basedOn w:val="TableNormal"/>
    <w:next w:val="TableGrid"/>
    <w:uiPriority w:val="59"/>
    <w:rsid w:val="009D49C9"/>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9D49C9"/>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D49C9"/>
  </w:style>
  <w:style w:type="numbering" w:customStyle="1" w:styleId="NoList31">
    <w:name w:val="No List31"/>
    <w:next w:val="NoList"/>
    <w:semiHidden/>
    <w:rsid w:val="009D49C9"/>
  </w:style>
  <w:style w:type="table" w:customStyle="1" w:styleId="TableGrid26">
    <w:name w:val="Table Grid26"/>
    <w:basedOn w:val="TableNormal"/>
    <w:next w:val="TableGrid"/>
    <w:uiPriority w:val="59"/>
    <w:rsid w:val="009D49C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D49C9"/>
  </w:style>
  <w:style w:type="numbering" w:customStyle="1" w:styleId="NoList51">
    <w:name w:val="No List51"/>
    <w:next w:val="NoList"/>
    <w:semiHidden/>
    <w:unhideWhenUsed/>
    <w:rsid w:val="009D49C9"/>
  </w:style>
  <w:style w:type="table" w:customStyle="1" w:styleId="TableGrid31">
    <w:name w:val="Table Grid31"/>
    <w:basedOn w:val="TableNormal"/>
    <w:next w:val="TableGrid"/>
    <w:rsid w:val="009D49C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D49C9"/>
  </w:style>
  <w:style w:type="numbering" w:customStyle="1" w:styleId="NoList71">
    <w:name w:val="No List71"/>
    <w:next w:val="NoList"/>
    <w:semiHidden/>
    <w:rsid w:val="009D49C9"/>
  </w:style>
  <w:style w:type="table" w:customStyle="1" w:styleId="TableGrid121">
    <w:name w:val="Table Grid121"/>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semiHidden/>
    <w:rsid w:val="009D49C9"/>
  </w:style>
  <w:style w:type="numbering" w:customStyle="1" w:styleId="NoList91">
    <w:name w:val="No List91"/>
    <w:next w:val="NoList"/>
    <w:uiPriority w:val="99"/>
    <w:semiHidden/>
    <w:unhideWhenUsed/>
    <w:rsid w:val="009D49C9"/>
  </w:style>
  <w:style w:type="table" w:customStyle="1" w:styleId="Reetkatablice11">
    <w:name w:val="Rešetka tablice11"/>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NoList"/>
    <w:uiPriority w:val="99"/>
    <w:semiHidden/>
    <w:unhideWhenUsed/>
    <w:rsid w:val="009D49C9"/>
  </w:style>
  <w:style w:type="table" w:customStyle="1" w:styleId="TableGrid42">
    <w:name w:val="Table Grid42"/>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D49C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411">
    <w:name w:val="WWNum3411"/>
    <w:basedOn w:val="NoList"/>
    <w:rsid w:val="009D49C9"/>
  </w:style>
  <w:style w:type="numbering" w:customStyle="1" w:styleId="NoList101">
    <w:name w:val="No List101"/>
    <w:next w:val="NoList"/>
    <w:uiPriority w:val="99"/>
    <w:semiHidden/>
    <w:unhideWhenUsed/>
    <w:rsid w:val="009D49C9"/>
  </w:style>
  <w:style w:type="numbering" w:customStyle="1" w:styleId="WWNum2011">
    <w:name w:val="WWNum2011"/>
    <w:basedOn w:val="NoList"/>
    <w:rsid w:val="009D49C9"/>
  </w:style>
  <w:style w:type="numbering" w:customStyle="1" w:styleId="WWNum3211">
    <w:name w:val="WWNum3211"/>
    <w:basedOn w:val="NoList"/>
    <w:rsid w:val="009D49C9"/>
  </w:style>
  <w:style w:type="numbering" w:customStyle="1" w:styleId="WWNum5311">
    <w:name w:val="WWNum5311"/>
    <w:basedOn w:val="NoList"/>
    <w:rsid w:val="009D49C9"/>
  </w:style>
  <w:style w:type="table" w:customStyle="1" w:styleId="TableGrid61">
    <w:name w:val="Table Grid61"/>
    <w:basedOn w:val="TableNormal"/>
    <w:next w:val="TableGrid"/>
    <w:uiPriority w:val="59"/>
    <w:rsid w:val="009D49C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1">
    <w:name w:val="WWNum1411"/>
    <w:basedOn w:val="NoList"/>
    <w:rsid w:val="009D49C9"/>
  </w:style>
  <w:style w:type="numbering" w:customStyle="1" w:styleId="WWNum1511">
    <w:name w:val="WWNum1511"/>
    <w:basedOn w:val="NoList"/>
    <w:rsid w:val="009D49C9"/>
  </w:style>
  <w:style w:type="numbering" w:customStyle="1" w:styleId="WWNum4711">
    <w:name w:val="WWNum4711"/>
    <w:basedOn w:val="NoList"/>
    <w:rsid w:val="009D49C9"/>
  </w:style>
  <w:style w:type="table" w:customStyle="1" w:styleId="TableGrid1a">
    <w:name w:val="TableGrid1"/>
    <w:rsid w:val="009D49C9"/>
    <w:pPr>
      <w:spacing w:after="0" w:line="240" w:lineRule="auto"/>
    </w:pPr>
    <w:rPr>
      <w:rFonts w:eastAsiaTheme="minorEastAsia"/>
    </w:rPr>
    <w:tblPr>
      <w:tblCellMar>
        <w:top w:w="0" w:type="dxa"/>
        <w:left w:w="0" w:type="dxa"/>
        <w:bottom w:w="0" w:type="dxa"/>
        <w:right w:w="0" w:type="dxa"/>
      </w:tblCellMar>
    </w:tblPr>
  </w:style>
  <w:style w:type="table" w:customStyle="1" w:styleId="Reetkatablice21">
    <w:name w:val="Rešetka tablice21"/>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D49C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9D49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D49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9D49C9"/>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1">
    <w:name w:val="List Table 7 Colorful11"/>
    <w:basedOn w:val="TableNormal"/>
    <w:next w:val="ListTable7Colorful2"/>
    <w:uiPriority w:val="52"/>
    <w:rsid w:val="009D49C9"/>
    <w:pPr>
      <w:spacing w:after="0" w:line="240" w:lineRule="auto"/>
    </w:pPr>
    <w:rPr>
      <w:color w:val="000000"/>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61">
    <w:name w:val="Table Grid161"/>
    <w:basedOn w:val="TableNormal"/>
    <w:next w:val="TableGrid"/>
    <w:uiPriority w:val="39"/>
    <w:rsid w:val="009D49C9"/>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9D49C9"/>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D49C9"/>
  </w:style>
  <w:style w:type="numbering" w:customStyle="1" w:styleId="WWNum323">
    <w:name w:val="WWNum323"/>
    <w:rsid w:val="009D49C9"/>
  </w:style>
  <w:style w:type="paragraph" w:customStyle="1" w:styleId="Naslov11">
    <w:name w:val="Naslov 11"/>
    <w:basedOn w:val="Normal"/>
    <w:next w:val="Normal"/>
    <w:link w:val="Naslov1Char"/>
    <w:uiPriority w:val="9"/>
    <w:qFormat/>
    <w:rsid w:val="009D49C9"/>
    <w:pPr>
      <w:keepNext/>
      <w:keepLines/>
      <w:spacing w:before="480" w:after="0" w:line="276" w:lineRule="auto"/>
      <w:outlineLvl w:val="0"/>
    </w:pPr>
    <w:rPr>
      <w:rFonts w:ascii="Cambria" w:eastAsia="SimSun" w:hAnsi="Cambria" w:cs="Times New Roman"/>
      <w:b/>
      <w:bCs/>
      <w:color w:val="365F91"/>
      <w:sz w:val="28"/>
      <w:szCs w:val="28"/>
      <w:lang w:val="en-US"/>
    </w:rPr>
  </w:style>
  <w:style w:type="character" w:customStyle="1" w:styleId="Tijeloteksta-uvlaka2Char1">
    <w:name w:val="Tijelo teksta - uvlaka 2 Char1"/>
    <w:basedOn w:val="DefaultParagraphFont"/>
    <w:semiHidden/>
    <w:rsid w:val="009D49C9"/>
  </w:style>
  <w:style w:type="character" w:customStyle="1" w:styleId="Naslov1Char1">
    <w:name w:val="Naslov 1 Char1"/>
    <w:basedOn w:val="DefaultParagraphFont"/>
    <w:uiPriority w:val="9"/>
    <w:rsid w:val="009D49C9"/>
    <w:rPr>
      <w:rFonts w:asciiTheme="majorHAnsi" w:eastAsiaTheme="majorEastAsia" w:hAnsiTheme="majorHAnsi" w:cstheme="majorBidi"/>
      <w:color w:val="2E74B5" w:themeColor="accent1" w:themeShade="BF"/>
      <w:sz w:val="32"/>
      <w:szCs w:val="32"/>
    </w:rPr>
  </w:style>
  <w:style w:type="character" w:customStyle="1" w:styleId="Nerijeenospominjanje1">
    <w:name w:val="Neriješeno spominjanje1"/>
    <w:basedOn w:val="DefaultParagraphFont"/>
    <w:uiPriority w:val="99"/>
    <w:semiHidden/>
    <w:unhideWhenUsed/>
    <w:rsid w:val="009D49C9"/>
    <w:rPr>
      <w:color w:val="605E5C"/>
      <w:shd w:val="clear" w:color="auto" w:fill="E1DFDD"/>
    </w:rPr>
  </w:style>
  <w:style w:type="table" w:customStyle="1" w:styleId="ivopisnatablicapopisa71">
    <w:name w:val="Živopisna tablica popisa 71"/>
    <w:basedOn w:val="TableNormal"/>
    <w:next w:val="ListTable7Colorful"/>
    <w:uiPriority w:val="52"/>
    <w:rsid w:val="009D49C9"/>
    <w:pPr>
      <w:spacing w:after="0" w:line="240" w:lineRule="auto"/>
    </w:pPr>
    <w:rPr>
      <w:rFonts w:ascii="Times New Roman" w:hAnsi="Times New Roman" w:cs="Times New Roman"/>
      <w:color w:val="000000"/>
      <w:sz w:val="24"/>
      <w:szCs w:val="32"/>
    </w:rPr>
    <w:tblPr>
      <w:tblStyleRowBandSize w:val="1"/>
      <w:tblStyleColBandSize w:val="1"/>
    </w:tblPr>
    <w:tblStylePr w:type="firstRow">
      <w:rPr>
        <w:rFonts w:ascii="Cambria" w:eastAsia="SimSun" w:hAnsi="Cambria" w:cs="Times New Roman"/>
        <w:i/>
        <w:iCs/>
        <w:sz w:val="26"/>
      </w:rPr>
      <w:tblPr/>
      <w:tcPr>
        <w:tcBorders>
          <w:bottom w:val="single" w:sz="4" w:space="0" w:color="000000"/>
        </w:tcBorders>
        <w:shd w:val="clear" w:color="auto" w:fill="FFFFFF"/>
      </w:tcPr>
    </w:tblStylePr>
    <w:tblStylePr w:type="lastRow">
      <w:rPr>
        <w:rFonts w:ascii="Cambria" w:eastAsia="SimSun" w:hAnsi="Cambria" w:cs="Times New Roman"/>
        <w:i/>
        <w:iCs/>
        <w:sz w:val="26"/>
      </w:rPr>
      <w:tblPr/>
      <w:tcPr>
        <w:tcBorders>
          <w:top w:val="single" w:sz="4" w:space="0" w:color="000000"/>
        </w:tcBorders>
        <w:shd w:val="clear" w:color="auto" w:fill="FFFFFF"/>
      </w:tcPr>
    </w:tblStylePr>
    <w:tblStylePr w:type="firstCol">
      <w:pPr>
        <w:jc w:val="right"/>
      </w:pPr>
      <w:rPr>
        <w:rFonts w:ascii="Cambria" w:eastAsia="SimSun" w:hAnsi="Cambria" w:cs="Times New Roman"/>
        <w:i/>
        <w:iCs/>
        <w:sz w:val="26"/>
      </w:rPr>
      <w:tblPr/>
      <w:tcPr>
        <w:tcBorders>
          <w:right w:val="single" w:sz="4" w:space="0" w:color="000000"/>
        </w:tcBorders>
        <w:shd w:val="clear" w:color="auto" w:fill="FFFFFF"/>
      </w:tcPr>
    </w:tblStylePr>
    <w:tblStylePr w:type="lastCol">
      <w:rPr>
        <w:rFonts w:ascii="Cambria" w:eastAsia="SimSu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binatablica21">
    <w:name w:val="Obična tablica 21"/>
    <w:basedOn w:val="TableNormal"/>
    <w:next w:val="PlainTable2"/>
    <w:uiPriority w:val="42"/>
    <w:rsid w:val="009D49C9"/>
    <w:pPr>
      <w:spacing w:after="0" w:line="240" w:lineRule="auto"/>
    </w:pPr>
    <w:rPr>
      <w:rFonts w:ascii="Times New Roman" w:hAnsi="Times New Roman" w:cs="Times New Roman"/>
      <w:sz w:val="24"/>
      <w:szCs w:val="3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stTable7Colorful">
    <w:name w:val="List Table 7 Colorful"/>
    <w:basedOn w:val="TableNormal"/>
    <w:uiPriority w:val="52"/>
    <w:rsid w:val="009D49C9"/>
    <w:pPr>
      <w:spacing w:after="0" w:line="240" w:lineRule="auto"/>
    </w:pPr>
    <w:rPr>
      <w:rFonts w:ascii="Times New Roman" w:hAnsi="Times New Roman" w:cs="Times New Roman"/>
      <w:color w:val="000000" w:themeColor="text1"/>
      <w:sz w:val="24"/>
      <w:szCs w:val="32"/>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9D49C9"/>
    <w:pPr>
      <w:spacing w:after="0" w:line="240" w:lineRule="auto"/>
    </w:pPr>
    <w:rPr>
      <w:rFonts w:ascii="Times New Roman" w:hAnsi="Times New Roman" w:cs="Times New Roman"/>
      <w:sz w:val="24"/>
      <w:szCs w:val="3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Internetskapoveznica">
    <w:name w:val="Internetska poveznica"/>
    <w:basedOn w:val="DefaultParagraphFont"/>
    <w:uiPriority w:val="99"/>
    <w:unhideWhenUsed/>
    <w:rsid w:val="009D49C9"/>
    <w:rPr>
      <w:color w:val="0563C1"/>
      <w:u w:val="single"/>
    </w:rPr>
  </w:style>
  <w:style w:type="character" w:customStyle="1" w:styleId="Sidrofusnote">
    <w:name w:val="Sidro fusnote"/>
    <w:rsid w:val="009D49C9"/>
    <w:rPr>
      <w:vertAlign w:val="superscript"/>
    </w:rPr>
  </w:style>
  <w:style w:type="character" w:customStyle="1" w:styleId="Isticanje">
    <w:name w:val="Isticanje"/>
    <w:basedOn w:val="DefaultParagraphFont"/>
    <w:qFormat/>
    <w:rsid w:val="009D49C9"/>
    <w:rPr>
      <w:i/>
      <w:iCs/>
    </w:rPr>
  </w:style>
  <w:style w:type="character" w:customStyle="1" w:styleId="Indeksnapoveznica">
    <w:name w:val="Indeksna poveznica"/>
    <w:qFormat/>
    <w:rsid w:val="009D49C9"/>
  </w:style>
  <w:style w:type="paragraph" w:customStyle="1" w:styleId="Stilnaslova">
    <w:name w:val="Stil naslova"/>
    <w:basedOn w:val="Normal"/>
    <w:next w:val="BodyText"/>
    <w:qFormat/>
    <w:rsid w:val="009D49C9"/>
    <w:pPr>
      <w:keepNext/>
      <w:suppressAutoHyphens/>
      <w:spacing w:before="240" w:after="120" w:line="240" w:lineRule="auto"/>
    </w:pPr>
    <w:rPr>
      <w:rFonts w:ascii="Liberation Sans" w:eastAsia="Microsoft YaHei" w:hAnsi="Liberation Sans" w:cs="Mangal"/>
      <w:sz w:val="28"/>
      <w:szCs w:val="28"/>
      <w:lang w:eastAsia="hr-HR"/>
    </w:rPr>
  </w:style>
  <w:style w:type="paragraph" w:customStyle="1" w:styleId="Indeks">
    <w:name w:val="Indeks"/>
    <w:basedOn w:val="Normal"/>
    <w:qFormat/>
    <w:rsid w:val="009D49C9"/>
    <w:pPr>
      <w:suppressLineNumbers/>
      <w:suppressAutoHyphens/>
      <w:spacing w:after="0" w:line="240" w:lineRule="auto"/>
    </w:pPr>
    <w:rPr>
      <w:rFonts w:ascii="Times New Roman" w:eastAsia="Times New Roman" w:hAnsi="Times New Roman" w:cs="Mangal"/>
      <w:sz w:val="24"/>
      <w:szCs w:val="24"/>
      <w:lang w:eastAsia="hr-HR"/>
    </w:rPr>
  </w:style>
  <w:style w:type="character" w:customStyle="1" w:styleId="Tijeloteksta2Char1">
    <w:name w:val="Tijelo teksta 2 Char1"/>
    <w:basedOn w:val="DefaultParagraphFont"/>
    <w:uiPriority w:val="99"/>
    <w:semiHidden/>
    <w:rsid w:val="009D49C9"/>
    <w:rPr>
      <w:rFonts w:ascii="Times New Roman" w:eastAsia="Times New Roman" w:hAnsi="Times New Roman" w:cs="Times New Roman"/>
      <w:sz w:val="24"/>
      <w:szCs w:val="24"/>
      <w:lang w:eastAsia="hr-HR"/>
    </w:rPr>
  </w:style>
  <w:style w:type="character" w:customStyle="1" w:styleId="Tijeloteksta3Char1">
    <w:name w:val="Tijelo teksta 3 Char1"/>
    <w:basedOn w:val="DefaultParagraphFont"/>
    <w:uiPriority w:val="99"/>
    <w:semiHidden/>
    <w:rsid w:val="009D49C9"/>
    <w:rPr>
      <w:rFonts w:ascii="Times New Roman" w:eastAsia="Times New Roman" w:hAnsi="Times New Roman" w:cs="Times New Roman"/>
      <w:sz w:val="16"/>
      <w:szCs w:val="16"/>
      <w:lang w:eastAsia="hr-HR"/>
    </w:rPr>
  </w:style>
  <w:style w:type="paragraph" w:customStyle="1" w:styleId="Zaglavljeipodnoje">
    <w:name w:val="Zaglavlje i podnožje"/>
    <w:basedOn w:val="Normal"/>
    <w:qFormat/>
    <w:rsid w:val="009D49C9"/>
    <w:pPr>
      <w:suppressAutoHyphens/>
      <w:spacing w:after="0" w:line="240" w:lineRule="auto"/>
    </w:pPr>
    <w:rPr>
      <w:rFonts w:ascii="Times New Roman" w:eastAsia="Times New Roman" w:hAnsi="Times New Roman" w:cs="Times New Roman"/>
      <w:sz w:val="24"/>
      <w:szCs w:val="24"/>
      <w:lang w:eastAsia="hr-HR"/>
    </w:rPr>
  </w:style>
  <w:style w:type="character" w:customStyle="1" w:styleId="ZaglavljeChar1">
    <w:name w:val="Zaglavlje Char1"/>
    <w:basedOn w:val="DefaultParagraphFont"/>
    <w:uiPriority w:val="99"/>
    <w:semiHidden/>
    <w:rsid w:val="009D49C9"/>
    <w:rPr>
      <w:rFonts w:ascii="Times New Roman" w:eastAsia="Times New Roman" w:hAnsi="Times New Roman" w:cs="Times New Roman"/>
      <w:sz w:val="24"/>
      <w:szCs w:val="24"/>
      <w:lang w:eastAsia="hr-HR"/>
    </w:rPr>
  </w:style>
  <w:style w:type="character" w:customStyle="1" w:styleId="TekstbaloniaChar1">
    <w:name w:val="Tekst balončića Char1"/>
    <w:basedOn w:val="DefaultParagraphFont"/>
    <w:uiPriority w:val="99"/>
    <w:semiHidden/>
    <w:rsid w:val="009D49C9"/>
    <w:rPr>
      <w:rFonts w:ascii="Segoe UI" w:eastAsia="Times New Roman" w:hAnsi="Segoe UI" w:cs="Segoe UI"/>
      <w:sz w:val="18"/>
      <w:szCs w:val="18"/>
      <w:lang w:eastAsia="hr-HR"/>
    </w:rPr>
  </w:style>
  <w:style w:type="character" w:customStyle="1" w:styleId="NaslovChar1">
    <w:name w:val="Naslov Char1"/>
    <w:basedOn w:val="DefaultParagraphFont"/>
    <w:uiPriority w:val="99"/>
    <w:rsid w:val="009D49C9"/>
    <w:rPr>
      <w:rFonts w:ascii="Calibri Light" w:eastAsia="Calibri Light" w:hAnsi="Calibri Light" w:cs="Calibri Light"/>
      <w:spacing w:val="-10"/>
      <w:kern w:val="28"/>
      <w:sz w:val="56"/>
      <w:szCs w:val="56"/>
      <w:lang w:eastAsia="hr-HR"/>
    </w:rPr>
  </w:style>
  <w:style w:type="character" w:customStyle="1" w:styleId="UvuenotijelotekstaChar1">
    <w:name w:val="Uvučeno tijelo teksta Char1"/>
    <w:basedOn w:val="DefaultParagraphFont"/>
    <w:uiPriority w:val="99"/>
    <w:semiHidden/>
    <w:rsid w:val="009D49C9"/>
    <w:rPr>
      <w:rFonts w:ascii="Times New Roman" w:eastAsia="Times New Roman" w:hAnsi="Times New Roman" w:cs="Times New Roman"/>
      <w:sz w:val="24"/>
      <w:szCs w:val="24"/>
      <w:lang w:eastAsia="hr-HR"/>
    </w:rPr>
  </w:style>
  <w:style w:type="character" w:customStyle="1" w:styleId="TekstkomentaraChar1">
    <w:name w:val="Tekst komentara Char1"/>
    <w:basedOn w:val="DefaultParagraphFont"/>
    <w:uiPriority w:val="99"/>
    <w:semiHidden/>
    <w:rsid w:val="009D49C9"/>
    <w:rPr>
      <w:rFonts w:ascii="Times New Roman" w:eastAsia="Times New Roman" w:hAnsi="Times New Roman" w:cs="Times New Roman"/>
      <w:sz w:val="20"/>
      <w:szCs w:val="20"/>
      <w:lang w:eastAsia="hr-HR"/>
    </w:rPr>
  </w:style>
  <w:style w:type="character" w:customStyle="1" w:styleId="TekstfusnoteChar1">
    <w:name w:val="Tekst fusnote Char1"/>
    <w:basedOn w:val="DefaultParagraphFont"/>
    <w:uiPriority w:val="99"/>
    <w:semiHidden/>
    <w:rsid w:val="009D49C9"/>
    <w:rPr>
      <w:rFonts w:ascii="Times New Roman" w:eastAsia="Times New Roman" w:hAnsi="Times New Roman" w:cs="Times New Roman"/>
      <w:sz w:val="20"/>
      <w:szCs w:val="20"/>
      <w:lang w:eastAsia="hr-HR"/>
    </w:rPr>
  </w:style>
  <w:style w:type="character" w:customStyle="1" w:styleId="KartadokumentaChar1">
    <w:name w:val="Karta dokumenta Char1"/>
    <w:basedOn w:val="DefaultParagraphFont"/>
    <w:uiPriority w:val="99"/>
    <w:semiHidden/>
    <w:rsid w:val="009D49C9"/>
    <w:rPr>
      <w:rFonts w:ascii="Segoe UI" w:eastAsia="Times New Roman" w:hAnsi="Segoe UI" w:cs="Segoe UI"/>
      <w:sz w:val="16"/>
      <w:szCs w:val="16"/>
      <w:lang w:eastAsia="hr-HR"/>
    </w:rPr>
  </w:style>
  <w:style w:type="paragraph" w:customStyle="1" w:styleId="Sadrajitablice">
    <w:name w:val="Sadržaji tablice"/>
    <w:basedOn w:val="Normal"/>
    <w:qFormat/>
    <w:rsid w:val="009D49C9"/>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character" w:customStyle="1" w:styleId="PredmetkomentaraChar1">
    <w:name w:val="Predmet komentara Char1"/>
    <w:basedOn w:val="TekstkomentaraChar1"/>
    <w:uiPriority w:val="99"/>
    <w:semiHidden/>
    <w:rsid w:val="009D49C9"/>
    <w:rPr>
      <w:rFonts w:ascii="Times New Roman" w:eastAsia="Times New Roman" w:hAnsi="Times New Roman" w:cs="Times New Roman"/>
      <w:b/>
      <w:bCs/>
      <w:sz w:val="20"/>
      <w:szCs w:val="20"/>
      <w:lang w:eastAsia="hr-HR"/>
    </w:rPr>
  </w:style>
  <w:style w:type="paragraph" w:customStyle="1" w:styleId="Naslovtablice">
    <w:name w:val="Naslov tablice"/>
    <w:basedOn w:val="Sadrajitablice"/>
    <w:qFormat/>
    <w:rsid w:val="009D49C9"/>
    <w:pPr>
      <w:jc w:val="center"/>
    </w:pPr>
    <w:rPr>
      <w:b/>
      <w:bCs/>
    </w:rPr>
  </w:style>
  <w:style w:type="table" w:customStyle="1" w:styleId="Reetkatablice4">
    <w:name w:val="Rešetka tablice4"/>
    <w:basedOn w:val="TableNormal"/>
    <w:next w:val="TableGrid"/>
    <w:uiPriority w:val="59"/>
    <w:rsid w:val="009D49C9"/>
    <w:pPr>
      <w:suppressAutoHyphens/>
      <w:spacing w:after="0" w:line="240" w:lineRule="auto"/>
    </w:pPr>
    <w:rPr>
      <w:rFonts w:ascii="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9D49C9"/>
    <w:pPr>
      <w:suppressAutoHyphens/>
      <w:spacing w:after="0" w:line="240" w:lineRule="auto"/>
    </w:pPr>
    <w:rPr>
      <w:rFonts w:ascii="Times New Roman" w:hAnsi="Times New Roman" w:cs="Times New Roman"/>
      <w:sz w:val="24"/>
      <w:szCs w:val="32"/>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9D49C9"/>
    <w:pPr>
      <w:suppressAutoHyphens/>
      <w:spacing w:after="0" w:line="240" w:lineRule="auto"/>
    </w:pPr>
    <w:rPr>
      <w:rFonts w:ascii="Times New Roman" w:hAnsi="Times New Roman" w:cs="Times New Roman"/>
      <w:sz w:val="24"/>
      <w:szCs w:val="32"/>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9D49C9"/>
    <w:pPr>
      <w:suppressAutoHyphens/>
      <w:spacing w:after="0" w:line="240" w:lineRule="auto"/>
    </w:pPr>
    <w:rPr>
      <w:rFonts w:ascii="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39"/>
    <w:rsid w:val="009D49C9"/>
    <w:pPr>
      <w:suppressAutoHyphens/>
      <w:spacing w:after="0" w:line="240" w:lineRule="auto"/>
    </w:pPr>
    <w:rPr>
      <w:rFonts w:ascii="Times New Roman" w:hAnsi="Times New Roman" w:cs="Times New Roman"/>
      <w:sz w:val="24"/>
      <w:szCs w:val="3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9D49C9"/>
    <w:pPr>
      <w:suppressAutoHyphens/>
      <w:spacing w:after="0" w:line="240" w:lineRule="auto"/>
    </w:pPr>
    <w:rPr>
      <w:rFonts w:ascii="Times New Roman" w:hAnsi="Times New Roman" w:cs="Times New Roman"/>
      <w:sz w:val="24"/>
      <w:szCs w:val="3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sid w:val="009D49C9"/>
    <w:pPr>
      <w:spacing w:beforeAutospacing="1" w:after="0" w:afterAutospacing="1" w:line="240" w:lineRule="auto"/>
    </w:pPr>
    <w:rPr>
      <w:rFonts w:ascii="Times New Roman" w:eastAsia="Times New Roman" w:hAnsi="Times New Roman" w:cs="Times New Roman"/>
      <w:sz w:val="24"/>
      <w:szCs w:val="24"/>
      <w:lang w:val="en-US"/>
    </w:rPr>
  </w:style>
  <w:style w:type="table" w:customStyle="1" w:styleId="TableGrid32">
    <w:name w:val="Table Grid32"/>
    <w:basedOn w:val="TableNormal"/>
    <w:next w:val="TableGrid"/>
    <w:uiPriority w:val="59"/>
    <w:rsid w:val="009D49C9"/>
    <w:pPr>
      <w:suppressAutoHyphens/>
      <w:spacing w:after="0" w:line="240" w:lineRule="auto"/>
    </w:pPr>
    <w:rPr>
      <w:rFonts w:ascii="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9D49C9"/>
    <w:pPr>
      <w:spacing w:after="0" w:line="240" w:lineRule="auto"/>
    </w:pPr>
    <w:rPr>
      <w:rFonts w:ascii="Times New Roman" w:hAnsi="Times New Roman" w:cs="Times New Roman"/>
      <w:sz w:val="2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59"/>
    <w:rsid w:val="009D49C9"/>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Grid2"/>
    <w:rsid w:val="009D49C9"/>
    <w:pPr>
      <w:spacing w:after="0" w:line="240" w:lineRule="auto"/>
    </w:pPr>
    <w:rPr>
      <w:rFonts w:ascii="Times New Roman" w:eastAsiaTheme="minorEastAsia" w:hAnsi="Times New Roman" w:cs="Times New Roman"/>
      <w:sz w:val="24"/>
      <w:szCs w:val="32"/>
    </w:rPr>
    <w:tblPr>
      <w:tblCellMar>
        <w:top w:w="0" w:type="dxa"/>
        <w:left w:w="0" w:type="dxa"/>
        <w:bottom w:w="0" w:type="dxa"/>
        <w:right w:w="0" w:type="dxa"/>
      </w:tblCellMar>
    </w:tblPr>
  </w:style>
  <w:style w:type="numbering" w:customStyle="1" w:styleId="WWNum332">
    <w:name w:val="WWNum332"/>
    <w:rsid w:val="009D49C9"/>
  </w:style>
  <w:style w:type="numbering" w:customStyle="1" w:styleId="WWNum533">
    <w:name w:val="WWNum533"/>
    <w:rsid w:val="009D49C9"/>
  </w:style>
  <w:style w:type="numbering" w:customStyle="1" w:styleId="WWNum153">
    <w:name w:val="WWNum153"/>
    <w:rsid w:val="009D49C9"/>
  </w:style>
  <w:style w:type="numbering" w:customStyle="1" w:styleId="WWNum473">
    <w:name w:val="WWNum473"/>
    <w:rsid w:val="009D49C9"/>
  </w:style>
  <w:style w:type="numbering" w:customStyle="1" w:styleId="WWNum162">
    <w:name w:val="WWNum162"/>
    <w:rsid w:val="009D49C9"/>
  </w:style>
  <w:style w:type="numbering" w:customStyle="1" w:styleId="WWNum203">
    <w:name w:val="WWNum203"/>
    <w:rsid w:val="009D49C9"/>
    <w:pPr>
      <w:numPr>
        <w:numId w:val="74"/>
      </w:numPr>
    </w:pPr>
  </w:style>
  <w:style w:type="numbering" w:customStyle="1" w:styleId="WWNum192">
    <w:name w:val="WWNum192"/>
    <w:rsid w:val="009D49C9"/>
    <w:pPr>
      <w:numPr>
        <w:numId w:val="75"/>
      </w:numPr>
    </w:pPr>
  </w:style>
  <w:style w:type="numbering" w:customStyle="1" w:styleId="WWNum143">
    <w:name w:val="WWNum143"/>
    <w:rsid w:val="009D49C9"/>
    <w:pPr>
      <w:numPr>
        <w:numId w:val="76"/>
      </w:numPr>
    </w:pPr>
  </w:style>
  <w:style w:type="numbering" w:customStyle="1" w:styleId="WWNum182">
    <w:name w:val="WWNum182"/>
    <w:rsid w:val="009D49C9"/>
    <w:pPr>
      <w:numPr>
        <w:numId w:val="77"/>
      </w:numPr>
    </w:pPr>
  </w:style>
  <w:style w:type="numbering" w:customStyle="1" w:styleId="WWNum343">
    <w:name w:val="WWNum343"/>
    <w:rsid w:val="009D49C9"/>
    <w:pPr>
      <w:numPr>
        <w:numId w:val="78"/>
      </w:numPr>
    </w:pPr>
  </w:style>
  <w:style w:type="numbering" w:customStyle="1" w:styleId="WWNum352">
    <w:name w:val="WWNum352"/>
    <w:rsid w:val="009D49C9"/>
    <w:pPr>
      <w:numPr>
        <w:numId w:val="79"/>
      </w:numPr>
    </w:pPr>
  </w:style>
  <w:style w:type="numbering" w:customStyle="1" w:styleId="WWNum172">
    <w:name w:val="WWNum172"/>
    <w:rsid w:val="009D49C9"/>
  </w:style>
  <w:style w:type="table" w:customStyle="1" w:styleId="TableGrid62">
    <w:name w:val="Table Grid62"/>
    <w:basedOn w:val="TableNormal"/>
    <w:next w:val="TableGrid"/>
    <w:uiPriority w:val="59"/>
    <w:rsid w:val="009D49C9"/>
    <w:pPr>
      <w:spacing w:after="0" w:line="240" w:lineRule="auto"/>
    </w:pPr>
    <w:rPr>
      <w:rFonts w:ascii="Times New Roman" w:hAnsi="Times New Roman" w:cs="Times New Roman"/>
      <w:sz w:val="24"/>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39"/>
    <w:rsid w:val="009D49C9"/>
    <w:pPr>
      <w:spacing w:after="0" w:line="240" w:lineRule="auto"/>
    </w:pPr>
    <w:rPr>
      <w:rFonts w:ascii="Times New Roman" w:hAnsi="Times New Roman" w:cs="Times New Roman"/>
      <w:sz w:val="2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59"/>
    <w:rsid w:val="009D49C9"/>
    <w:pPr>
      <w:suppressAutoHyphens/>
      <w:spacing w:after="0" w:line="240" w:lineRule="auto"/>
    </w:pPr>
    <w:rPr>
      <w:rFonts w:ascii="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PlainTable2"/>
    <w:uiPriority w:val="42"/>
    <w:rsid w:val="009D49C9"/>
    <w:pPr>
      <w:spacing w:after="0" w:line="240" w:lineRule="auto"/>
    </w:pPr>
    <w:rPr>
      <w:rFonts w:ascii="Calibri" w:eastAsia="Calibri" w:hAnsi="Calibri" w:cs="Times New Roman"/>
      <w:sz w:val="24"/>
      <w:szCs w:val="32"/>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7Colorful3">
    <w:name w:val="List Table 7 Colorful3"/>
    <w:basedOn w:val="TableNormal"/>
    <w:next w:val="ListTable7Colorful"/>
    <w:uiPriority w:val="52"/>
    <w:rsid w:val="009D49C9"/>
    <w:pPr>
      <w:spacing w:after="0" w:line="240" w:lineRule="auto"/>
    </w:pPr>
    <w:rPr>
      <w:rFonts w:ascii="Calibri" w:eastAsia="Calibri" w:hAnsi="Calibri" w:cs="Times New Roman"/>
      <w:color w:val="000000"/>
      <w:sz w:val="24"/>
      <w:szCs w:val="32"/>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43">
    <w:name w:val="Table Grid43"/>
    <w:basedOn w:val="TableNormal"/>
    <w:uiPriority w:val="59"/>
    <w:rsid w:val="009D49C9"/>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rsid w:val="009D49C9"/>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59"/>
    <w:rsid w:val="009D49C9"/>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9D49C9"/>
    <w:pPr>
      <w:spacing w:after="0" w:line="240" w:lineRule="auto"/>
    </w:pPr>
    <w:rPr>
      <w:rFonts w:ascii="Calibri" w:eastAsia="Times New Roman" w:hAnsi="Calibri" w:cs="Times New Roman"/>
      <w:sz w:val="24"/>
      <w:szCs w:val="32"/>
    </w:rPr>
    <w:tblPr>
      <w:tblCellMar>
        <w:top w:w="0" w:type="dxa"/>
        <w:left w:w="0" w:type="dxa"/>
        <w:bottom w:w="0" w:type="dxa"/>
        <w:right w:w="0" w:type="dxa"/>
      </w:tblCellMar>
    </w:tblPr>
  </w:style>
  <w:style w:type="table" w:customStyle="1" w:styleId="Reetkatablice22">
    <w:name w:val="Rešetka tablice22"/>
    <w:basedOn w:val="TableNormal"/>
    <w:uiPriority w:val="59"/>
    <w:rsid w:val="009D49C9"/>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TableNormal"/>
    <w:uiPriority w:val="59"/>
    <w:rsid w:val="009D49C9"/>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9D49C9"/>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39"/>
    <w:rsid w:val="009D49C9"/>
    <w:pPr>
      <w:spacing w:after="0" w:line="240" w:lineRule="auto"/>
    </w:pPr>
    <w:rPr>
      <w:rFonts w:ascii="Calibri" w:eastAsia="Calibri" w:hAnsi="Calibri" w:cs="Times New Roman"/>
      <w:sz w:val="24"/>
      <w:szCs w:val="3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9D49C9"/>
    <w:pPr>
      <w:spacing w:after="0" w:line="240" w:lineRule="auto"/>
    </w:pPr>
    <w:rPr>
      <w:rFonts w:ascii="Calibri" w:eastAsia="Calibri" w:hAnsi="Calibri" w:cs="Times New Roman"/>
      <w:sz w:val="24"/>
      <w:szCs w:val="3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9D49C9"/>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2">
    <w:name w:val="List Table 7 Colorful12"/>
    <w:basedOn w:val="TableNormal"/>
    <w:uiPriority w:val="52"/>
    <w:rsid w:val="009D49C9"/>
    <w:pPr>
      <w:spacing w:after="0" w:line="240" w:lineRule="auto"/>
    </w:pPr>
    <w:rPr>
      <w:rFonts w:ascii="Calibri" w:eastAsia="Calibri" w:hAnsi="Calibri" w:cs="Times New Roman"/>
      <w:color w:val="000000"/>
      <w:sz w:val="24"/>
      <w:szCs w:val="32"/>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82">
    <w:name w:val="Table Grid182"/>
    <w:basedOn w:val="TableNormal"/>
    <w:uiPriority w:val="39"/>
    <w:rsid w:val="009D49C9"/>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uiPriority w:val="59"/>
    <w:rsid w:val="009D49C9"/>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uiPriority w:val="59"/>
    <w:rsid w:val="009D49C9"/>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uiPriority w:val="59"/>
    <w:rsid w:val="009D49C9"/>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9D49C9"/>
    <w:pPr>
      <w:widowControl w:val="0"/>
      <w:spacing w:after="0" w:line="240" w:lineRule="auto"/>
      <w:jc w:val="both"/>
    </w:pPr>
    <w:rPr>
      <w:rFonts w:ascii="Calibri" w:eastAsia="SimSu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rsid w:val="009D49C9"/>
    <w:pPr>
      <w:widowControl w:val="0"/>
      <w:spacing w:after="0" w:line="240" w:lineRule="auto"/>
      <w:jc w:val="both"/>
    </w:pPr>
    <w:rPr>
      <w:rFonts w:ascii="Calibri" w:eastAsia="SimSu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321">
    <w:name w:val="WWNum5321"/>
    <w:rsid w:val="009D49C9"/>
  </w:style>
  <w:style w:type="numbering" w:customStyle="1" w:styleId="WWNum2021">
    <w:name w:val="WWNum2021"/>
    <w:rsid w:val="009D49C9"/>
  </w:style>
  <w:style w:type="numbering" w:customStyle="1" w:styleId="WWNum333">
    <w:name w:val="WWNum333"/>
    <w:rsid w:val="009D49C9"/>
  </w:style>
  <w:style w:type="numbering" w:customStyle="1" w:styleId="WWNum1421">
    <w:name w:val="WWNum1421"/>
    <w:rsid w:val="009D49C9"/>
  </w:style>
  <w:style w:type="numbering" w:customStyle="1" w:styleId="WWNum1811">
    <w:name w:val="WWNum1811"/>
    <w:rsid w:val="009D49C9"/>
  </w:style>
  <w:style w:type="numbering" w:customStyle="1" w:styleId="WWNum3511">
    <w:name w:val="WWNum3511"/>
    <w:rsid w:val="009D49C9"/>
  </w:style>
  <w:style w:type="numbering" w:customStyle="1" w:styleId="WWNum534">
    <w:name w:val="WWNum534"/>
    <w:rsid w:val="009D49C9"/>
  </w:style>
  <w:style w:type="numbering" w:customStyle="1" w:styleId="WWNum324">
    <w:name w:val="WWNum324"/>
    <w:rsid w:val="009D49C9"/>
  </w:style>
  <w:style w:type="numbering" w:customStyle="1" w:styleId="WWNum154">
    <w:name w:val="WWNum154"/>
    <w:rsid w:val="009D49C9"/>
  </w:style>
  <w:style w:type="numbering" w:customStyle="1" w:styleId="WWNum474">
    <w:name w:val="WWNum474"/>
    <w:rsid w:val="009D49C9"/>
  </w:style>
  <w:style w:type="numbering" w:customStyle="1" w:styleId="WWNum1911">
    <w:name w:val="WWNum1911"/>
    <w:rsid w:val="009D49C9"/>
  </w:style>
  <w:style w:type="numbering" w:customStyle="1" w:styleId="WWNum1611">
    <w:name w:val="WWNum1611"/>
    <w:rsid w:val="009D49C9"/>
  </w:style>
  <w:style w:type="numbering" w:customStyle="1" w:styleId="WWNum163">
    <w:name w:val="WWNum163"/>
    <w:rsid w:val="009D49C9"/>
  </w:style>
  <w:style w:type="numbering" w:customStyle="1" w:styleId="WWNum204">
    <w:name w:val="WWNum204"/>
    <w:rsid w:val="009D49C9"/>
  </w:style>
  <w:style w:type="numbering" w:customStyle="1" w:styleId="WWNum193">
    <w:name w:val="WWNum193"/>
    <w:rsid w:val="009D49C9"/>
  </w:style>
  <w:style w:type="numbering" w:customStyle="1" w:styleId="WWNum144">
    <w:name w:val="WWNum144"/>
    <w:rsid w:val="009D49C9"/>
  </w:style>
  <w:style w:type="numbering" w:customStyle="1" w:styleId="WWNum1521">
    <w:name w:val="WWNum1521"/>
    <w:rsid w:val="009D49C9"/>
  </w:style>
  <w:style w:type="numbering" w:customStyle="1" w:styleId="WWNum183">
    <w:name w:val="WWNum183"/>
    <w:rsid w:val="009D49C9"/>
  </w:style>
  <w:style w:type="numbering" w:customStyle="1" w:styleId="WWNum4721">
    <w:name w:val="WWNum4721"/>
    <w:rsid w:val="009D49C9"/>
  </w:style>
  <w:style w:type="numbering" w:customStyle="1" w:styleId="WWNum344">
    <w:name w:val="WWNum344"/>
    <w:rsid w:val="009D49C9"/>
    <w:pPr>
      <w:numPr>
        <w:numId w:val="82"/>
      </w:numPr>
    </w:pPr>
  </w:style>
  <w:style w:type="numbering" w:customStyle="1" w:styleId="WWNum3221">
    <w:name w:val="WWNum3221"/>
    <w:rsid w:val="009D49C9"/>
    <w:pPr>
      <w:numPr>
        <w:numId w:val="83"/>
      </w:numPr>
    </w:pPr>
  </w:style>
  <w:style w:type="numbering" w:customStyle="1" w:styleId="WWNum3421">
    <w:name w:val="WWNum3421"/>
    <w:rsid w:val="009D49C9"/>
    <w:pPr>
      <w:numPr>
        <w:numId w:val="84"/>
      </w:numPr>
    </w:pPr>
  </w:style>
  <w:style w:type="numbering" w:customStyle="1" w:styleId="WWNum353">
    <w:name w:val="WWNum353"/>
    <w:rsid w:val="009D49C9"/>
  </w:style>
  <w:style w:type="numbering" w:customStyle="1" w:styleId="WWNum173">
    <w:name w:val="WWNum173"/>
    <w:rsid w:val="009D49C9"/>
  </w:style>
  <w:style w:type="numbering" w:customStyle="1" w:styleId="WWNum3311">
    <w:name w:val="WWNum3311"/>
    <w:rsid w:val="009D49C9"/>
  </w:style>
  <w:style w:type="numbering" w:customStyle="1" w:styleId="WWNum1711">
    <w:name w:val="WWNum1711"/>
    <w:rsid w:val="009D49C9"/>
  </w:style>
  <w:style w:type="table" w:customStyle="1" w:styleId="TableGrid280">
    <w:name w:val="Table Grid28"/>
    <w:basedOn w:val="TableNormal"/>
    <w:next w:val="TableGrid"/>
    <w:uiPriority w:val="59"/>
    <w:rsid w:val="009D49C9"/>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4">
    <w:name w:val="List Table 7 Colorful4"/>
    <w:basedOn w:val="TableNormal"/>
    <w:next w:val="ListTable7Colorful"/>
    <w:uiPriority w:val="52"/>
    <w:rsid w:val="009D49C9"/>
    <w:pPr>
      <w:spacing w:after="0" w:line="240" w:lineRule="auto"/>
    </w:pPr>
    <w:rPr>
      <w:rFonts w:ascii="Calibri" w:eastAsia="Calibri" w:hAnsi="Calibri" w:cs="Times New Roman"/>
      <w:color w:val="000000"/>
      <w:sz w:val="24"/>
      <w:szCs w:val="32"/>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3">
    <w:name w:val="Table Grid113"/>
    <w:basedOn w:val="TableNormal"/>
    <w:uiPriority w:val="39"/>
    <w:rsid w:val="009D49C9"/>
    <w:pPr>
      <w:autoSpaceDN w:val="0"/>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D49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Quote">
    <w:name w:val="Quote"/>
    <w:basedOn w:val="Normal"/>
    <w:next w:val="Normal"/>
    <w:link w:val="QuoteChar"/>
    <w:uiPriority w:val="29"/>
    <w:qFormat/>
    <w:rsid w:val="009D49C9"/>
    <w:pPr>
      <w:spacing w:before="120" w:after="120"/>
      <w:ind w:left="720"/>
    </w:pPr>
    <w:rPr>
      <w:rFonts w:eastAsiaTheme="minorEastAsia"/>
      <w:color w:val="44546A" w:themeColor="text2"/>
      <w:sz w:val="24"/>
      <w:szCs w:val="24"/>
      <w:lang w:val="en-US"/>
    </w:rPr>
  </w:style>
  <w:style w:type="character" w:customStyle="1" w:styleId="QuoteChar">
    <w:name w:val="Quote Char"/>
    <w:basedOn w:val="DefaultParagraphFont"/>
    <w:link w:val="Quote"/>
    <w:uiPriority w:val="29"/>
    <w:rsid w:val="009D49C9"/>
    <w:rPr>
      <w:rFonts w:eastAsiaTheme="minorEastAsia"/>
      <w:color w:val="44546A" w:themeColor="text2"/>
      <w:sz w:val="24"/>
      <w:szCs w:val="24"/>
      <w:lang w:val="en-US"/>
    </w:rPr>
  </w:style>
  <w:style w:type="paragraph" w:styleId="IntenseQuote">
    <w:name w:val="Intense Quote"/>
    <w:basedOn w:val="Normal"/>
    <w:next w:val="Normal"/>
    <w:link w:val="IntenseQuoteChar"/>
    <w:uiPriority w:val="30"/>
    <w:qFormat/>
    <w:rsid w:val="009D49C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lang w:val="en-US"/>
    </w:rPr>
  </w:style>
  <w:style w:type="character" w:customStyle="1" w:styleId="IntenseQuoteChar">
    <w:name w:val="Intense Quote Char"/>
    <w:basedOn w:val="DefaultParagraphFont"/>
    <w:link w:val="IntenseQuote"/>
    <w:uiPriority w:val="30"/>
    <w:rsid w:val="009D49C9"/>
    <w:rPr>
      <w:rFonts w:asciiTheme="majorHAnsi" w:eastAsiaTheme="majorEastAsia" w:hAnsiTheme="majorHAnsi" w:cstheme="majorBidi"/>
      <w:color w:val="44546A" w:themeColor="text2"/>
      <w:spacing w:val="-6"/>
      <w:sz w:val="32"/>
      <w:szCs w:val="32"/>
      <w:lang w:val="en-US"/>
    </w:rPr>
  </w:style>
  <w:style w:type="character" w:styleId="SubtleEmphasis">
    <w:name w:val="Subtle Emphasis"/>
    <w:basedOn w:val="DefaultParagraphFont"/>
    <w:uiPriority w:val="19"/>
    <w:qFormat/>
    <w:rsid w:val="009D49C9"/>
    <w:rPr>
      <w:i/>
      <w:iCs/>
      <w:color w:val="595959" w:themeColor="text1" w:themeTint="A6"/>
    </w:rPr>
  </w:style>
  <w:style w:type="character" w:styleId="IntenseEmphasis">
    <w:name w:val="Intense Emphasis"/>
    <w:basedOn w:val="DefaultParagraphFont"/>
    <w:uiPriority w:val="21"/>
    <w:qFormat/>
    <w:rsid w:val="009D49C9"/>
    <w:rPr>
      <w:b/>
      <w:bCs/>
      <w:i/>
      <w:iCs/>
    </w:rPr>
  </w:style>
  <w:style w:type="character" w:styleId="SubtleReference">
    <w:name w:val="Subtle Reference"/>
    <w:basedOn w:val="DefaultParagraphFont"/>
    <w:uiPriority w:val="31"/>
    <w:qFormat/>
    <w:rsid w:val="009D49C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D49C9"/>
    <w:rPr>
      <w:b/>
      <w:bCs/>
      <w:smallCaps/>
      <w:color w:val="44546A" w:themeColor="text2"/>
      <w:u w:val="single"/>
    </w:rPr>
  </w:style>
  <w:style w:type="character" w:styleId="BookTitle">
    <w:name w:val="Book Title"/>
    <w:basedOn w:val="DefaultParagraphFont"/>
    <w:uiPriority w:val="33"/>
    <w:qFormat/>
    <w:rsid w:val="009D49C9"/>
    <w:rPr>
      <w:b/>
      <w:bCs/>
      <w:smallCaps/>
      <w:spacing w:val="10"/>
    </w:rPr>
  </w:style>
  <w:style w:type="numbering" w:customStyle="1" w:styleId="WWNum1">
    <w:name w:val="WWNum1"/>
    <w:basedOn w:val="NoList"/>
    <w:rsid w:val="009D49C9"/>
  </w:style>
  <w:style w:type="numbering" w:customStyle="1" w:styleId="WWNum2">
    <w:name w:val="WWNum2"/>
    <w:basedOn w:val="NoList"/>
    <w:rsid w:val="009D49C9"/>
  </w:style>
  <w:style w:type="character" w:customStyle="1" w:styleId="Zadanifontodlomka1">
    <w:name w:val="Zadani font odlomka1"/>
    <w:rsid w:val="009D49C9"/>
  </w:style>
  <w:style w:type="table" w:customStyle="1" w:styleId="ListTable7Colorful5">
    <w:name w:val="List Table 7 Colorful5"/>
    <w:basedOn w:val="TableNormal"/>
    <w:next w:val="ListTable7Colorful"/>
    <w:uiPriority w:val="52"/>
    <w:rsid w:val="009D49C9"/>
    <w:pPr>
      <w:spacing w:after="0" w:line="240" w:lineRule="auto"/>
    </w:pPr>
    <w:rPr>
      <w:color w:val="000000"/>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9">
    <w:name w:val="Table Grid29"/>
    <w:basedOn w:val="TableNormal"/>
    <w:next w:val="TableGrid"/>
    <w:uiPriority w:val="3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next w:val="TableGrid"/>
    <w:uiPriority w:val="39"/>
    <w:rsid w:val="009D49C9"/>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D49C9"/>
  </w:style>
  <w:style w:type="numbering" w:customStyle="1" w:styleId="Bezpopisa12">
    <w:name w:val="Bez popisa12"/>
    <w:next w:val="NoList"/>
    <w:uiPriority w:val="99"/>
    <w:semiHidden/>
    <w:unhideWhenUsed/>
    <w:rsid w:val="009D49C9"/>
  </w:style>
  <w:style w:type="character" w:customStyle="1" w:styleId="Naslov1Char">
    <w:name w:val="Naslov 1 Char"/>
    <w:basedOn w:val="DefaultParagraphFont"/>
    <w:link w:val="Naslov11"/>
    <w:uiPriority w:val="9"/>
    <w:qFormat/>
    <w:rsid w:val="009D49C9"/>
    <w:rPr>
      <w:rFonts w:ascii="Cambria" w:eastAsia="SimSun" w:hAnsi="Cambria" w:cs="Times New Roman"/>
      <w:b/>
      <w:bCs/>
      <w:color w:val="365F91"/>
      <w:sz w:val="28"/>
      <w:szCs w:val="28"/>
      <w:lang w:val="en-US"/>
    </w:rPr>
  </w:style>
  <w:style w:type="numbering" w:customStyle="1" w:styleId="NoList15">
    <w:name w:val="No List15"/>
    <w:next w:val="NoList"/>
    <w:uiPriority w:val="99"/>
    <w:semiHidden/>
    <w:unhideWhenUsed/>
    <w:rsid w:val="009D49C9"/>
  </w:style>
  <w:style w:type="table" w:customStyle="1" w:styleId="TableGrid35">
    <w:name w:val="Table Grid35"/>
    <w:basedOn w:val="TableNormal"/>
    <w:next w:val="TableGrid"/>
    <w:rsid w:val="009D49C9"/>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9D49C9"/>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D49C9"/>
  </w:style>
  <w:style w:type="numbering" w:customStyle="1" w:styleId="NoList32">
    <w:name w:val="No List32"/>
    <w:next w:val="NoList"/>
    <w:semiHidden/>
    <w:rsid w:val="009D49C9"/>
  </w:style>
  <w:style w:type="table" w:customStyle="1" w:styleId="TableGrid210">
    <w:name w:val="Table Grid210"/>
    <w:basedOn w:val="TableNormal"/>
    <w:next w:val="TableGrid"/>
    <w:uiPriority w:val="59"/>
    <w:rsid w:val="009D49C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D49C9"/>
  </w:style>
  <w:style w:type="numbering" w:customStyle="1" w:styleId="NoList52">
    <w:name w:val="No List52"/>
    <w:next w:val="NoList"/>
    <w:semiHidden/>
    <w:unhideWhenUsed/>
    <w:rsid w:val="009D49C9"/>
  </w:style>
  <w:style w:type="table" w:customStyle="1" w:styleId="TableGrid36">
    <w:name w:val="Table Grid36"/>
    <w:basedOn w:val="TableNormal"/>
    <w:next w:val="TableGrid"/>
    <w:rsid w:val="009D49C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D49C9"/>
  </w:style>
  <w:style w:type="numbering" w:customStyle="1" w:styleId="NoList72">
    <w:name w:val="No List72"/>
    <w:next w:val="NoList"/>
    <w:semiHidden/>
    <w:rsid w:val="009D49C9"/>
  </w:style>
  <w:style w:type="table" w:customStyle="1" w:styleId="TableGrid122">
    <w:name w:val="Table Grid122"/>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semiHidden/>
    <w:rsid w:val="009D49C9"/>
  </w:style>
  <w:style w:type="numbering" w:customStyle="1" w:styleId="NoList92">
    <w:name w:val="No List92"/>
    <w:next w:val="NoList"/>
    <w:uiPriority w:val="99"/>
    <w:semiHidden/>
    <w:unhideWhenUsed/>
    <w:rsid w:val="009D49C9"/>
  </w:style>
  <w:style w:type="table" w:customStyle="1" w:styleId="Reetkatablice12">
    <w:name w:val="Rešetka tablice12"/>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1">
    <w:name w:val="Bez popisa111"/>
    <w:next w:val="NoList"/>
    <w:uiPriority w:val="99"/>
    <w:semiHidden/>
    <w:unhideWhenUsed/>
    <w:rsid w:val="009D49C9"/>
  </w:style>
  <w:style w:type="table" w:customStyle="1" w:styleId="TableGrid44">
    <w:name w:val="Table Grid44"/>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D49C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5">
    <w:name w:val="WWNum145"/>
    <w:basedOn w:val="NoList"/>
    <w:rsid w:val="009D49C9"/>
  </w:style>
  <w:style w:type="numbering" w:customStyle="1" w:styleId="WWNum155">
    <w:name w:val="WWNum155"/>
    <w:basedOn w:val="NoList"/>
    <w:rsid w:val="009D49C9"/>
  </w:style>
  <w:style w:type="numbering" w:customStyle="1" w:styleId="WWNum164">
    <w:name w:val="WWNum164"/>
    <w:basedOn w:val="NoList"/>
    <w:rsid w:val="009D49C9"/>
  </w:style>
  <w:style w:type="numbering" w:customStyle="1" w:styleId="WWNum174">
    <w:name w:val="WWNum174"/>
    <w:basedOn w:val="NoList"/>
    <w:rsid w:val="009D49C9"/>
  </w:style>
  <w:style w:type="numbering" w:customStyle="1" w:styleId="WWNum184">
    <w:name w:val="WWNum184"/>
    <w:basedOn w:val="NoList"/>
    <w:rsid w:val="009D49C9"/>
  </w:style>
  <w:style w:type="numbering" w:customStyle="1" w:styleId="WWNum194">
    <w:name w:val="WWNum194"/>
    <w:basedOn w:val="NoList"/>
    <w:rsid w:val="009D49C9"/>
  </w:style>
  <w:style w:type="numbering" w:customStyle="1" w:styleId="WWNum205">
    <w:name w:val="WWNum205"/>
    <w:basedOn w:val="NoList"/>
    <w:rsid w:val="009D49C9"/>
  </w:style>
  <w:style w:type="numbering" w:customStyle="1" w:styleId="WWNum325">
    <w:name w:val="WWNum325"/>
    <w:basedOn w:val="NoList"/>
    <w:rsid w:val="009D49C9"/>
  </w:style>
  <w:style w:type="numbering" w:customStyle="1" w:styleId="WWNum334">
    <w:name w:val="WWNum334"/>
    <w:basedOn w:val="NoList"/>
    <w:rsid w:val="009D49C9"/>
  </w:style>
  <w:style w:type="numbering" w:customStyle="1" w:styleId="WWNum345">
    <w:name w:val="WWNum345"/>
    <w:basedOn w:val="NoList"/>
    <w:rsid w:val="009D49C9"/>
  </w:style>
  <w:style w:type="numbering" w:customStyle="1" w:styleId="WWNum354">
    <w:name w:val="WWNum354"/>
    <w:basedOn w:val="NoList"/>
    <w:rsid w:val="009D49C9"/>
  </w:style>
  <w:style w:type="numbering" w:customStyle="1" w:styleId="WWNum475">
    <w:name w:val="WWNum475"/>
    <w:basedOn w:val="NoList"/>
    <w:rsid w:val="009D49C9"/>
  </w:style>
  <w:style w:type="numbering" w:customStyle="1" w:styleId="WWNum535">
    <w:name w:val="WWNum535"/>
    <w:basedOn w:val="NoList"/>
    <w:rsid w:val="009D49C9"/>
  </w:style>
  <w:style w:type="numbering" w:customStyle="1" w:styleId="WWNum3412">
    <w:name w:val="WWNum3412"/>
    <w:basedOn w:val="NoList"/>
    <w:rsid w:val="009D49C9"/>
  </w:style>
  <w:style w:type="numbering" w:customStyle="1" w:styleId="NoList102">
    <w:name w:val="No List102"/>
    <w:next w:val="NoList"/>
    <w:uiPriority w:val="99"/>
    <w:semiHidden/>
    <w:unhideWhenUsed/>
    <w:rsid w:val="009D49C9"/>
  </w:style>
  <w:style w:type="numbering" w:customStyle="1" w:styleId="WWNum1712">
    <w:name w:val="WWNum1712"/>
    <w:basedOn w:val="NoList"/>
    <w:rsid w:val="009D49C9"/>
  </w:style>
  <w:style w:type="numbering" w:customStyle="1" w:styleId="WWNum1812">
    <w:name w:val="WWNum1812"/>
    <w:basedOn w:val="NoList"/>
    <w:rsid w:val="009D49C9"/>
  </w:style>
  <w:style w:type="numbering" w:customStyle="1" w:styleId="WWNum1912">
    <w:name w:val="WWNum1912"/>
    <w:basedOn w:val="NoList"/>
    <w:rsid w:val="009D49C9"/>
  </w:style>
  <w:style w:type="numbering" w:customStyle="1" w:styleId="WWNum2012">
    <w:name w:val="WWNum2012"/>
    <w:basedOn w:val="NoList"/>
    <w:rsid w:val="009D49C9"/>
  </w:style>
  <w:style w:type="numbering" w:customStyle="1" w:styleId="WWNum3212">
    <w:name w:val="WWNum3212"/>
    <w:basedOn w:val="NoList"/>
    <w:rsid w:val="009D49C9"/>
  </w:style>
  <w:style w:type="numbering" w:customStyle="1" w:styleId="WWNum3312">
    <w:name w:val="WWNum3312"/>
    <w:basedOn w:val="NoList"/>
    <w:rsid w:val="009D49C9"/>
    <w:pPr>
      <w:numPr>
        <w:numId w:val="6"/>
      </w:numPr>
    </w:pPr>
  </w:style>
  <w:style w:type="numbering" w:customStyle="1" w:styleId="WWNum3422">
    <w:name w:val="WWNum3422"/>
    <w:basedOn w:val="NoList"/>
    <w:rsid w:val="009D49C9"/>
    <w:pPr>
      <w:numPr>
        <w:numId w:val="81"/>
      </w:numPr>
    </w:pPr>
  </w:style>
  <w:style w:type="numbering" w:customStyle="1" w:styleId="WWNum3512">
    <w:name w:val="WWNum3512"/>
    <w:basedOn w:val="NoList"/>
    <w:rsid w:val="009D49C9"/>
    <w:pPr>
      <w:numPr>
        <w:numId w:val="80"/>
      </w:numPr>
    </w:pPr>
  </w:style>
  <w:style w:type="numbering" w:customStyle="1" w:styleId="WWNum5312">
    <w:name w:val="WWNum5312"/>
    <w:basedOn w:val="NoList"/>
    <w:rsid w:val="009D49C9"/>
  </w:style>
  <w:style w:type="table" w:customStyle="1" w:styleId="TableGrid63">
    <w:name w:val="Table Grid63"/>
    <w:basedOn w:val="TableNormal"/>
    <w:next w:val="TableGrid"/>
    <w:uiPriority w:val="59"/>
    <w:rsid w:val="009D49C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2">
    <w:name w:val="WWNum1412"/>
    <w:basedOn w:val="NoList"/>
    <w:rsid w:val="009D49C9"/>
  </w:style>
  <w:style w:type="numbering" w:customStyle="1" w:styleId="WWNum1512">
    <w:name w:val="WWNum1512"/>
    <w:basedOn w:val="NoList"/>
    <w:rsid w:val="009D49C9"/>
  </w:style>
  <w:style w:type="numbering" w:customStyle="1" w:styleId="WWNum1612">
    <w:name w:val="WWNum1612"/>
    <w:basedOn w:val="NoList"/>
    <w:rsid w:val="009D49C9"/>
  </w:style>
  <w:style w:type="numbering" w:customStyle="1" w:styleId="WWNum4712">
    <w:name w:val="WWNum4712"/>
    <w:basedOn w:val="NoList"/>
    <w:rsid w:val="009D49C9"/>
  </w:style>
  <w:style w:type="character" w:customStyle="1" w:styleId="UnresolvedMention">
    <w:name w:val="Unresolved Mention"/>
    <w:basedOn w:val="DefaultParagraphFont"/>
    <w:uiPriority w:val="99"/>
    <w:semiHidden/>
    <w:unhideWhenUsed/>
    <w:rsid w:val="009D49C9"/>
    <w:rPr>
      <w:color w:val="605E5C"/>
      <w:shd w:val="clear" w:color="auto" w:fill="E1DFDD"/>
    </w:rPr>
  </w:style>
  <w:style w:type="character" w:customStyle="1" w:styleId="PodnojeChar1">
    <w:name w:val="Podnožje Char1"/>
    <w:basedOn w:val="DefaultParagraphFont"/>
    <w:uiPriority w:val="99"/>
    <w:rsid w:val="009D49C9"/>
    <w:rPr>
      <w:rFonts w:ascii="Calibri" w:eastAsia="Calibri" w:hAnsi="Calibri" w:cs="Times New Roman"/>
    </w:rPr>
  </w:style>
  <w:style w:type="table" w:customStyle="1" w:styleId="TableGrid40">
    <w:name w:val="TableGrid4"/>
    <w:rsid w:val="009D49C9"/>
    <w:pPr>
      <w:spacing w:after="0" w:line="240" w:lineRule="auto"/>
    </w:pPr>
    <w:rPr>
      <w:rFonts w:eastAsia="SimSun"/>
    </w:rPr>
    <w:tblPr>
      <w:tblCellMar>
        <w:top w:w="0" w:type="dxa"/>
        <w:left w:w="0" w:type="dxa"/>
        <w:bottom w:w="0" w:type="dxa"/>
        <w:right w:w="0" w:type="dxa"/>
      </w:tblCellMar>
    </w:tblPr>
  </w:style>
  <w:style w:type="table" w:customStyle="1" w:styleId="Reetkatablice23">
    <w:name w:val="Rešetka tablice23"/>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
    <w:name w:val="Rešetka tablice33"/>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9D49C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22">
    <w:name w:val="WWNum2022"/>
    <w:basedOn w:val="NoList"/>
    <w:rsid w:val="009D49C9"/>
  </w:style>
  <w:style w:type="numbering" w:customStyle="1" w:styleId="WWNum3222">
    <w:name w:val="WWNum3222"/>
    <w:basedOn w:val="NoList"/>
    <w:rsid w:val="009D49C9"/>
  </w:style>
  <w:style w:type="numbering" w:customStyle="1" w:styleId="WWNum5322">
    <w:name w:val="WWNum5322"/>
    <w:basedOn w:val="NoList"/>
    <w:rsid w:val="009D49C9"/>
  </w:style>
  <w:style w:type="numbering" w:customStyle="1" w:styleId="WWNum1422">
    <w:name w:val="WWNum1422"/>
    <w:basedOn w:val="NoList"/>
    <w:rsid w:val="009D49C9"/>
  </w:style>
  <w:style w:type="numbering" w:customStyle="1" w:styleId="WWNum1522">
    <w:name w:val="WWNum1522"/>
    <w:basedOn w:val="NoList"/>
    <w:rsid w:val="009D49C9"/>
  </w:style>
  <w:style w:type="numbering" w:customStyle="1" w:styleId="WWNum4722">
    <w:name w:val="WWNum4722"/>
    <w:basedOn w:val="NoList"/>
    <w:rsid w:val="009D49C9"/>
  </w:style>
  <w:style w:type="table" w:customStyle="1" w:styleId="TableGrid83">
    <w:name w:val="Table Grid83"/>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9D49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9D49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9D49C9"/>
    <w:pPr>
      <w:spacing w:after="0" w:line="240" w:lineRule="auto"/>
    </w:pPr>
    <w:rPr>
      <w:rFonts w:ascii="Times New Roman" w:eastAsia="Times New Roman" w:hAnsi="Times New Roman" w:cs="Times New Roman"/>
      <w:sz w:val="20"/>
      <w:szCs w:val="20"/>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3">
    <w:name w:val="List Table 7 Colorful13"/>
    <w:basedOn w:val="TableNormal"/>
    <w:next w:val="ListTable7Colorful"/>
    <w:uiPriority w:val="52"/>
    <w:rsid w:val="009D49C9"/>
    <w:pPr>
      <w:spacing w:after="0" w:line="240" w:lineRule="auto"/>
    </w:pPr>
    <w:rPr>
      <w:color w:val="000000"/>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ivopisnatablicapopisa711">
    <w:name w:val="Živopisna tablica popisa 711"/>
    <w:basedOn w:val="TableNormal"/>
    <w:next w:val="ListTable7Colorful"/>
    <w:uiPriority w:val="52"/>
    <w:rsid w:val="009D49C9"/>
    <w:pPr>
      <w:spacing w:after="0" w:line="240" w:lineRule="auto"/>
    </w:pPr>
    <w:rPr>
      <w:color w:val="000000"/>
    </w:rPr>
    <w:tblPr>
      <w:tblStyleRowBandSize w:val="1"/>
      <w:tblStyleColBandSize w:val="1"/>
    </w:tblPr>
    <w:tblStylePr w:type="firstRow">
      <w:rPr>
        <w:rFonts w:ascii="Cambria" w:eastAsia="SimSun" w:hAnsi="Cambria" w:cs="Times New Roman"/>
        <w:i/>
        <w:iCs/>
        <w:sz w:val="26"/>
      </w:rPr>
      <w:tblPr/>
      <w:tcPr>
        <w:tcBorders>
          <w:bottom w:val="single" w:sz="4" w:space="0" w:color="000000"/>
        </w:tcBorders>
        <w:shd w:val="clear" w:color="auto" w:fill="FFFFFF"/>
      </w:tcPr>
    </w:tblStylePr>
    <w:tblStylePr w:type="lastRow">
      <w:rPr>
        <w:rFonts w:ascii="Cambria" w:eastAsia="SimSun" w:hAnsi="Cambria" w:cs="Times New Roman"/>
        <w:i/>
        <w:iCs/>
        <w:sz w:val="26"/>
      </w:rPr>
      <w:tblPr/>
      <w:tcPr>
        <w:tcBorders>
          <w:top w:val="single" w:sz="4" w:space="0" w:color="000000"/>
        </w:tcBorders>
        <w:shd w:val="clear" w:color="auto" w:fill="FFFFFF"/>
      </w:tcPr>
    </w:tblStylePr>
    <w:tblStylePr w:type="firstCol">
      <w:pPr>
        <w:jc w:val="right"/>
      </w:pPr>
      <w:rPr>
        <w:rFonts w:ascii="Cambria" w:eastAsia="SimSun" w:hAnsi="Cambria" w:cs="Times New Roman"/>
        <w:i/>
        <w:iCs/>
        <w:sz w:val="26"/>
      </w:rPr>
      <w:tblPr/>
      <w:tcPr>
        <w:tcBorders>
          <w:right w:val="single" w:sz="4" w:space="0" w:color="000000"/>
        </w:tcBorders>
        <w:shd w:val="clear" w:color="auto" w:fill="FFFFFF"/>
      </w:tcPr>
    </w:tblStylePr>
    <w:tblStylePr w:type="lastCol">
      <w:rPr>
        <w:rFonts w:ascii="Cambria" w:eastAsia="SimSu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62">
    <w:name w:val="Table Grid162"/>
    <w:basedOn w:val="TableNormal"/>
    <w:next w:val="TableGrid"/>
    <w:uiPriority w:val="39"/>
    <w:rsid w:val="009D49C9"/>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9D49C9"/>
    <w:pPr>
      <w:autoSpaceDN w:val="0"/>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D49C9"/>
  </w:style>
  <w:style w:type="table" w:customStyle="1" w:styleId="Obinatablica211">
    <w:name w:val="Obična tablica 211"/>
    <w:basedOn w:val="TableNormal"/>
    <w:next w:val="PlainTable2"/>
    <w:uiPriority w:val="42"/>
    <w:rsid w:val="009D49C9"/>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21">
    <w:name w:val="No List121"/>
    <w:next w:val="NoList"/>
    <w:uiPriority w:val="99"/>
    <w:semiHidden/>
    <w:unhideWhenUsed/>
    <w:rsid w:val="009D49C9"/>
  </w:style>
  <w:style w:type="numbering" w:customStyle="1" w:styleId="NoList131">
    <w:name w:val="No List131"/>
    <w:next w:val="NoList"/>
    <w:uiPriority w:val="99"/>
    <w:semiHidden/>
    <w:unhideWhenUsed/>
    <w:rsid w:val="009D49C9"/>
  </w:style>
  <w:style w:type="table" w:customStyle="1" w:styleId="TableGrid252">
    <w:name w:val="Table Grid252"/>
    <w:basedOn w:val="TableNormal"/>
    <w:next w:val="TableGrid"/>
    <w:uiPriority w:val="59"/>
    <w:rsid w:val="009D49C9"/>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59"/>
    <w:rsid w:val="009D49C9"/>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D49C9"/>
  </w:style>
  <w:style w:type="numbering" w:customStyle="1" w:styleId="NoList311">
    <w:name w:val="No List311"/>
    <w:next w:val="NoList"/>
    <w:semiHidden/>
    <w:rsid w:val="009D49C9"/>
  </w:style>
  <w:style w:type="table" w:customStyle="1" w:styleId="TableGrid262">
    <w:name w:val="Table Grid262"/>
    <w:basedOn w:val="TableNormal"/>
    <w:next w:val="TableGrid"/>
    <w:uiPriority w:val="59"/>
    <w:rsid w:val="009D49C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D49C9"/>
  </w:style>
  <w:style w:type="numbering" w:customStyle="1" w:styleId="NoList511">
    <w:name w:val="No List511"/>
    <w:next w:val="NoList"/>
    <w:semiHidden/>
    <w:unhideWhenUsed/>
    <w:rsid w:val="009D49C9"/>
  </w:style>
  <w:style w:type="table" w:customStyle="1" w:styleId="TableGrid311">
    <w:name w:val="Table Grid311"/>
    <w:basedOn w:val="TableNormal"/>
    <w:next w:val="TableGrid"/>
    <w:rsid w:val="009D49C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D49C9"/>
  </w:style>
  <w:style w:type="numbering" w:customStyle="1" w:styleId="NoList711">
    <w:name w:val="No List711"/>
    <w:next w:val="NoList"/>
    <w:semiHidden/>
    <w:rsid w:val="009D49C9"/>
  </w:style>
  <w:style w:type="table" w:customStyle="1" w:styleId="TableGrid1211">
    <w:name w:val="Table Grid1211"/>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semiHidden/>
    <w:rsid w:val="009D49C9"/>
  </w:style>
  <w:style w:type="numbering" w:customStyle="1" w:styleId="NoList911">
    <w:name w:val="No List911"/>
    <w:next w:val="NoList"/>
    <w:uiPriority w:val="99"/>
    <w:semiHidden/>
    <w:unhideWhenUsed/>
    <w:rsid w:val="009D49C9"/>
  </w:style>
  <w:style w:type="table" w:customStyle="1" w:styleId="Reetkatablice111">
    <w:name w:val="Rešetka tablice111"/>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11">
    <w:name w:val="Bez popisa1111"/>
    <w:next w:val="NoList"/>
    <w:uiPriority w:val="99"/>
    <w:semiHidden/>
    <w:unhideWhenUsed/>
    <w:rsid w:val="009D49C9"/>
  </w:style>
  <w:style w:type="table" w:customStyle="1" w:styleId="TableGrid421">
    <w:name w:val="Table Grid421"/>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9D49C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4111">
    <w:name w:val="WWNum34111"/>
    <w:basedOn w:val="NoList"/>
    <w:rsid w:val="009D49C9"/>
  </w:style>
  <w:style w:type="numbering" w:customStyle="1" w:styleId="NoList1011">
    <w:name w:val="No List1011"/>
    <w:next w:val="NoList"/>
    <w:uiPriority w:val="99"/>
    <w:semiHidden/>
    <w:unhideWhenUsed/>
    <w:rsid w:val="009D49C9"/>
  </w:style>
  <w:style w:type="numbering" w:customStyle="1" w:styleId="WWNum20111">
    <w:name w:val="WWNum20111"/>
    <w:basedOn w:val="NoList"/>
    <w:rsid w:val="009D49C9"/>
  </w:style>
  <w:style w:type="numbering" w:customStyle="1" w:styleId="WWNum32111">
    <w:name w:val="WWNum32111"/>
    <w:basedOn w:val="NoList"/>
    <w:rsid w:val="009D49C9"/>
  </w:style>
  <w:style w:type="numbering" w:customStyle="1" w:styleId="WWNum53111">
    <w:name w:val="WWNum53111"/>
    <w:basedOn w:val="NoList"/>
    <w:rsid w:val="009D49C9"/>
  </w:style>
  <w:style w:type="table" w:customStyle="1" w:styleId="TableGrid611">
    <w:name w:val="Table Grid611"/>
    <w:basedOn w:val="TableNormal"/>
    <w:next w:val="TableGrid"/>
    <w:uiPriority w:val="59"/>
    <w:rsid w:val="009D49C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9D49C9"/>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11">
    <w:name w:val="WWNum14111"/>
    <w:basedOn w:val="NoList"/>
    <w:rsid w:val="009D49C9"/>
  </w:style>
  <w:style w:type="numbering" w:customStyle="1" w:styleId="WWNum15111">
    <w:name w:val="WWNum15111"/>
    <w:basedOn w:val="NoList"/>
    <w:rsid w:val="009D49C9"/>
  </w:style>
  <w:style w:type="numbering" w:customStyle="1" w:styleId="WWNum47111">
    <w:name w:val="WWNum47111"/>
    <w:basedOn w:val="NoList"/>
    <w:rsid w:val="009D49C9"/>
  </w:style>
  <w:style w:type="table" w:customStyle="1" w:styleId="TableGrid116">
    <w:name w:val="TableGrid11"/>
    <w:rsid w:val="009D49C9"/>
    <w:pPr>
      <w:spacing w:after="0" w:line="240" w:lineRule="auto"/>
    </w:pPr>
    <w:rPr>
      <w:rFonts w:eastAsia="SimSun"/>
    </w:rPr>
    <w:tblPr>
      <w:tblCellMar>
        <w:top w:w="0" w:type="dxa"/>
        <w:left w:w="0" w:type="dxa"/>
        <w:bottom w:w="0" w:type="dxa"/>
        <w:right w:w="0" w:type="dxa"/>
      </w:tblCellMar>
    </w:tblPr>
  </w:style>
  <w:style w:type="table" w:customStyle="1" w:styleId="Reetkatablice211">
    <w:name w:val="Rešetka tablice211"/>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1">
    <w:name w:val="Rešetka tablice311"/>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D49C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9D49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D49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D49C9"/>
    <w:pPr>
      <w:spacing w:after="0" w:line="240" w:lineRule="auto"/>
    </w:pPr>
    <w:rPr>
      <w:rFonts w:ascii="Times New Roman" w:eastAsia="Times New Roman" w:hAnsi="Times New Roman" w:cs="Times New Roman"/>
      <w:sz w:val="20"/>
      <w:szCs w:val="20"/>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11">
    <w:name w:val="List Table 7 Colorful111"/>
    <w:basedOn w:val="TableNormal"/>
    <w:next w:val="ListTable7Colorful"/>
    <w:uiPriority w:val="52"/>
    <w:rsid w:val="009D49C9"/>
    <w:pPr>
      <w:spacing w:after="0" w:line="240" w:lineRule="auto"/>
    </w:pPr>
    <w:rPr>
      <w:color w:val="000000"/>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21">
    <w:name w:val="List Table 7 Colorful21"/>
    <w:basedOn w:val="TableNormal"/>
    <w:next w:val="ListTable7Colorful"/>
    <w:uiPriority w:val="52"/>
    <w:rsid w:val="009D49C9"/>
    <w:pPr>
      <w:spacing w:after="0" w:line="240" w:lineRule="auto"/>
    </w:pPr>
    <w:rPr>
      <w:color w:val="000000"/>
    </w:rPr>
    <w:tblPr>
      <w:tblStyleRowBandSize w:val="1"/>
      <w:tblStyleColBandSize w:val="1"/>
    </w:tblPr>
    <w:tblStylePr w:type="firstRow">
      <w:rPr>
        <w:rFonts w:ascii="Cambria" w:eastAsia="SimSun" w:hAnsi="Cambria" w:cs="Times New Roman"/>
        <w:i/>
        <w:iCs/>
        <w:sz w:val="26"/>
      </w:rPr>
      <w:tblPr/>
      <w:tcPr>
        <w:tcBorders>
          <w:bottom w:val="single" w:sz="4" w:space="0" w:color="000000"/>
        </w:tcBorders>
        <w:shd w:val="clear" w:color="auto" w:fill="FFFFFF"/>
      </w:tcPr>
    </w:tblStylePr>
    <w:tblStylePr w:type="lastRow">
      <w:rPr>
        <w:rFonts w:ascii="Cambria" w:eastAsia="SimSun" w:hAnsi="Cambria" w:cs="Times New Roman"/>
        <w:i/>
        <w:iCs/>
        <w:sz w:val="26"/>
      </w:rPr>
      <w:tblPr/>
      <w:tcPr>
        <w:tcBorders>
          <w:top w:val="single" w:sz="4" w:space="0" w:color="000000"/>
        </w:tcBorders>
        <w:shd w:val="clear" w:color="auto" w:fill="FFFFFF"/>
      </w:tcPr>
    </w:tblStylePr>
    <w:tblStylePr w:type="firstCol">
      <w:pPr>
        <w:jc w:val="right"/>
      </w:pPr>
      <w:rPr>
        <w:rFonts w:ascii="Cambria" w:eastAsia="SimSun" w:hAnsi="Cambria" w:cs="Times New Roman"/>
        <w:i/>
        <w:iCs/>
        <w:sz w:val="26"/>
      </w:rPr>
      <w:tblPr/>
      <w:tcPr>
        <w:tcBorders>
          <w:right w:val="single" w:sz="4" w:space="0" w:color="000000"/>
        </w:tcBorders>
        <w:shd w:val="clear" w:color="auto" w:fill="FFFFFF"/>
      </w:tcPr>
    </w:tblStylePr>
    <w:tblStylePr w:type="lastCol">
      <w:rPr>
        <w:rFonts w:ascii="Cambria" w:eastAsia="SimSu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611">
    <w:name w:val="Table Grid1611"/>
    <w:basedOn w:val="TableNormal"/>
    <w:next w:val="TableGrid"/>
    <w:uiPriority w:val="39"/>
    <w:rsid w:val="009D49C9"/>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39"/>
    <w:rsid w:val="009D49C9"/>
    <w:pPr>
      <w:autoSpaceDN w:val="0"/>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3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9D49C9"/>
  </w:style>
  <w:style w:type="table" w:customStyle="1" w:styleId="PlainTable211">
    <w:name w:val="Plain Table 211"/>
    <w:basedOn w:val="TableNormal"/>
    <w:next w:val="PlainTable2"/>
    <w:uiPriority w:val="42"/>
    <w:rsid w:val="009D49C9"/>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7Colorful6">
    <w:name w:val="List Table 7 Colorful6"/>
    <w:basedOn w:val="TableNormal"/>
    <w:next w:val="ListTable7Colorful"/>
    <w:uiPriority w:val="52"/>
    <w:rsid w:val="009D49C9"/>
    <w:pPr>
      <w:spacing w:after="0" w:line="240" w:lineRule="auto"/>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3">
    <w:name w:val="Plain Table 23"/>
    <w:basedOn w:val="TableNormal"/>
    <w:next w:val="PlainTable2"/>
    <w:uiPriority w:val="42"/>
    <w:rsid w:val="009D49C9"/>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Bezpopisa2">
    <w:name w:val="Bez popisa2"/>
    <w:next w:val="NoList"/>
    <w:uiPriority w:val="99"/>
    <w:semiHidden/>
    <w:unhideWhenUsed/>
    <w:rsid w:val="009D49C9"/>
  </w:style>
  <w:style w:type="table" w:customStyle="1" w:styleId="Reetkatablice41">
    <w:name w:val="Rešetka tablice41"/>
    <w:basedOn w:val="TableNormal"/>
    <w:next w:val="TableGrid"/>
    <w:uiPriority w:val="59"/>
    <w:rsid w:val="009D49C9"/>
    <w:pPr>
      <w:suppressAutoHyphens/>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9D49C9"/>
    <w:pPr>
      <w:suppressAutoHyphens/>
      <w:spacing w:after="0" w:line="240" w:lineRule="auto"/>
    </w:pPr>
    <w:rPr>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59"/>
    <w:rsid w:val="009D49C9"/>
    <w:pPr>
      <w:suppressAutoHyphens/>
      <w:spacing w:after="0" w:line="240" w:lineRule="auto"/>
    </w:pPr>
    <w:rPr>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59"/>
    <w:rsid w:val="009D49C9"/>
    <w:pPr>
      <w:suppressAutoHyphens/>
      <w:spacing w:after="0" w:line="240" w:lineRule="auto"/>
    </w:pPr>
    <w:rPr>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uiPriority w:val="39"/>
    <w:rsid w:val="009D49C9"/>
    <w:pPr>
      <w:suppressAutoHyphens/>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uiPriority w:val="39"/>
    <w:rsid w:val="009D49C9"/>
    <w:pPr>
      <w:suppressAutoHyphens/>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9D49C9"/>
    <w:pPr>
      <w:suppressAutoHyphens/>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1">
    <w:name w:val="Rešetka tablice51"/>
    <w:basedOn w:val="TableNormal"/>
    <w:next w:val="TableGrid"/>
    <w:uiPriority w:val="5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1">
    <w:name w:val="Rešetka tablice61"/>
    <w:basedOn w:val="TableNormal"/>
    <w:next w:val="TableGrid"/>
    <w:uiPriority w:val="59"/>
    <w:rsid w:val="009D49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
    <w:rsid w:val="009D49C9"/>
    <w:pPr>
      <w:spacing w:after="0" w:line="240" w:lineRule="auto"/>
    </w:pPr>
    <w:rPr>
      <w:rFonts w:eastAsiaTheme="minorEastAsia"/>
    </w:rPr>
    <w:tblPr>
      <w:tblCellMar>
        <w:top w:w="0" w:type="dxa"/>
        <w:left w:w="0" w:type="dxa"/>
        <w:bottom w:w="0" w:type="dxa"/>
        <w:right w:w="0" w:type="dxa"/>
      </w:tblCellMar>
    </w:tblPr>
  </w:style>
  <w:style w:type="numbering" w:customStyle="1" w:styleId="WWNum3321">
    <w:name w:val="WWNum3321"/>
    <w:rsid w:val="009D49C9"/>
    <w:pPr>
      <w:numPr>
        <w:numId w:val="9"/>
      </w:numPr>
    </w:pPr>
  </w:style>
  <w:style w:type="numbering" w:customStyle="1" w:styleId="WWNum5331">
    <w:name w:val="WWNum5331"/>
    <w:rsid w:val="009D49C9"/>
  </w:style>
  <w:style w:type="numbering" w:customStyle="1" w:styleId="WWNum3231">
    <w:name w:val="WWNum3231"/>
    <w:rsid w:val="009D49C9"/>
  </w:style>
  <w:style w:type="numbering" w:customStyle="1" w:styleId="WWNum1531">
    <w:name w:val="WWNum1531"/>
    <w:rsid w:val="009D49C9"/>
  </w:style>
  <w:style w:type="numbering" w:customStyle="1" w:styleId="WWNum4731">
    <w:name w:val="WWNum4731"/>
    <w:rsid w:val="009D49C9"/>
  </w:style>
  <w:style w:type="numbering" w:customStyle="1" w:styleId="WWNum1621">
    <w:name w:val="WWNum1621"/>
    <w:rsid w:val="009D49C9"/>
  </w:style>
  <w:style w:type="numbering" w:customStyle="1" w:styleId="WWNum2031">
    <w:name w:val="WWNum2031"/>
    <w:rsid w:val="009D49C9"/>
  </w:style>
  <w:style w:type="numbering" w:customStyle="1" w:styleId="WWNum1921">
    <w:name w:val="WWNum1921"/>
    <w:rsid w:val="009D49C9"/>
  </w:style>
  <w:style w:type="numbering" w:customStyle="1" w:styleId="WWNum1431">
    <w:name w:val="WWNum1431"/>
    <w:rsid w:val="009D49C9"/>
  </w:style>
  <w:style w:type="numbering" w:customStyle="1" w:styleId="WWNum1821">
    <w:name w:val="WWNum1821"/>
    <w:rsid w:val="009D49C9"/>
  </w:style>
  <w:style w:type="numbering" w:customStyle="1" w:styleId="WWNum3431">
    <w:name w:val="WWNum3431"/>
    <w:rsid w:val="009D49C9"/>
  </w:style>
  <w:style w:type="numbering" w:customStyle="1" w:styleId="WWNum3521">
    <w:name w:val="WWNum3521"/>
    <w:rsid w:val="009D49C9"/>
  </w:style>
  <w:style w:type="numbering" w:customStyle="1" w:styleId="WWNum1721">
    <w:name w:val="WWNum1721"/>
    <w:rsid w:val="009D49C9"/>
  </w:style>
  <w:style w:type="table" w:customStyle="1" w:styleId="TableGrid621">
    <w:name w:val="Table Grid621"/>
    <w:basedOn w:val="TableNormal"/>
    <w:next w:val="TableGrid"/>
    <w:uiPriority w:val="59"/>
    <w:rsid w:val="009D49C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
    <w:name w:val="Table Grid721"/>
    <w:basedOn w:val="TableNormal"/>
    <w:next w:val="TableGrid"/>
    <w:uiPriority w:val="39"/>
    <w:rsid w:val="009D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1">
    <w:name w:val="Rešetka tablice71"/>
    <w:basedOn w:val="TableNormal"/>
    <w:next w:val="TableGrid"/>
    <w:uiPriority w:val="59"/>
    <w:rsid w:val="009D49C9"/>
    <w:pPr>
      <w:suppressAutoHyphens/>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9D49C9"/>
  </w:style>
  <w:style w:type="table" w:customStyle="1" w:styleId="PlainTable221">
    <w:name w:val="Plain Table 221"/>
    <w:basedOn w:val="TableNormal"/>
    <w:next w:val="PlainTable2"/>
    <w:uiPriority w:val="42"/>
    <w:rsid w:val="009D49C9"/>
    <w:pPr>
      <w:spacing w:after="0" w:line="240" w:lineRule="auto"/>
    </w:pPr>
    <w:rPr>
      <w:rFonts w:ascii="Calibri" w:eastAsia="Calibri" w:hAnsi="Calibri"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7Colorful31">
    <w:name w:val="List Table 7 Colorful31"/>
    <w:basedOn w:val="TableNormal"/>
    <w:next w:val="ListTable7Colorful"/>
    <w:uiPriority w:val="52"/>
    <w:rsid w:val="009D49C9"/>
    <w:pPr>
      <w:spacing w:after="0" w:line="240" w:lineRule="auto"/>
    </w:pPr>
    <w:rPr>
      <w:rFonts w:ascii="Calibri" w:eastAsia="Calibri" w:hAnsi="Calibri" w:cs="Times New Roman"/>
      <w:color w:val="000000"/>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431">
    <w:name w:val="Table Grid431"/>
    <w:basedOn w:val="TableNormal"/>
    <w:uiPriority w:val="59"/>
    <w:rsid w:val="009D49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rsid w:val="009D49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uiPriority w:val="59"/>
    <w:rsid w:val="009D49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rsid w:val="009D49C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Reetkatablice221">
    <w:name w:val="Rešetka tablice221"/>
    <w:basedOn w:val="TableNormal"/>
    <w:uiPriority w:val="59"/>
    <w:rsid w:val="009D49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1">
    <w:name w:val="Rešetka tablice321"/>
    <w:basedOn w:val="TableNormal"/>
    <w:uiPriority w:val="59"/>
    <w:rsid w:val="009D49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59"/>
    <w:rsid w:val="009D49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uiPriority w:val="39"/>
    <w:rsid w:val="009D49C9"/>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uiPriority w:val="39"/>
    <w:rsid w:val="009D49C9"/>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59"/>
    <w:rsid w:val="009D49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21">
    <w:name w:val="List Table 7 Colorful121"/>
    <w:basedOn w:val="TableNormal"/>
    <w:uiPriority w:val="52"/>
    <w:rsid w:val="009D49C9"/>
    <w:pPr>
      <w:spacing w:after="0" w:line="240" w:lineRule="auto"/>
    </w:pPr>
    <w:rPr>
      <w:rFonts w:ascii="Calibri" w:eastAsia="Calibri" w:hAnsi="Calibri" w:cs="Times New Roman"/>
      <w:color w:val="000000"/>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821">
    <w:name w:val="Table Grid1821"/>
    <w:basedOn w:val="TableNormal"/>
    <w:uiPriority w:val="39"/>
    <w:rsid w:val="009D49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uiPriority w:val="59"/>
    <w:rsid w:val="009D49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
    <w:name w:val="Table Grid2021"/>
    <w:basedOn w:val="TableNormal"/>
    <w:uiPriority w:val="59"/>
    <w:rsid w:val="009D49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uiPriority w:val="59"/>
    <w:rsid w:val="009D49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D49C9"/>
    <w:pPr>
      <w:widowControl w:val="0"/>
      <w:spacing w:after="0" w:line="240" w:lineRule="auto"/>
      <w:jc w:val="both"/>
    </w:pPr>
    <w:rPr>
      <w:rFonts w:ascii="Calibri" w:eastAsia="SimSu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rsid w:val="009D49C9"/>
    <w:pPr>
      <w:widowControl w:val="0"/>
      <w:spacing w:after="0" w:line="240" w:lineRule="auto"/>
      <w:jc w:val="both"/>
    </w:pPr>
    <w:rPr>
      <w:rFonts w:ascii="Calibri" w:eastAsia="SimSu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3211">
    <w:name w:val="WWNum53211"/>
    <w:rsid w:val="009D49C9"/>
  </w:style>
  <w:style w:type="numbering" w:customStyle="1" w:styleId="WWNum20211">
    <w:name w:val="WWNum20211"/>
    <w:rsid w:val="009D49C9"/>
  </w:style>
  <w:style w:type="numbering" w:customStyle="1" w:styleId="WWNum3331">
    <w:name w:val="WWNum3331"/>
    <w:rsid w:val="009D49C9"/>
  </w:style>
  <w:style w:type="numbering" w:customStyle="1" w:styleId="WWNum14211">
    <w:name w:val="WWNum14211"/>
    <w:rsid w:val="009D49C9"/>
  </w:style>
  <w:style w:type="numbering" w:customStyle="1" w:styleId="WWNum18111">
    <w:name w:val="WWNum18111"/>
    <w:rsid w:val="009D49C9"/>
  </w:style>
  <w:style w:type="numbering" w:customStyle="1" w:styleId="WWNum35111">
    <w:name w:val="WWNum35111"/>
    <w:rsid w:val="009D49C9"/>
  </w:style>
  <w:style w:type="numbering" w:customStyle="1" w:styleId="WWNum5341">
    <w:name w:val="WWNum5341"/>
    <w:rsid w:val="009D49C9"/>
  </w:style>
  <w:style w:type="numbering" w:customStyle="1" w:styleId="WWNum3241">
    <w:name w:val="WWNum3241"/>
    <w:rsid w:val="009D49C9"/>
  </w:style>
  <w:style w:type="numbering" w:customStyle="1" w:styleId="WWNum1541">
    <w:name w:val="WWNum1541"/>
    <w:rsid w:val="009D49C9"/>
  </w:style>
  <w:style w:type="numbering" w:customStyle="1" w:styleId="WWNum4741">
    <w:name w:val="WWNum4741"/>
    <w:rsid w:val="009D49C9"/>
  </w:style>
  <w:style w:type="numbering" w:customStyle="1" w:styleId="WWNum19111">
    <w:name w:val="WWNum19111"/>
    <w:rsid w:val="009D49C9"/>
  </w:style>
  <w:style w:type="numbering" w:customStyle="1" w:styleId="WWNum16111">
    <w:name w:val="WWNum16111"/>
    <w:rsid w:val="009D49C9"/>
  </w:style>
  <w:style w:type="numbering" w:customStyle="1" w:styleId="WWNum1631">
    <w:name w:val="WWNum1631"/>
    <w:rsid w:val="009D49C9"/>
  </w:style>
  <w:style w:type="numbering" w:customStyle="1" w:styleId="WWNum2041">
    <w:name w:val="WWNum2041"/>
    <w:rsid w:val="009D49C9"/>
  </w:style>
  <w:style w:type="numbering" w:customStyle="1" w:styleId="WWNum1931">
    <w:name w:val="WWNum1931"/>
    <w:rsid w:val="009D49C9"/>
  </w:style>
  <w:style w:type="numbering" w:customStyle="1" w:styleId="WWNum1441">
    <w:name w:val="WWNum1441"/>
    <w:rsid w:val="009D49C9"/>
  </w:style>
  <w:style w:type="numbering" w:customStyle="1" w:styleId="WWNum15211">
    <w:name w:val="WWNum15211"/>
    <w:rsid w:val="009D49C9"/>
  </w:style>
  <w:style w:type="numbering" w:customStyle="1" w:styleId="WWNum1831">
    <w:name w:val="WWNum1831"/>
    <w:rsid w:val="009D49C9"/>
  </w:style>
  <w:style w:type="numbering" w:customStyle="1" w:styleId="WWNum47211">
    <w:name w:val="WWNum47211"/>
    <w:rsid w:val="009D49C9"/>
  </w:style>
  <w:style w:type="numbering" w:customStyle="1" w:styleId="WWNum3441">
    <w:name w:val="WWNum3441"/>
    <w:rsid w:val="009D49C9"/>
  </w:style>
  <w:style w:type="numbering" w:customStyle="1" w:styleId="WWNum32211">
    <w:name w:val="WWNum32211"/>
    <w:rsid w:val="009D49C9"/>
  </w:style>
  <w:style w:type="numbering" w:customStyle="1" w:styleId="WWNum34211">
    <w:name w:val="WWNum34211"/>
    <w:rsid w:val="009D49C9"/>
  </w:style>
  <w:style w:type="numbering" w:customStyle="1" w:styleId="WWNum3531">
    <w:name w:val="WWNum3531"/>
    <w:rsid w:val="009D49C9"/>
  </w:style>
  <w:style w:type="numbering" w:customStyle="1" w:styleId="WWNum1731">
    <w:name w:val="WWNum1731"/>
    <w:rsid w:val="009D49C9"/>
  </w:style>
  <w:style w:type="numbering" w:customStyle="1" w:styleId="WWNum33111">
    <w:name w:val="WWNum33111"/>
    <w:rsid w:val="009D49C9"/>
  </w:style>
  <w:style w:type="numbering" w:customStyle="1" w:styleId="WWNum17111">
    <w:name w:val="WWNum17111"/>
    <w:rsid w:val="009D49C9"/>
  </w:style>
  <w:style w:type="numbering" w:customStyle="1" w:styleId="NoList151">
    <w:name w:val="No List151"/>
    <w:next w:val="NoList"/>
    <w:uiPriority w:val="99"/>
    <w:semiHidden/>
    <w:unhideWhenUsed/>
    <w:rsid w:val="009D49C9"/>
  </w:style>
  <w:style w:type="table" w:customStyle="1" w:styleId="TableGrid281">
    <w:name w:val="Table Grid281"/>
    <w:basedOn w:val="TableNormal"/>
    <w:next w:val="TableGrid"/>
    <w:uiPriority w:val="59"/>
    <w:rsid w:val="009D49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41">
    <w:name w:val="List Table 7 Colorful41"/>
    <w:basedOn w:val="TableNormal"/>
    <w:next w:val="ListTable7Colorful"/>
    <w:uiPriority w:val="52"/>
    <w:rsid w:val="009D49C9"/>
    <w:pPr>
      <w:spacing w:after="0" w:line="240" w:lineRule="auto"/>
    </w:pPr>
    <w:rPr>
      <w:rFonts w:ascii="Calibri" w:eastAsia="Calibri" w:hAnsi="Calibri" w:cs="Times New Roman"/>
      <w:color w:val="000000"/>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31">
    <w:name w:val="Table Grid1131"/>
    <w:basedOn w:val="TableNormal"/>
    <w:uiPriority w:val="39"/>
    <w:rsid w:val="009D49C9"/>
    <w:pPr>
      <w:autoSpaceDN w:val="0"/>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3">
    <w:name w:val="Body Text Indent 2 Char3"/>
    <w:basedOn w:val="DefaultParagraphFont"/>
    <w:uiPriority w:val="99"/>
    <w:semiHidden/>
    <w:rsid w:val="009D49C9"/>
  </w:style>
  <w:style w:type="paragraph" w:styleId="BodyTextIndent2">
    <w:name w:val="Body Text Indent 2"/>
    <w:basedOn w:val="Normal"/>
    <w:link w:val="BodyTextIndent2Char2"/>
    <w:unhideWhenUsed/>
    <w:qFormat/>
    <w:rsid w:val="009D49C9"/>
    <w:pPr>
      <w:spacing w:after="120" w:line="480" w:lineRule="auto"/>
      <w:ind w:left="283"/>
    </w:pPr>
    <w:rPr>
      <w:bCs/>
      <w:sz w:val="24"/>
      <w:szCs w:val="24"/>
    </w:rPr>
  </w:style>
  <w:style w:type="character" w:customStyle="1" w:styleId="BodyTextIndent2Char4">
    <w:name w:val="Body Text Indent 2 Char4"/>
    <w:basedOn w:val="DefaultParagraphFont"/>
    <w:uiPriority w:val="99"/>
    <w:semiHidden/>
    <w:rsid w:val="009D49C9"/>
  </w:style>
  <w:style w:type="numbering" w:customStyle="1" w:styleId="NoList16">
    <w:name w:val="No List16"/>
    <w:next w:val="NoList"/>
    <w:uiPriority w:val="99"/>
    <w:semiHidden/>
    <w:unhideWhenUsed/>
    <w:rsid w:val="001D555E"/>
  </w:style>
  <w:style w:type="numbering" w:customStyle="1" w:styleId="NoList17">
    <w:name w:val="No List17"/>
    <w:next w:val="NoList"/>
    <w:uiPriority w:val="99"/>
    <w:semiHidden/>
    <w:unhideWhenUsed/>
    <w:rsid w:val="001D555E"/>
  </w:style>
  <w:style w:type="numbering" w:customStyle="1" w:styleId="NoList23">
    <w:name w:val="No List23"/>
    <w:next w:val="NoList"/>
    <w:uiPriority w:val="99"/>
    <w:semiHidden/>
    <w:unhideWhenUsed/>
    <w:rsid w:val="001D555E"/>
  </w:style>
  <w:style w:type="numbering" w:customStyle="1" w:styleId="NoList33">
    <w:name w:val="No List33"/>
    <w:next w:val="NoList"/>
    <w:semiHidden/>
    <w:rsid w:val="001D555E"/>
  </w:style>
  <w:style w:type="numbering" w:customStyle="1" w:styleId="NoList43">
    <w:name w:val="No List43"/>
    <w:next w:val="NoList"/>
    <w:uiPriority w:val="99"/>
    <w:semiHidden/>
    <w:unhideWhenUsed/>
    <w:rsid w:val="001D555E"/>
  </w:style>
  <w:style w:type="numbering" w:customStyle="1" w:styleId="NoList53">
    <w:name w:val="No List53"/>
    <w:next w:val="NoList"/>
    <w:semiHidden/>
    <w:unhideWhenUsed/>
    <w:rsid w:val="001D555E"/>
  </w:style>
  <w:style w:type="numbering" w:customStyle="1" w:styleId="NoList63">
    <w:name w:val="No List63"/>
    <w:next w:val="NoList"/>
    <w:uiPriority w:val="99"/>
    <w:semiHidden/>
    <w:unhideWhenUsed/>
    <w:rsid w:val="001D555E"/>
  </w:style>
  <w:style w:type="numbering" w:customStyle="1" w:styleId="NoList73">
    <w:name w:val="No List73"/>
    <w:next w:val="NoList"/>
    <w:semiHidden/>
    <w:rsid w:val="001D555E"/>
  </w:style>
  <w:style w:type="numbering" w:customStyle="1" w:styleId="NoList83">
    <w:name w:val="No List83"/>
    <w:next w:val="NoList"/>
    <w:semiHidden/>
    <w:rsid w:val="001D555E"/>
  </w:style>
  <w:style w:type="numbering" w:customStyle="1" w:styleId="NoList93">
    <w:name w:val="No List93"/>
    <w:next w:val="NoList"/>
    <w:uiPriority w:val="99"/>
    <w:semiHidden/>
    <w:unhideWhenUsed/>
    <w:rsid w:val="001D555E"/>
  </w:style>
  <w:style w:type="numbering" w:customStyle="1" w:styleId="Bezpopisa13">
    <w:name w:val="Bez popisa13"/>
    <w:next w:val="NoList"/>
    <w:uiPriority w:val="99"/>
    <w:semiHidden/>
    <w:unhideWhenUsed/>
    <w:rsid w:val="001D555E"/>
  </w:style>
  <w:style w:type="numbering" w:customStyle="1" w:styleId="WWNum146">
    <w:name w:val="WWNum146"/>
    <w:basedOn w:val="NoList"/>
    <w:rsid w:val="001D555E"/>
  </w:style>
  <w:style w:type="numbering" w:customStyle="1" w:styleId="WWNum156">
    <w:name w:val="WWNum156"/>
    <w:basedOn w:val="NoList"/>
    <w:rsid w:val="001D555E"/>
  </w:style>
  <w:style w:type="numbering" w:customStyle="1" w:styleId="WWNum165">
    <w:name w:val="WWNum165"/>
    <w:basedOn w:val="NoList"/>
    <w:rsid w:val="001D555E"/>
  </w:style>
  <w:style w:type="numbering" w:customStyle="1" w:styleId="WWNum175">
    <w:name w:val="WWNum175"/>
    <w:basedOn w:val="NoList"/>
    <w:rsid w:val="001D555E"/>
  </w:style>
  <w:style w:type="numbering" w:customStyle="1" w:styleId="WWNum185">
    <w:name w:val="WWNum185"/>
    <w:basedOn w:val="NoList"/>
    <w:rsid w:val="001D555E"/>
  </w:style>
  <w:style w:type="numbering" w:customStyle="1" w:styleId="WWNum195">
    <w:name w:val="WWNum195"/>
    <w:basedOn w:val="NoList"/>
    <w:rsid w:val="001D555E"/>
  </w:style>
  <w:style w:type="numbering" w:customStyle="1" w:styleId="WWNum206">
    <w:name w:val="WWNum206"/>
    <w:basedOn w:val="NoList"/>
    <w:rsid w:val="001D555E"/>
  </w:style>
  <w:style w:type="numbering" w:customStyle="1" w:styleId="WWNum326">
    <w:name w:val="WWNum326"/>
    <w:basedOn w:val="NoList"/>
    <w:rsid w:val="001D555E"/>
  </w:style>
  <w:style w:type="numbering" w:customStyle="1" w:styleId="WWNum335">
    <w:name w:val="WWNum335"/>
    <w:basedOn w:val="NoList"/>
    <w:rsid w:val="001D555E"/>
  </w:style>
  <w:style w:type="numbering" w:customStyle="1" w:styleId="WWNum346">
    <w:name w:val="WWNum346"/>
    <w:basedOn w:val="NoList"/>
    <w:rsid w:val="001D555E"/>
  </w:style>
  <w:style w:type="numbering" w:customStyle="1" w:styleId="WWNum355">
    <w:name w:val="WWNum355"/>
    <w:basedOn w:val="NoList"/>
    <w:rsid w:val="001D555E"/>
  </w:style>
  <w:style w:type="numbering" w:customStyle="1" w:styleId="WWNum476">
    <w:name w:val="WWNum476"/>
    <w:basedOn w:val="NoList"/>
    <w:rsid w:val="001D555E"/>
  </w:style>
  <w:style w:type="numbering" w:customStyle="1" w:styleId="WWNum536">
    <w:name w:val="WWNum536"/>
    <w:basedOn w:val="NoList"/>
    <w:rsid w:val="001D555E"/>
  </w:style>
  <w:style w:type="numbering" w:customStyle="1" w:styleId="WWNum3413">
    <w:name w:val="WWNum3413"/>
    <w:basedOn w:val="NoList"/>
    <w:rsid w:val="001D555E"/>
  </w:style>
  <w:style w:type="numbering" w:customStyle="1" w:styleId="NoList103">
    <w:name w:val="No List103"/>
    <w:next w:val="NoList"/>
    <w:uiPriority w:val="99"/>
    <w:semiHidden/>
    <w:unhideWhenUsed/>
    <w:rsid w:val="001D555E"/>
  </w:style>
  <w:style w:type="numbering" w:customStyle="1" w:styleId="WWNum1713">
    <w:name w:val="WWNum1713"/>
    <w:basedOn w:val="NoList"/>
    <w:rsid w:val="001D555E"/>
  </w:style>
  <w:style w:type="numbering" w:customStyle="1" w:styleId="WWNum1813">
    <w:name w:val="WWNum1813"/>
    <w:basedOn w:val="NoList"/>
    <w:rsid w:val="001D555E"/>
  </w:style>
  <w:style w:type="numbering" w:customStyle="1" w:styleId="WWNum1913">
    <w:name w:val="WWNum1913"/>
    <w:basedOn w:val="NoList"/>
    <w:rsid w:val="001D555E"/>
  </w:style>
  <w:style w:type="numbering" w:customStyle="1" w:styleId="WWNum2013">
    <w:name w:val="WWNum2013"/>
    <w:basedOn w:val="NoList"/>
    <w:rsid w:val="001D555E"/>
  </w:style>
  <w:style w:type="numbering" w:customStyle="1" w:styleId="WWNum3213">
    <w:name w:val="WWNum3213"/>
    <w:basedOn w:val="NoList"/>
    <w:rsid w:val="001D555E"/>
  </w:style>
  <w:style w:type="numbering" w:customStyle="1" w:styleId="WWNum3313">
    <w:name w:val="WWNum3313"/>
    <w:basedOn w:val="NoList"/>
    <w:rsid w:val="001D555E"/>
  </w:style>
  <w:style w:type="numbering" w:customStyle="1" w:styleId="WWNum3423">
    <w:name w:val="WWNum3423"/>
    <w:basedOn w:val="NoList"/>
    <w:rsid w:val="001D555E"/>
  </w:style>
  <w:style w:type="numbering" w:customStyle="1" w:styleId="WWNum3513">
    <w:name w:val="WWNum3513"/>
    <w:basedOn w:val="NoList"/>
    <w:rsid w:val="001D555E"/>
  </w:style>
  <w:style w:type="numbering" w:customStyle="1" w:styleId="WWNum5313">
    <w:name w:val="WWNum5313"/>
    <w:basedOn w:val="NoList"/>
    <w:rsid w:val="001D555E"/>
  </w:style>
  <w:style w:type="numbering" w:customStyle="1" w:styleId="WWNum1413">
    <w:name w:val="WWNum1413"/>
    <w:basedOn w:val="NoList"/>
    <w:rsid w:val="001D555E"/>
  </w:style>
  <w:style w:type="numbering" w:customStyle="1" w:styleId="WWNum1513">
    <w:name w:val="WWNum1513"/>
    <w:basedOn w:val="NoList"/>
    <w:rsid w:val="001D555E"/>
  </w:style>
  <w:style w:type="numbering" w:customStyle="1" w:styleId="WWNum1613">
    <w:name w:val="WWNum1613"/>
    <w:basedOn w:val="NoList"/>
    <w:rsid w:val="001D555E"/>
  </w:style>
  <w:style w:type="numbering" w:customStyle="1" w:styleId="WWNum4713">
    <w:name w:val="WWNum4713"/>
    <w:basedOn w:val="NoList"/>
    <w:rsid w:val="001D555E"/>
  </w:style>
  <w:style w:type="numbering" w:customStyle="1" w:styleId="WWNum2023">
    <w:name w:val="WWNum2023"/>
    <w:basedOn w:val="NoList"/>
    <w:rsid w:val="001D555E"/>
  </w:style>
  <w:style w:type="numbering" w:customStyle="1" w:styleId="WWNum3223">
    <w:name w:val="WWNum3223"/>
    <w:basedOn w:val="NoList"/>
    <w:rsid w:val="001D555E"/>
  </w:style>
  <w:style w:type="numbering" w:customStyle="1" w:styleId="WWNum5323">
    <w:name w:val="WWNum5323"/>
    <w:basedOn w:val="NoList"/>
    <w:rsid w:val="001D555E"/>
  </w:style>
  <w:style w:type="numbering" w:customStyle="1" w:styleId="WWNum1423">
    <w:name w:val="WWNum1423"/>
    <w:basedOn w:val="NoList"/>
    <w:rsid w:val="001D555E"/>
  </w:style>
  <w:style w:type="numbering" w:customStyle="1" w:styleId="WWNum1523">
    <w:name w:val="WWNum1523"/>
    <w:basedOn w:val="NoList"/>
    <w:rsid w:val="001D555E"/>
  </w:style>
  <w:style w:type="numbering" w:customStyle="1" w:styleId="WWNum4723">
    <w:name w:val="WWNum4723"/>
    <w:basedOn w:val="NoList"/>
    <w:rsid w:val="001D555E"/>
  </w:style>
  <w:style w:type="numbering" w:customStyle="1" w:styleId="NoList113">
    <w:name w:val="No List113"/>
    <w:next w:val="NoList"/>
    <w:uiPriority w:val="99"/>
    <w:semiHidden/>
    <w:unhideWhenUsed/>
    <w:rsid w:val="001D555E"/>
  </w:style>
  <w:style w:type="numbering" w:customStyle="1" w:styleId="NoList122">
    <w:name w:val="No List122"/>
    <w:next w:val="NoList"/>
    <w:uiPriority w:val="99"/>
    <w:semiHidden/>
    <w:unhideWhenUsed/>
    <w:rsid w:val="001D555E"/>
  </w:style>
  <w:style w:type="numbering" w:customStyle="1" w:styleId="NoList132">
    <w:name w:val="No List132"/>
    <w:next w:val="NoList"/>
    <w:uiPriority w:val="99"/>
    <w:semiHidden/>
    <w:unhideWhenUsed/>
    <w:rsid w:val="001D555E"/>
  </w:style>
  <w:style w:type="numbering" w:customStyle="1" w:styleId="NoList212">
    <w:name w:val="No List212"/>
    <w:next w:val="NoList"/>
    <w:uiPriority w:val="99"/>
    <w:semiHidden/>
    <w:unhideWhenUsed/>
    <w:rsid w:val="001D555E"/>
  </w:style>
  <w:style w:type="numbering" w:customStyle="1" w:styleId="NoList312">
    <w:name w:val="No List312"/>
    <w:next w:val="NoList"/>
    <w:semiHidden/>
    <w:rsid w:val="001D555E"/>
  </w:style>
  <w:style w:type="numbering" w:customStyle="1" w:styleId="NoList412">
    <w:name w:val="No List412"/>
    <w:next w:val="NoList"/>
    <w:uiPriority w:val="99"/>
    <w:semiHidden/>
    <w:unhideWhenUsed/>
    <w:rsid w:val="001D555E"/>
  </w:style>
  <w:style w:type="numbering" w:customStyle="1" w:styleId="NoList512">
    <w:name w:val="No List512"/>
    <w:next w:val="NoList"/>
    <w:semiHidden/>
    <w:unhideWhenUsed/>
    <w:rsid w:val="001D555E"/>
  </w:style>
  <w:style w:type="numbering" w:customStyle="1" w:styleId="NoList612">
    <w:name w:val="No List612"/>
    <w:next w:val="NoList"/>
    <w:uiPriority w:val="99"/>
    <w:semiHidden/>
    <w:unhideWhenUsed/>
    <w:rsid w:val="001D555E"/>
  </w:style>
  <w:style w:type="numbering" w:customStyle="1" w:styleId="NoList712">
    <w:name w:val="No List712"/>
    <w:next w:val="NoList"/>
    <w:semiHidden/>
    <w:rsid w:val="001D555E"/>
  </w:style>
  <w:style w:type="numbering" w:customStyle="1" w:styleId="NoList812">
    <w:name w:val="No List812"/>
    <w:next w:val="NoList"/>
    <w:semiHidden/>
    <w:rsid w:val="001D555E"/>
  </w:style>
  <w:style w:type="numbering" w:customStyle="1" w:styleId="NoList912">
    <w:name w:val="No List912"/>
    <w:next w:val="NoList"/>
    <w:uiPriority w:val="99"/>
    <w:semiHidden/>
    <w:unhideWhenUsed/>
    <w:rsid w:val="001D555E"/>
  </w:style>
  <w:style w:type="numbering" w:customStyle="1" w:styleId="Bezpopisa112">
    <w:name w:val="Bez popisa112"/>
    <w:next w:val="NoList"/>
    <w:uiPriority w:val="99"/>
    <w:semiHidden/>
    <w:unhideWhenUsed/>
    <w:rsid w:val="001D555E"/>
  </w:style>
  <w:style w:type="numbering" w:customStyle="1" w:styleId="WWNum34112">
    <w:name w:val="WWNum34112"/>
    <w:basedOn w:val="NoList"/>
    <w:rsid w:val="001D555E"/>
  </w:style>
  <w:style w:type="numbering" w:customStyle="1" w:styleId="NoList1012">
    <w:name w:val="No List1012"/>
    <w:next w:val="NoList"/>
    <w:uiPriority w:val="99"/>
    <w:semiHidden/>
    <w:unhideWhenUsed/>
    <w:rsid w:val="001D555E"/>
  </w:style>
  <w:style w:type="numbering" w:customStyle="1" w:styleId="WWNum20112">
    <w:name w:val="WWNum20112"/>
    <w:basedOn w:val="NoList"/>
    <w:rsid w:val="001D555E"/>
  </w:style>
  <w:style w:type="numbering" w:customStyle="1" w:styleId="WWNum32112">
    <w:name w:val="WWNum32112"/>
    <w:basedOn w:val="NoList"/>
    <w:rsid w:val="001D555E"/>
  </w:style>
  <w:style w:type="numbering" w:customStyle="1" w:styleId="WWNum53112">
    <w:name w:val="WWNum53112"/>
    <w:basedOn w:val="NoList"/>
    <w:rsid w:val="001D555E"/>
  </w:style>
  <w:style w:type="numbering" w:customStyle="1" w:styleId="WWNum14112">
    <w:name w:val="WWNum14112"/>
    <w:basedOn w:val="NoList"/>
    <w:rsid w:val="001D555E"/>
  </w:style>
  <w:style w:type="numbering" w:customStyle="1" w:styleId="WWNum15112">
    <w:name w:val="WWNum15112"/>
    <w:basedOn w:val="NoList"/>
    <w:rsid w:val="001D555E"/>
  </w:style>
  <w:style w:type="numbering" w:customStyle="1" w:styleId="WWNum47112">
    <w:name w:val="WWNum47112"/>
    <w:basedOn w:val="NoList"/>
    <w:rsid w:val="001D555E"/>
  </w:style>
  <w:style w:type="numbering" w:customStyle="1" w:styleId="NoList1112">
    <w:name w:val="No List1112"/>
    <w:next w:val="NoList"/>
    <w:uiPriority w:val="99"/>
    <w:semiHidden/>
    <w:unhideWhenUsed/>
    <w:rsid w:val="001D555E"/>
  </w:style>
  <w:style w:type="numbering" w:customStyle="1" w:styleId="WWNum3232">
    <w:name w:val="WWNum3232"/>
    <w:rsid w:val="001D555E"/>
  </w:style>
  <w:style w:type="numbering" w:customStyle="1" w:styleId="WWNum3322">
    <w:name w:val="WWNum3322"/>
    <w:rsid w:val="001D555E"/>
  </w:style>
  <w:style w:type="numbering" w:customStyle="1" w:styleId="WWNum5332">
    <w:name w:val="WWNum5332"/>
    <w:rsid w:val="001D555E"/>
  </w:style>
  <w:style w:type="numbering" w:customStyle="1" w:styleId="WWNum1532">
    <w:name w:val="WWNum1532"/>
    <w:rsid w:val="001D555E"/>
  </w:style>
  <w:style w:type="numbering" w:customStyle="1" w:styleId="WWNum4732">
    <w:name w:val="WWNum4732"/>
    <w:rsid w:val="001D555E"/>
  </w:style>
  <w:style w:type="numbering" w:customStyle="1" w:styleId="WWNum1622">
    <w:name w:val="WWNum1622"/>
    <w:rsid w:val="001D555E"/>
  </w:style>
  <w:style w:type="numbering" w:customStyle="1" w:styleId="WWNum2032">
    <w:name w:val="WWNum2032"/>
    <w:rsid w:val="001D555E"/>
  </w:style>
  <w:style w:type="numbering" w:customStyle="1" w:styleId="WWNum1922">
    <w:name w:val="WWNum1922"/>
    <w:rsid w:val="001D555E"/>
  </w:style>
  <w:style w:type="numbering" w:customStyle="1" w:styleId="WWNum1432">
    <w:name w:val="WWNum1432"/>
    <w:rsid w:val="001D555E"/>
  </w:style>
  <w:style w:type="numbering" w:customStyle="1" w:styleId="WWNum1822">
    <w:name w:val="WWNum1822"/>
    <w:rsid w:val="001D555E"/>
  </w:style>
  <w:style w:type="numbering" w:customStyle="1" w:styleId="WWNum3432">
    <w:name w:val="WWNum3432"/>
    <w:rsid w:val="001D555E"/>
  </w:style>
  <w:style w:type="numbering" w:customStyle="1" w:styleId="WWNum3522">
    <w:name w:val="WWNum3522"/>
    <w:rsid w:val="001D555E"/>
  </w:style>
  <w:style w:type="numbering" w:customStyle="1" w:styleId="WWNum1722">
    <w:name w:val="WWNum1722"/>
    <w:rsid w:val="001D555E"/>
  </w:style>
  <w:style w:type="numbering" w:customStyle="1" w:styleId="WWNum53212">
    <w:name w:val="WWNum53212"/>
    <w:rsid w:val="001D555E"/>
  </w:style>
  <w:style w:type="numbering" w:customStyle="1" w:styleId="WWNum20212">
    <w:name w:val="WWNum20212"/>
    <w:rsid w:val="001D555E"/>
  </w:style>
  <w:style w:type="numbering" w:customStyle="1" w:styleId="WWNum3332">
    <w:name w:val="WWNum3332"/>
    <w:rsid w:val="001D555E"/>
  </w:style>
  <w:style w:type="numbering" w:customStyle="1" w:styleId="WWNum14212">
    <w:name w:val="WWNum14212"/>
    <w:rsid w:val="001D555E"/>
  </w:style>
  <w:style w:type="numbering" w:customStyle="1" w:styleId="WWNum18112">
    <w:name w:val="WWNum18112"/>
    <w:rsid w:val="001D555E"/>
  </w:style>
  <w:style w:type="numbering" w:customStyle="1" w:styleId="WWNum35112">
    <w:name w:val="WWNum35112"/>
    <w:rsid w:val="001D555E"/>
  </w:style>
  <w:style w:type="numbering" w:customStyle="1" w:styleId="WWNum5342">
    <w:name w:val="WWNum5342"/>
    <w:rsid w:val="001D555E"/>
  </w:style>
  <w:style w:type="numbering" w:customStyle="1" w:styleId="WWNum3242">
    <w:name w:val="WWNum3242"/>
    <w:rsid w:val="001D555E"/>
  </w:style>
  <w:style w:type="numbering" w:customStyle="1" w:styleId="WWNum1542">
    <w:name w:val="WWNum1542"/>
    <w:rsid w:val="001D555E"/>
  </w:style>
  <w:style w:type="numbering" w:customStyle="1" w:styleId="WWNum4742">
    <w:name w:val="WWNum4742"/>
    <w:rsid w:val="001D555E"/>
  </w:style>
  <w:style w:type="numbering" w:customStyle="1" w:styleId="WWNum19112">
    <w:name w:val="WWNum19112"/>
    <w:rsid w:val="001D555E"/>
  </w:style>
  <w:style w:type="numbering" w:customStyle="1" w:styleId="WWNum16112">
    <w:name w:val="WWNum16112"/>
    <w:rsid w:val="001D555E"/>
  </w:style>
  <w:style w:type="numbering" w:customStyle="1" w:styleId="WWNum1632">
    <w:name w:val="WWNum1632"/>
    <w:rsid w:val="001D555E"/>
  </w:style>
  <w:style w:type="numbering" w:customStyle="1" w:styleId="WWNum2042">
    <w:name w:val="WWNum2042"/>
    <w:rsid w:val="001D555E"/>
  </w:style>
  <w:style w:type="numbering" w:customStyle="1" w:styleId="WWNum1932">
    <w:name w:val="WWNum1932"/>
    <w:rsid w:val="001D555E"/>
  </w:style>
  <w:style w:type="numbering" w:customStyle="1" w:styleId="WWNum1442">
    <w:name w:val="WWNum1442"/>
    <w:rsid w:val="001D555E"/>
  </w:style>
  <w:style w:type="numbering" w:customStyle="1" w:styleId="WWNum15212">
    <w:name w:val="WWNum15212"/>
    <w:rsid w:val="001D555E"/>
  </w:style>
  <w:style w:type="numbering" w:customStyle="1" w:styleId="WWNum1832">
    <w:name w:val="WWNum1832"/>
    <w:rsid w:val="001D555E"/>
  </w:style>
  <w:style w:type="numbering" w:customStyle="1" w:styleId="WWNum47212">
    <w:name w:val="WWNum47212"/>
    <w:rsid w:val="001D555E"/>
  </w:style>
  <w:style w:type="numbering" w:customStyle="1" w:styleId="WWNum3442">
    <w:name w:val="WWNum3442"/>
    <w:rsid w:val="001D555E"/>
  </w:style>
  <w:style w:type="numbering" w:customStyle="1" w:styleId="WWNum32212">
    <w:name w:val="WWNum32212"/>
    <w:rsid w:val="001D555E"/>
  </w:style>
  <w:style w:type="numbering" w:customStyle="1" w:styleId="WWNum34212">
    <w:name w:val="WWNum34212"/>
    <w:rsid w:val="001D555E"/>
  </w:style>
  <w:style w:type="numbering" w:customStyle="1" w:styleId="WWNum3532">
    <w:name w:val="WWNum3532"/>
    <w:rsid w:val="001D555E"/>
  </w:style>
  <w:style w:type="numbering" w:customStyle="1" w:styleId="WWNum1732">
    <w:name w:val="WWNum1732"/>
    <w:rsid w:val="001D555E"/>
  </w:style>
  <w:style w:type="numbering" w:customStyle="1" w:styleId="WWNum33112">
    <w:name w:val="WWNum33112"/>
    <w:rsid w:val="001D555E"/>
  </w:style>
  <w:style w:type="numbering" w:customStyle="1" w:styleId="WWNum17112">
    <w:name w:val="WWNum17112"/>
    <w:rsid w:val="001D555E"/>
  </w:style>
  <w:style w:type="numbering" w:customStyle="1" w:styleId="WWNum11">
    <w:name w:val="WWNum11"/>
    <w:basedOn w:val="NoList"/>
    <w:rsid w:val="001D555E"/>
  </w:style>
  <w:style w:type="numbering" w:customStyle="1" w:styleId="WWNum21">
    <w:name w:val="WWNum21"/>
    <w:basedOn w:val="NoList"/>
    <w:rsid w:val="001D555E"/>
  </w:style>
  <w:style w:type="numbering" w:customStyle="1" w:styleId="NoList142">
    <w:name w:val="No List142"/>
    <w:next w:val="NoList"/>
    <w:uiPriority w:val="99"/>
    <w:semiHidden/>
    <w:unhideWhenUsed/>
    <w:rsid w:val="001D555E"/>
  </w:style>
  <w:style w:type="numbering" w:customStyle="1" w:styleId="Bezpopisa121">
    <w:name w:val="Bez popisa121"/>
    <w:next w:val="NoList"/>
    <w:uiPriority w:val="99"/>
    <w:semiHidden/>
    <w:unhideWhenUsed/>
    <w:rsid w:val="001D555E"/>
  </w:style>
  <w:style w:type="numbering" w:customStyle="1" w:styleId="NoList152">
    <w:name w:val="No List152"/>
    <w:next w:val="NoList"/>
    <w:uiPriority w:val="99"/>
    <w:semiHidden/>
    <w:unhideWhenUsed/>
    <w:rsid w:val="001D555E"/>
  </w:style>
  <w:style w:type="numbering" w:customStyle="1" w:styleId="NoList221">
    <w:name w:val="No List221"/>
    <w:next w:val="NoList"/>
    <w:uiPriority w:val="99"/>
    <w:semiHidden/>
    <w:unhideWhenUsed/>
    <w:rsid w:val="001D555E"/>
  </w:style>
  <w:style w:type="numbering" w:customStyle="1" w:styleId="NoList321">
    <w:name w:val="No List321"/>
    <w:next w:val="NoList"/>
    <w:semiHidden/>
    <w:rsid w:val="001D555E"/>
  </w:style>
  <w:style w:type="numbering" w:customStyle="1" w:styleId="NoList421">
    <w:name w:val="No List421"/>
    <w:next w:val="NoList"/>
    <w:uiPriority w:val="99"/>
    <w:semiHidden/>
    <w:unhideWhenUsed/>
    <w:rsid w:val="001D555E"/>
  </w:style>
  <w:style w:type="numbering" w:customStyle="1" w:styleId="NoList521">
    <w:name w:val="No List521"/>
    <w:next w:val="NoList"/>
    <w:semiHidden/>
    <w:unhideWhenUsed/>
    <w:rsid w:val="001D555E"/>
  </w:style>
  <w:style w:type="numbering" w:customStyle="1" w:styleId="NoList621">
    <w:name w:val="No List621"/>
    <w:next w:val="NoList"/>
    <w:uiPriority w:val="99"/>
    <w:semiHidden/>
    <w:unhideWhenUsed/>
    <w:rsid w:val="001D555E"/>
  </w:style>
  <w:style w:type="numbering" w:customStyle="1" w:styleId="NoList721">
    <w:name w:val="No List721"/>
    <w:next w:val="NoList"/>
    <w:semiHidden/>
    <w:rsid w:val="001D555E"/>
  </w:style>
  <w:style w:type="numbering" w:customStyle="1" w:styleId="NoList821">
    <w:name w:val="No List821"/>
    <w:next w:val="NoList"/>
    <w:semiHidden/>
    <w:rsid w:val="001D555E"/>
  </w:style>
  <w:style w:type="numbering" w:customStyle="1" w:styleId="NoList921">
    <w:name w:val="No List921"/>
    <w:next w:val="NoList"/>
    <w:uiPriority w:val="99"/>
    <w:semiHidden/>
    <w:unhideWhenUsed/>
    <w:rsid w:val="001D555E"/>
  </w:style>
  <w:style w:type="numbering" w:customStyle="1" w:styleId="Bezpopisa1112">
    <w:name w:val="Bez popisa1112"/>
    <w:next w:val="NoList"/>
    <w:uiPriority w:val="99"/>
    <w:semiHidden/>
    <w:unhideWhenUsed/>
    <w:rsid w:val="001D555E"/>
  </w:style>
  <w:style w:type="numbering" w:customStyle="1" w:styleId="WWNum1451">
    <w:name w:val="WWNum1451"/>
    <w:basedOn w:val="NoList"/>
    <w:rsid w:val="001D555E"/>
  </w:style>
  <w:style w:type="numbering" w:customStyle="1" w:styleId="WWNum1551">
    <w:name w:val="WWNum1551"/>
    <w:basedOn w:val="NoList"/>
    <w:rsid w:val="001D555E"/>
  </w:style>
  <w:style w:type="numbering" w:customStyle="1" w:styleId="WWNum1641">
    <w:name w:val="WWNum1641"/>
    <w:basedOn w:val="NoList"/>
    <w:rsid w:val="001D555E"/>
  </w:style>
  <w:style w:type="numbering" w:customStyle="1" w:styleId="WWNum1741">
    <w:name w:val="WWNum1741"/>
    <w:basedOn w:val="NoList"/>
    <w:rsid w:val="001D555E"/>
  </w:style>
  <w:style w:type="numbering" w:customStyle="1" w:styleId="WWNum1841">
    <w:name w:val="WWNum1841"/>
    <w:basedOn w:val="NoList"/>
    <w:rsid w:val="001D555E"/>
  </w:style>
  <w:style w:type="numbering" w:customStyle="1" w:styleId="WWNum1941">
    <w:name w:val="WWNum1941"/>
    <w:basedOn w:val="NoList"/>
    <w:rsid w:val="001D555E"/>
  </w:style>
  <w:style w:type="numbering" w:customStyle="1" w:styleId="WWNum2051">
    <w:name w:val="WWNum2051"/>
    <w:basedOn w:val="NoList"/>
    <w:rsid w:val="001D555E"/>
  </w:style>
  <w:style w:type="numbering" w:customStyle="1" w:styleId="WWNum3251">
    <w:name w:val="WWNum3251"/>
    <w:basedOn w:val="NoList"/>
    <w:rsid w:val="001D555E"/>
  </w:style>
  <w:style w:type="numbering" w:customStyle="1" w:styleId="WWNum3341">
    <w:name w:val="WWNum3341"/>
    <w:basedOn w:val="NoList"/>
    <w:rsid w:val="001D555E"/>
  </w:style>
  <w:style w:type="numbering" w:customStyle="1" w:styleId="WWNum3451">
    <w:name w:val="WWNum3451"/>
    <w:basedOn w:val="NoList"/>
    <w:rsid w:val="001D555E"/>
  </w:style>
  <w:style w:type="numbering" w:customStyle="1" w:styleId="WWNum3541">
    <w:name w:val="WWNum3541"/>
    <w:basedOn w:val="NoList"/>
    <w:rsid w:val="001D555E"/>
  </w:style>
  <w:style w:type="numbering" w:customStyle="1" w:styleId="WWNum4751">
    <w:name w:val="WWNum4751"/>
    <w:basedOn w:val="NoList"/>
    <w:rsid w:val="001D555E"/>
  </w:style>
  <w:style w:type="numbering" w:customStyle="1" w:styleId="WWNum5351">
    <w:name w:val="WWNum5351"/>
    <w:basedOn w:val="NoList"/>
    <w:rsid w:val="001D555E"/>
  </w:style>
  <w:style w:type="numbering" w:customStyle="1" w:styleId="WWNum34121">
    <w:name w:val="WWNum34121"/>
    <w:basedOn w:val="NoList"/>
    <w:rsid w:val="001D555E"/>
  </w:style>
  <w:style w:type="numbering" w:customStyle="1" w:styleId="NoList1021">
    <w:name w:val="No List1021"/>
    <w:next w:val="NoList"/>
    <w:uiPriority w:val="99"/>
    <w:semiHidden/>
    <w:unhideWhenUsed/>
    <w:rsid w:val="001D555E"/>
  </w:style>
  <w:style w:type="numbering" w:customStyle="1" w:styleId="WWNum17121">
    <w:name w:val="WWNum17121"/>
    <w:basedOn w:val="NoList"/>
    <w:rsid w:val="001D555E"/>
  </w:style>
  <w:style w:type="numbering" w:customStyle="1" w:styleId="WWNum18121">
    <w:name w:val="WWNum18121"/>
    <w:basedOn w:val="NoList"/>
    <w:rsid w:val="001D555E"/>
  </w:style>
  <w:style w:type="numbering" w:customStyle="1" w:styleId="WWNum19121">
    <w:name w:val="WWNum19121"/>
    <w:basedOn w:val="NoList"/>
    <w:rsid w:val="001D555E"/>
  </w:style>
  <w:style w:type="numbering" w:customStyle="1" w:styleId="WWNum20121">
    <w:name w:val="WWNum20121"/>
    <w:basedOn w:val="NoList"/>
    <w:rsid w:val="001D555E"/>
  </w:style>
  <w:style w:type="numbering" w:customStyle="1" w:styleId="WWNum32121">
    <w:name w:val="WWNum32121"/>
    <w:basedOn w:val="NoList"/>
    <w:rsid w:val="001D555E"/>
  </w:style>
  <w:style w:type="numbering" w:customStyle="1" w:styleId="WWNum33121">
    <w:name w:val="WWNum33121"/>
    <w:basedOn w:val="NoList"/>
    <w:rsid w:val="001D555E"/>
  </w:style>
  <w:style w:type="numbering" w:customStyle="1" w:styleId="WWNum34221">
    <w:name w:val="WWNum34221"/>
    <w:basedOn w:val="NoList"/>
    <w:rsid w:val="001D555E"/>
  </w:style>
  <w:style w:type="numbering" w:customStyle="1" w:styleId="WWNum35121">
    <w:name w:val="WWNum35121"/>
    <w:basedOn w:val="NoList"/>
    <w:rsid w:val="001D555E"/>
  </w:style>
  <w:style w:type="numbering" w:customStyle="1" w:styleId="WWNum53121">
    <w:name w:val="WWNum53121"/>
    <w:basedOn w:val="NoList"/>
    <w:rsid w:val="001D555E"/>
  </w:style>
  <w:style w:type="numbering" w:customStyle="1" w:styleId="WWNum14121">
    <w:name w:val="WWNum14121"/>
    <w:basedOn w:val="NoList"/>
    <w:rsid w:val="001D555E"/>
  </w:style>
  <w:style w:type="numbering" w:customStyle="1" w:styleId="WWNum15121">
    <w:name w:val="WWNum15121"/>
    <w:basedOn w:val="NoList"/>
    <w:rsid w:val="001D555E"/>
  </w:style>
  <w:style w:type="numbering" w:customStyle="1" w:styleId="WWNum16121">
    <w:name w:val="WWNum16121"/>
    <w:basedOn w:val="NoList"/>
    <w:rsid w:val="001D555E"/>
  </w:style>
  <w:style w:type="numbering" w:customStyle="1" w:styleId="WWNum47121">
    <w:name w:val="WWNum47121"/>
    <w:basedOn w:val="NoList"/>
    <w:rsid w:val="001D555E"/>
  </w:style>
  <w:style w:type="numbering" w:customStyle="1" w:styleId="WWNum20221">
    <w:name w:val="WWNum20221"/>
    <w:basedOn w:val="NoList"/>
    <w:rsid w:val="001D555E"/>
  </w:style>
  <w:style w:type="numbering" w:customStyle="1" w:styleId="WWNum32221">
    <w:name w:val="WWNum32221"/>
    <w:basedOn w:val="NoList"/>
    <w:rsid w:val="001D555E"/>
  </w:style>
  <w:style w:type="numbering" w:customStyle="1" w:styleId="WWNum53221">
    <w:name w:val="WWNum53221"/>
    <w:basedOn w:val="NoList"/>
    <w:rsid w:val="001D555E"/>
  </w:style>
  <w:style w:type="numbering" w:customStyle="1" w:styleId="WWNum14221">
    <w:name w:val="WWNum14221"/>
    <w:basedOn w:val="NoList"/>
    <w:rsid w:val="001D555E"/>
  </w:style>
  <w:style w:type="numbering" w:customStyle="1" w:styleId="WWNum15221">
    <w:name w:val="WWNum15221"/>
    <w:basedOn w:val="NoList"/>
    <w:rsid w:val="001D555E"/>
  </w:style>
  <w:style w:type="numbering" w:customStyle="1" w:styleId="WWNum47221">
    <w:name w:val="WWNum47221"/>
    <w:basedOn w:val="NoList"/>
    <w:rsid w:val="001D555E"/>
  </w:style>
  <w:style w:type="numbering" w:customStyle="1" w:styleId="NoList1121">
    <w:name w:val="No List1121"/>
    <w:next w:val="NoList"/>
    <w:uiPriority w:val="99"/>
    <w:semiHidden/>
    <w:unhideWhenUsed/>
    <w:rsid w:val="001D555E"/>
  </w:style>
  <w:style w:type="numbering" w:customStyle="1" w:styleId="NoList1211">
    <w:name w:val="No List1211"/>
    <w:next w:val="NoList"/>
    <w:uiPriority w:val="99"/>
    <w:semiHidden/>
    <w:unhideWhenUsed/>
    <w:rsid w:val="001D555E"/>
  </w:style>
  <w:style w:type="numbering" w:customStyle="1" w:styleId="NoList1311">
    <w:name w:val="No List1311"/>
    <w:next w:val="NoList"/>
    <w:uiPriority w:val="99"/>
    <w:semiHidden/>
    <w:unhideWhenUsed/>
    <w:rsid w:val="001D555E"/>
  </w:style>
  <w:style w:type="numbering" w:customStyle="1" w:styleId="NoList2111">
    <w:name w:val="No List2111"/>
    <w:next w:val="NoList"/>
    <w:uiPriority w:val="99"/>
    <w:semiHidden/>
    <w:unhideWhenUsed/>
    <w:rsid w:val="001D555E"/>
  </w:style>
  <w:style w:type="numbering" w:customStyle="1" w:styleId="NoList3111">
    <w:name w:val="No List3111"/>
    <w:next w:val="NoList"/>
    <w:semiHidden/>
    <w:rsid w:val="001D555E"/>
  </w:style>
  <w:style w:type="numbering" w:customStyle="1" w:styleId="NoList4111">
    <w:name w:val="No List4111"/>
    <w:next w:val="NoList"/>
    <w:uiPriority w:val="99"/>
    <w:semiHidden/>
    <w:unhideWhenUsed/>
    <w:rsid w:val="001D555E"/>
  </w:style>
  <w:style w:type="numbering" w:customStyle="1" w:styleId="NoList5111">
    <w:name w:val="No List5111"/>
    <w:next w:val="NoList"/>
    <w:semiHidden/>
    <w:unhideWhenUsed/>
    <w:rsid w:val="001D555E"/>
  </w:style>
  <w:style w:type="numbering" w:customStyle="1" w:styleId="NoList6111">
    <w:name w:val="No List6111"/>
    <w:next w:val="NoList"/>
    <w:uiPriority w:val="99"/>
    <w:semiHidden/>
    <w:unhideWhenUsed/>
    <w:rsid w:val="001D555E"/>
  </w:style>
  <w:style w:type="numbering" w:customStyle="1" w:styleId="NoList7111">
    <w:name w:val="No List7111"/>
    <w:next w:val="NoList"/>
    <w:semiHidden/>
    <w:rsid w:val="001D555E"/>
  </w:style>
  <w:style w:type="numbering" w:customStyle="1" w:styleId="NoList8111">
    <w:name w:val="No List8111"/>
    <w:next w:val="NoList"/>
    <w:semiHidden/>
    <w:rsid w:val="001D555E"/>
  </w:style>
  <w:style w:type="numbering" w:customStyle="1" w:styleId="NoList9111">
    <w:name w:val="No List9111"/>
    <w:next w:val="NoList"/>
    <w:uiPriority w:val="99"/>
    <w:semiHidden/>
    <w:unhideWhenUsed/>
    <w:rsid w:val="001D555E"/>
  </w:style>
  <w:style w:type="numbering" w:customStyle="1" w:styleId="Bezpopisa11111">
    <w:name w:val="Bez popisa11111"/>
    <w:next w:val="NoList"/>
    <w:uiPriority w:val="99"/>
    <w:semiHidden/>
    <w:unhideWhenUsed/>
    <w:rsid w:val="001D555E"/>
  </w:style>
  <w:style w:type="numbering" w:customStyle="1" w:styleId="WWNum341111">
    <w:name w:val="WWNum341111"/>
    <w:basedOn w:val="NoList"/>
    <w:rsid w:val="001D555E"/>
  </w:style>
  <w:style w:type="numbering" w:customStyle="1" w:styleId="NoList10111">
    <w:name w:val="No List10111"/>
    <w:next w:val="NoList"/>
    <w:uiPriority w:val="99"/>
    <w:semiHidden/>
    <w:unhideWhenUsed/>
    <w:rsid w:val="001D555E"/>
  </w:style>
  <w:style w:type="numbering" w:customStyle="1" w:styleId="WWNum201111">
    <w:name w:val="WWNum201111"/>
    <w:basedOn w:val="NoList"/>
    <w:rsid w:val="001D555E"/>
  </w:style>
  <w:style w:type="numbering" w:customStyle="1" w:styleId="WWNum321111">
    <w:name w:val="WWNum321111"/>
    <w:basedOn w:val="NoList"/>
    <w:rsid w:val="001D555E"/>
  </w:style>
  <w:style w:type="numbering" w:customStyle="1" w:styleId="WWNum531111">
    <w:name w:val="WWNum531111"/>
    <w:basedOn w:val="NoList"/>
    <w:rsid w:val="001D555E"/>
  </w:style>
  <w:style w:type="numbering" w:customStyle="1" w:styleId="WWNum141111">
    <w:name w:val="WWNum141111"/>
    <w:basedOn w:val="NoList"/>
    <w:rsid w:val="001D555E"/>
  </w:style>
  <w:style w:type="numbering" w:customStyle="1" w:styleId="WWNum151111">
    <w:name w:val="WWNum151111"/>
    <w:basedOn w:val="NoList"/>
    <w:rsid w:val="001D555E"/>
  </w:style>
  <w:style w:type="numbering" w:customStyle="1" w:styleId="WWNum471111">
    <w:name w:val="WWNum471111"/>
    <w:basedOn w:val="NoList"/>
    <w:rsid w:val="001D555E"/>
  </w:style>
  <w:style w:type="numbering" w:customStyle="1" w:styleId="NoList11112">
    <w:name w:val="No List11112"/>
    <w:next w:val="NoList"/>
    <w:uiPriority w:val="99"/>
    <w:semiHidden/>
    <w:unhideWhenUsed/>
    <w:rsid w:val="001D555E"/>
  </w:style>
  <w:style w:type="numbering" w:customStyle="1" w:styleId="Bezpopisa21">
    <w:name w:val="Bez popisa21"/>
    <w:next w:val="NoList"/>
    <w:uiPriority w:val="99"/>
    <w:semiHidden/>
    <w:unhideWhenUsed/>
    <w:rsid w:val="001D555E"/>
  </w:style>
  <w:style w:type="numbering" w:customStyle="1" w:styleId="WWNum33211">
    <w:name w:val="WWNum33211"/>
    <w:rsid w:val="001D555E"/>
  </w:style>
  <w:style w:type="numbering" w:customStyle="1" w:styleId="WWNum53311">
    <w:name w:val="WWNum53311"/>
    <w:rsid w:val="001D555E"/>
  </w:style>
  <w:style w:type="numbering" w:customStyle="1" w:styleId="WWNum32311">
    <w:name w:val="WWNum32311"/>
    <w:rsid w:val="001D555E"/>
  </w:style>
  <w:style w:type="numbering" w:customStyle="1" w:styleId="WWNum15311">
    <w:name w:val="WWNum15311"/>
    <w:rsid w:val="001D555E"/>
  </w:style>
  <w:style w:type="numbering" w:customStyle="1" w:styleId="WWNum47311">
    <w:name w:val="WWNum47311"/>
    <w:rsid w:val="001D555E"/>
  </w:style>
  <w:style w:type="numbering" w:customStyle="1" w:styleId="WWNum16211">
    <w:name w:val="WWNum16211"/>
    <w:rsid w:val="001D555E"/>
  </w:style>
  <w:style w:type="numbering" w:customStyle="1" w:styleId="WWNum20311">
    <w:name w:val="WWNum20311"/>
    <w:rsid w:val="001D555E"/>
  </w:style>
  <w:style w:type="numbering" w:customStyle="1" w:styleId="WWNum19211">
    <w:name w:val="WWNum19211"/>
    <w:rsid w:val="001D555E"/>
  </w:style>
  <w:style w:type="numbering" w:customStyle="1" w:styleId="WWNum14311">
    <w:name w:val="WWNum14311"/>
    <w:rsid w:val="001D555E"/>
  </w:style>
  <w:style w:type="numbering" w:customStyle="1" w:styleId="WWNum18211">
    <w:name w:val="WWNum18211"/>
    <w:rsid w:val="001D555E"/>
  </w:style>
  <w:style w:type="numbering" w:customStyle="1" w:styleId="WWNum34311">
    <w:name w:val="WWNum34311"/>
    <w:rsid w:val="001D555E"/>
  </w:style>
  <w:style w:type="numbering" w:customStyle="1" w:styleId="WWNum35211">
    <w:name w:val="WWNum35211"/>
    <w:rsid w:val="001D555E"/>
  </w:style>
  <w:style w:type="numbering" w:customStyle="1" w:styleId="WWNum17211">
    <w:name w:val="WWNum17211"/>
    <w:rsid w:val="001D555E"/>
  </w:style>
  <w:style w:type="numbering" w:customStyle="1" w:styleId="NoList1411">
    <w:name w:val="No List1411"/>
    <w:next w:val="NoList"/>
    <w:uiPriority w:val="99"/>
    <w:semiHidden/>
    <w:unhideWhenUsed/>
    <w:rsid w:val="001D555E"/>
  </w:style>
  <w:style w:type="numbering" w:customStyle="1" w:styleId="WWNum532111">
    <w:name w:val="WWNum532111"/>
    <w:rsid w:val="001D555E"/>
  </w:style>
  <w:style w:type="numbering" w:customStyle="1" w:styleId="WWNum202111">
    <w:name w:val="WWNum202111"/>
    <w:rsid w:val="001D555E"/>
  </w:style>
  <w:style w:type="numbering" w:customStyle="1" w:styleId="WWNum33311">
    <w:name w:val="WWNum33311"/>
    <w:rsid w:val="001D555E"/>
  </w:style>
  <w:style w:type="numbering" w:customStyle="1" w:styleId="WWNum142111">
    <w:name w:val="WWNum142111"/>
    <w:rsid w:val="001D555E"/>
  </w:style>
  <w:style w:type="numbering" w:customStyle="1" w:styleId="WWNum181111">
    <w:name w:val="WWNum181111"/>
    <w:rsid w:val="001D555E"/>
  </w:style>
  <w:style w:type="numbering" w:customStyle="1" w:styleId="WWNum351111">
    <w:name w:val="WWNum351111"/>
    <w:rsid w:val="001D555E"/>
  </w:style>
  <w:style w:type="numbering" w:customStyle="1" w:styleId="WWNum53411">
    <w:name w:val="WWNum53411"/>
    <w:rsid w:val="001D555E"/>
  </w:style>
  <w:style w:type="numbering" w:customStyle="1" w:styleId="WWNum32411">
    <w:name w:val="WWNum32411"/>
    <w:rsid w:val="001D555E"/>
  </w:style>
  <w:style w:type="numbering" w:customStyle="1" w:styleId="WWNum15411">
    <w:name w:val="WWNum15411"/>
    <w:rsid w:val="001D555E"/>
  </w:style>
  <w:style w:type="numbering" w:customStyle="1" w:styleId="WWNum47411">
    <w:name w:val="WWNum47411"/>
    <w:rsid w:val="001D555E"/>
  </w:style>
  <w:style w:type="numbering" w:customStyle="1" w:styleId="WWNum191111">
    <w:name w:val="WWNum191111"/>
    <w:rsid w:val="001D555E"/>
  </w:style>
  <w:style w:type="numbering" w:customStyle="1" w:styleId="WWNum161111">
    <w:name w:val="WWNum161111"/>
    <w:rsid w:val="001D555E"/>
  </w:style>
  <w:style w:type="numbering" w:customStyle="1" w:styleId="WWNum16311">
    <w:name w:val="WWNum16311"/>
    <w:rsid w:val="001D555E"/>
  </w:style>
  <w:style w:type="numbering" w:customStyle="1" w:styleId="WWNum20411">
    <w:name w:val="WWNum20411"/>
    <w:rsid w:val="001D555E"/>
  </w:style>
  <w:style w:type="numbering" w:customStyle="1" w:styleId="WWNum19311">
    <w:name w:val="WWNum19311"/>
    <w:rsid w:val="001D555E"/>
  </w:style>
  <w:style w:type="numbering" w:customStyle="1" w:styleId="WWNum14411">
    <w:name w:val="WWNum14411"/>
    <w:rsid w:val="001D555E"/>
  </w:style>
  <w:style w:type="numbering" w:customStyle="1" w:styleId="WWNum152111">
    <w:name w:val="WWNum152111"/>
    <w:rsid w:val="001D555E"/>
  </w:style>
  <w:style w:type="numbering" w:customStyle="1" w:styleId="WWNum18311">
    <w:name w:val="WWNum18311"/>
    <w:rsid w:val="001D555E"/>
  </w:style>
  <w:style w:type="numbering" w:customStyle="1" w:styleId="WWNum472111">
    <w:name w:val="WWNum472111"/>
    <w:rsid w:val="001D555E"/>
  </w:style>
  <w:style w:type="numbering" w:customStyle="1" w:styleId="WWNum34411">
    <w:name w:val="WWNum34411"/>
    <w:rsid w:val="001D555E"/>
  </w:style>
  <w:style w:type="numbering" w:customStyle="1" w:styleId="WWNum322111">
    <w:name w:val="WWNum322111"/>
    <w:rsid w:val="001D555E"/>
  </w:style>
  <w:style w:type="numbering" w:customStyle="1" w:styleId="WWNum342111">
    <w:name w:val="WWNum342111"/>
    <w:rsid w:val="001D555E"/>
  </w:style>
  <w:style w:type="numbering" w:customStyle="1" w:styleId="WWNum35311">
    <w:name w:val="WWNum35311"/>
    <w:rsid w:val="001D555E"/>
  </w:style>
  <w:style w:type="numbering" w:customStyle="1" w:styleId="WWNum17311">
    <w:name w:val="WWNum17311"/>
    <w:rsid w:val="001D555E"/>
  </w:style>
  <w:style w:type="numbering" w:customStyle="1" w:styleId="WWNum331111">
    <w:name w:val="WWNum331111"/>
    <w:rsid w:val="001D555E"/>
  </w:style>
  <w:style w:type="numbering" w:customStyle="1" w:styleId="WWNum171111">
    <w:name w:val="WWNum171111"/>
    <w:rsid w:val="001D555E"/>
  </w:style>
  <w:style w:type="numbering" w:customStyle="1" w:styleId="NoList1511">
    <w:name w:val="No List1511"/>
    <w:next w:val="NoList"/>
    <w:uiPriority w:val="99"/>
    <w:semiHidden/>
    <w:unhideWhenUsed/>
    <w:rsid w:val="001D555E"/>
  </w:style>
  <w:style w:type="numbering" w:customStyle="1" w:styleId="NoList161">
    <w:name w:val="No List161"/>
    <w:next w:val="NoList"/>
    <w:uiPriority w:val="99"/>
    <w:semiHidden/>
    <w:unhideWhenUsed/>
    <w:rsid w:val="001D555E"/>
  </w:style>
  <w:style w:type="numbering" w:customStyle="1" w:styleId="NoList171">
    <w:name w:val="No List171"/>
    <w:next w:val="NoList"/>
    <w:uiPriority w:val="99"/>
    <w:semiHidden/>
    <w:unhideWhenUsed/>
    <w:rsid w:val="001D555E"/>
  </w:style>
  <w:style w:type="table" w:customStyle="1" w:styleId="TableGrid37">
    <w:name w:val="Table Grid37"/>
    <w:basedOn w:val="TableNormal"/>
    <w:next w:val="TableGrid"/>
    <w:rsid w:val="001D555E"/>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116"/>
    <w:basedOn w:val="TableNormal"/>
    <w:uiPriority w:val="59"/>
    <w:rsid w:val="001D555E"/>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1D555E"/>
  </w:style>
  <w:style w:type="numbering" w:customStyle="1" w:styleId="NoList331">
    <w:name w:val="No List331"/>
    <w:next w:val="NoList"/>
    <w:semiHidden/>
    <w:rsid w:val="001D555E"/>
  </w:style>
  <w:style w:type="table" w:customStyle="1" w:styleId="TableGrid2130">
    <w:name w:val="Table Grid213"/>
    <w:basedOn w:val="TableNormal"/>
    <w:next w:val="TableGrid"/>
    <w:uiPriority w:val="59"/>
    <w:rsid w:val="001D55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1D555E"/>
  </w:style>
  <w:style w:type="numbering" w:customStyle="1" w:styleId="NoList531">
    <w:name w:val="No List531"/>
    <w:next w:val="NoList"/>
    <w:semiHidden/>
    <w:unhideWhenUsed/>
    <w:rsid w:val="001D555E"/>
  </w:style>
  <w:style w:type="table" w:customStyle="1" w:styleId="TableGrid38">
    <w:name w:val="Table Grid38"/>
    <w:basedOn w:val="TableNormal"/>
    <w:next w:val="TableGrid"/>
    <w:rsid w:val="001D55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1D555E"/>
  </w:style>
  <w:style w:type="numbering" w:customStyle="1" w:styleId="NoList731">
    <w:name w:val="No List731"/>
    <w:next w:val="NoList"/>
    <w:semiHidden/>
    <w:rsid w:val="001D555E"/>
  </w:style>
  <w:style w:type="table" w:customStyle="1" w:styleId="TableGrid123">
    <w:name w:val="Table Grid123"/>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semiHidden/>
    <w:rsid w:val="001D555E"/>
  </w:style>
  <w:style w:type="numbering" w:customStyle="1" w:styleId="NoList931">
    <w:name w:val="No List931"/>
    <w:next w:val="NoList"/>
    <w:uiPriority w:val="99"/>
    <w:semiHidden/>
    <w:unhideWhenUsed/>
    <w:rsid w:val="001D555E"/>
  </w:style>
  <w:style w:type="table" w:customStyle="1" w:styleId="Reetkatablice13">
    <w:name w:val="Rešetka tablice13"/>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1">
    <w:name w:val="Bez popisa131"/>
    <w:next w:val="NoList"/>
    <w:uiPriority w:val="99"/>
    <w:semiHidden/>
    <w:unhideWhenUsed/>
    <w:rsid w:val="001D555E"/>
  </w:style>
  <w:style w:type="table" w:customStyle="1" w:styleId="TableGrid45">
    <w:name w:val="Table Grid45"/>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1D555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61">
    <w:name w:val="WWNum1461"/>
    <w:basedOn w:val="NoList"/>
    <w:rsid w:val="001D555E"/>
  </w:style>
  <w:style w:type="numbering" w:customStyle="1" w:styleId="WWNum1561">
    <w:name w:val="WWNum1561"/>
    <w:basedOn w:val="NoList"/>
    <w:rsid w:val="001D555E"/>
  </w:style>
  <w:style w:type="numbering" w:customStyle="1" w:styleId="WWNum1651">
    <w:name w:val="WWNum1651"/>
    <w:basedOn w:val="NoList"/>
    <w:rsid w:val="001D555E"/>
  </w:style>
  <w:style w:type="numbering" w:customStyle="1" w:styleId="WWNum1751">
    <w:name w:val="WWNum1751"/>
    <w:basedOn w:val="NoList"/>
    <w:rsid w:val="001D555E"/>
  </w:style>
  <w:style w:type="numbering" w:customStyle="1" w:styleId="WWNum1851">
    <w:name w:val="WWNum1851"/>
    <w:basedOn w:val="NoList"/>
    <w:rsid w:val="001D555E"/>
  </w:style>
  <w:style w:type="numbering" w:customStyle="1" w:styleId="WWNum1951">
    <w:name w:val="WWNum1951"/>
    <w:basedOn w:val="NoList"/>
    <w:rsid w:val="001D555E"/>
  </w:style>
  <w:style w:type="numbering" w:customStyle="1" w:styleId="WWNum2061">
    <w:name w:val="WWNum2061"/>
    <w:basedOn w:val="NoList"/>
    <w:rsid w:val="001D555E"/>
  </w:style>
  <w:style w:type="numbering" w:customStyle="1" w:styleId="WWNum3261">
    <w:name w:val="WWNum3261"/>
    <w:basedOn w:val="NoList"/>
    <w:rsid w:val="001D555E"/>
  </w:style>
  <w:style w:type="numbering" w:customStyle="1" w:styleId="WWNum3351">
    <w:name w:val="WWNum3351"/>
    <w:basedOn w:val="NoList"/>
    <w:rsid w:val="001D555E"/>
  </w:style>
  <w:style w:type="numbering" w:customStyle="1" w:styleId="WWNum3461">
    <w:name w:val="WWNum3461"/>
    <w:basedOn w:val="NoList"/>
    <w:rsid w:val="001D555E"/>
  </w:style>
  <w:style w:type="numbering" w:customStyle="1" w:styleId="WWNum3551">
    <w:name w:val="WWNum3551"/>
    <w:basedOn w:val="NoList"/>
    <w:rsid w:val="001D555E"/>
  </w:style>
  <w:style w:type="numbering" w:customStyle="1" w:styleId="WWNum34131">
    <w:name w:val="WWNum34131"/>
    <w:basedOn w:val="NoList"/>
    <w:rsid w:val="001D555E"/>
  </w:style>
  <w:style w:type="numbering" w:customStyle="1" w:styleId="NoList1031">
    <w:name w:val="No List1031"/>
    <w:next w:val="NoList"/>
    <w:uiPriority w:val="99"/>
    <w:semiHidden/>
    <w:unhideWhenUsed/>
    <w:rsid w:val="001D555E"/>
  </w:style>
  <w:style w:type="numbering" w:customStyle="1" w:styleId="WWNum18131">
    <w:name w:val="WWNum18131"/>
    <w:basedOn w:val="NoList"/>
    <w:rsid w:val="001D555E"/>
  </w:style>
  <w:style w:type="numbering" w:customStyle="1" w:styleId="WWNum19131">
    <w:name w:val="WWNum19131"/>
    <w:basedOn w:val="NoList"/>
    <w:rsid w:val="001D555E"/>
  </w:style>
  <w:style w:type="numbering" w:customStyle="1" w:styleId="WWNum20131">
    <w:name w:val="WWNum20131"/>
    <w:basedOn w:val="NoList"/>
    <w:rsid w:val="001D555E"/>
  </w:style>
  <w:style w:type="numbering" w:customStyle="1" w:styleId="WWNum32131">
    <w:name w:val="WWNum32131"/>
    <w:basedOn w:val="NoList"/>
    <w:rsid w:val="001D555E"/>
  </w:style>
  <w:style w:type="numbering" w:customStyle="1" w:styleId="WWNum33131">
    <w:name w:val="WWNum33131"/>
    <w:basedOn w:val="NoList"/>
    <w:rsid w:val="001D555E"/>
  </w:style>
  <w:style w:type="numbering" w:customStyle="1" w:styleId="WWNum34231">
    <w:name w:val="WWNum34231"/>
    <w:basedOn w:val="NoList"/>
    <w:rsid w:val="001D555E"/>
  </w:style>
  <w:style w:type="numbering" w:customStyle="1" w:styleId="WWNum35131">
    <w:name w:val="WWNum35131"/>
    <w:basedOn w:val="NoList"/>
    <w:rsid w:val="001D555E"/>
  </w:style>
  <w:style w:type="numbering" w:customStyle="1" w:styleId="WWNum53131">
    <w:name w:val="WWNum53131"/>
    <w:basedOn w:val="NoList"/>
    <w:rsid w:val="001D555E"/>
  </w:style>
  <w:style w:type="table" w:customStyle="1" w:styleId="TableGrid64">
    <w:name w:val="Table Grid64"/>
    <w:basedOn w:val="TableNormal"/>
    <w:next w:val="TableGrid"/>
    <w:uiPriority w:val="59"/>
    <w:rsid w:val="001D55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31">
    <w:name w:val="WWNum14131"/>
    <w:basedOn w:val="NoList"/>
    <w:rsid w:val="001D555E"/>
  </w:style>
  <w:style w:type="numbering" w:customStyle="1" w:styleId="WWNum15131">
    <w:name w:val="WWNum15131"/>
    <w:basedOn w:val="NoList"/>
    <w:rsid w:val="001D555E"/>
  </w:style>
  <w:style w:type="numbering" w:customStyle="1" w:styleId="WWNum16131">
    <w:name w:val="WWNum16131"/>
    <w:basedOn w:val="NoList"/>
    <w:rsid w:val="001D555E"/>
  </w:style>
  <w:style w:type="numbering" w:customStyle="1" w:styleId="WWNum47131">
    <w:name w:val="WWNum47131"/>
    <w:basedOn w:val="NoList"/>
    <w:rsid w:val="001D555E"/>
  </w:style>
  <w:style w:type="table" w:customStyle="1" w:styleId="TableGrid50">
    <w:name w:val="TableGrid5"/>
    <w:rsid w:val="001D555E"/>
    <w:pPr>
      <w:spacing w:after="0" w:line="240" w:lineRule="auto"/>
    </w:pPr>
    <w:rPr>
      <w:rFonts w:eastAsiaTheme="minorEastAsia"/>
    </w:rPr>
    <w:tblPr>
      <w:tblCellMar>
        <w:top w:w="0" w:type="dxa"/>
        <w:left w:w="0" w:type="dxa"/>
        <w:bottom w:w="0" w:type="dxa"/>
        <w:right w:w="0" w:type="dxa"/>
      </w:tblCellMar>
    </w:tblPr>
  </w:style>
  <w:style w:type="table" w:customStyle="1" w:styleId="Reetkatablice24">
    <w:name w:val="Rešetka tablice24"/>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
    <w:name w:val="Rešetka tablice34"/>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1D55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231">
    <w:name w:val="WWNum20231"/>
    <w:basedOn w:val="NoList"/>
    <w:rsid w:val="001D555E"/>
  </w:style>
  <w:style w:type="numbering" w:customStyle="1" w:styleId="WWNum32231">
    <w:name w:val="WWNum32231"/>
    <w:basedOn w:val="NoList"/>
    <w:rsid w:val="001D555E"/>
  </w:style>
  <w:style w:type="numbering" w:customStyle="1" w:styleId="WWNum53231">
    <w:name w:val="WWNum53231"/>
    <w:basedOn w:val="NoList"/>
    <w:rsid w:val="001D555E"/>
  </w:style>
  <w:style w:type="numbering" w:customStyle="1" w:styleId="WWNum14231">
    <w:name w:val="WWNum14231"/>
    <w:basedOn w:val="NoList"/>
    <w:rsid w:val="001D555E"/>
  </w:style>
  <w:style w:type="numbering" w:customStyle="1" w:styleId="WWNum15231">
    <w:name w:val="WWNum15231"/>
    <w:basedOn w:val="NoList"/>
    <w:rsid w:val="001D555E"/>
  </w:style>
  <w:style w:type="numbering" w:customStyle="1" w:styleId="WWNum47231">
    <w:name w:val="WWNum47231"/>
    <w:basedOn w:val="NoList"/>
    <w:rsid w:val="001D555E"/>
  </w:style>
  <w:style w:type="table" w:customStyle="1" w:styleId="TableGrid84">
    <w:name w:val="Table Grid84"/>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1D55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39"/>
    <w:rsid w:val="001D55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1D555E"/>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4">
    <w:name w:val="List Table 7 Colorful14"/>
    <w:basedOn w:val="TableNormal"/>
    <w:next w:val="ListTable7Colorful2"/>
    <w:uiPriority w:val="52"/>
    <w:rsid w:val="001D555E"/>
    <w:pPr>
      <w:spacing w:after="0" w:line="240" w:lineRule="auto"/>
    </w:pPr>
    <w:rPr>
      <w:color w:val="000000"/>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22">
    <w:name w:val="List Table 7 Colorful22"/>
    <w:basedOn w:val="TableNormal"/>
    <w:uiPriority w:val="52"/>
    <w:rsid w:val="001D555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63">
    <w:name w:val="Table Grid163"/>
    <w:basedOn w:val="TableNormal"/>
    <w:next w:val="TableGrid"/>
    <w:uiPriority w:val="39"/>
    <w:rsid w:val="001D555E"/>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39"/>
    <w:rsid w:val="001D555E"/>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3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1D555E"/>
  </w:style>
  <w:style w:type="table" w:customStyle="1" w:styleId="PlainTable212">
    <w:name w:val="Plain Table 212"/>
    <w:basedOn w:val="TableNormal"/>
    <w:uiPriority w:val="42"/>
    <w:rsid w:val="001D555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221">
    <w:name w:val="No List1221"/>
    <w:next w:val="NoList"/>
    <w:uiPriority w:val="99"/>
    <w:semiHidden/>
    <w:unhideWhenUsed/>
    <w:rsid w:val="001D555E"/>
  </w:style>
  <w:style w:type="numbering" w:customStyle="1" w:styleId="NoList1321">
    <w:name w:val="No List1321"/>
    <w:next w:val="NoList"/>
    <w:uiPriority w:val="99"/>
    <w:semiHidden/>
    <w:unhideWhenUsed/>
    <w:rsid w:val="001D555E"/>
  </w:style>
  <w:style w:type="table" w:customStyle="1" w:styleId="TableGrid253">
    <w:name w:val="Table Grid253"/>
    <w:basedOn w:val="TableNormal"/>
    <w:next w:val="TableGrid"/>
    <w:uiPriority w:val="59"/>
    <w:rsid w:val="001D555E"/>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uiPriority w:val="59"/>
    <w:rsid w:val="001D555E"/>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1D555E"/>
  </w:style>
  <w:style w:type="numbering" w:customStyle="1" w:styleId="NoList3121">
    <w:name w:val="No List3121"/>
    <w:next w:val="NoList"/>
    <w:semiHidden/>
    <w:rsid w:val="001D555E"/>
  </w:style>
  <w:style w:type="table" w:customStyle="1" w:styleId="TableGrid263">
    <w:name w:val="Table Grid263"/>
    <w:basedOn w:val="TableNormal"/>
    <w:next w:val="TableGrid"/>
    <w:uiPriority w:val="59"/>
    <w:rsid w:val="001D55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1D555E"/>
  </w:style>
  <w:style w:type="numbering" w:customStyle="1" w:styleId="NoList5121">
    <w:name w:val="No List5121"/>
    <w:next w:val="NoList"/>
    <w:semiHidden/>
    <w:unhideWhenUsed/>
    <w:rsid w:val="001D555E"/>
  </w:style>
  <w:style w:type="table" w:customStyle="1" w:styleId="TableGrid312">
    <w:name w:val="Table Grid312"/>
    <w:basedOn w:val="TableNormal"/>
    <w:next w:val="TableGrid"/>
    <w:rsid w:val="001D55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1D555E"/>
  </w:style>
  <w:style w:type="numbering" w:customStyle="1" w:styleId="NoList7121">
    <w:name w:val="No List7121"/>
    <w:next w:val="NoList"/>
    <w:semiHidden/>
    <w:rsid w:val="001D555E"/>
  </w:style>
  <w:style w:type="table" w:customStyle="1" w:styleId="TableGrid1212">
    <w:name w:val="Table Grid1212"/>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semiHidden/>
    <w:rsid w:val="001D555E"/>
  </w:style>
  <w:style w:type="numbering" w:customStyle="1" w:styleId="NoList9121">
    <w:name w:val="No List9121"/>
    <w:next w:val="NoList"/>
    <w:uiPriority w:val="99"/>
    <w:semiHidden/>
    <w:unhideWhenUsed/>
    <w:rsid w:val="001D555E"/>
  </w:style>
  <w:style w:type="table" w:customStyle="1" w:styleId="Reetkatablice112">
    <w:name w:val="Rešetka tablice112"/>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21">
    <w:name w:val="Bez popisa1121"/>
    <w:next w:val="NoList"/>
    <w:uiPriority w:val="99"/>
    <w:semiHidden/>
    <w:unhideWhenUsed/>
    <w:rsid w:val="001D555E"/>
  </w:style>
  <w:style w:type="table" w:customStyle="1" w:styleId="TableGrid422">
    <w:name w:val="Table Grid422"/>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1D555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41121">
    <w:name w:val="WWNum341121"/>
    <w:basedOn w:val="NoList"/>
    <w:rsid w:val="001D555E"/>
  </w:style>
  <w:style w:type="numbering" w:customStyle="1" w:styleId="NoList10121">
    <w:name w:val="No List10121"/>
    <w:next w:val="NoList"/>
    <w:uiPriority w:val="99"/>
    <w:semiHidden/>
    <w:unhideWhenUsed/>
    <w:rsid w:val="001D555E"/>
  </w:style>
  <w:style w:type="numbering" w:customStyle="1" w:styleId="WWNum201121">
    <w:name w:val="WWNum201121"/>
    <w:basedOn w:val="NoList"/>
    <w:rsid w:val="001D555E"/>
  </w:style>
  <w:style w:type="numbering" w:customStyle="1" w:styleId="WWNum321121">
    <w:name w:val="WWNum321121"/>
    <w:basedOn w:val="NoList"/>
    <w:rsid w:val="001D555E"/>
  </w:style>
  <w:style w:type="numbering" w:customStyle="1" w:styleId="WWNum531121">
    <w:name w:val="WWNum531121"/>
    <w:basedOn w:val="NoList"/>
    <w:rsid w:val="001D555E"/>
  </w:style>
  <w:style w:type="table" w:customStyle="1" w:styleId="TableGrid612">
    <w:name w:val="Table Grid612"/>
    <w:basedOn w:val="TableNormal"/>
    <w:next w:val="TableGrid"/>
    <w:uiPriority w:val="59"/>
    <w:rsid w:val="001D55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121">
    <w:name w:val="WWNum141121"/>
    <w:basedOn w:val="NoList"/>
    <w:rsid w:val="001D555E"/>
  </w:style>
  <w:style w:type="numbering" w:customStyle="1" w:styleId="WWNum151121">
    <w:name w:val="WWNum151121"/>
    <w:basedOn w:val="NoList"/>
    <w:rsid w:val="001D555E"/>
  </w:style>
  <w:style w:type="numbering" w:customStyle="1" w:styleId="WWNum471121">
    <w:name w:val="WWNum471121"/>
    <w:basedOn w:val="NoList"/>
    <w:rsid w:val="001D555E"/>
  </w:style>
  <w:style w:type="table" w:customStyle="1" w:styleId="TableGrid120">
    <w:name w:val="TableGrid12"/>
    <w:rsid w:val="001D555E"/>
    <w:pPr>
      <w:spacing w:after="0" w:line="240" w:lineRule="auto"/>
    </w:pPr>
    <w:rPr>
      <w:rFonts w:eastAsiaTheme="minorEastAsia"/>
    </w:rPr>
    <w:tblPr>
      <w:tblCellMar>
        <w:top w:w="0" w:type="dxa"/>
        <w:left w:w="0" w:type="dxa"/>
        <w:bottom w:w="0" w:type="dxa"/>
        <w:right w:w="0" w:type="dxa"/>
      </w:tblCellMar>
    </w:tblPr>
  </w:style>
  <w:style w:type="table" w:customStyle="1" w:styleId="Reetkatablice212">
    <w:name w:val="Rešetka tablice212"/>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2">
    <w:name w:val="Rešetka tablice312"/>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1D55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1D55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39"/>
    <w:rsid w:val="001D55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59"/>
    <w:rsid w:val="001D555E"/>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12">
    <w:name w:val="List Table 7 Colorful112"/>
    <w:basedOn w:val="TableNormal"/>
    <w:next w:val="ListTable7Colorful2"/>
    <w:uiPriority w:val="52"/>
    <w:rsid w:val="001D555E"/>
    <w:pPr>
      <w:spacing w:after="0" w:line="240" w:lineRule="auto"/>
    </w:pPr>
    <w:rPr>
      <w:color w:val="000000"/>
    </w:rPr>
    <w:tblPr>
      <w:tblStyleRowBandSize w:val="1"/>
      <w:tblStyleColBandSize w:val="1"/>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612">
    <w:name w:val="Table Grid1612"/>
    <w:basedOn w:val="TableNormal"/>
    <w:next w:val="TableGrid"/>
    <w:uiPriority w:val="39"/>
    <w:rsid w:val="001D555E"/>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2">
    <w:name w:val="Table Grid1712"/>
    <w:basedOn w:val="TableNormal"/>
    <w:next w:val="TableGrid"/>
    <w:uiPriority w:val="39"/>
    <w:rsid w:val="001D555E"/>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3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2">
    <w:name w:val="Table Grid2012"/>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1D555E"/>
  </w:style>
  <w:style w:type="numbering" w:customStyle="1" w:styleId="WWNum32321">
    <w:name w:val="WWNum32321"/>
    <w:rsid w:val="001D555E"/>
  </w:style>
  <w:style w:type="table" w:customStyle="1" w:styleId="ivopisnatablicapopisa712">
    <w:name w:val="Živopisna tablica popisa 712"/>
    <w:basedOn w:val="TableNormal"/>
    <w:next w:val="ListTable7Colorful"/>
    <w:uiPriority w:val="52"/>
    <w:rsid w:val="001D555E"/>
    <w:pPr>
      <w:spacing w:after="0" w:line="240" w:lineRule="auto"/>
    </w:pPr>
    <w:rPr>
      <w:rFonts w:ascii="Times New Roman" w:hAnsi="Times New Roman" w:cs="Times New Roman"/>
      <w:color w:val="000000"/>
      <w:sz w:val="24"/>
      <w:szCs w:val="32"/>
    </w:rPr>
    <w:tblPr>
      <w:tblStyleRowBandSize w:val="1"/>
      <w:tblStyleColBandSize w:val="1"/>
    </w:tblPr>
    <w:tblStylePr w:type="firstRow">
      <w:rPr>
        <w:rFonts w:ascii="Cambria" w:eastAsia="SimSun" w:hAnsi="Cambria" w:cs="Times New Roman"/>
        <w:i/>
        <w:iCs/>
        <w:sz w:val="26"/>
      </w:rPr>
      <w:tblPr/>
      <w:tcPr>
        <w:tcBorders>
          <w:bottom w:val="single" w:sz="4" w:space="0" w:color="000000"/>
        </w:tcBorders>
        <w:shd w:val="clear" w:color="auto" w:fill="FFFFFF"/>
      </w:tcPr>
    </w:tblStylePr>
    <w:tblStylePr w:type="lastRow">
      <w:rPr>
        <w:rFonts w:ascii="Cambria" w:eastAsia="SimSun" w:hAnsi="Cambria" w:cs="Times New Roman"/>
        <w:i/>
        <w:iCs/>
        <w:sz w:val="26"/>
      </w:rPr>
      <w:tblPr/>
      <w:tcPr>
        <w:tcBorders>
          <w:top w:val="single" w:sz="4" w:space="0" w:color="000000"/>
        </w:tcBorders>
        <w:shd w:val="clear" w:color="auto" w:fill="FFFFFF"/>
      </w:tcPr>
    </w:tblStylePr>
    <w:tblStylePr w:type="firstCol">
      <w:pPr>
        <w:jc w:val="right"/>
      </w:pPr>
      <w:rPr>
        <w:rFonts w:ascii="Cambria" w:eastAsia="SimSun" w:hAnsi="Cambria" w:cs="Times New Roman"/>
        <w:i/>
        <w:iCs/>
        <w:sz w:val="26"/>
      </w:rPr>
      <w:tblPr/>
      <w:tcPr>
        <w:tcBorders>
          <w:right w:val="single" w:sz="4" w:space="0" w:color="000000"/>
        </w:tcBorders>
        <w:shd w:val="clear" w:color="auto" w:fill="FFFFFF"/>
      </w:tcPr>
    </w:tblStylePr>
    <w:tblStylePr w:type="lastCol">
      <w:rPr>
        <w:rFonts w:ascii="Cambria" w:eastAsia="SimSu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binatablica212">
    <w:name w:val="Obična tablica 212"/>
    <w:basedOn w:val="TableNormal"/>
    <w:next w:val="PlainTable2"/>
    <w:uiPriority w:val="42"/>
    <w:rsid w:val="001D555E"/>
    <w:pPr>
      <w:spacing w:after="0" w:line="240" w:lineRule="auto"/>
    </w:pPr>
    <w:rPr>
      <w:rFonts w:ascii="Times New Roman" w:hAnsi="Times New Roman" w:cs="Times New Roman"/>
      <w:sz w:val="24"/>
      <w:szCs w:val="3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7Colorful7">
    <w:name w:val="List Table 7 Colorful7"/>
    <w:basedOn w:val="TableNormal"/>
    <w:next w:val="ListTable7Colorful"/>
    <w:uiPriority w:val="52"/>
    <w:rsid w:val="001D555E"/>
    <w:pPr>
      <w:spacing w:after="0" w:line="240" w:lineRule="auto"/>
    </w:pPr>
    <w:rPr>
      <w:rFonts w:ascii="Times New Roman" w:hAnsi="Times New Roman" w:cs="Times New Roman"/>
      <w:color w:val="000000" w:themeColor="text1"/>
      <w:sz w:val="24"/>
      <w:szCs w:val="32"/>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4">
    <w:name w:val="Plain Table 24"/>
    <w:basedOn w:val="TableNormal"/>
    <w:next w:val="PlainTable2"/>
    <w:uiPriority w:val="42"/>
    <w:rsid w:val="001D555E"/>
    <w:pPr>
      <w:spacing w:after="0" w:line="240" w:lineRule="auto"/>
    </w:pPr>
    <w:rPr>
      <w:rFonts w:ascii="Times New Roman" w:hAnsi="Times New Roman" w:cs="Times New Roman"/>
      <w:sz w:val="24"/>
      <w:szCs w:val="3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eetkatablice42">
    <w:name w:val="Rešetka tablice42"/>
    <w:basedOn w:val="TableNormal"/>
    <w:next w:val="TableGrid"/>
    <w:uiPriority w:val="59"/>
    <w:rsid w:val="001D555E"/>
    <w:pPr>
      <w:suppressAutoHyphens/>
      <w:spacing w:after="0" w:line="240" w:lineRule="auto"/>
    </w:pPr>
    <w:rPr>
      <w:rFonts w:ascii="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1D555E"/>
    <w:pPr>
      <w:suppressAutoHyphens/>
      <w:spacing w:after="0" w:line="240" w:lineRule="auto"/>
    </w:pPr>
    <w:rPr>
      <w:rFonts w:ascii="Times New Roman" w:hAnsi="Times New Roman" w:cs="Times New Roman"/>
      <w:sz w:val="24"/>
      <w:szCs w:val="32"/>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uiPriority w:val="59"/>
    <w:rsid w:val="001D555E"/>
    <w:pPr>
      <w:suppressAutoHyphens/>
      <w:spacing w:after="0" w:line="240" w:lineRule="auto"/>
    </w:pPr>
    <w:rPr>
      <w:rFonts w:ascii="Times New Roman" w:hAnsi="Times New Roman" w:cs="Times New Roman"/>
      <w:sz w:val="24"/>
      <w:szCs w:val="32"/>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D555E"/>
    <w:pPr>
      <w:suppressAutoHyphens/>
      <w:spacing w:after="0" w:line="240" w:lineRule="auto"/>
    </w:pPr>
    <w:rPr>
      <w:rFonts w:ascii="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uiPriority w:val="39"/>
    <w:rsid w:val="001D555E"/>
    <w:pPr>
      <w:suppressAutoHyphens/>
      <w:spacing w:after="0" w:line="240" w:lineRule="auto"/>
    </w:pPr>
    <w:rPr>
      <w:rFonts w:ascii="Times New Roman" w:hAnsi="Times New Roman" w:cs="Times New Roman"/>
      <w:sz w:val="24"/>
      <w:szCs w:val="3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uiPriority w:val="39"/>
    <w:rsid w:val="001D555E"/>
    <w:pPr>
      <w:suppressAutoHyphens/>
      <w:spacing w:after="0" w:line="240" w:lineRule="auto"/>
    </w:pPr>
    <w:rPr>
      <w:rFonts w:ascii="Times New Roman" w:hAnsi="Times New Roman" w:cs="Times New Roman"/>
      <w:sz w:val="24"/>
      <w:szCs w:val="3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1D555E"/>
    <w:pPr>
      <w:suppressAutoHyphens/>
      <w:spacing w:after="0" w:line="240" w:lineRule="auto"/>
    </w:pPr>
    <w:rPr>
      <w:rFonts w:ascii="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2">
    <w:name w:val="Rešetka tablice52"/>
    <w:basedOn w:val="TableNormal"/>
    <w:next w:val="TableGrid"/>
    <w:uiPriority w:val="59"/>
    <w:rsid w:val="001D555E"/>
    <w:pPr>
      <w:spacing w:after="0" w:line="240" w:lineRule="auto"/>
    </w:pPr>
    <w:rPr>
      <w:rFonts w:ascii="Times New Roman" w:hAnsi="Times New Roman" w:cs="Times New Roman"/>
      <w:sz w:val="2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2">
    <w:name w:val="Rešetka tablice62"/>
    <w:basedOn w:val="TableNormal"/>
    <w:next w:val="TableGrid"/>
    <w:uiPriority w:val="59"/>
    <w:rsid w:val="001D555E"/>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1D555E"/>
    <w:pPr>
      <w:spacing w:after="0" w:line="240" w:lineRule="auto"/>
    </w:pPr>
    <w:rPr>
      <w:rFonts w:ascii="Times New Roman" w:eastAsiaTheme="minorEastAsia" w:hAnsi="Times New Roman" w:cs="Times New Roman"/>
      <w:sz w:val="24"/>
      <w:szCs w:val="32"/>
    </w:rPr>
    <w:tblPr>
      <w:tblCellMar>
        <w:top w:w="0" w:type="dxa"/>
        <w:left w:w="0" w:type="dxa"/>
        <w:bottom w:w="0" w:type="dxa"/>
        <w:right w:w="0" w:type="dxa"/>
      </w:tblCellMar>
    </w:tblPr>
  </w:style>
  <w:style w:type="numbering" w:customStyle="1" w:styleId="WWNum33221">
    <w:name w:val="WWNum33221"/>
    <w:rsid w:val="001D555E"/>
  </w:style>
  <w:style w:type="numbering" w:customStyle="1" w:styleId="WWNum15321">
    <w:name w:val="WWNum15321"/>
    <w:rsid w:val="001D555E"/>
  </w:style>
  <w:style w:type="numbering" w:customStyle="1" w:styleId="WWNum47321">
    <w:name w:val="WWNum47321"/>
    <w:rsid w:val="001D555E"/>
  </w:style>
  <w:style w:type="numbering" w:customStyle="1" w:styleId="WWNum16221">
    <w:name w:val="WWNum16221"/>
    <w:rsid w:val="001D555E"/>
  </w:style>
  <w:style w:type="numbering" w:customStyle="1" w:styleId="WWNum17221">
    <w:name w:val="WWNum17221"/>
    <w:rsid w:val="001D555E"/>
  </w:style>
  <w:style w:type="table" w:customStyle="1" w:styleId="TableGrid622">
    <w:name w:val="Table Grid622"/>
    <w:basedOn w:val="TableNormal"/>
    <w:next w:val="TableGrid"/>
    <w:uiPriority w:val="59"/>
    <w:rsid w:val="001D555E"/>
    <w:pPr>
      <w:spacing w:after="0" w:line="240" w:lineRule="auto"/>
    </w:pPr>
    <w:rPr>
      <w:rFonts w:ascii="Times New Roman" w:hAnsi="Times New Roman" w:cs="Times New Roman"/>
      <w:sz w:val="24"/>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2">
    <w:name w:val="Table Grid722"/>
    <w:basedOn w:val="TableNormal"/>
    <w:next w:val="TableGrid"/>
    <w:uiPriority w:val="39"/>
    <w:rsid w:val="001D555E"/>
    <w:pPr>
      <w:spacing w:after="0" w:line="240" w:lineRule="auto"/>
    </w:pPr>
    <w:rPr>
      <w:rFonts w:ascii="Times New Roman" w:hAnsi="Times New Roman" w:cs="Times New Roman"/>
      <w:sz w:val="2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2">
    <w:name w:val="Rešetka tablice72"/>
    <w:basedOn w:val="TableNormal"/>
    <w:next w:val="TableGrid"/>
    <w:uiPriority w:val="59"/>
    <w:rsid w:val="001D555E"/>
    <w:pPr>
      <w:suppressAutoHyphens/>
      <w:spacing w:after="0" w:line="240" w:lineRule="auto"/>
    </w:pPr>
    <w:rPr>
      <w:rFonts w:ascii="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2">
    <w:name w:val="Plain Table 222"/>
    <w:basedOn w:val="TableNormal"/>
    <w:next w:val="PlainTable2"/>
    <w:uiPriority w:val="42"/>
    <w:rsid w:val="001D555E"/>
    <w:pPr>
      <w:spacing w:after="0" w:line="240" w:lineRule="auto"/>
    </w:pPr>
    <w:rPr>
      <w:rFonts w:ascii="Calibri" w:eastAsia="Calibri" w:hAnsi="Calibri" w:cs="Times New Roman"/>
      <w:sz w:val="24"/>
      <w:szCs w:val="32"/>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7Colorful32">
    <w:name w:val="List Table 7 Colorful32"/>
    <w:basedOn w:val="TableNormal"/>
    <w:next w:val="ListTable7Colorful"/>
    <w:uiPriority w:val="52"/>
    <w:rsid w:val="001D555E"/>
    <w:pPr>
      <w:spacing w:after="0" w:line="240" w:lineRule="auto"/>
    </w:pPr>
    <w:rPr>
      <w:rFonts w:ascii="Calibri" w:eastAsia="Calibri" w:hAnsi="Calibri" w:cs="Times New Roman"/>
      <w:color w:val="000000"/>
      <w:sz w:val="24"/>
      <w:szCs w:val="32"/>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432">
    <w:name w:val="Table Grid432"/>
    <w:basedOn w:val="TableNormal"/>
    <w:uiPriority w:val="59"/>
    <w:rsid w:val="001D555E"/>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rsid w:val="001D555E"/>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uiPriority w:val="59"/>
    <w:rsid w:val="001D555E"/>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rsid w:val="001D555E"/>
    <w:pPr>
      <w:spacing w:after="0" w:line="240" w:lineRule="auto"/>
    </w:pPr>
    <w:rPr>
      <w:rFonts w:ascii="Calibri" w:eastAsia="Times New Roman" w:hAnsi="Calibri" w:cs="Times New Roman"/>
      <w:sz w:val="24"/>
      <w:szCs w:val="32"/>
    </w:rPr>
    <w:tblPr>
      <w:tblCellMar>
        <w:top w:w="0" w:type="dxa"/>
        <w:left w:w="0" w:type="dxa"/>
        <w:bottom w:w="0" w:type="dxa"/>
        <w:right w:w="0" w:type="dxa"/>
      </w:tblCellMar>
    </w:tblPr>
  </w:style>
  <w:style w:type="table" w:customStyle="1" w:styleId="Reetkatablice222">
    <w:name w:val="Rešetka tablice222"/>
    <w:basedOn w:val="TableNormal"/>
    <w:uiPriority w:val="59"/>
    <w:rsid w:val="001D555E"/>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2">
    <w:name w:val="Rešetka tablice322"/>
    <w:basedOn w:val="TableNormal"/>
    <w:uiPriority w:val="59"/>
    <w:rsid w:val="001D555E"/>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59"/>
    <w:rsid w:val="001D555E"/>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uiPriority w:val="39"/>
    <w:rsid w:val="001D555E"/>
    <w:pPr>
      <w:spacing w:after="0" w:line="240" w:lineRule="auto"/>
    </w:pPr>
    <w:rPr>
      <w:rFonts w:ascii="Calibri" w:eastAsia="Calibri" w:hAnsi="Calibri" w:cs="Times New Roman"/>
      <w:sz w:val="24"/>
      <w:szCs w:val="3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uiPriority w:val="39"/>
    <w:rsid w:val="001D555E"/>
    <w:pPr>
      <w:spacing w:after="0" w:line="240" w:lineRule="auto"/>
    </w:pPr>
    <w:rPr>
      <w:rFonts w:ascii="Calibri" w:eastAsia="Calibri" w:hAnsi="Calibri" w:cs="Times New Roman"/>
      <w:sz w:val="24"/>
      <w:szCs w:val="3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D555E"/>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22">
    <w:name w:val="List Table 7 Colorful122"/>
    <w:basedOn w:val="TableNormal"/>
    <w:uiPriority w:val="52"/>
    <w:rsid w:val="001D555E"/>
    <w:pPr>
      <w:spacing w:after="0" w:line="240" w:lineRule="auto"/>
    </w:pPr>
    <w:rPr>
      <w:rFonts w:ascii="Calibri" w:eastAsia="Calibri" w:hAnsi="Calibri" w:cs="Times New Roman"/>
      <w:color w:val="000000"/>
      <w:sz w:val="24"/>
      <w:szCs w:val="32"/>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822">
    <w:name w:val="Table Grid1822"/>
    <w:basedOn w:val="TableNormal"/>
    <w:uiPriority w:val="39"/>
    <w:rsid w:val="001D555E"/>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2">
    <w:name w:val="Table Grid1922"/>
    <w:basedOn w:val="TableNormal"/>
    <w:uiPriority w:val="59"/>
    <w:rsid w:val="001D555E"/>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2">
    <w:name w:val="Table Grid2022"/>
    <w:basedOn w:val="TableNormal"/>
    <w:uiPriority w:val="59"/>
    <w:rsid w:val="001D555E"/>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uiPriority w:val="59"/>
    <w:rsid w:val="001D555E"/>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rsid w:val="001D555E"/>
    <w:pPr>
      <w:widowControl w:val="0"/>
      <w:spacing w:after="0" w:line="240" w:lineRule="auto"/>
      <w:jc w:val="both"/>
    </w:pPr>
    <w:rPr>
      <w:rFonts w:ascii="Calibri" w:eastAsia="SimSu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
    <w:name w:val="Table Grid2612"/>
    <w:basedOn w:val="TableNormal"/>
    <w:rsid w:val="001D555E"/>
    <w:pPr>
      <w:widowControl w:val="0"/>
      <w:spacing w:after="0" w:line="240" w:lineRule="auto"/>
      <w:jc w:val="both"/>
    </w:pPr>
    <w:rPr>
      <w:rFonts w:ascii="Calibri" w:eastAsia="SimSu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32121">
    <w:name w:val="WWNum532121"/>
    <w:rsid w:val="001D555E"/>
  </w:style>
  <w:style w:type="numbering" w:customStyle="1" w:styleId="WWNum202121">
    <w:name w:val="WWNum202121"/>
    <w:rsid w:val="001D555E"/>
  </w:style>
  <w:style w:type="numbering" w:customStyle="1" w:styleId="WWNum33321">
    <w:name w:val="WWNum33321"/>
    <w:rsid w:val="001D555E"/>
  </w:style>
  <w:style w:type="numbering" w:customStyle="1" w:styleId="WWNum181121">
    <w:name w:val="WWNum181121"/>
    <w:rsid w:val="001D555E"/>
  </w:style>
  <w:style w:type="numbering" w:customStyle="1" w:styleId="WWNum351121">
    <w:name w:val="WWNum351121"/>
    <w:rsid w:val="001D555E"/>
  </w:style>
  <w:style w:type="numbering" w:customStyle="1" w:styleId="WWNum53421">
    <w:name w:val="WWNum53421"/>
    <w:rsid w:val="001D555E"/>
  </w:style>
  <w:style w:type="numbering" w:customStyle="1" w:styleId="WWNum32421">
    <w:name w:val="WWNum32421"/>
    <w:rsid w:val="001D555E"/>
  </w:style>
  <w:style w:type="numbering" w:customStyle="1" w:styleId="WWNum15421">
    <w:name w:val="WWNum15421"/>
    <w:rsid w:val="001D555E"/>
  </w:style>
  <w:style w:type="numbering" w:customStyle="1" w:styleId="WWNum47421">
    <w:name w:val="WWNum47421"/>
    <w:rsid w:val="001D555E"/>
  </w:style>
  <w:style w:type="numbering" w:customStyle="1" w:styleId="WWNum191121">
    <w:name w:val="WWNum191121"/>
    <w:rsid w:val="001D555E"/>
  </w:style>
  <w:style w:type="numbering" w:customStyle="1" w:styleId="WWNum161121">
    <w:name w:val="WWNum161121"/>
    <w:rsid w:val="001D555E"/>
  </w:style>
  <w:style w:type="numbering" w:customStyle="1" w:styleId="WWNum16321">
    <w:name w:val="WWNum16321"/>
    <w:rsid w:val="001D555E"/>
  </w:style>
  <w:style w:type="numbering" w:customStyle="1" w:styleId="WWNum20421">
    <w:name w:val="WWNum20421"/>
    <w:rsid w:val="001D555E"/>
  </w:style>
  <w:style w:type="numbering" w:customStyle="1" w:styleId="WWNum19321">
    <w:name w:val="WWNum19321"/>
    <w:rsid w:val="001D555E"/>
  </w:style>
  <w:style w:type="numbering" w:customStyle="1" w:styleId="WWNum14421">
    <w:name w:val="WWNum14421"/>
    <w:rsid w:val="001D555E"/>
  </w:style>
  <w:style w:type="numbering" w:customStyle="1" w:styleId="WWNum152121">
    <w:name w:val="WWNum152121"/>
    <w:rsid w:val="001D555E"/>
  </w:style>
  <w:style w:type="numbering" w:customStyle="1" w:styleId="WWNum18321">
    <w:name w:val="WWNum18321"/>
    <w:rsid w:val="001D555E"/>
  </w:style>
  <w:style w:type="numbering" w:customStyle="1" w:styleId="WWNum472121">
    <w:name w:val="WWNum472121"/>
    <w:rsid w:val="001D555E"/>
  </w:style>
  <w:style w:type="table" w:customStyle="1" w:styleId="TableGrid282">
    <w:name w:val="Table Grid282"/>
    <w:basedOn w:val="TableNormal"/>
    <w:next w:val="TableGrid"/>
    <w:uiPriority w:val="59"/>
    <w:rsid w:val="001D555E"/>
    <w:pPr>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42">
    <w:name w:val="List Table 7 Colorful42"/>
    <w:basedOn w:val="TableNormal"/>
    <w:next w:val="ListTable7Colorful"/>
    <w:uiPriority w:val="52"/>
    <w:rsid w:val="001D555E"/>
    <w:pPr>
      <w:spacing w:after="0" w:line="240" w:lineRule="auto"/>
    </w:pPr>
    <w:rPr>
      <w:rFonts w:ascii="Calibri" w:eastAsia="Calibri" w:hAnsi="Calibri" w:cs="Times New Roman"/>
      <w:color w:val="000000"/>
      <w:sz w:val="24"/>
      <w:szCs w:val="32"/>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32">
    <w:name w:val="Table Grid1132"/>
    <w:basedOn w:val="TableNormal"/>
    <w:uiPriority w:val="39"/>
    <w:rsid w:val="001D555E"/>
    <w:pPr>
      <w:autoSpaceDN w:val="0"/>
      <w:spacing w:after="0" w:line="240" w:lineRule="auto"/>
    </w:pPr>
    <w:rPr>
      <w:rFonts w:ascii="Calibri" w:eastAsia="Calibri" w:hAnsi="Calibri" w:cs="Times New Roman"/>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51">
    <w:name w:val="List Table 7 Colorful51"/>
    <w:basedOn w:val="TableNormal"/>
    <w:next w:val="ListTable7Colorful"/>
    <w:uiPriority w:val="52"/>
    <w:rsid w:val="001D555E"/>
    <w:pPr>
      <w:spacing w:after="0" w:line="240" w:lineRule="auto"/>
    </w:pPr>
    <w:rPr>
      <w:color w:val="000000"/>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91">
    <w:name w:val="Table Grid291"/>
    <w:basedOn w:val="TableNormal"/>
    <w:next w:val="TableGrid"/>
    <w:uiPriority w:val="3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1D555E"/>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1D555E"/>
  </w:style>
  <w:style w:type="numbering" w:customStyle="1" w:styleId="Bezpopisa1211">
    <w:name w:val="Bez popisa1211"/>
    <w:next w:val="NoList"/>
    <w:uiPriority w:val="99"/>
    <w:semiHidden/>
    <w:unhideWhenUsed/>
    <w:rsid w:val="001D555E"/>
  </w:style>
  <w:style w:type="numbering" w:customStyle="1" w:styleId="NoList1521">
    <w:name w:val="No List1521"/>
    <w:next w:val="NoList"/>
    <w:uiPriority w:val="99"/>
    <w:semiHidden/>
    <w:unhideWhenUsed/>
    <w:rsid w:val="001D555E"/>
  </w:style>
  <w:style w:type="table" w:customStyle="1" w:styleId="TableGrid351">
    <w:name w:val="Table Grid351"/>
    <w:basedOn w:val="TableNormal"/>
    <w:next w:val="TableGrid"/>
    <w:rsid w:val="001D555E"/>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1D555E"/>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1D555E"/>
  </w:style>
  <w:style w:type="numbering" w:customStyle="1" w:styleId="NoList3211">
    <w:name w:val="No List3211"/>
    <w:next w:val="NoList"/>
    <w:semiHidden/>
    <w:rsid w:val="001D555E"/>
  </w:style>
  <w:style w:type="table" w:customStyle="1" w:styleId="TableGrid2101">
    <w:name w:val="Table Grid2101"/>
    <w:basedOn w:val="TableNormal"/>
    <w:next w:val="TableGrid"/>
    <w:uiPriority w:val="59"/>
    <w:rsid w:val="001D55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1D555E"/>
  </w:style>
  <w:style w:type="numbering" w:customStyle="1" w:styleId="NoList5211">
    <w:name w:val="No List5211"/>
    <w:next w:val="NoList"/>
    <w:semiHidden/>
    <w:unhideWhenUsed/>
    <w:rsid w:val="001D555E"/>
  </w:style>
  <w:style w:type="table" w:customStyle="1" w:styleId="TableGrid361">
    <w:name w:val="Table Grid361"/>
    <w:basedOn w:val="TableNormal"/>
    <w:next w:val="TableGrid"/>
    <w:rsid w:val="001D55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1D555E"/>
  </w:style>
  <w:style w:type="numbering" w:customStyle="1" w:styleId="NoList7211">
    <w:name w:val="No List7211"/>
    <w:next w:val="NoList"/>
    <w:semiHidden/>
    <w:rsid w:val="001D555E"/>
  </w:style>
  <w:style w:type="table" w:customStyle="1" w:styleId="TableGrid1221">
    <w:name w:val="Table Grid1221"/>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semiHidden/>
    <w:rsid w:val="001D555E"/>
  </w:style>
  <w:style w:type="numbering" w:customStyle="1" w:styleId="NoList9211">
    <w:name w:val="No List9211"/>
    <w:next w:val="NoList"/>
    <w:uiPriority w:val="99"/>
    <w:semiHidden/>
    <w:unhideWhenUsed/>
    <w:rsid w:val="001D555E"/>
  </w:style>
  <w:style w:type="table" w:customStyle="1" w:styleId="Reetkatablice121">
    <w:name w:val="Rešetka tablice121"/>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121">
    <w:name w:val="Bez popisa11121"/>
    <w:next w:val="NoList"/>
    <w:uiPriority w:val="99"/>
    <w:semiHidden/>
    <w:unhideWhenUsed/>
    <w:rsid w:val="001D555E"/>
  </w:style>
  <w:style w:type="table" w:customStyle="1" w:styleId="TableGrid441">
    <w:name w:val="Table Grid441"/>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59"/>
    <w:rsid w:val="001D555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511">
    <w:name w:val="WWNum14511"/>
    <w:basedOn w:val="NoList"/>
    <w:rsid w:val="001D555E"/>
  </w:style>
  <w:style w:type="numbering" w:customStyle="1" w:styleId="WWNum15511">
    <w:name w:val="WWNum15511"/>
    <w:basedOn w:val="NoList"/>
    <w:rsid w:val="001D555E"/>
  </w:style>
  <w:style w:type="numbering" w:customStyle="1" w:styleId="WWNum16411">
    <w:name w:val="WWNum16411"/>
    <w:basedOn w:val="NoList"/>
    <w:rsid w:val="001D555E"/>
  </w:style>
  <w:style w:type="numbering" w:customStyle="1" w:styleId="WWNum17411">
    <w:name w:val="WWNum17411"/>
    <w:basedOn w:val="NoList"/>
    <w:rsid w:val="001D555E"/>
  </w:style>
  <w:style w:type="numbering" w:customStyle="1" w:styleId="WWNum18411">
    <w:name w:val="WWNum18411"/>
    <w:basedOn w:val="NoList"/>
    <w:rsid w:val="001D555E"/>
  </w:style>
  <w:style w:type="numbering" w:customStyle="1" w:styleId="WWNum19411">
    <w:name w:val="WWNum19411"/>
    <w:basedOn w:val="NoList"/>
    <w:rsid w:val="001D555E"/>
  </w:style>
  <w:style w:type="numbering" w:customStyle="1" w:styleId="WWNum20511">
    <w:name w:val="WWNum20511"/>
    <w:basedOn w:val="NoList"/>
    <w:rsid w:val="001D555E"/>
  </w:style>
  <w:style w:type="numbering" w:customStyle="1" w:styleId="WWNum32511">
    <w:name w:val="WWNum32511"/>
    <w:basedOn w:val="NoList"/>
    <w:rsid w:val="001D555E"/>
  </w:style>
  <w:style w:type="numbering" w:customStyle="1" w:styleId="WWNum33411">
    <w:name w:val="WWNum33411"/>
    <w:basedOn w:val="NoList"/>
    <w:rsid w:val="001D555E"/>
  </w:style>
  <w:style w:type="numbering" w:customStyle="1" w:styleId="WWNum34511">
    <w:name w:val="WWNum34511"/>
    <w:basedOn w:val="NoList"/>
    <w:rsid w:val="001D555E"/>
  </w:style>
  <w:style w:type="numbering" w:customStyle="1" w:styleId="WWNum35411">
    <w:name w:val="WWNum35411"/>
    <w:basedOn w:val="NoList"/>
    <w:rsid w:val="001D555E"/>
  </w:style>
  <w:style w:type="numbering" w:customStyle="1" w:styleId="WWNum47511">
    <w:name w:val="WWNum47511"/>
    <w:basedOn w:val="NoList"/>
    <w:rsid w:val="001D555E"/>
  </w:style>
  <w:style w:type="numbering" w:customStyle="1" w:styleId="WWNum53511">
    <w:name w:val="WWNum53511"/>
    <w:basedOn w:val="NoList"/>
    <w:rsid w:val="001D555E"/>
  </w:style>
  <w:style w:type="numbering" w:customStyle="1" w:styleId="WWNum341211">
    <w:name w:val="WWNum341211"/>
    <w:basedOn w:val="NoList"/>
    <w:rsid w:val="001D555E"/>
  </w:style>
  <w:style w:type="numbering" w:customStyle="1" w:styleId="NoList10211">
    <w:name w:val="No List10211"/>
    <w:next w:val="NoList"/>
    <w:uiPriority w:val="99"/>
    <w:semiHidden/>
    <w:unhideWhenUsed/>
    <w:rsid w:val="001D555E"/>
  </w:style>
  <w:style w:type="numbering" w:customStyle="1" w:styleId="WWNum171211">
    <w:name w:val="WWNum171211"/>
    <w:basedOn w:val="NoList"/>
    <w:rsid w:val="001D555E"/>
  </w:style>
  <w:style w:type="numbering" w:customStyle="1" w:styleId="WWNum201211">
    <w:name w:val="WWNum201211"/>
    <w:basedOn w:val="NoList"/>
    <w:rsid w:val="001D555E"/>
  </w:style>
  <w:style w:type="numbering" w:customStyle="1" w:styleId="WWNum321211">
    <w:name w:val="WWNum321211"/>
    <w:basedOn w:val="NoList"/>
    <w:rsid w:val="001D555E"/>
  </w:style>
  <w:style w:type="numbering" w:customStyle="1" w:styleId="WWNum531211">
    <w:name w:val="WWNum531211"/>
    <w:basedOn w:val="NoList"/>
    <w:rsid w:val="001D555E"/>
  </w:style>
  <w:style w:type="table" w:customStyle="1" w:styleId="TableGrid631">
    <w:name w:val="Table Grid631"/>
    <w:basedOn w:val="TableNormal"/>
    <w:next w:val="TableGrid"/>
    <w:uiPriority w:val="59"/>
    <w:rsid w:val="001D55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211">
    <w:name w:val="WWNum141211"/>
    <w:basedOn w:val="NoList"/>
    <w:rsid w:val="001D555E"/>
  </w:style>
  <w:style w:type="numbering" w:customStyle="1" w:styleId="WWNum151211">
    <w:name w:val="WWNum151211"/>
    <w:basedOn w:val="NoList"/>
    <w:rsid w:val="001D555E"/>
  </w:style>
  <w:style w:type="numbering" w:customStyle="1" w:styleId="WWNum161211">
    <w:name w:val="WWNum161211"/>
    <w:basedOn w:val="NoList"/>
    <w:rsid w:val="001D555E"/>
  </w:style>
  <w:style w:type="numbering" w:customStyle="1" w:styleId="WWNum471211">
    <w:name w:val="WWNum471211"/>
    <w:basedOn w:val="NoList"/>
    <w:rsid w:val="001D555E"/>
  </w:style>
  <w:style w:type="table" w:customStyle="1" w:styleId="TableGrid410">
    <w:name w:val="TableGrid41"/>
    <w:rsid w:val="001D555E"/>
    <w:pPr>
      <w:spacing w:after="0" w:line="240" w:lineRule="auto"/>
    </w:pPr>
    <w:rPr>
      <w:rFonts w:eastAsia="SimSun"/>
    </w:rPr>
    <w:tblPr>
      <w:tblCellMar>
        <w:top w:w="0" w:type="dxa"/>
        <w:left w:w="0" w:type="dxa"/>
        <w:bottom w:w="0" w:type="dxa"/>
        <w:right w:w="0" w:type="dxa"/>
      </w:tblCellMar>
    </w:tblPr>
  </w:style>
  <w:style w:type="table" w:customStyle="1" w:styleId="Reetkatablice231">
    <w:name w:val="Rešetka tablice231"/>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1">
    <w:name w:val="Rešetka tablice331"/>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1D55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72211">
    <w:name w:val="WWNum472211"/>
    <w:basedOn w:val="NoList"/>
    <w:rsid w:val="001D555E"/>
  </w:style>
  <w:style w:type="table" w:customStyle="1" w:styleId="TableGrid831">
    <w:name w:val="Table Grid831"/>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1D55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next w:val="TableGrid"/>
    <w:uiPriority w:val="39"/>
    <w:rsid w:val="001D55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1D555E"/>
    <w:pPr>
      <w:spacing w:after="0" w:line="240" w:lineRule="auto"/>
    </w:pPr>
    <w:rPr>
      <w:rFonts w:ascii="Times New Roman" w:eastAsia="Times New Roman" w:hAnsi="Times New Roman" w:cs="Times New Roman"/>
      <w:sz w:val="20"/>
      <w:szCs w:val="20"/>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31">
    <w:name w:val="List Table 7 Colorful131"/>
    <w:basedOn w:val="TableNormal"/>
    <w:next w:val="ListTable7Colorful"/>
    <w:uiPriority w:val="52"/>
    <w:rsid w:val="001D555E"/>
    <w:pPr>
      <w:spacing w:after="0" w:line="240" w:lineRule="auto"/>
    </w:pPr>
    <w:rPr>
      <w:color w:val="000000"/>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ivopisnatablicapopisa7111">
    <w:name w:val="Živopisna tablica popisa 7111"/>
    <w:basedOn w:val="TableNormal"/>
    <w:next w:val="ListTable7Colorful"/>
    <w:uiPriority w:val="52"/>
    <w:rsid w:val="001D555E"/>
    <w:pPr>
      <w:spacing w:after="0" w:line="240" w:lineRule="auto"/>
    </w:pPr>
    <w:rPr>
      <w:color w:val="000000"/>
    </w:rPr>
    <w:tblPr>
      <w:tblStyleRowBandSize w:val="1"/>
      <w:tblStyleColBandSize w:val="1"/>
    </w:tblPr>
    <w:tblStylePr w:type="firstRow">
      <w:rPr>
        <w:rFonts w:ascii="Cambria" w:eastAsia="SimSun" w:hAnsi="Cambria" w:cs="Times New Roman"/>
        <w:i/>
        <w:iCs/>
        <w:sz w:val="26"/>
      </w:rPr>
      <w:tblPr/>
      <w:tcPr>
        <w:tcBorders>
          <w:bottom w:val="single" w:sz="4" w:space="0" w:color="000000"/>
        </w:tcBorders>
        <w:shd w:val="clear" w:color="auto" w:fill="FFFFFF"/>
      </w:tcPr>
    </w:tblStylePr>
    <w:tblStylePr w:type="lastRow">
      <w:rPr>
        <w:rFonts w:ascii="Cambria" w:eastAsia="SimSun" w:hAnsi="Cambria" w:cs="Times New Roman"/>
        <w:i/>
        <w:iCs/>
        <w:sz w:val="26"/>
      </w:rPr>
      <w:tblPr/>
      <w:tcPr>
        <w:tcBorders>
          <w:top w:val="single" w:sz="4" w:space="0" w:color="000000"/>
        </w:tcBorders>
        <w:shd w:val="clear" w:color="auto" w:fill="FFFFFF"/>
      </w:tcPr>
    </w:tblStylePr>
    <w:tblStylePr w:type="firstCol">
      <w:pPr>
        <w:jc w:val="right"/>
      </w:pPr>
      <w:rPr>
        <w:rFonts w:ascii="Cambria" w:eastAsia="SimSun" w:hAnsi="Cambria" w:cs="Times New Roman"/>
        <w:i/>
        <w:iCs/>
        <w:sz w:val="26"/>
      </w:rPr>
      <w:tblPr/>
      <w:tcPr>
        <w:tcBorders>
          <w:right w:val="single" w:sz="4" w:space="0" w:color="000000"/>
        </w:tcBorders>
        <w:shd w:val="clear" w:color="auto" w:fill="FFFFFF"/>
      </w:tcPr>
    </w:tblStylePr>
    <w:tblStylePr w:type="lastCol">
      <w:rPr>
        <w:rFonts w:ascii="Cambria" w:eastAsia="SimSu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621">
    <w:name w:val="Table Grid1621"/>
    <w:basedOn w:val="TableNormal"/>
    <w:next w:val="TableGrid"/>
    <w:uiPriority w:val="39"/>
    <w:rsid w:val="001D555E"/>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uiPriority w:val="39"/>
    <w:rsid w:val="001D555E"/>
    <w:pPr>
      <w:autoSpaceDN w:val="0"/>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
    <w:name w:val="Table Grid1831"/>
    <w:basedOn w:val="TableNormal"/>
    <w:next w:val="TableGrid"/>
    <w:uiPriority w:val="3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1">
    <w:name w:val="Table Grid2031"/>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1D555E"/>
  </w:style>
  <w:style w:type="table" w:customStyle="1" w:styleId="Obinatablica2111">
    <w:name w:val="Obična tablica 2111"/>
    <w:basedOn w:val="TableNormal"/>
    <w:next w:val="PlainTable2"/>
    <w:uiPriority w:val="42"/>
    <w:rsid w:val="001D555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2111">
    <w:name w:val="No List12111"/>
    <w:next w:val="NoList"/>
    <w:uiPriority w:val="99"/>
    <w:semiHidden/>
    <w:unhideWhenUsed/>
    <w:rsid w:val="001D555E"/>
  </w:style>
  <w:style w:type="numbering" w:customStyle="1" w:styleId="NoList13111">
    <w:name w:val="No List13111"/>
    <w:next w:val="NoList"/>
    <w:uiPriority w:val="99"/>
    <w:semiHidden/>
    <w:unhideWhenUsed/>
    <w:rsid w:val="001D555E"/>
  </w:style>
  <w:style w:type="table" w:customStyle="1" w:styleId="TableGrid2521">
    <w:name w:val="Table Grid2521"/>
    <w:basedOn w:val="TableNormal"/>
    <w:next w:val="TableGrid"/>
    <w:uiPriority w:val="59"/>
    <w:rsid w:val="001D555E"/>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uiPriority w:val="59"/>
    <w:rsid w:val="001D555E"/>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1D555E"/>
  </w:style>
  <w:style w:type="numbering" w:customStyle="1" w:styleId="NoList31111">
    <w:name w:val="No List31111"/>
    <w:next w:val="NoList"/>
    <w:semiHidden/>
    <w:rsid w:val="001D555E"/>
  </w:style>
  <w:style w:type="table" w:customStyle="1" w:styleId="TableGrid2621">
    <w:name w:val="Table Grid2621"/>
    <w:basedOn w:val="TableNormal"/>
    <w:next w:val="TableGrid"/>
    <w:uiPriority w:val="59"/>
    <w:rsid w:val="001D55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1">
    <w:name w:val="No List41111"/>
    <w:next w:val="NoList"/>
    <w:uiPriority w:val="99"/>
    <w:semiHidden/>
    <w:unhideWhenUsed/>
    <w:rsid w:val="001D555E"/>
  </w:style>
  <w:style w:type="numbering" w:customStyle="1" w:styleId="NoList51111">
    <w:name w:val="No List51111"/>
    <w:next w:val="NoList"/>
    <w:semiHidden/>
    <w:unhideWhenUsed/>
    <w:rsid w:val="001D555E"/>
  </w:style>
  <w:style w:type="table" w:customStyle="1" w:styleId="TableGrid3111">
    <w:name w:val="Table Grid3111"/>
    <w:basedOn w:val="TableNormal"/>
    <w:next w:val="TableGrid"/>
    <w:rsid w:val="001D55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1">
    <w:name w:val="No List61111"/>
    <w:next w:val="NoList"/>
    <w:uiPriority w:val="99"/>
    <w:semiHidden/>
    <w:unhideWhenUsed/>
    <w:rsid w:val="001D555E"/>
  </w:style>
  <w:style w:type="numbering" w:customStyle="1" w:styleId="NoList71111">
    <w:name w:val="No List71111"/>
    <w:next w:val="NoList"/>
    <w:semiHidden/>
    <w:rsid w:val="001D555E"/>
  </w:style>
  <w:style w:type="table" w:customStyle="1" w:styleId="TableGrid12111">
    <w:name w:val="Table Grid12111"/>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semiHidden/>
    <w:rsid w:val="001D555E"/>
  </w:style>
  <w:style w:type="numbering" w:customStyle="1" w:styleId="NoList91111">
    <w:name w:val="No List91111"/>
    <w:next w:val="NoList"/>
    <w:uiPriority w:val="99"/>
    <w:semiHidden/>
    <w:unhideWhenUsed/>
    <w:rsid w:val="001D555E"/>
  </w:style>
  <w:style w:type="table" w:customStyle="1" w:styleId="Reetkatablice1111">
    <w:name w:val="Rešetka tablice1111"/>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1111">
    <w:name w:val="Bez popisa111111"/>
    <w:next w:val="NoList"/>
    <w:uiPriority w:val="99"/>
    <w:semiHidden/>
    <w:unhideWhenUsed/>
    <w:rsid w:val="001D555E"/>
  </w:style>
  <w:style w:type="table" w:customStyle="1" w:styleId="TableGrid4211">
    <w:name w:val="Table Grid4211"/>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3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1D555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411111">
    <w:name w:val="WWNum3411111"/>
    <w:basedOn w:val="NoList"/>
    <w:rsid w:val="001D555E"/>
  </w:style>
  <w:style w:type="numbering" w:customStyle="1" w:styleId="NoList101111">
    <w:name w:val="No List101111"/>
    <w:next w:val="NoList"/>
    <w:uiPriority w:val="99"/>
    <w:semiHidden/>
    <w:unhideWhenUsed/>
    <w:rsid w:val="001D555E"/>
  </w:style>
  <w:style w:type="numbering" w:customStyle="1" w:styleId="WWNum2011111">
    <w:name w:val="WWNum2011111"/>
    <w:basedOn w:val="NoList"/>
    <w:rsid w:val="001D555E"/>
  </w:style>
  <w:style w:type="numbering" w:customStyle="1" w:styleId="WWNum3211111">
    <w:name w:val="WWNum3211111"/>
    <w:basedOn w:val="NoList"/>
    <w:rsid w:val="001D555E"/>
  </w:style>
  <w:style w:type="numbering" w:customStyle="1" w:styleId="WWNum5311111">
    <w:name w:val="WWNum5311111"/>
    <w:basedOn w:val="NoList"/>
    <w:rsid w:val="001D555E"/>
  </w:style>
  <w:style w:type="table" w:customStyle="1" w:styleId="TableGrid6111">
    <w:name w:val="Table Grid6111"/>
    <w:basedOn w:val="TableNormal"/>
    <w:next w:val="TableGrid"/>
    <w:uiPriority w:val="59"/>
    <w:rsid w:val="001D55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next w:val="TableGrid"/>
    <w:uiPriority w:val="59"/>
    <w:rsid w:val="001D555E"/>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11111">
    <w:name w:val="WWNum1411111"/>
    <w:basedOn w:val="NoList"/>
    <w:rsid w:val="001D555E"/>
  </w:style>
  <w:style w:type="numbering" w:customStyle="1" w:styleId="WWNum1511111">
    <w:name w:val="WWNum1511111"/>
    <w:basedOn w:val="NoList"/>
    <w:rsid w:val="001D555E"/>
  </w:style>
  <w:style w:type="numbering" w:customStyle="1" w:styleId="WWNum4711111">
    <w:name w:val="WWNum4711111"/>
    <w:basedOn w:val="NoList"/>
    <w:rsid w:val="001D555E"/>
  </w:style>
  <w:style w:type="table" w:customStyle="1" w:styleId="TableGrid1110">
    <w:name w:val="TableGrid111"/>
    <w:rsid w:val="001D555E"/>
    <w:pPr>
      <w:spacing w:after="0" w:line="240" w:lineRule="auto"/>
    </w:pPr>
    <w:rPr>
      <w:rFonts w:eastAsia="SimSun"/>
    </w:rPr>
    <w:tblPr>
      <w:tblCellMar>
        <w:top w:w="0" w:type="dxa"/>
        <w:left w:w="0" w:type="dxa"/>
        <w:bottom w:w="0" w:type="dxa"/>
        <w:right w:w="0" w:type="dxa"/>
      </w:tblCellMar>
    </w:tblPr>
  </w:style>
  <w:style w:type="table" w:customStyle="1" w:styleId="Reetkatablice2111">
    <w:name w:val="Rešetka tablice2111"/>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11">
    <w:name w:val="Rešetka tablice3111"/>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59"/>
    <w:rsid w:val="001D55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1D55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uiPriority w:val="39"/>
    <w:rsid w:val="001D55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next w:val="TableGrid"/>
    <w:uiPriority w:val="59"/>
    <w:rsid w:val="001D555E"/>
    <w:pPr>
      <w:spacing w:after="0" w:line="240" w:lineRule="auto"/>
    </w:pPr>
    <w:rPr>
      <w:rFonts w:ascii="Times New Roman" w:eastAsia="Times New Roman" w:hAnsi="Times New Roman" w:cs="Times New Roman"/>
      <w:sz w:val="20"/>
      <w:szCs w:val="20"/>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111">
    <w:name w:val="List Table 7 Colorful1111"/>
    <w:basedOn w:val="TableNormal"/>
    <w:next w:val="ListTable7Colorful"/>
    <w:uiPriority w:val="52"/>
    <w:rsid w:val="001D555E"/>
    <w:pPr>
      <w:spacing w:after="0" w:line="240" w:lineRule="auto"/>
    </w:pPr>
    <w:rPr>
      <w:color w:val="000000"/>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211">
    <w:name w:val="List Table 7 Colorful211"/>
    <w:basedOn w:val="TableNormal"/>
    <w:next w:val="ListTable7Colorful"/>
    <w:uiPriority w:val="52"/>
    <w:rsid w:val="001D555E"/>
    <w:pPr>
      <w:spacing w:after="0" w:line="240" w:lineRule="auto"/>
    </w:pPr>
    <w:rPr>
      <w:color w:val="000000"/>
    </w:rPr>
    <w:tblPr>
      <w:tblStyleRowBandSize w:val="1"/>
      <w:tblStyleColBandSize w:val="1"/>
    </w:tblPr>
    <w:tblStylePr w:type="firstRow">
      <w:rPr>
        <w:rFonts w:ascii="Cambria" w:eastAsia="SimSun" w:hAnsi="Cambria" w:cs="Times New Roman"/>
        <w:i/>
        <w:iCs/>
        <w:sz w:val="26"/>
      </w:rPr>
      <w:tblPr/>
      <w:tcPr>
        <w:tcBorders>
          <w:bottom w:val="single" w:sz="4" w:space="0" w:color="000000"/>
        </w:tcBorders>
        <w:shd w:val="clear" w:color="auto" w:fill="FFFFFF"/>
      </w:tcPr>
    </w:tblStylePr>
    <w:tblStylePr w:type="lastRow">
      <w:rPr>
        <w:rFonts w:ascii="Cambria" w:eastAsia="SimSun" w:hAnsi="Cambria" w:cs="Times New Roman"/>
        <w:i/>
        <w:iCs/>
        <w:sz w:val="26"/>
      </w:rPr>
      <w:tblPr/>
      <w:tcPr>
        <w:tcBorders>
          <w:top w:val="single" w:sz="4" w:space="0" w:color="000000"/>
        </w:tcBorders>
        <w:shd w:val="clear" w:color="auto" w:fill="FFFFFF"/>
      </w:tcPr>
    </w:tblStylePr>
    <w:tblStylePr w:type="firstCol">
      <w:pPr>
        <w:jc w:val="right"/>
      </w:pPr>
      <w:rPr>
        <w:rFonts w:ascii="Cambria" w:eastAsia="SimSun" w:hAnsi="Cambria" w:cs="Times New Roman"/>
        <w:i/>
        <w:iCs/>
        <w:sz w:val="26"/>
      </w:rPr>
      <w:tblPr/>
      <w:tcPr>
        <w:tcBorders>
          <w:right w:val="single" w:sz="4" w:space="0" w:color="000000"/>
        </w:tcBorders>
        <w:shd w:val="clear" w:color="auto" w:fill="FFFFFF"/>
      </w:tcPr>
    </w:tblStylePr>
    <w:tblStylePr w:type="lastCol">
      <w:rPr>
        <w:rFonts w:ascii="Cambria" w:eastAsia="SimSu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6111">
    <w:name w:val="Table Grid16111"/>
    <w:basedOn w:val="TableNormal"/>
    <w:next w:val="TableGrid"/>
    <w:uiPriority w:val="39"/>
    <w:rsid w:val="001D555E"/>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uiPriority w:val="39"/>
    <w:rsid w:val="001D555E"/>
    <w:pPr>
      <w:autoSpaceDN w:val="0"/>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
    <w:name w:val="Table Grid18111"/>
    <w:basedOn w:val="TableNormal"/>
    <w:next w:val="TableGrid"/>
    <w:uiPriority w:val="3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
    <w:name w:val="Table Grid19111"/>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1">
    <w:name w:val="Table Grid20111"/>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1D555E"/>
  </w:style>
  <w:style w:type="table" w:customStyle="1" w:styleId="PlainTable2111">
    <w:name w:val="Plain Table 2111"/>
    <w:basedOn w:val="TableNormal"/>
    <w:next w:val="PlainTable2"/>
    <w:uiPriority w:val="42"/>
    <w:rsid w:val="001D555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7Colorful61">
    <w:name w:val="List Table 7 Colorful61"/>
    <w:basedOn w:val="TableNormal"/>
    <w:next w:val="ListTable7Colorful"/>
    <w:uiPriority w:val="52"/>
    <w:rsid w:val="001D555E"/>
    <w:pPr>
      <w:spacing w:after="0" w:line="240" w:lineRule="auto"/>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31">
    <w:name w:val="Plain Table 231"/>
    <w:basedOn w:val="TableNormal"/>
    <w:next w:val="PlainTable2"/>
    <w:uiPriority w:val="42"/>
    <w:rsid w:val="001D555E"/>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Bezpopisa211">
    <w:name w:val="Bez popisa211"/>
    <w:next w:val="NoList"/>
    <w:uiPriority w:val="99"/>
    <w:semiHidden/>
    <w:unhideWhenUsed/>
    <w:rsid w:val="001D555E"/>
  </w:style>
  <w:style w:type="table" w:customStyle="1" w:styleId="Reetkatablice411">
    <w:name w:val="Rešetka tablice411"/>
    <w:basedOn w:val="TableNormal"/>
    <w:next w:val="TableGrid"/>
    <w:uiPriority w:val="59"/>
    <w:rsid w:val="001D555E"/>
    <w:pPr>
      <w:suppressAutoHyphens/>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1D555E"/>
    <w:pPr>
      <w:suppressAutoHyphens/>
      <w:spacing w:after="0" w:line="240" w:lineRule="auto"/>
    </w:pPr>
    <w:rPr>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uiPriority w:val="59"/>
    <w:rsid w:val="001D555E"/>
    <w:pPr>
      <w:suppressAutoHyphens/>
      <w:spacing w:after="0" w:line="240" w:lineRule="auto"/>
    </w:pPr>
    <w:rPr>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uiPriority w:val="59"/>
    <w:rsid w:val="001D555E"/>
    <w:pPr>
      <w:suppressAutoHyphens/>
      <w:spacing w:after="0" w:line="240" w:lineRule="auto"/>
    </w:pPr>
    <w:rPr>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uiPriority w:val="39"/>
    <w:rsid w:val="001D555E"/>
    <w:pPr>
      <w:suppressAutoHyphens/>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
    <w:name w:val="Table Grid10211"/>
    <w:basedOn w:val="TableNormal"/>
    <w:uiPriority w:val="39"/>
    <w:rsid w:val="001D555E"/>
    <w:pPr>
      <w:suppressAutoHyphens/>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1D555E"/>
    <w:pPr>
      <w:suppressAutoHyphens/>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11">
    <w:name w:val="Rešetka tablice511"/>
    <w:basedOn w:val="TableNormal"/>
    <w:next w:val="TableGrid"/>
    <w:uiPriority w:val="5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11">
    <w:name w:val="Rešetka tablice611"/>
    <w:basedOn w:val="TableNormal"/>
    <w:next w:val="TableGrid"/>
    <w:uiPriority w:val="59"/>
    <w:rsid w:val="001D55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Grid211"/>
    <w:rsid w:val="001D555E"/>
    <w:pPr>
      <w:spacing w:after="0" w:line="240" w:lineRule="auto"/>
    </w:pPr>
    <w:rPr>
      <w:rFonts w:eastAsiaTheme="minorEastAsia"/>
    </w:rPr>
    <w:tblPr>
      <w:tblCellMar>
        <w:top w:w="0" w:type="dxa"/>
        <w:left w:w="0" w:type="dxa"/>
        <w:bottom w:w="0" w:type="dxa"/>
        <w:right w:w="0" w:type="dxa"/>
      </w:tblCellMar>
    </w:tblPr>
  </w:style>
  <w:style w:type="table" w:customStyle="1" w:styleId="TableGrid6211">
    <w:name w:val="Table Grid6211"/>
    <w:basedOn w:val="TableNormal"/>
    <w:next w:val="TableGrid"/>
    <w:uiPriority w:val="59"/>
    <w:rsid w:val="001D555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11">
    <w:name w:val="Table Grid7211"/>
    <w:basedOn w:val="TableNormal"/>
    <w:next w:val="TableGrid"/>
    <w:uiPriority w:val="39"/>
    <w:rsid w:val="001D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11">
    <w:name w:val="Rešetka tablice711"/>
    <w:basedOn w:val="TableNormal"/>
    <w:next w:val="TableGrid"/>
    <w:uiPriority w:val="59"/>
    <w:rsid w:val="001D555E"/>
    <w:pPr>
      <w:suppressAutoHyphens/>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1">
    <w:name w:val="No List14111"/>
    <w:next w:val="NoList"/>
    <w:uiPriority w:val="99"/>
    <w:semiHidden/>
    <w:unhideWhenUsed/>
    <w:rsid w:val="001D555E"/>
  </w:style>
  <w:style w:type="table" w:customStyle="1" w:styleId="PlainTable2211">
    <w:name w:val="Plain Table 2211"/>
    <w:basedOn w:val="TableNormal"/>
    <w:next w:val="PlainTable2"/>
    <w:uiPriority w:val="42"/>
    <w:rsid w:val="001D555E"/>
    <w:pPr>
      <w:spacing w:after="0" w:line="240" w:lineRule="auto"/>
    </w:pPr>
    <w:rPr>
      <w:rFonts w:ascii="Calibri" w:eastAsia="Calibri" w:hAnsi="Calibri"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7Colorful311">
    <w:name w:val="List Table 7 Colorful311"/>
    <w:basedOn w:val="TableNormal"/>
    <w:next w:val="ListTable7Colorful"/>
    <w:uiPriority w:val="52"/>
    <w:rsid w:val="001D555E"/>
    <w:pPr>
      <w:spacing w:after="0" w:line="240" w:lineRule="auto"/>
    </w:pPr>
    <w:rPr>
      <w:rFonts w:ascii="Calibri" w:eastAsia="Calibri" w:hAnsi="Calibri" w:cs="Times New Roman"/>
      <w:color w:val="000000"/>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4311">
    <w:name w:val="Table Grid4311"/>
    <w:basedOn w:val="TableNormal"/>
    <w:uiPriority w:val="59"/>
    <w:rsid w:val="001D55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rsid w:val="001D55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uiPriority w:val="59"/>
    <w:rsid w:val="001D55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Grid311"/>
    <w:rsid w:val="001D555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Reetkatablice2211">
    <w:name w:val="Rešetka tablice2211"/>
    <w:basedOn w:val="TableNormal"/>
    <w:uiPriority w:val="59"/>
    <w:rsid w:val="001D55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11">
    <w:name w:val="Rešetka tablice3211"/>
    <w:basedOn w:val="TableNormal"/>
    <w:uiPriority w:val="59"/>
    <w:rsid w:val="001D55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59"/>
    <w:rsid w:val="001D55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1">
    <w:name w:val="Table Grid9311"/>
    <w:basedOn w:val="TableNormal"/>
    <w:uiPriority w:val="39"/>
    <w:rsid w:val="001D555E"/>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1">
    <w:name w:val="Table Grid10311"/>
    <w:basedOn w:val="TableNormal"/>
    <w:uiPriority w:val="39"/>
    <w:rsid w:val="001D555E"/>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
    <w:name w:val="Table Grid15211"/>
    <w:basedOn w:val="TableNormal"/>
    <w:uiPriority w:val="59"/>
    <w:rsid w:val="001D55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211">
    <w:name w:val="List Table 7 Colorful1211"/>
    <w:basedOn w:val="TableNormal"/>
    <w:uiPriority w:val="52"/>
    <w:rsid w:val="001D555E"/>
    <w:pPr>
      <w:spacing w:after="0" w:line="240" w:lineRule="auto"/>
    </w:pPr>
    <w:rPr>
      <w:rFonts w:ascii="Calibri" w:eastAsia="Calibri" w:hAnsi="Calibri" w:cs="Times New Roman"/>
      <w:color w:val="000000"/>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8211">
    <w:name w:val="Table Grid18211"/>
    <w:basedOn w:val="TableNormal"/>
    <w:uiPriority w:val="39"/>
    <w:rsid w:val="001D55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1">
    <w:name w:val="Table Grid19211"/>
    <w:basedOn w:val="TableNormal"/>
    <w:uiPriority w:val="59"/>
    <w:rsid w:val="001D55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11">
    <w:name w:val="Table Grid20211"/>
    <w:basedOn w:val="TableNormal"/>
    <w:uiPriority w:val="59"/>
    <w:rsid w:val="001D55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1">
    <w:name w:val="Table Grid24211"/>
    <w:basedOn w:val="TableNormal"/>
    <w:uiPriority w:val="59"/>
    <w:rsid w:val="001D55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
    <w:name w:val="Table Grid25111"/>
    <w:basedOn w:val="TableNormal"/>
    <w:rsid w:val="001D555E"/>
    <w:pPr>
      <w:widowControl w:val="0"/>
      <w:spacing w:after="0" w:line="240" w:lineRule="auto"/>
      <w:jc w:val="both"/>
    </w:pPr>
    <w:rPr>
      <w:rFonts w:ascii="Calibri" w:eastAsia="SimSu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1">
    <w:name w:val="Table Grid26111"/>
    <w:basedOn w:val="TableNormal"/>
    <w:rsid w:val="001D555E"/>
    <w:pPr>
      <w:widowControl w:val="0"/>
      <w:spacing w:after="0" w:line="240" w:lineRule="auto"/>
      <w:jc w:val="both"/>
    </w:pPr>
    <w:rPr>
      <w:rFonts w:ascii="Calibri" w:eastAsia="SimSu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
    <w:name w:val="No List15111"/>
    <w:next w:val="NoList"/>
    <w:uiPriority w:val="99"/>
    <w:semiHidden/>
    <w:unhideWhenUsed/>
    <w:rsid w:val="001D555E"/>
  </w:style>
  <w:style w:type="table" w:customStyle="1" w:styleId="TableGrid2811">
    <w:name w:val="Table Grid2811"/>
    <w:basedOn w:val="TableNormal"/>
    <w:next w:val="TableGrid"/>
    <w:uiPriority w:val="59"/>
    <w:rsid w:val="001D555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411">
    <w:name w:val="List Table 7 Colorful411"/>
    <w:basedOn w:val="TableNormal"/>
    <w:next w:val="ListTable7Colorful"/>
    <w:uiPriority w:val="52"/>
    <w:rsid w:val="001D555E"/>
    <w:pPr>
      <w:spacing w:after="0" w:line="240" w:lineRule="auto"/>
    </w:pPr>
    <w:rPr>
      <w:rFonts w:ascii="Calibri" w:eastAsia="Calibri" w:hAnsi="Calibri" w:cs="Times New Roman"/>
      <w:color w:val="000000"/>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311">
    <w:name w:val="Table Grid11311"/>
    <w:basedOn w:val="TableNormal"/>
    <w:uiPriority w:val="39"/>
    <w:rsid w:val="001D555E"/>
    <w:pPr>
      <w:autoSpaceDN w:val="0"/>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7B0399"/>
  </w:style>
  <w:style w:type="numbering" w:customStyle="1" w:styleId="NoList19">
    <w:name w:val="No List19"/>
    <w:next w:val="NoList"/>
    <w:uiPriority w:val="99"/>
    <w:semiHidden/>
    <w:unhideWhenUsed/>
    <w:rsid w:val="007B0399"/>
  </w:style>
  <w:style w:type="numbering" w:customStyle="1" w:styleId="NoList24">
    <w:name w:val="No List24"/>
    <w:next w:val="NoList"/>
    <w:uiPriority w:val="99"/>
    <w:semiHidden/>
    <w:unhideWhenUsed/>
    <w:rsid w:val="007B0399"/>
  </w:style>
  <w:style w:type="numbering" w:customStyle="1" w:styleId="NoList34">
    <w:name w:val="No List34"/>
    <w:next w:val="NoList"/>
    <w:semiHidden/>
    <w:rsid w:val="007B0399"/>
  </w:style>
  <w:style w:type="numbering" w:customStyle="1" w:styleId="NoList44">
    <w:name w:val="No List44"/>
    <w:next w:val="NoList"/>
    <w:uiPriority w:val="99"/>
    <w:semiHidden/>
    <w:unhideWhenUsed/>
    <w:rsid w:val="007B0399"/>
  </w:style>
  <w:style w:type="numbering" w:customStyle="1" w:styleId="NoList54">
    <w:name w:val="No List54"/>
    <w:next w:val="NoList"/>
    <w:semiHidden/>
    <w:unhideWhenUsed/>
    <w:rsid w:val="007B0399"/>
  </w:style>
  <w:style w:type="numbering" w:customStyle="1" w:styleId="NoList64">
    <w:name w:val="No List64"/>
    <w:next w:val="NoList"/>
    <w:uiPriority w:val="99"/>
    <w:semiHidden/>
    <w:unhideWhenUsed/>
    <w:rsid w:val="007B0399"/>
  </w:style>
  <w:style w:type="numbering" w:customStyle="1" w:styleId="NoList74">
    <w:name w:val="No List74"/>
    <w:next w:val="NoList"/>
    <w:semiHidden/>
    <w:rsid w:val="007B0399"/>
  </w:style>
  <w:style w:type="numbering" w:customStyle="1" w:styleId="NoList84">
    <w:name w:val="No List84"/>
    <w:next w:val="NoList"/>
    <w:semiHidden/>
    <w:rsid w:val="007B0399"/>
  </w:style>
  <w:style w:type="numbering" w:customStyle="1" w:styleId="NoList94">
    <w:name w:val="No List94"/>
    <w:next w:val="NoList"/>
    <w:uiPriority w:val="99"/>
    <w:semiHidden/>
    <w:unhideWhenUsed/>
    <w:rsid w:val="007B0399"/>
  </w:style>
  <w:style w:type="numbering" w:customStyle="1" w:styleId="Bezpopisa14">
    <w:name w:val="Bez popisa14"/>
    <w:next w:val="NoList"/>
    <w:uiPriority w:val="99"/>
    <w:semiHidden/>
    <w:unhideWhenUsed/>
    <w:rsid w:val="007B0399"/>
  </w:style>
  <w:style w:type="numbering" w:customStyle="1" w:styleId="WWNum147">
    <w:name w:val="WWNum147"/>
    <w:basedOn w:val="NoList"/>
    <w:rsid w:val="007B0399"/>
  </w:style>
  <w:style w:type="numbering" w:customStyle="1" w:styleId="WWNum157">
    <w:name w:val="WWNum157"/>
    <w:basedOn w:val="NoList"/>
    <w:rsid w:val="007B0399"/>
  </w:style>
  <w:style w:type="numbering" w:customStyle="1" w:styleId="WWNum166">
    <w:name w:val="WWNum166"/>
    <w:basedOn w:val="NoList"/>
    <w:rsid w:val="007B0399"/>
  </w:style>
  <w:style w:type="numbering" w:customStyle="1" w:styleId="WWNum176">
    <w:name w:val="WWNum176"/>
    <w:basedOn w:val="NoList"/>
    <w:rsid w:val="007B0399"/>
  </w:style>
  <w:style w:type="numbering" w:customStyle="1" w:styleId="WWNum186">
    <w:name w:val="WWNum186"/>
    <w:basedOn w:val="NoList"/>
    <w:rsid w:val="007B0399"/>
  </w:style>
  <w:style w:type="numbering" w:customStyle="1" w:styleId="WWNum196">
    <w:name w:val="WWNum196"/>
    <w:basedOn w:val="NoList"/>
    <w:rsid w:val="007B0399"/>
  </w:style>
  <w:style w:type="numbering" w:customStyle="1" w:styleId="WWNum207">
    <w:name w:val="WWNum207"/>
    <w:basedOn w:val="NoList"/>
    <w:rsid w:val="007B0399"/>
  </w:style>
  <w:style w:type="numbering" w:customStyle="1" w:styleId="WWNum327">
    <w:name w:val="WWNum327"/>
    <w:basedOn w:val="NoList"/>
    <w:rsid w:val="007B0399"/>
  </w:style>
  <w:style w:type="numbering" w:customStyle="1" w:styleId="WWNum336">
    <w:name w:val="WWNum336"/>
    <w:basedOn w:val="NoList"/>
    <w:rsid w:val="007B0399"/>
  </w:style>
  <w:style w:type="numbering" w:customStyle="1" w:styleId="WWNum347">
    <w:name w:val="WWNum347"/>
    <w:basedOn w:val="NoList"/>
    <w:rsid w:val="007B0399"/>
  </w:style>
  <w:style w:type="numbering" w:customStyle="1" w:styleId="WWNum356">
    <w:name w:val="WWNum356"/>
    <w:basedOn w:val="NoList"/>
    <w:rsid w:val="007B0399"/>
  </w:style>
  <w:style w:type="numbering" w:customStyle="1" w:styleId="WWNum477">
    <w:name w:val="WWNum477"/>
    <w:basedOn w:val="NoList"/>
    <w:rsid w:val="007B0399"/>
  </w:style>
  <w:style w:type="numbering" w:customStyle="1" w:styleId="WWNum537">
    <w:name w:val="WWNum537"/>
    <w:basedOn w:val="NoList"/>
    <w:rsid w:val="007B0399"/>
  </w:style>
  <w:style w:type="numbering" w:customStyle="1" w:styleId="WWNum3414">
    <w:name w:val="WWNum3414"/>
    <w:basedOn w:val="NoList"/>
    <w:rsid w:val="007B0399"/>
  </w:style>
  <w:style w:type="numbering" w:customStyle="1" w:styleId="NoList104">
    <w:name w:val="No List104"/>
    <w:next w:val="NoList"/>
    <w:uiPriority w:val="99"/>
    <w:semiHidden/>
    <w:unhideWhenUsed/>
    <w:rsid w:val="007B0399"/>
  </w:style>
  <w:style w:type="numbering" w:customStyle="1" w:styleId="WWNum1714">
    <w:name w:val="WWNum1714"/>
    <w:basedOn w:val="NoList"/>
    <w:rsid w:val="007B0399"/>
  </w:style>
  <w:style w:type="numbering" w:customStyle="1" w:styleId="WWNum1814">
    <w:name w:val="WWNum1814"/>
    <w:basedOn w:val="NoList"/>
    <w:rsid w:val="007B0399"/>
  </w:style>
  <w:style w:type="numbering" w:customStyle="1" w:styleId="WWNum1914">
    <w:name w:val="WWNum1914"/>
    <w:basedOn w:val="NoList"/>
    <w:rsid w:val="007B0399"/>
  </w:style>
  <w:style w:type="numbering" w:customStyle="1" w:styleId="WWNum2014">
    <w:name w:val="WWNum2014"/>
    <w:basedOn w:val="NoList"/>
    <w:rsid w:val="007B0399"/>
  </w:style>
  <w:style w:type="numbering" w:customStyle="1" w:styleId="WWNum3214">
    <w:name w:val="WWNum3214"/>
    <w:basedOn w:val="NoList"/>
    <w:rsid w:val="007B0399"/>
  </w:style>
  <w:style w:type="numbering" w:customStyle="1" w:styleId="WWNum3314">
    <w:name w:val="WWNum3314"/>
    <w:basedOn w:val="NoList"/>
    <w:rsid w:val="007B0399"/>
  </w:style>
  <w:style w:type="numbering" w:customStyle="1" w:styleId="WWNum3424">
    <w:name w:val="WWNum3424"/>
    <w:basedOn w:val="NoList"/>
    <w:rsid w:val="007B0399"/>
  </w:style>
  <w:style w:type="numbering" w:customStyle="1" w:styleId="WWNum3514">
    <w:name w:val="WWNum3514"/>
    <w:basedOn w:val="NoList"/>
    <w:rsid w:val="007B0399"/>
  </w:style>
  <w:style w:type="numbering" w:customStyle="1" w:styleId="WWNum5314">
    <w:name w:val="WWNum5314"/>
    <w:basedOn w:val="NoList"/>
    <w:rsid w:val="007B0399"/>
  </w:style>
  <w:style w:type="numbering" w:customStyle="1" w:styleId="WWNum1414">
    <w:name w:val="WWNum1414"/>
    <w:basedOn w:val="NoList"/>
    <w:rsid w:val="007B0399"/>
  </w:style>
  <w:style w:type="numbering" w:customStyle="1" w:styleId="WWNum1514">
    <w:name w:val="WWNum1514"/>
    <w:basedOn w:val="NoList"/>
    <w:rsid w:val="007B0399"/>
  </w:style>
  <w:style w:type="numbering" w:customStyle="1" w:styleId="WWNum1614">
    <w:name w:val="WWNum1614"/>
    <w:basedOn w:val="NoList"/>
    <w:rsid w:val="007B0399"/>
  </w:style>
  <w:style w:type="numbering" w:customStyle="1" w:styleId="WWNum4714">
    <w:name w:val="WWNum4714"/>
    <w:basedOn w:val="NoList"/>
    <w:rsid w:val="007B0399"/>
  </w:style>
  <w:style w:type="numbering" w:customStyle="1" w:styleId="WWNum2024">
    <w:name w:val="WWNum2024"/>
    <w:basedOn w:val="NoList"/>
    <w:rsid w:val="007B0399"/>
  </w:style>
  <w:style w:type="numbering" w:customStyle="1" w:styleId="WWNum3224">
    <w:name w:val="WWNum3224"/>
    <w:basedOn w:val="NoList"/>
    <w:rsid w:val="007B0399"/>
  </w:style>
  <w:style w:type="numbering" w:customStyle="1" w:styleId="WWNum5324">
    <w:name w:val="WWNum5324"/>
    <w:basedOn w:val="NoList"/>
    <w:rsid w:val="007B0399"/>
  </w:style>
  <w:style w:type="numbering" w:customStyle="1" w:styleId="WWNum1424">
    <w:name w:val="WWNum1424"/>
    <w:basedOn w:val="NoList"/>
    <w:rsid w:val="007B0399"/>
  </w:style>
  <w:style w:type="numbering" w:customStyle="1" w:styleId="WWNum1524">
    <w:name w:val="WWNum1524"/>
    <w:basedOn w:val="NoList"/>
    <w:rsid w:val="007B0399"/>
  </w:style>
  <w:style w:type="numbering" w:customStyle="1" w:styleId="WWNum4724">
    <w:name w:val="WWNum4724"/>
    <w:basedOn w:val="NoList"/>
    <w:rsid w:val="007B0399"/>
  </w:style>
  <w:style w:type="numbering" w:customStyle="1" w:styleId="NoList114">
    <w:name w:val="No List114"/>
    <w:next w:val="NoList"/>
    <w:uiPriority w:val="99"/>
    <w:semiHidden/>
    <w:unhideWhenUsed/>
    <w:rsid w:val="007B0399"/>
  </w:style>
  <w:style w:type="numbering" w:customStyle="1" w:styleId="NoList123">
    <w:name w:val="No List123"/>
    <w:next w:val="NoList"/>
    <w:uiPriority w:val="99"/>
    <w:semiHidden/>
    <w:unhideWhenUsed/>
    <w:rsid w:val="007B0399"/>
  </w:style>
  <w:style w:type="numbering" w:customStyle="1" w:styleId="NoList133">
    <w:name w:val="No List133"/>
    <w:next w:val="NoList"/>
    <w:uiPriority w:val="99"/>
    <w:semiHidden/>
    <w:unhideWhenUsed/>
    <w:rsid w:val="007B0399"/>
  </w:style>
  <w:style w:type="numbering" w:customStyle="1" w:styleId="NoList213">
    <w:name w:val="No List213"/>
    <w:next w:val="NoList"/>
    <w:uiPriority w:val="99"/>
    <w:semiHidden/>
    <w:unhideWhenUsed/>
    <w:rsid w:val="007B0399"/>
  </w:style>
  <w:style w:type="numbering" w:customStyle="1" w:styleId="NoList313">
    <w:name w:val="No List313"/>
    <w:next w:val="NoList"/>
    <w:semiHidden/>
    <w:rsid w:val="007B0399"/>
  </w:style>
  <w:style w:type="numbering" w:customStyle="1" w:styleId="NoList413">
    <w:name w:val="No List413"/>
    <w:next w:val="NoList"/>
    <w:uiPriority w:val="99"/>
    <w:semiHidden/>
    <w:unhideWhenUsed/>
    <w:rsid w:val="007B0399"/>
  </w:style>
  <w:style w:type="numbering" w:customStyle="1" w:styleId="NoList513">
    <w:name w:val="No List513"/>
    <w:next w:val="NoList"/>
    <w:semiHidden/>
    <w:unhideWhenUsed/>
    <w:rsid w:val="007B0399"/>
  </w:style>
  <w:style w:type="numbering" w:customStyle="1" w:styleId="NoList613">
    <w:name w:val="No List613"/>
    <w:next w:val="NoList"/>
    <w:uiPriority w:val="99"/>
    <w:semiHidden/>
    <w:unhideWhenUsed/>
    <w:rsid w:val="007B0399"/>
  </w:style>
  <w:style w:type="numbering" w:customStyle="1" w:styleId="NoList713">
    <w:name w:val="No List713"/>
    <w:next w:val="NoList"/>
    <w:semiHidden/>
    <w:rsid w:val="007B0399"/>
  </w:style>
  <w:style w:type="numbering" w:customStyle="1" w:styleId="NoList813">
    <w:name w:val="No List813"/>
    <w:next w:val="NoList"/>
    <w:semiHidden/>
    <w:rsid w:val="007B0399"/>
  </w:style>
  <w:style w:type="numbering" w:customStyle="1" w:styleId="NoList913">
    <w:name w:val="No List913"/>
    <w:next w:val="NoList"/>
    <w:uiPriority w:val="99"/>
    <w:semiHidden/>
    <w:unhideWhenUsed/>
    <w:rsid w:val="007B0399"/>
  </w:style>
  <w:style w:type="numbering" w:customStyle="1" w:styleId="Bezpopisa113">
    <w:name w:val="Bez popisa113"/>
    <w:next w:val="NoList"/>
    <w:uiPriority w:val="99"/>
    <w:semiHidden/>
    <w:unhideWhenUsed/>
    <w:rsid w:val="007B0399"/>
  </w:style>
  <w:style w:type="numbering" w:customStyle="1" w:styleId="WWNum34113">
    <w:name w:val="WWNum34113"/>
    <w:basedOn w:val="NoList"/>
    <w:rsid w:val="007B0399"/>
  </w:style>
  <w:style w:type="numbering" w:customStyle="1" w:styleId="NoList1013">
    <w:name w:val="No List1013"/>
    <w:next w:val="NoList"/>
    <w:uiPriority w:val="99"/>
    <w:semiHidden/>
    <w:unhideWhenUsed/>
    <w:rsid w:val="007B0399"/>
  </w:style>
  <w:style w:type="numbering" w:customStyle="1" w:styleId="WWNum20113">
    <w:name w:val="WWNum20113"/>
    <w:basedOn w:val="NoList"/>
    <w:rsid w:val="007B0399"/>
  </w:style>
  <w:style w:type="numbering" w:customStyle="1" w:styleId="WWNum32113">
    <w:name w:val="WWNum32113"/>
    <w:basedOn w:val="NoList"/>
    <w:rsid w:val="007B0399"/>
  </w:style>
  <w:style w:type="numbering" w:customStyle="1" w:styleId="WWNum53113">
    <w:name w:val="WWNum53113"/>
    <w:basedOn w:val="NoList"/>
    <w:rsid w:val="007B0399"/>
  </w:style>
  <w:style w:type="numbering" w:customStyle="1" w:styleId="WWNum14113">
    <w:name w:val="WWNum14113"/>
    <w:basedOn w:val="NoList"/>
    <w:rsid w:val="007B0399"/>
  </w:style>
  <w:style w:type="numbering" w:customStyle="1" w:styleId="WWNum15113">
    <w:name w:val="WWNum15113"/>
    <w:basedOn w:val="NoList"/>
    <w:rsid w:val="007B0399"/>
  </w:style>
  <w:style w:type="numbering" w:customStyle="1" w:styleId="WWNum47113">
    <w:name w:val="WWNum47113"/>
    <w:basedOn w:val="NoList"/>
    <w:rsid w:val="007B0399"/>
  </w:style>
  <w:style w:type="numbering" w:customStyle="1" w:styleId="NoList1113">
    <w:name w:val="No List1113"/>
    <w:next w:val="NoList"/>
    <w:uiPriority w:val="99"/>
    <w:semiHidden/>
    <w:unhideWhenUsed/>
    <w:rsid w:val="007B0399"/>
  </w:style>
  <w:style w:type="numbering" w:customStyle="1" w:styleId="WWNum3233">
    <w:name w:val="WWNum3233"/>
    <w:rsid w:val="007B0399"/>
  </w:style>
  <w:style w:type="numbering" w:customStyle="1" w:styleId="WWNum3323">
    <w:name w:val="WWNum3323"/>
    <w:rsid w:val="007B0399"/>
  </w:style>
  <w:style w:type="numbering" w:customStyle="1" w:styleId="WWNum5333">
    <w:name w:val="WWNum5333"/>
    <w:rsid w:val="007B0399"/>
  </w:style>
  <w:style w:type="numbering" w:customStyle="1" w:styleId="WWNum1533">
    <w:name w:val="WWNum1533"/>
    <w:rsid w:val="007B0399"/>
  </w:style>
  <w:style w:type="numbering" w:customStyle="1" w:styleId="WWNum4733">
    <w:name w:val="WWNum4733"/>
    <w:rsid w:val="007B0399"/>
  </w:style>
  <w:style w:type="numbering" w:customStyle="1" w:styleId="WWNum1623">
    <w:name w:val="WWNum1623"/>
    <w:rsid w:val="007B0399"/>
  </w:style>
  <w:style w:type="numbering" w:customStyle="1" w:styleId="WWNum2033">
    <w:name w:val="WWNum2033"/>
    <w:rsid w:val="007B0399"/>
  </w:style>
  <w:style w:type="numbering" w:customStyle="1" w:styleId="WWNum1923">
    <w:name w:val="WWNum1923"/>
    <w:rsid w:val="007B0399"/>
  </w:style>
  <w:style w:type="numbering" w:customStyle="1" w:styleId="WWNum1433">
    <w:name w:val="WWNum1433"/>
    <w:rsid w:val="007B0399"/>
  </w:style>
  <w:style w:type="numbering" w:customStyle="1" w:styleId="WWNum1823">
    <w:name w:val="WWNum1823"/>
    <w:rsid w:val="007B0399"/>
  </w:style>
  <w:style w:type="numbering" w:customStyle="1" w:styleId="WWNum3433">
    <w:name w:val="WWNum3433"/>
    <w:rsid w:val="007B0399"/>
  </w:style>
  <w:style w:type="numbering" w:customStyle="1" w:styleId="WWNum3523">
    <w:name w:val="WWNum3523"/>
    <w:rsid w:val="007B0399"/>
  </w:style>
  <w:style w:type="numbering" w:customStyle="1" w:styleId="WWNum1723">
    <w:name w:val="WWNum1723"/>
    <w:rsid w:val="007B0399"/>
  </w:style>
  <w:style w:type="numbering" w:customStyle="1" w:styleId="WWNum53213">
    <w:name w:val="WWNum53213"/>
    <w:rsid w:val="007B0399"/>
  </w:style>
  <w:style w:type="numbering" w:customStyle="1" w:styleId="WWNum20213">
    <w:name w:val="WWNum20213"/>
    <w:rsid w:val="007B0399"/>
  </w:style>
  <w:style w:type="numbering" w:customStyle="1" w:styleId="WWNum3333">
    <w:name w:val="WWNum3333"/>
    <w:rsid w:val="007B0399"/>
  </w:style>
  <w:style w:type="numbering" w:customStyle="1" w:styleId="WWNum14213">
    <w:name w:val="WWNum14213"/>
    <w:rsid w:val="007B0399"/>
  </w:style>
  <w:style w:type="numbering" w:customStyle="1" w:styleId="WWNum18113">
    <w:name w:val="WWNum18113"/>
    <w:rsid w:val="007B0399"/>
  </w:style>
  <w:style w:type="numbering" w:customStyle="1" w:styleId="WWNum35113">
    <w:name w:val="WWNum35113"/>
    <w:rsid w:val="007B0399"/>
  </w:style>
  <w:style w:type="numbering" w:customStyle="1" w:styleId="WWNum5343">
    <w:name w:val="WWNum5343"/>
    <w:rsid w:val="007B0399"/>
  </w:style>
  <w:style w:type="numbering" w:customStyle="1" w:styleId="WWNum3243">
    <w:name w:val="WWNum3243"/>
    <w:rsid w:val="007B0399"/>
  </w:style>
  <w:style w:type="numbering" w:customStyle="1" w:styleId="WWNum1543">
    <w:name w:val="WWNum1543"/>
    <w:rsid w:val="007B0399"/>
  </w:style>
  <w:style w:type="numbering" w:customStyle="1" w:styleId="WWNum4743">
    <w:name w:val="WWNum4743"/>
    <w:rsid w:val="007B0399"/>
  </w:style>
  <w:style w:type="numbering" w:customStyle="1" w:styleId="WWNum19113">
    <w:name w:val="WWNum19113"/>
    <w:rsid w:val="007B0399"/>
  </w:style>
  <w:style w:type="numbering" w:customStyle="1" w:styleId="WWNum16113">
    <w:name w:val="WWNum16113"/>
    <w:rsid w:val="007B0399"/>
  </w:style>
  <w:style w:type="numbering" w:customStyle="1" w:styleId="WWNum1633">
    <w:name w:val="WWNum1633"/>
    <w:rsid w:val="007B0399"/>
  </w:style>
  <w:style w:type="numbering" w:customStyle="1" w:styleId="WWNum2043">
    <w:name w:val="WWNum2043"/>
    <w:rsid w:val="007B0399"/>
  </w:style>
  <w:style w:type="numbering" w:customStyle="1" w:styleId="WWNum1933">
    <w:name w:val="WWNum1933"/>
    <w:rsid w:val="007B0399"/>
  </w:style>
  <w:style w:type="numbering" w:customStyle="1" w:styleId="WWNum1443">
    <w:name w:val="WWNum1443"/>
    <w:rsid w:val="007B0399"/>
  </w:style>
  <w:style w:type="numbering" w:customStyle="1" w:styleId="WWNum15213">
    <w:name w:val="WWNum15213"/>
    <w:rsid w:val="007B0399"/>
  </w:style>
  <w:style w:type="numbering" w:customStyle="1" w:styleId="WWNum1833">
    <w:name w:val="WWNum1833"/>
    <w:rsid w:val="007B0399"/>
  </w:style>
  <w:style w:type="numbering" w:customStyle="1" w:styleId="WWNum47213">
    <w:name w:val="WWNum47213"/>
    <w:rsid w:val="007B0399"/>
  </w:style>
  <w:style w:type="numbering" w:customStyle="1" w:styleId="WWNum3443">
    <w:name w:val="WWNum3443"/>
    <w:rsid w:val="007B0399"/>
  </w:style>
  <w:style w:type="numbering" w:customStyle="1" w:styleId="WWNum32213">
    <w:name w:val="WWNum32213"/>
    <w:rsid w:val="007B0399"/>
  </w:style>
  <w:style w:type="numbering" w:customStyle="1" w:styleId="WWNum34213">
    <w:name w:val="WWNum34213"/>
    <w:rsid w:val="007B0399"/>
  </w:style>
  <w:style w:type="numbering" w:customStyle="1" w:styleId="WWNum3533">
    <w:name w:val="WWNum3533"/>
    <w:rsid w:val="007B0399"/>
  </w:style>
  <w:style w:type="numbering" w:customStyle="1" w:styleId="WWNum1733">
    <w:name w:val="WWNum1733"/>
    <w:rsid w:val="007B0399"/>
  </w:style>
  <w:style w:type="numbering" w:customStyle="1" w:styleId="WWNum33113">
    <w:name w:val="WWNum33113"/>
    <w:rsid w:val="007B0399"/>
  </w:style>
  <w:style w:type="numbering" w:customStyle="1" w:styleId="WWNum17113">
    <w:name w:val="WWNum17113"/>
    <w:rsid w:val="007B0399"/>
  </w:style>
  <w:style w:type="numbering" w:customStyle="1" w:styleId="WWNum12">
    <w:name w:val="WWNum12"/>
    <w:basedOn w:val="NoList"/>
    <w:rsid w:val="007B0399"/>
  </w:style>
  <w:style w:type="numbering" w:customStyle="1" w:styleId="WWNum22">
    <w:name w:val="WWNum22"/>
    <w:basedOn w:val="NoList"/>
    <w:rsid w:val="007B0399"/>
  </w:style>
  <w:style w:type="numbering" w:customStyle="1" w:styleId="NoList143">
    <w:name w:val="No List143"/>
    <w:next w:val="NoList"/>
    <w:uiPriority w:val="99"/>
    <w:semiHidden/>
    <w:unhideWhenUsed/>
    <w:rsid w:val="007B0399"/>
  </w:style>
  <w:style w:type="numbering" w:customStyle="1" w:styleId="Bezpopisa122">
    <w:name w:val="Bez popisa122"/>
    <w:next w:val="NoList"/>
    <w:uiPriority w:val="99"/>
    <w:semiHidden/>
    <w:unhideWhenUsed/>
    <w:rsid w:val="007B0399"/>
  </w:style>
  <w:style w:type="numbering" w:customStyle="1" w:styleId="NoList153">
    <w:name w:val="No List153"/>
    <w:next w:val="NoList"/>
    <w:uiPriority w:val="99"/>
    <w:semiHidden/>
    <w:unhideWhenUsed/>
    <w:rsid w:val="007B0399"/>
  </w:style>
  <w:style w:type="numbering" w:customStyle="1" w:styleId="NoList222">
    <w:name w:val="No List222"/>
    <w:next w:val="NoList"/>
    <w:uiPriority w:val="99"/>
    <w:semiHidden/>
    <w:unhideWhenUsed/>
    <w:rsid w:val="007B0399"/>
  </w:style>
  <w:style w:type="numbering" w:customStyle="1" w:styleId="NoList322">
    <w:name w:val="No List322"/>
    <w:next w:val="NoList"/>
    <w:semiHidden/>
    <w:rsid w:val="007B0399"/>
  </w:style>
  <w:style w:type="numbering" w:customStyle="1" w:styleId="NoList422">
    <w:name w:val="No List422"/>
    <w:next w:val="NoList"/>
    <w:uiPriority w:val="99"/>
    <w:semiHidden/>
    <w:unhideWhenUsed/>
    <w:rsid w:val="007B0399"/>
  </w:style>
  <w:style w:type="numbering" w:customStyle="1" w:styleId="NoList522">
    <w:name w:val="No List522"/>
    <w:next w:val="NoList"/>
    <w:semiHidden/>
    <w:unhideWhenUsed/>
    <w:rsid w:val="007B0399"/>
  </w:style>
  <w:style w:type="numbering" w:customStyle="1" w:styleId="NoList622">
    <w:name w:val="No List622"/>
    <w:next w:val="NoList"/>
    <w:uiPriority w:val="99"/>
    <w:semiHidden/>
    <w:unhideWhenUsed/>
    <w:rsid w:val="007B0399"/>
  </w:style>
  <w:style w:type="numbering" w:customStyle="1" w:styleId="NoList722">
    <w:name w:val="No List722"/>
    <w:next w:val="NoList"/>
    <w:semiHidden/>
    <w:rsid w:val="007B0399"/>
  </w:style>
  <w:style w:type="numbering" w:customStyle="1" w:styleId="NoList822">
    <w:name w:val="No List822"/>
    <w:next w:val="NoList"/>
    <w:semiHidden/>
    <w:rsid w:val="007B0399"/>
  </w:style>
  <w:style w:type="numbering" w:customStyle="1" w:styleId="NoList922">
    <w:name w:val="No List922"/>
    <w:next w:val="NoList"/>
    <w:uiPriority w:val="99"/>
    <w:semiHidden/>
    <w:unhideWhenUsed/>
    <w:rsid w:val="007B0399"/>
  </w:style>
  <w:style w:type="numbering" w:customStyle="1" w:styleId="Bezpopisa1113">
    <w:name w:val="Bez popisa1113"/>
    <w:next w:val="NoList"/>
    <w:uiPriority w:val="99"/>
    <w:semiHidden/>
    <w:unhideWhenUsed/>
    <w:rsid w:val="007B0399"/>
  </w:style>
  <w:style w:type="numbering" w:customStyle="1" w:styleId="WWNum1452">
    <w:name w:val="WWNum1452"/>
    <w:basedOn w:val="NoList"/>
    <w:rsid w:val="007B0399"/>
  </w:style>
  <w:style w:type="numbering" w:customStyle="1" w:styleId="WWNum1552">
    <w:name w:val="WWNum1552"/>
    <w:basedOn w:val="NoList"/>
    <w:rsid w:val="007B0399"/>
  </w:style>
  <w:style w:type="numbering" w:customStyle="1" w:styleId="WWNum1642">
    <w:name w:val="WWNum1642"/>
    <w:basedOn w:val="NoList"/>
    <w:rsid w:val="007B0399"/>
  </w:style>
  <w:style w:type="numbering" w:customStyle="1" w:styleId="WWNum1742">
    <w:name w:val="WWNum1742"/>
    <w:basedOn w:val="NoList"/>
    <w:rsid w:val="007B0399"/>
  </w:style>
  <w:style w:type="numbering" w:customStyle="1" w:styleId="WWNum1842">
    <w:name w:val="WWNum1842"/>
    <w:basedOn w:val="NoList"/>
    <w:rsid w:val="007B0399"/>
  </w:style>
  <w:style w:type="numbering" w:customStyle="1" w:styleId="WWNum1942">
    <w:name w:val="WWNum1942"/>
    <w:basedOn w:val="NoList"/>
    <w:rsid w:val="007B0399"/>
  </w:style>
  <w:style w:type="numbering" w:customStyle="1" w:styleId="WWNum2052">
    <w:name w:val="WWNum2052"/>
    <w:basedOn w:val="NoList"/>
    <w:rsid w:val="007B0399"/>
  </w:style>
  <w:style w:type="numbering" w:customStyle="1" w:styleId="WWNum3252">
    <w:name w:val="WWNum3252"/>
    <w:basedOn w:val="NoList"/>
    <w:rsid w:val="007B0399"/>
  </w:style>
  <w:style w:type="numbering" w:customStyle="1" w:styleId="WWNum3342">
    <w:name w:val="WWNum3342"/>
    <w:basedOn w:val="NoList"/>
    <w:rsid w:val="007B0399"/>
  </w:style>
  <w:style w:type="numbering" w:customStyle="1" w:styleId="WWNum3452">
    <w:name w:val="WWNum3452"/>
    <w:basedOn w:val="NoList"/>
    <w:rsid w:val="007B0399"/>
  </w:style>
  <w:style w:type="numbering" w:customStyle="1" w:styleId="WWNum3542">
    <w:name w:val="WWNum3542"/>
    <w:basedOn w:val="NoList"/>
    <w:rsid w:val="007B0399"/>
  </w:style>
  <w:style w:type="numbering" w:customStyle="1" w:styleId="WWNum4752">
    <w:name w:val="WWNum4752"/>
    <w:basedOn w:val="NoList"/>
    <w:rsid w:val="007B0399"/>
  </w:style>
  <w:style w:type="numbering" w:customStyle="1" w:styleId="WWNum5352">
    <w:name w:val="WWNum5352"/>
    <w:basedOn w:val="NoList"/>
    <w:rsid w:val="007B0399"/>
  </w:style>
  <w:style w:type="numbering" w:customStyle="1" w:styleId="WWNum34122">
    <w:name w:val="WWNum34122"/>
    <w:basedOn w:val="NoList"/>
    <w:rsid w:val="007B0399"/>
  </w:style>
  <w:style w:type="numbering" w:customStyle="1" w:styleId="NoList1022">
    <w:name w:val="No List1022"/>
    <w:next w:val="NoList"/>
    <w:uiPriority w:val="99"/>
    <w:semiHidden/>
    <w:unhideWhenUsed/>
    <w:rsid w:val="007B0399"/>
  </w:style>
  <w:style w:type="numbering" w:customStyle="1" w:styleId="WWNum17122">
    <w:name w:val="WWNum17122"/>
    <w:basedOn w:val="NoList"/>
    <w:rsid w:val="007B0399"/>
  </w:style>
  <w:style w:type="numbering" w:customStyle="1" w:styleId="WWNum18122">
    <w:name w:val="WWNum18122"/>
    <w:basedOn w:val="NoList"/>
    <w:rsid w:val="007B0399"/>
  </w:style>
  <w:style w:type="numbering" w:customStyle="1" w:styleId="WWNum19122">
    <w:name w:val="WWNum19122"/>
    <w:basedOn w:val="NoList"/>
    <w:rsid w:val="007B0399"/>
  </w:style>
  <w:style w:type="numbering" w:customStyle="1" w:styleId="WWNum20122">
    <w:name w:val="WWNum20122"/>
    <w:basedOn w:val="NoList"/>
    <w:rsid w:val="007B0399"/>
  </w:style>
  <w:style w:type="numbering" w:customStyle="1" w:styleId="WWNum32122">
    <w:name w:val="WWNum32122"/>
    <w:basedOn w:val="NoList"/>
    <w:rsid w:val="007B0399"/>
  </w:style>
  <w:style w:type="numbering" w:customStyle="1" w:styleId="WWNum33122">
    <w:name w:val="WWNum33122"/>
    <w:basedOn w:val="NoList"/>
    <w:rsid w:val="007B0399"/>
  </w:style>
  <w:style w:type="numbering" w:customStyle="1" w:styleId="WWNum34222">
    <w:name w:val="WWNum34222"/>
    <w:basedOn w:val="NoList"/>
    <w:rsid w:val="007B0399"/>
  </w:style>
  <w:style w:type="numbering" w:customStyle="1" w:styleId="WWNum35122">
    <w:name w:val="WWNum35122"/>
    <w:basedOn w:val="NoList"/>
    <w:rsid w:val="007B0399"/>
  </w:style>
  <w:style w:type="numbering" w:customStyle="1" w:styleId="WWNum53122">
    <w:name w:val="WWNum53122"/>
    <w:basedOn w:val="NoList"/>
    <w:rsid w:val="007B0399"/>
  </w:style>
  <w:style w:type="numbering" w:customStyle="1" w:styleId="WWNum14122">
    <w:name w:val="WWNum14122"/>
    <w:basedOn w:val="NoList"/>
    <w:rsid w:val="007B0399"/>
  </w:style>
  <w:style w:type="numbering" w:customStyle="1" w:styleId="WWNum15122">
    <w:name w:val="WWNum15122"/>
    <w:basedOn w:val="NoList"/>
    <w:rsid w:val="007B0399"/>
  </w:style>
  <w:style w:type="numbering" w:customStyle="1" w:styleId="WWNum16122">
    <w:name w:val="WWNum16122"/>
    <w:basedOn w:val="NoList"/>
    <w:rsid w:val="007B0399"/>
  </w:style>
  <w:style w:type="numbering" w:customStyle="1" w:styleId="WWNum47122">
    <w:name w:val="WWNum47122"/>
    <w:basedOn w:val="NoList"/>
    <w:rsid w:val="007B0399"/>
  </w:style>
  <w:style w:type="numbering" w:customStyle="1" w:styleId="WWNum20222">
    <w:name w:val="WWNum20222"/>
    <w:basedOn w:val="NoList"/>
    <w:rsid w:val="007B0399"/>
  </w:style>
  <w:style w:type="numbering" w:customStyle="1" w:styleId="WWNum32222">
    <w:name w:val="WWNum32222"/>
    <w:basedOn w:val="NoList"/>
    <w:rsid w:val="007B0399"/>
  </w:style>
  <w:style w:type="numbering" w:customStyle="1" w:styleId="WWNum53222">
    <w:name w:val="WWNum53222"/>
    <w:basedOn w:val="NoList"/>
    <w:rsid w:val="007B0399"/>
  </w:style>
  <w:style w:type="numbering" w:customStyle="1" w:styleId="WWNum14222">
    <w:name w:val="WWNum14222"/>
    <w:basedOn w:val="NoList"/>
    <w:rsid w:val="007B0399"/>
  </w:style>
  <w:style w:type="numbering" w:customStyle="1" w:styleId="WWNum15222">
    <w:name w:val="WWNum15222"/>
    <w:basedOn w:val="NoList"/>
    <w:rsid w:val="007B0399"/>
  </w:style>
  <w:style w:type="numbering" w:customStyle="1" w:styleId="WWNum47222">
    <w:name w:val="WWNum47222"/>
    <w:basedOn w:val="NoList"/>
    <w:rsid w:val="007B0399"/>
  </w:style>
  <w:style w:type="numbering" w:customStyle="1" w:styleId="NoList1122">
    <w:name w:val="No List1122"/>
    <w:next w:val="NoList"/>
    <w:uiPriority w:val="99"/>
    <w:semiHidden/>
    <w:unhideWhenUsed/>
    <w:rsid w:val="007B0399"/>
  </w:style>
  <w:style w:type="numbering" w:customStyle="1" w:styleId="NoList1212">
    <w:name w:val="No List1212"/>
    <w:next w:val="NoList"/>
    <w:uiPriority w:val="99"/>
    <w:semiHidden/>
    <w:unhideWhenUsed/>
    <w:rsid w:val="007B0399"/>
  </w:style>
  <w:style w:type="numbering" w:customStyle="1" w:styleId="NoList1312">
    <w:name w:val="No List1312"/>
    <w:next w:val="NoList"/>
    <w:uiPriority w:val="99"/>
    <w:semiHidden/>
    <w:unhideWhenUsed/>
    <w:rsid w:val="007B0399"/>
  </w:style>
  <w:style w:type="numbering" w:customStyle="1" w:styleId="NoList2112">
    <w:name w:val="No List2112"/>
    <w:next w:val="NoList"/>
    <w:uiPriority w:val="99"/>
    <w:semiHidden/>
    <w:unhideWhenUsed/>
    <w:rsid w:val="007B0399"/>
  </w:style>
  <w:style w:type="numbering" w:customStyle="1" w:styleId="NoList3112">
    <w:name w:val="No List3112"/>
    <w:next w:val="NoList"/>
    <w:semiHidden/>
    <w:rsid w:val="007B0399"/>
  </w:style>
  <w:style w:type="numbering" w:customStyle="1" w:styleId="NoList4112">
    <w:name w:val="No List4112"/>
    <w:next w:val="NoList"/>
    <w:uiPriority w:val="99"/>
    <w:semiHidden/>
    <w:unhideWhenUsed/>
    <w:rsid w:val="007B0399"/>
  </w:style>
  <w:style w:type="numbering" w:customStyle="1" w:styleId="NoList5112">
    <w:name w:val="No List5112"/>
    <w:next w:val="NoList"/>
    <w:semiHidden/>
    <w:unhideWhenUsed/>
    <w:rsid w:val="007B0399"/>
  </w:style>
  <w:style w:type="numbering" w:customStyle="1" w:styleId="NoList6112">
    <w:name w:val="No List6112"/>
    <w:next w:val="NoList"/>
    <w:uiPriority w:val="99"/>
    <w:semiHidden/>
    <w:unhideWhenUsed/>
    <w:rsid w:val="007B0399"/>
  </w:style>
  <w:style w:type="numbering" w:customStyle="1" w:styleId="NoList7112">
    <w:name w:val="No List7112"/>
    <w:next w:val="NoList"/>
    <w:semiHidden/>
    <w:rsid w:val="007B0399"/>
  </w:style>
  <w:style w:type="numbering" w:customStyle="1" w:styleId="NoList8112">
    <w:name w:val="No List8112"/>
    <w:next w:val="NoList"/>
    <w:semiHidden/>
    <w:rsid w:val="007B0399"/>
  </w:style>
  <w:style w:type="numbering" w:customStyle="1" w:styleId="NoList9112">
    <w:name w:val="No List9112"/>
    <w:next w:val="NoList"/>
    <w:uiPriority w:val="99"/>
    <w:semiHidden/>
    <w:unhideWhenUsed/>
    <w:rsid w:val="007B0399"/>
  </w:style>
  <w:style w:type="numbering" w:customStyle="1" w:styleId="Bezpopisa11112">
    <w:name w:val="Bez popisa11112"/>
    <w:next w:val="NoList"/>
    <w:uiPriority w:val="99"/>
    <w:semiHidden/>
    <w:unhideWhenUsed/>
    <w:rsid w:val="007B0399"/>
  </w:style>
  <w:style w:type="numbering" w:customStyle="1" w:styleId="WWNum341112">
    <w:name w:val="WWNum341112"/>
    <w:basedOn w:val="NoList"/>
    <w:rsid w:val="007B0399"/>
  </w:style>
  <w:style w:type="numbering" w:customStyle="1" w:styleId="NoList10112">
    <w:name w:val="No List10112"/>
    <w:next w:val="NoList"/>
    <w:uiPriority w:val="99"/>
    <w:semiHidden/>
    <w:unhideWhenUsed/>
    <w:rsid w:val="007B0399"/>
  </w:style>
  <w:style w:type="numbering" w:customStyle="1" w:styleId="WWNum201112">
    <w:name w:val="WWNum201112"/>
    <w:basedOn w:val="NoList"/>
    <w:rsid w:val="007B0399"/>
  </w:style>
  <w:style w:type="numbering" w:customStyle="1" w:styleId="WWNum321112">
    <w:name w:val="WWNum321112"/>
    <w:basedOn w:val="NoList"/>
    <w:rsid w:val="007B0399"/>
  </w:style>
  <w:style w:type="numbering" w:customStyle="1" w:styleId="WWNum531112">
    <w:name w:val="WWNum531112"/>
    <w:basedOn w:val="NoList"/>
    <w:rsid w:val="007B0399"/>
  </w:style>
  <w:style w:type="numbering" w:customStyle="1" w:styleId="WWNum141112">
    <w:name w:val="WWNum141112"/>
    <w:basedOn w:val="NoList"/>
    <w:rsid w:val="007B0399"/>
  </w:style>
  <w:style w:type="numbering" w:customStyle="1" w:styleId="WWNum151112">
    <w:name w:val="WWNum151112"/>
    <w:basedOn w:val="NoList"/>
    <w:rsid w:val="007B0399"/>
  </w:style>
  <w:style w:type="numbering" w:customStyle="1" w:styleId="WWNum471112">
    <w:name w:val="WWNum471112"/>
    <w:basedOn w:val="NoList"/>
    <w:rsid w:val="007B0399"/>
  </w:style>
  <w:style w:type="numbering" w:customStyle="1" w:styleId="NoList11113">
    <w:name w:val="No List11113"/>
    <w:next w:val="NoList"/>
    <w:uiPriority w:val="99"/>
    <w:semiHidden/>
    <w:unhideWhenUsed/>
    <w:rsid w:val="007B0399"/>
  </w:style>
  <w:style w:type="numbering" w:customStyle="1" w:styleId="Bezpopisa22">
    <w:name w:val="Bez popisa22"/>
    <w:next w:val="NoList"/>
    <w:uiPriority w:val="99"/>
    <w:semiHidden/>
    <w:unhideWhenUsed/>
    <w:rsid w:val="007B0399"/>
  </w:style>
  <w:style w:type="numbering" w:customStyle="1" w:styleId="WWNum33212">
    <w:name w:val="WWNum33212"/>
    <w:rsid w:val="007B0399"/>
  </w:style>
  <w:style w:type="numbering" w:customStyle="1" w:styleId="WWNum53312">
    <w:name w:val="WWNum53312"/>
    <w:rsid w:val="007B0399"/>
  </w:style>
  <w:style w:type="numbering" w:customStyle="1" w:styleId="WWNum32312">
    <w:name w:val="WWNum32312"/>
    <w:rsid w:val="007B0399"/>
  </w:style>
  <w:style w:type="numbering" w:customStyle="1" w:styleId="WWNum15312">
    <w:name w:val="WWNum15312"/>
    <w:rsid w:val="007B0399"/>
  </w:style>
  <w:style w:type="numbering" w:customStyle="1" w:styleId="WWNum47312">
    <w:name w:val="WWNum47312"/>
    <w:rsid w:val="007B0399"/>
  </w:style>
  <w:style w:type="numbering" w:customStyle="1" w:styleId="WWNum16212">
    <w:name w:val="WWNum16212"/>
    <w:rsid w:val="007B0399"/>
  </w:style>
  <w:style w:type="numbering" w:customStyle="1" w:styleId="WWNum20312">
    <w:name w:val="WWNum20312"/>
    <w:rsid w:val="007B0399"/>
  </w:style>
  <w:style w:type="numbering" w:customStyle="1" w:styleId="WWNum19212">
    <w:name w:val="WWNum19212"/>
    <w:rsid w:val="007B0399"/>
  </w:style>
  <w:style w:type="numbering" w:customStyle="1" w:styleId="WWNum14312">
    <w:name w:val="WWNum14312"/>
    <w:rsid w:val="007B0399"/>
  </w:style>
  <w:style w:type="numbering" w:customStyle="1" w:styleId="WWNum18212">
    <w:name w:val="WWNum18212"/>
    <w:rsid w:val="007B0399"/>
  </w:style>
  <w:style w:type="numbering" w:customStyle="1" w:styleId="WWNum34312">
    <w:name w:val="WWNum34312"/>
    <w:rsid w:val="007B0399"/>
  </w:style>
  <w:style w:type="numbering" w:customStyle="1" w:styleId="WWNum35212">
    <w:name w:val="WWNum35212"/>
    <w:rsid w:val="007B0399"/>
  </w:style>
  <w:style w:type="numbering" w:customStyle="1" w:styleId="WWNum17212">
    <w:name w:val="WWNum17212"/>
    <w:rsid w:val="007B0399"/>
  </w:style>
  <w:style w:type="numbering" w:customStyle="1" w:styleId="NoList1412">
    <w:name w:val="No List1412"/>
    <w:next w:val="NoList"/>
    <w:uiPriority w:val="99"/>
    <w:semiHidden/>
    <w:unhideWhenUsed/>
    <w:rsid w:val="007B0399"/>
  </w:style>
  <w:style w:type="numbering" w:customStyle="1" w:styleId="WWNum532112">
    <w:name w:val="WWNum532112"/>
    <w:rsid w:val="007B0399"/>
  </w:style>
  <w:style w:type="numbering" w:customStyle="1" w:styleId="WWNum202112">
    <w:name w:val="WWNum202112"/>
    <w:rsid w:val="007B0399"/>
  </w:style>
  <w:style w:type="numbering" w:customStyle="1" w:styleId="WWNum33312">
    <w:name w:val="WWNum33312"/>
    <w:rsid w:val="007B0399"/>
  </w:style>
  <w:style w:type="numbering" w:customStyle="1" w:styleId="WWNum142112">
    <w:name w:val="WWNum142112"/>
    <w:rsid w:val="007B0399"/>
  </w:style>
  <w:style w:type="numbering" w:customStyle="1" w:styleId="WWNum181112">
    <w:name w:val="WWNum181112"/>
    <w:rsid w:val="007B0399"/>
  </w:style>
  <w:style w:type="numbering" w:customStyle="1" w:styleId="WWNum351112">
    <w:name w:val="WWNum351112"/>
    <w:rsid w:val="007B0399"/>
  </w:style>
  <w:style w:type="numbering" w:customStyle="1" w:styleId="WWNum53412">
    <w:name w:val="WWNum53412"/>
    <w:rsid w:val="007B0399"/>
  </w:style>
  <w:style w:type="numbering" w:customStyle="1" w:styleId="WWNum32412">
    <w:name w:val="WWNum32412"/>
    <w:rsid w:val="007B0399"/>
  </w:style>
  <w:style w:type="numbering" w:customStyle="1" w:styleId="WWNum15412">
    <w:name w:val="WWNum15412"/>
    <w:rsid w:val="007B0399"/>
  </w:style>
  <w:style w:type="numbering" w:customStyle="1" w:styleId="WWNum47412">
    <w:name w:val="WWNum47412"/>
    <w:rsid w:val="007B0399"/>
  </w:style>
  <w:style w:type="numbering" w:customStyle="1" w:styleId="WWNum191112">
    <w:name w:val="WWNum191112"/>
    <w:rsid w:val="007B0399"/>
  </w:style>
  <w:style w:type="numbering" w:customStyle="1" w:styleId="WWNum161112">
    <w:name w:val="WWNum161112"/>
    <w:rsid w:val="007B0399"/>
  </w:style>
  <w:style w:type="numbering" w:customStyle="1" w:styleId="WWNum16312">
    <w:name w:val="WWNum16312"/>
    <w:rsid w:val="007B0399"/>
  </w:style>
  <w:style w:type="numbering" w:customStyle="1" w:styleId="WWNum20412">
    <w:name w:val="WWNum20412"/>
    <w:rsid w:val="007B0399"/>
  </w:style>
  <w:style w:type="numbering" w:customStyle="1" w:styleId="WWNum19312">
    <w:name w:val="WWNum19312"/>
    <w:rsid w:val="007B0399"/>
  </w:style>
  <w:style w:type="numbering" w:customStyle="1" w:styleId="WWNum14412">
    <w:name w:val="WWNum14412"/>
    <w:rsid w:val="007B0399"/>
  </w:style>
  <w:style w:type="numbering" w:customStyle="1" w:styleId="WWNum152112">
    <w:name w:val="WWNum152112"/>
    <w:rsid w:val="007B0399"/>
  </w:style>
  <w:style w:type="numbering" w:customStyle="1" w:styleId="WWNum18312">
    <w:name w:val="WWNum18312"/>
    <w:rsid w:val="007B0399"/>
  </w:style>
  <w:style w:type="numbering" w:customStyle="1" w:styleId="WWNum472112">
    <w:name w:val="WWNum472112"/>
    <w:rsid w:val="007B0399"/>
  </w:style>
  <w:style w:type="numbering" w:customStyle="1" w:styleId="WWNum34412">
    <w:name w:val="WWNum34412"/>
    <w:rsid w:val="007B0399"/>
  </w:style>
  <w:style w:type="numbering" w:customStyle="1" w:styleId="WWNum322112">
    <w:name w:val="WWNum322112"/>
    <w:rsid w:val="007B0399"/>
  </w:style>
  <w:style w:type="numbering" w:customStyle="1" w:styleId="WWNum342112">
    <w:name w:val="WWNum342112"/>
    <w:rsid w:val="007B0399"/>
  </w:style>
  <w:style w:type="numbering" w:customStyle="1" w:styleId="WWNum35312">
    <w:name w:val="WWNum35312"/>
    <w:rsid w:val="007B0399"/>
  </w:style>
  <w:style w:type="numbering" w:customStyle="1" w:styleId="WWNum17312">
    <w:name w:val="WWNum17312"/>
    <w:rsid w:val="007B0399"/>
  </w:style>
  <w:style w:type="numbering" w:customStyle="1" w:styleId="WWNum331112">
    <w:name w:val="WWNum331112"/>
    <w:rsid w:val="007B0399"/>
  </w:style>
  <w:style w:type="numbering" w:customStyle="1" w:styleId="WWNum171112">
    <w:name w:val="WWNum171112"/>
    <w:rsid w:val="007B0399"/>
  </w:style>
  <w:style w:type="numbering" w:customStyle="1" w:styleId="NoList1512">
    <w:name w:val="No List1512"/>
    <w:next w:val="NoList"/>
    <w:uiPriority w:val="99"/>
    <w:semiHidden/>
    <w:unhideWhenUsed/>
    <w:rsid w:val="007B0399"/>
  </w:style>
  <w:style w:type="numbering" w:customStyle="1" w:styleId="NoList162">
    <w:name w:val="No List162"/>
    <w:next w:val="NoList"/>
    <w:uiPriority w:val="99"/>
    <w:semiHidden/>
    <w:unhideWhenUsed/>
    <w:rsid w:val="007B0399"/>
  </w:style>
  <w:style w:type="numbering" w:customStyle="1" w:styleId="NoList172">
    <w:name w:val="No List172"/>
    <w:next w:val="NoList"/>
    <w:uiPriority w:val="99"/>
    <w:semiHidden/>
    <w:unhideWhenUsed/>
    <w:rsid w:val="007B0399"/>
  </w:style>
  <w:style w:type="numbering" w:customStyle="1" w:styleId="NoList232">
    <w:name w:val="No List232"/>
    <w:next w:val="NoList"/>
    <w:uiPriority w:val="99"/>
    <w:semiHidden/>
    <w:unhideWhenUsed/>
    <w:rsid w:val="007B0399"/>
  </w:style>
  <w:style w:type="numbering" w:customStyle="1" w:styleId="NoList332">
    <w:name w:val="No List332"/>
    <w:next w:val="NoList"/>
    <w:semiHidden/>
    <w:rsid w:val="007B0399"/>
  </w:style>
  <w:style w:type="numbering" w:customStyle="1" w:styleId="NoList432">
    <w:name w:val="No List432"/>
    <w:next w:val="NoList"/>
    <w:uiPriority w:val="99"/>
    <w:semiHidden/>
    <w:unhideWhenUsed/>
    <w:rsid w:val="007B0399"/>
  </w:style>
  <w:style w:type="numbering" w:customStyle="1" w:styleId="NoList532">
    <w:name w:val="No List532"/>
    <w:next w:val="NoList"/>
    <w:semiHidden/>
    <w:unhideWhenUsed/>
    <w:rsid w:val="007B0399"/>
  </w:style>
  <w:style w:type="numbering" w:customStyle="1" w:styleId="NoList632">
    <w:name w:val="No List632"/>
    <w:next w:val="NoList"/>
    <w:uiPriority w:val="99"/>
    <w:semiHidden/>
    <w:unhideWhenUsed/>
    <w:rsid w:val="007B0399"/>
  </w:style>
  <w:style w:type="numbering" w:customStyle="1" w:styleId="NoList732">
    <w:name w:val="No List732"/>
    <w:next w:val="NoList"/>
    <w:semiHidden/>
    <w:rsid w:val="007B0399"/>
  </w:style>
  <w:style w:type="numbering" w:customStyle="1" w:styleId="NoList832">
    <w:name w:val="No List832"/>
    <w:next w:val="NoList"/>
    <w:semiHidden/>
    <w:rsid w:val="007B0399"/>
  </w:style>
  <w:style w:type="numbering" w:customStyle="1" w:styleId="NoList932">
    <w:name w:val="No List932"/>
    <w:next w:val="NoList"/>
    <w:uiPriority w:val="99"/>
    <w:semiHidden/>
    <w:unhideWhenUsed/>
    <w:rsid w:val="007B0399"/>
  </w:style>
  <w:style w:type="numbering" w:customStyle="1" w:styleId="Bezpopisa132">
    <w:name w:val="Bez popisa132"/>
    <w:next w:val="NoList"/>
    <w:uiPriority w:val="99"/>
    <w:semiHidden/>
    <w:unhideWhenUsed/>
    <w:rsid w:val="007B0399"/>
  </w:style>
  <w:style w:type="numbering" w:customStyle="1" w:styleId="WWNum1462">
    <w:name w:val="WWNum1462"/>
    <w:basedOn w:val="NoList"/>
    <w:rsid w:val="007B0399"/>
  </w:style>
  <w:style w:type="numbering" w:customStyle="1" w:styleId="WWNum1562">
    <w:name w:val="WWNum1562"/>
    <w:basedOn w:val="NoList"/>
    <w:rsid w:val="007B0399"/>
  </w:style>
  <w:style w:type="numbering" w:customStyle="1" w:styleId="WWNum1652">
    <w:name w:val="WWNum1652"/>
    <w:basedOn w:val="NoList"/>
    <w:rsid w:val="007B0399"/>
  </w:style>
  <w:style w:type="numbering" w:customStyle="1" w:styleId="WWNum1752">
    <w:name w:val="WWNum1752"/>
    <w:basedOn w:val="NoList"/>
    <w:rsid w:val="007B0399"/>
  </w:style>
  <w:style w:type="numbering" w:customStyle="1" w:styleId="WWNum1852">
    <w:name w:val="WWNum1852"/>
    <w:basedOn w:val="NoList"/>
    <w:rsid w:val="007B0399"/>
  </w:style>
  <w:style w:type="numbering" w:customStyle="1" w:styleId="WWNum1952">
    <w:name w:val="WWNum1952"/>
    <w:basedOn w:val="NoList"/>
    <w:rsid w:val="007B0399"/>
  </w:style>
  <w:style w:type="numbering" w:customStyle="1" w:styleId="WWNum2062">
    <w:name w:val="WWNum2062"/>
    <w:basedOn w:val="NoList"/>
    <w:rsid w:val="007B0399"/>
  </w:style>
  <w:style w:type="numbering" w:customStyle="1" w:styleId="WWNum3262">
    <w:name w:val="WWNum3262"/>
    <w:basedOn w:val="NoList"/>
    <w:rsid w:val="007B0399"/>
  </w:style>
  <w:style w:type="numbering" w:customStyle="1" w:styleId="WWNum3352">
    <w:name w:val="WWNum3352"/>
    <w:basedOn w:val="NoList"/>
    <w:rsid w:val="007B0399"/>
  </w:style>
  <w:style w:type="numbering" w:customStyle="1" w:styleId="WWNum3462">
    <w:name w:val="WWNum3462"/>
    <w:basedOn w:val="NoList"/>
    <w:rsid w:val="007B0399"/>
  </w:style>
  <w:style w:type="numbering" w:customStyle="1" w:styleId="WWNum3552">
    <w:name w:val="WWNum3552"/>
    <w:basedOn w:val="NoList"/>
    <w:rsid w:val="007B0399"/>
  </w:style>
  <w:style w:type="numbering" w:customStyle="1" w:styleId="WWNum34132">
    <w:name w:val="WWNum34132"/>
    <w:basedOn w:val="NoList"/>
    <w:rsid w:val="007B0399"/>
  </w:style>
  <w:style w:type="numbering" w:customStyle="1" w:styleId="NoList1032">
    <w:name w:val="No List1032"/>
    <w:next w:val="NoList"/>
    <w:uiPriority w:val="99"/>
    <w:semiHidden/>
    <w:unhideWhenUsed/>
    <w:rsid w:val="007B0399"/>
  </w:style>
  <w:style w:type="numbering" w:customStyle="1" w:styleId="WWNum18132">
    <w:name w:val="WWNum18132"/>
    <w:basedOn w:val="NoList"/>
    <w:rsid w:val="007B0399"/>
  </w:style>
  <w:style w:type="numbering" w:customStyle="1" w:styleId="WWNum19132">
    <w:name w:val="WWNum19132"/>
    <w:basedOn w:val="NoList"/>
    <w:rsid w:val="007B0399"/>
  </w:style>
  <w:style w:type="numbering" w:customStyle="1" w:styleId="WWNum20132">
    <w:name w:val="WWNum20132"/>
    <w:basedOn w:val="NoList"/>
    <w:rsid w:val="007B0399"/>
  </w:style>
  <w:style w:type="numbering" w:customStyle="1" w:styleId="WWNum32132">
    <w:name w:val="WWNum32132"/>
    <w:basedOn w:val="NoList"/>
    <w:rsid w:val="007B0399"/>
  </w:style>
  <w:style w:type="numbering" w:customStyle="1" w:styleId="WWNum33132">
    <w:name w:val="WWNum33132"/>
    <w:basedOn w:val="NoList"/>
    <w:rsid w:val="007B0399"/>
  </w:style>
  <w:style w:type="numbering" w:customStyle="1" w:styleId="WWNum34232">
    <w:name w:val="WWNum34232"/>
    <w:basedOn w:val="NoList"/>
    <w:rsid w:val="007B0399"/>
  </w:style>
  <w:style w:type="numbering" w:customStyle="1" w:styleId="WWNum35132">
    <w:name w:val="WWNum35132"/>
    <w:basedOn w:val="NoList"/>
    <w:rsid w:val="007B0399"/>
  </w:style>
  <w:style w:type="numbering" w:customStyle="1" w:styleId="WWNum53132">
    <w:name w:val="WWNum53132"/>
    <w:basedOn w:val="NoList"/>
    <w:rsid w:val="007B0399"/>
  </w:style>
  <w:style w:type="numbering" w:customStyle="1" w:styleId="WWNum14132">
    <w:name w:val="WWNum14132"/>
    <w:basedOn w:val="NoList"/>
    <w:rsid w:val="007B0399"/>
  </w:style>
  <w:style w:type="numbering" w:customStyle="1" w:styleId="WWNum15132">
    <w:name w:val="WWNum15132"/>
    <w:basedOn w:val="NoList"/>
    <w:rsid w:val="007B0399"/>
  </w:style>
  <w:style w:type="numbering" w:customStyle="1" w:styleId="WWNum16132">
    <w:name w:val="WWNum16132"/>
    <w:basedOn w:val="NoList"/>
    <w:rsid w:val="007B0399"/>
  </w:style>
  <w:style w:type="numbering" w:customStyle="1" w:styleId="WWNum47132">
    <w:name w:val="WWNum47132"/>
    <w:basedOn w:val="NoList"/>
    <w:rsid w:val="007B0399"/>
  </w:style>
  <w:style w:type="numbering" w:customStyle="1" w:styleId="WWNum20232">
    <w:name w:val="WWNum20232"/>
    <w:basedOn w:val="NoList"/>
    <w:rsid w:val="007B0399"/>
  </w:style>
  <w:style w:type="numbering" w:customStyle="1" w:styleId="WWNum32232">
    <w:name w:val="WWNum32232"/>
    <w:basedOn w:val="NoList"/>
    <w:rsid w:val="007B0399"/>
  </w:style>
  <w:style w:type="numbering" w:customStyle="1" w:styleId="WWNum53232">
    <w:name w:val="WWNum53232"/>
    <w:basedOn w:val="NoList"/>
    <w:rsid w:val="007B0399"/>
  </w:style>
  <w:style w:type="numbering" w:customStyle="1" w:styleId="WWNum14232">
    <w:name w:val="WWNum14232"/>
    <w:basedOn w:val="NoList"/>
    <w:rsid w:val="007B0399"/>
  </w:style>
  <w:style w:type="numbering" w:customStyle="1" w:styleId="WWNum15232">
    <w:name w:val="WWNum15232"/>
    <w:basedOn w:val="NoList"/>
    <w:rsid w:val="007B0399"/>
  </w:style>
  <w:style w:type="numbering" w:customStyle="1" w:styleId="WWNum47232">
    <w:name w:val="WWNum47232"/>
    <w:basedOn w:val="NoList"/>
    <w:rsid w:val="007B0399"/>
  </w:style>
  <w:style w:type="numbering" w:customStyle="1" w:styleId="NoList1132">
    <w:name w:val="No List1132"/>
    <w:next w:val="NoList"/>
    <w:uiPriority w:val="99"/>
    <w:semiHidden/>
    <w:unhideWhenUsed/>
    <w:rsid w:val="007B0399"/>
  </w:style>
  <w:style w:type="numbering" w:customStyle="1" w:styleId="NoList1222">
    <w:name w:val="No List1222"/>
    <w:next w:val="NoList"/>
    <w:uiPriority w:val="99"/>
    <w:semiHidden/>
    <w:unhideWhenUsed/>
    <w:rsid w:val="007B0399"/>
  </w:style>
  <w:style w:type="numbering" w:customStyle="1" w:styleId="NoList1322">
    <w:name w:val="No List1322"/>
    <w:next w:val="NoList"/>
    <w:uiPriority w:val="99"/>
    <w:semiHidden/>
    <w:unhideWhenUsed/>
    <w:rsid w:val="007B0399"/>
  </w:style>
  <w:style w:type="numbering" w:customStyle="1" w:styleId="NoList2122">
    <w:name w:val="No List2122"/>
    <w:next w:val="NoList"/>
    <w:uiPriority w:val="99"/>
    <w:semiHidden/>
    <w:unhideWhenUsed/>
    <w:rsid w:val="007B0399"/>
  </w:style>
  <w:style w:type="numbering" w:customStyle="1" w:styleId="NoList3122">
    <w:name w:val="No List3122"/>
    <w:next w:val="NoList"/>
    <w:semiHidden/>
    <w:rsid w:val="007B0399"/>
  </w:style>
  <w:style w:type="numbering" w:customStyle="1" w:styleId="NoList4122">
    <w:name w:val="No List4122"/>
    <w:next w:val="NoList"/>
    <w:uiPriority w:val="99"/>
    <w:semiHidden/>
    <w:unhideWhenUsed/>
    <w:rsid w:val="007B0399"/>
  </w:style>
  <w:style w:type="numbering" w:customStyle="1" w:styleId="NoList5122">
    <w:name w:val="No List5122"/>
    <w:next w:val="NoList"/>
    <w:semiHidden/>
    <w:unhideWhenUsed/>
    <w:rsid w:val="007B0399"/>
  </w:style>
  <w:style w:type="numbering" w:customStyle="1" w:styleId="NoList6122">
    <w:name w:val="No List6122"/>
    <w:next w:val="NoList"/>
    <w:uiPriority w:val="99"/>
    <w:semiHidden/>
    <w:unhideWhenUsed/>
    <w:rsid w:val="007B0399"/>
  </w:style>
  <w:style w:type="numbering" w:customStyle="1" w:styleId="NoList7122">
    <w:name w:val="No List7122"/>
    <w:next w:val="NoList"/>
    <w:semiHidden/>
    <w:rsid w:val="007B0399"/>
  </w:style>
  <w:style w:type="numbering" w:customStyle="1" w:styleId="NoList8122">
    <w:name w:val="No List8122"/>
    <w:next w:val="NoList"/>
    <w:semiHidden/>
    <w:rsid w:val="007B0399"/>
  </w:style>
  <w:style w:type="numbering" w:customStyle="1" w:styleId="NoList9122">
    <w:name w:val="No List9122"/>
    <w:next w:val="NoList"/>
    <w:uiPriority w:val="99"/>
    <w:semiHidden/>
    <w:unhideWhenUsed/>
    <w:rsid w:val="007B0399"/>
  </w:style>
  <w:style w:type="numbering" w:customStyle="1" w:styleId="Bezpopisa1122">
    <w:name w:val="Bez popisa1122"/>
    <w:next w:val="NoList"/>
    <w:uiPriority w:val="99"/>
    <w:semiHidden/>
    <w:unhideWhenUsed/>
    <w:rsid w:val="007B0399"/>
  </w:style>
  <w:style w:type="numbering" w:customStyle="1" w:styleId="WWNum341122">
    <w:name w:val="WWNum341122"/>
    <w:basedOn w:val="NoList"/>
    <w:rsid w:val="007B0399"/>
  </w:style>
  <w:style w:type="numbering" w:customStyle="1" w:styleId="NoList10122">
    <w:name w:val="No List10122"/>
    <w:next w:val="NoList"/>
    <w:uiPriority w:val="99"/>
    <w:semiHidden/>
    <w:unhideWhenUsed/>
    <w:rsid w:val="007B0399"/>
  </w:style>
  <w:style w:type="numbering" w:customStyle="1" w:styleId="WWNum201122">
    <w:name w:val="WWNum201122"/>
    <w:basedOn w:val="NoList"/>
    <w:rsid w:val="007B0399"/>
  </w:style>
  <w:style w:type="numbering" w:customStyle="1" w:styleId="WWNum321122">
    <w:name w:val="WWNum321122"/>
    <w:basedOn w:val="NoList"/>
    <w:rsid w:val="007B0399"/>
  </w:style>
  <w:style w:type="numbering" w:customStyle="1" w:styleId="WWNum531122">
    <w:name w:val="WWNum531122"/>
    <w:basedOn w:val="NoList"/>
    <w:rsid w:val="007B0399"/>
  </w:style>
  <w:style w:type="numbering" w:customStyle="1" w:styleId="WWNum141122">
    <w:name w:val="WWNum141122"/>
    <w:basedOn w:val="NoList"/>
    <w:rsid w:val="007B0399"/>
  </w:style>
  <w:style w:type="numbering" w:customStyle="1" w:styleId="WWNum151122">
    <w:name w:val="WWNum151122"/>
    <w:basedOn w:val="NoList"/>
    <w:rsid w:val="007B0399"/>
  </w:style>
  <w:style w:type="numbering" w:customStyle="1" w:styleId="WWNum471122">
    <w:name w:val="WWNum471122"/>
    <w:basedOn w:val="NoList"/>
    <w:rsid w:val="007B0399"/>
  </w:style>
  <w:style w:type="numbering" w:customStyle="1" w:styleId="NoList11122">
    <w:name w:val="No List11122"/>
    <w:next w:val="NoList"/>
    <w:uiPriority w:val="99"/>
    <w:semiHidden/>
    <w:unhideWhenUsed/>
    <w:rsid w:val="007B0399"/>
  </w:style>
  <w:style w:type="numbering" w:customStyle="1" w:styleId="WWNum32322">
    <w:name w:val="WWNum32322"/>
    <w:rsid w:val="007B0399"/>
  </w:style>
  <w:style w:type="numbering" w:customStyle="1" w:styleId="WWNum33222">
    <w:name w:val="WWNum33222"/>
    <w:rsid w:val="007B0399"/>
  </w:style>
  <w:style w:type="numbering" w:customStyle="1" w:styleId="WWNum15322">
    <w:name w:val="WWNum15322"/>
    <w:rsid w:val="007B0399"/>
  </w:style>
  <w:style w:type="numbering" w:customStyle="1" w:styleId="WWNum47322">
    <w:name w:val="WWNum47322"/>
    <w:rsid w:val="007B0399"/>
  </w:style>
  <w:style w:type="numbering" w:customStyle="1" w:styleId="WWNum16222">
    <w:name w:val="WWNum16222"/>
    <w:rsid w:val="007B0399"/>
  </w:style>
  <w:style w:type="numbering" w:customStyle="1" w:styleId="WWNum17222">
    <w:name w:val="WWNum17222"/>
    <w:rsid w:val="007B0399"/>
  </w:style>
  <w:style w:type="numbering" w:customStyle="1" w:styleId="WWNum532122">
    <w:name w:val="WWNum532122"/>
    <w:rsid w:val="007B0399"/>
  </w:style>
  <w:style w:type="numbering" w:customStyle="1" w:styleId="WWNum202122">
    <w:name w:val="WWNum202122"/>
    <w:rsid w:val="007B0399"/>
  </w:style>
  <w:style w:type="numbering" w:customStyle="1" w:styleId="WWNum33322">
    <w:name w:val="WWNum33322"/>
    <w:rsid w:val="007B0399"/>
  </w:style>
  <w:style w:type="numbering" w:customStyle="1" w:styleId="WWNum181122">
    <w:name w:val="WWNum181122"/>
    <w:rsid w:val="007B0399"/>
  </w:style>
  <w:style w:type="numbering" w:customStyle="1" w:styleId="WWNum351122">
    <w:name w:val="WWNum351122"/>
    <w:rsid w:val="007B0399"/>
  </w:style>
  <w:style w:type="numbering" w:customStyle="1" w:styleId="WWNum53422">
    <w:name w:val="WWNum53422"/>
    <w:rsid w:val="007B0399"/>
  </w:style>
  <w:style w:type="numbering" w:customStyle="1" w:styleId="WWNum32422">
    <w:name w:val="WWNum32422"/>
    <w:rsid w:val="007B0399"/>
  </w:style>
  <w:style w:type="numbering" w:customStyle="1" w:styleId="WWNum15422">
    <w:name w:val="WWNum15422"/>
    <w:rsid w:val="007B0399"/>
  </w:style>
  <w:style w:type="numbering" w:customStyle="1" w:styleId="WWNum47422">
    <w:name w:val="WWNum47422"/>
    <w:rsid w:val="007B0399"/>
  </w:style>
  <w:style w:type="numbering" w:customStyle="1" w:styleId="WWNum191122">
    <w:name w:val="WWNum191122"/>
    <w:rsid w:val="007B0399"/>
  </w:style>
  <w:style w:type="numbering" w:customStyle="1" w:styleId="WWNum161122">
    <w:name w:val="WWNum161122"/>
    <w:rsid w:val="007B0399"/>
  </w:style>
  <w:style w:type="numbering" w:customStyle="1" w:styleId="WWNum16322">
    <w:name w:val="WWNum16322"/>
    <w:rsid w:val="007B0399"/>
  </w:style>
  <w:style w:type="numbering" w:customStyle="1" w:styleId="WWNum20422">
    <w:name w:val="WWNum20422"/>
    <w:rsid w:val="007B0399"/>
  </w:style>
  <w:style w:type="numbering" w:customStyle="1" w:styleId="WWNum19322">
    <w:name w:val="WWNum19322"/>
    <w:rsid w:val="007B0399"/>
  </w:style>
  <w:style w:type="numbering" w:customStyle="1" w:styleId="WWNum14422">
    <w:name w:val="WWNum14422"/>
    <w:rsid w:val="007B0399"/>
  </w:style>
  <w:style w:type="numbering" w:customStyle="1" w:styleId="WWNum152122">
    <w:name w:val="WWNum152122"/>
    <w:rsid w:val="007B0399"/>
  </w:style>
  <w:style w:type="numbering" w:customStyle="1" w:styleId="WWNum18322">
    <w:name w:val="WWNum18322"/>
    <w:rsid w:val="007B0399"/>
  </w:style>
  <w:style w:type="numbering" w:customStyle="1" w:styleId="WWNum472122">
    <w:name w:val="WWNum472122"/>
    <w:rsid w:val="007B0399"/>
  </w:style>
  <w:style w:type="numbering" w:customStyle="1" w:styleId="NoList1422">
    <w:name w:val="No List1422"/>
    <w:next w:val="NoList"/>
    <w:uiPriority w:val="99"/>
    <w:semiHidden/>
    <w:unhideWhenUsed/>
    <w:rsid w:val="007B0399"/>
  </w:style>
  <w:style w:type="numbering" w:customStyle="1" w:styleId="Bezpopisa1212">
    <w:name w:val="Bez popisa1212"/>
    <w:next w:val="NoList"/>
    <w:uiPriority w:val="99"/>
    <w:semiHidden/>
    <w:unhideWhenUsed/>
    <w:rsid w:val="007B0399"/>
  </w:style>
  <w:style w:type="numbering" w:customStyle="1" w:styleId="NoList1522">
    <w:name w:val="No List1522"/>
    <w:next w:val="NoList"/>
    <w:uiPriority w:val="99"/>
    <w:semiHidden/>
    <w:unhideWhenUsed/>
    <w:rsid w:val="007B0399"/>
  </w:style>
  <w:style w:type="numbering" w:customStyle="1" w:styleId="NoList2212">
    <w:name w:val="No List2212"/>
    <w:next w:val="NoList"/>
    <w:uiPriority w:val="99"/>
    <w:semiHidden/>
    <w:unhideWhenUsed/>
    <w:rsid w:val="007B0399"/>
  </w:style>
  <w:style w:type="numbering" w:customStyle="1" w:styleId="NoList3212">
    <w:name w:val="No List3212"/>
    <w:next w:val="NoList"/>
    <w:semiHidden/>
    <w:rsid w:val="007B0399"/>
  </w:style>
  <w:style w:type="numbering" w:customStyle="1" w:styleId="NoList4212">
    <w:name w:val="No List4212"/>
    <w:next w:val="NoList"/>
    <w:uiPriority w:val="99"/>
    <w:semiHidden/>
    <w:unhideWhenUsed/>
    <w:rsid w:val="007B0399"/>
  </w:style>
  <w:style w:type="numbering" w:customStyle="1" w:styleId="NoList5212">
    <w:name w:val="No List5212"/>
    <w:next w:val="NoList"/>
    <w:semiHidden/>
    <w:unhideWhenUsed/>
    <w:rsid w:val="007B0399"/>
  </w:style>
  <w:style w:type="numbering" w:customStyle="1" w:styleId="NoList6212">
    <w:name w:val="No List6212"/>
    <w:next w:val="NoList"/>
    <w:uiPriority w:val="99"/>
    <w:semiHidden/>
    <w:unhideWhenUsed/>
    <w:rsid w:val="007B0399"/>
  </w:style>
  <w:style w:type="numbering" w:customStyle="1" w:styleId="NoList7212">
    <w:name w:val="No List7212"/>
    <w:next w:val="NoList"/>
    <w:semiHidden/>
    <w:rsid w:val="007B0399"/>
  </w:style>
  <w:style w:type="numbering" w:customStyle="1" w:styleId="NoList8212">
    <w:name w:val="No List8212"/>
    <w:next w:val="NoList"/>
    <w:semiHidden/>
    <w:rsid w:val="007B0399"/>
  </w:style>
  <w:style w:type="numbering" w:customStyle="1" w:styleId="NoList9212">
    <w:name w:val="No List9212"/>
    <w:next w:val="NoList"/>
    <w:uiPriority w:val="99"/>
    <w:semiHidden/>
    <w:unhideWhenUsed/>
    <w:rsid w:val="007B0399"/>
  </w:style>
  <w:style w:type="numbering" w:customStyle="1" w:styleId="Bezpopisa11122">
    <w:name w:val="Bez popisa11122"/>
    <w:next w:val="NoList"/>
    <w:uiPriority w:val="99"/>
    <w:semiHidden/>
    <w:unhideWhenUsed/>
    <w:rsid w:val="007B0399"/>
  </w:style>
  <w:style w:type="numbering" w:customStyle="1" w:styleId="WWNum14512">
    <w:name w:val="WWNum14512"/>
    <w:basedOn w:val="NoList"/>
    <w:rsid w:val="007B0399"/>
  </w:style>
  <w:style w:type="numbering" w:customStyle="1" w:styleId="WWNum15512">
    <w:name w:val="WWNum15512"/>
    <w:basedOn w:val="NoList"/>
    <w:rsid w:val="007B0399"/>
  </w:style>
  <w:style w:type="numbering" w:customStyle="1" w:styleId="WWNum16412">
    <w:name w:val="WWNum16412"/>
    <w:basedOn w:val="NoList"/>
    <w:rsid w:val="007B0399"/>
  </w:style>
  <w:style w:type="numbering" w:customStyle="1" w:styleId="WWNum17412">
    <w:name w:val="WWNum17412"/>
    <w:basedOn w:val="NoList"/>
    <w:rsid w:val="007B0399"/>
  </w:style>
  <w:style w:type="numbering" w:customStyle="1" w:styleId="WWNum18412">
    <w:name w:val="WWNum18412"/>
    <w:basedOn w:val="NoList"/>
    <w:rsid w:val="007B0399"/>
  </w:style>
  <w:style w:type="numbering" w:customStyle="1" w:styleId="WWNum19412">
    <w:name w:val="WWNum19412"/>
    <w:basedOn w:val="NoList"/>
    <w:rsid w:val="007B0399"/>
  </w:style>
  <w:style w:type="numbering" w:customStyle="1" w:styleId="WWNum20512">
    <w:name w:val="WWNum20512"/>
    <w:basedOn w:val="NoList"/>
    <w:rsid w:val="007B0399"/>
  </w:style>
  <w:style w:type="numbering" w:customStyle="1" w:styleId="WWNum32512">
    <w:name w:val="WWNum32512"/>
    <w:basedOn w:val="NoList"/>
    <w:rsid w:val="007B0399"/>
  </w:style>
  <w:style w:type="numbering" w:customStyle="1" w:styleId="WWNum33412">
    <w:name w:val="WWNum33412"/>
    <w:basedOn w:val="NoList"/>
    <w:rsid w:val="007B0399"/>
  </w:style>
  <w:style w:type="numbering" w:customStyle="1" w:styleId="WWNum34512">
    <w:name w:val="WWNum34512"/>
    <w:basedOn w:val="NoList"/>
    <w:rsid w:val="007B0399"/>
  </w:style>
  <w:style w:type="numbering" w:customStyle="1" w:styleId="WWNum35412">
    <w:name w:val="WWNum35412"/>
    <w:basedOn w:val="NoList"/>
    <w:rsid w:val="007B0399"/>
  </w:style>
  <w:style w:type="numbering" w:customStyle="1" w:styleId="WWNum47512">
    <w:name w:val="WWNum47512"/>
    <w:basedOn w:val="NoList"/>
    <w:rsid w:val="007B0399"/>
  </w:style>
  <w:style w:type="numbering" w:customStyle="1" w:styleId="WWNum53512">
    <w:name w:val="WWNum53512"/>
    <w:basedOn w:val="NoList"/>
    <w:rsid w:val="007B0399"/>
  </w:style>
  <w:style w:type="numbering" w:customStyle="1" w:styleId="WWNum341212">
    <w:name w:val="WWNum341212"/>
    <w:basedOn w:val="NoList"/>
    <w:rsid w:val="007B0399"/>
  </w:style>
  <w:style w:type="numbering" w:customStyle="1" w:styleId="NoList10212">
    <w:name w:val="No List10212"/>
    <w:next w:val="NoList"/>
    <w:uiPriority w:val="99"/>
    <w:semiHidden/>
    <w:unhideWhenUsed/>
    <w:rsid w:val="007B0399"/>
  </w:style>
  <w:style w:type="numbering" w:customStyle="1" w:styleId="WWNum171212">
    <w:name w:val="WWNum171212"/>
    <w:basedOn w:val="NoList"/>
    <w:rsid w:val="007B0399"/>
  </w:style>
  <w:style w:type="numbering" w:customStyle="1" w:styleId="WWNum201212">
    <w:name w:val="WWNum201212"/>
    <w:basedOn w:val="NoList"/>
    <w:rsid w:val="007B0399"/>
  </w:style>
  <w:style w:type="numbering" w:customStyle="1" w:styleId="WWNum321212">
    <w:name w:val="WWNum321212"/>
    <w:basedOn w:val="NoList"/>
    <w:rsid w:val="007B0399"/>
  </w:style>
  <w:style w:type="numbering" w:customStyle="1" w:styleId="WWNum531212">
    <w:name w:val="WWNum531212"/>
    <w:basedOn w:val="NoList"/>
    <w:rsid w:val="007B0399"/>
  </w:style>
  <w:style w:type="numbering" w:customStyle="1" w:styleId="WWNum141212">
    <w:name w:val="WWNum141212"/>
    <w:basedOn w:val="NoList"/>
    <w:rsid w:val="007B0399"/>
  </w:style>
  <w:style w:type="numbering" w:customStyle="1" w:styleId="WWNum151212">
    <w:name w:val="WWNum151212"/>
    <w:basedOn w:val="NoList"/>
    <w:rsid w:val="007B0399"/>
  </w:style>
  <w:style w:type="numbering" w:customStyle="1" w:styleId="WWNum161212">
    <w:name w:val="WWNum161212"/>
    <w:basedOn w:val="NoList"/>
    <w:rsid w:val="007B0399"/>
  </w:style>
  <w:style w:type="numbering" w:customStyle="1" w:styleId="WWNum471212">
    <w:name w:val="WWNum471212"/>
    <w:basedOn w:val="NoList"/>
    <w:rsid w:val="007B0399"/>
  </w:style>
  <w:style w:type="numbering" w:customStyle="1" w:styleId="WWNum472212">
    <w:name w:val="WWNum472212"/>
    <w:basedOn w:val="NoList"/>
    <w:rsid w:val="007B0399"/>
  </w:style>
  <w:style w:type="numbering" w:customStyle="1" w:styleId="NoList11212">
    <w:name w:val="No List11212"/>
    <w:next w:val="NoList"/>
    <w:uiPriority w:val="99"/>
    <w:semiHidden/>
    <w:unhideWhenUsed/>
    <w:rsid w:val="007B0399"/>
  </w:style>
  <w:style w:type="numbering" w:customStyle="1" w:styleId="NoList12112">
    <w:name w:val="No List12112"/>
    <w:next w:val="NoList"/>
    <w:uiPriority w:val="99"/>
    <w:semiHidden/>
    <w:unhideWhenUsed/>
    <w:rsid w:val="007B0399"/>
  </w:style>
  <w:style w:type="numbering" w:customStyle="1" w:styleId="NoList13112">
    <w:name w:val="No List13112"/>
    <w:next w:val="NoList"/>
    <w:uiPriority w:val="99"/>
    <w:semiHidden/>
    <w:unhideWhenUsed/>
    <w:rsid w:val="007B0399"/>
  </w:style>
  <w:style w:type="numbering" w:customStyle="1" w:styleId="NoList21112">
    <w:name w:val="No List21112"/>
    <w:next w:val="NoList"/>
    <w:uiPriority w:val="99"/>
    <w:semiHidden/>
    <w:unhideWhenUsed/>
    <w:rsid w:val="007B0399"/>
  </w:style>
  <w:style w:type="numbering" w:customStyle="1" w:styleId="NoList31112">
    <w:name w:val="No List31112"/>
    <w:next w:val="NoList"/>
    <w:semiHidden/>
    <w:rsid w:val="007B0399"/>
  </w:style>
  <w:style w:type="numbering" w:customStyle="1" w:styleId="NoList41112">
    <w:name w:val="No List41112"/>
    <w:next w:val="NoList"/>
    <w:uiPriority w:val="99"/>
    <w:semiHidden/>
    <w:unhideWhenUsed/>
    <w:rsid w:val="007B0399"/>
  </w:style>
  <w:style w:type="numbering" w:customStyle="1" w:styleId="NoList51112">
    <w:name w:val="No List51112"/>
    <w:next w:val="NoList"/>
    <w:semiHidden/>
    <w:unhideWhenUsed/>
    <w:rsid w:val="007B0399"/>
  </w:style>
  <w:style w:type="numbering" w:customStyle="1" w:styleId="NoList61112">
    <w:name w:val="No List61112"/>
    <w:next w:val="NoList"/>
    <w:uiPriority w:val="99"/>
    <w:semiHidden/>
    <w:unhideWhenUsed/>
    <w:rsid w:val="007B0399"/>
  </w:style>
  <w:style w:type="numbering" w:customStyle="1" w:styleId="NoList71112">
    <w:name w:val="No List71112"/>
    <w:next w:val="NoList"/>
    <w:semiHidden/>
    <w:rsid w:val="007B0399"/>
  </w:style>
  <w:style w:type="numbering" w:customStyle="1" w:styleId="NoList81112">
    <w:name w:val="No List81112"/>
    <w:next w:val="NoList"/>
    <w:semiHidden/>
    <w:rsid w:val="007B0399"/>
  </w:style>
  <w:style w:type="numbering" w:customStyle="1" w:styleId="NoList91112">
    <w:name w:val="No List91112"/>
    <w:next w:val="NoList"/>
    <w:uiPriority w:val="99"/>
    <w:semiHidden/>
    <w:unhideWhenUsed/>
    <w:rsid w:val="007B0399"/>
  </w:style>
  <w:style w:type="numbering" w:customStyle="1" w:styleId="Bezpopisa111112">
    <w:name w:val="Bez popisa111112"/>
    <w:next w:val="NoList"/>
    <w:uiPriority w:val="99"/>
    <w:semiHidden/>
    <w:unhideWhenUsed/>
    <w:rsid w:val="007B0399"/>
  </w:style>
  <w:style w:type="numbering" w:customStyle="1" w:styleId="WWNum3411112">
    <w:name w:val="WWNum3411112"/>
    <w:basedOn w:val="NoList"/>
    <w:rsid w:val="007B0399"/>
  </w:style>
  <w:style w:type="numbering" w:customStyle="1" w:styleId="NoList101112">
    <w:name w:val="No List101112"/>
    <w:next w:val="NoList"/>
    <w:uiPriority w:val="99"/>
    <w:semiHidden/>
    <w:unhideWhenUsed/>
    <w:rsid w:val="007B0399"/>
  </w:style>
  <w:style w:type="numbering" w:customStyle="1" w:styleId="WWNum2011112">
    <w:name w:val="WWNum2011112"/>
    <w:basedOn w:val="NoList"/>
    <w:rsid w:val="007B0399"/>
  </w:style>
  <w:style w:type="numbering" w:customStyle="1" w:styleId="WWNum3211112">
    <w:name w:val="WWNum3211112"/>
    <w:basedOn w:val="NoList"/>
    <w:rsid w:val="007B0399"/>
  </w:style>
  <w:style w:type="numbering" w:customStyle="1" w:styleId="WWNum5311112">
    <w:name w:val="WWNum5311112"/>
    <w:basedOn w:val="NoList"/>
    <w:rsid w:val="007B0399"/>
  </w:style>
  <w:style w:type="numbering" w:customStyle="1" w:styleId="WWNum1411112">
    <w:name w:val="WWNum1411112"/>
    <w:basedOn w:val="NoList"/>
    <w:rsid w:val="007B0399"/>
  </w:style>
  <w:style w:type="numbering" w:customStyle="1" w:styleId="WWNum1511112">
    <w:name w:val="WWNum1511112"/>
    <w:basedOn w:val="NoList"/>
    <w:rsid w:val="007B0399"/>
  </w:style>
  <w:style w:type="numbering" w:customStyle="1" w:styleId="WWNum4711112">
    <w:name w:val="WWNum4711112"/>
    <w:basedOn w:val="NoList"/>
    <w:rsid w:val="007B0399"/>
  </w:style>
  <w:style w:type="numbering" w:customStyle="1" w:styleId="NoList111112">
    <w:name w:val="No List111112"/>
    <w:next w:val="NoList"/>
    <w:uiPriority w:val="99"/>
    <w:semiHidden/>
    <w:unhideWhenUsed/>
    <w:rsid w:val="007B0399"/>
  </w:style>
  <w:style w:type="numbering" w:customStyle="1" w:styleId="Bezpopisa212">
    <w:name w:val="Bez popisa212"/>
    <w:next w:val="NoList"/>
    <w:uiPriority w:val="99"/>
    <w:semiHidden/>
    <w:unhideWhenUsed/>
    <w:rsid w:val="007B0399"/>
  </w:style>
  <w:style w:type="numbering" w:customStyle="1" w:styleId="NoList14112">
    <w:name w:val="No List14112"/>
    <w:next w:val="NoList"/>
    <w:uiPriority w:val="99"/>
    <w:semiHidden/>
    <w:unhideWhenUsed/>
    <w:rsid w:val="007B0399"/>
  </w:style>
  <w:style w:type="numbering" w:customStyle="1" w:styleId="NoList15112">
    <w:name w:val="No List15112"/>
    <w:next w:val="NoList"/>
    <w:uiPriority w:val="99"/>
    <w:semiHidden/>
    <w:unhideWhenUsed/>
    <w:rsid w:val="007B0399"/>
  </w:style>
  <w:style w:type="numbering" w:customStyle="1" w:styleId="NoList20">
    <w:name w:val="No List20"/>
    <w:next w:val="NoList"/>
    <w:uiPriority w:val="99"/>
    <w:semiHidden/>
    <w:unhideWhenUsed/>
    <w:rsid w:val="00ED4E28"/>
  </w:style>
  <w:style w:type="numbering" w:customStyle="1" w:styleId="NoList110">
    <w:name w:val="No List110"/>
    <w:next w:val="NoList"/>
    <w:uiPriority w:val="99"/>
    <w:semiHidden/>
    <w:unhideWhenUsed/>
    <w:rsid w:val="00ED4E28"/>
  </w:style>
  <w:style w:type="numbering" w:customStyle="1" w:styleId="NoList25">
    <w:name w:val="No List25"/>
    <w:next w:val="NoList"/>
    <w:uiPriority w:val="99"/>
    <w:semiHidden/>
    <w:unhideWhenUsed/>
    <w:rsid w:val="00ED4E28"/>
  </w:style>
  <w:style w:type="numbering" w:customStyle="1" w:styleId="NoList35">
    <w:name w:val="No List35"/>
    <w:next w:val="NoList"/>
    <w:semiHidden/>
    <w:rsid w:val="00ED4E28"/>
  </w:style>
  <w:style w:type="numbering" w:customStyle="1" w:styleId="NoList45">
    <w:name w:val="No List45"/>
    <w:next w:val="NoList"/>
    <w:uiPriority w:val="99"/>
    <w:semiHidden/>
    <w:unhideWhenUsed/>
    <w:rsid w:val="00ED4E28"/>
  </w:style>
  <w:style w:type="numbering" w:customStyle="1" w:styleId="NoList55">
    <w:name w:val="No List55"/>
    <w:next w:val="NoList"/>
    <w:semiHidden/>
    <w:unhideWhenUsed/>
    <w:rsid w:val="00ED4E28"/>
  </w:style>
  <w:style w:type="numbering" w:customStyle="1" w:styleId="NoList65">
    <w:name w:val="No List65"/>
    <w:next w:val="NoList"/>
    <w:uiPriority w:val="99"/>
    <w:semiHidden/>
    <w:unhideWhenUsed/>
    <w:rsid w:val="00ED4E28"/>
  </w:style>
  <w:style w:type="numbering" w:customStyle="1" w:styleId="NoList75">
    <w:name w:val="No List75"/>
    <w:next w:val="NoList"/>
    <w:semiHidden/>
    <w:rsid w:val="00ED4E28"/>
  </w:style>
  <w:style w:type="numbering" w:customStyle="1" w:styleId="NoList85">
    <w:name w:val="No List85"/>
    <w:next w:val="NoList"/>
    <w:semiHidden/>
    <w:rsid w:val="00ED4E28"/>
  </w:style>
  <w:style w:type="numbering" w:customStyle="1" w:styleId="NoList95">
    <w:name w:val="No List95"/>
    <w:next w:val="NoList"/>
    <w:uiPriority w:val="99"/>
    <w:semiHidden/>
    <w:unhideWhenUsed/>
    <w:rsid w:val="00ED4E28"/>
  </w:style>
  <w:style w:type="numbering" w:customStyle="1" w:styleId="Bezpopisa15">
    <w:name w:val="Bez popisa15"/>
    <w:next w:val="NoList"/>
    <w:uiPriority w:val="99"/>
    <w:semiHidden/>
    <w:unhideWhenUsed/>
    <w:rsid w:val="00ED4E28"/>
  </w:style>
  <w:style w:type="numbering" w:customStyle="1" w:styleId="WWNum148">
    <w:name w:val="WWNum148"/>
    <w:basedOn w:val="NoList"/>
    <w:rsid w:val="00ED4E28"/>
  </w:style>
  <w:style w:type="numbering" w:customStyle="1" w:styleId="WWNum158">
    <w:name w:val="WWNum158"/>
    <w:basedOn w:val="NoList"/>
    <w:rsid w:val="00ED4E28"/>
  </w:style>
  <w:style w:type="numbering" w:customStyle="1" w:styleId="WWNum167">
    <w:name w:val="WWNum167"/>
    <w:basedOn w:val="NoList"/>
    <w:rsid w:val="00ED4E28"/>
  </w:style>
  <w:style w:type="numbering" w:customStyle="1" w:styleId="WWNum177">
    <w:name w:val="WWNum177"/>
    <w:basedOn w:val="NoList"/>
    <w:rsid w:val="00ED4E28"/>
  </w:style>
  <w:style w:type="numbering" w:customStyle="1" w:styleId="WWNum187">
    <w:name w:val="WWNum187"/>
    <w:basedOn w:val="NoList"/>
    <w:rsid w:val="00ED4E28"/>
  </w:style>
  <w:style w:type="numbering" w:customStyle="1" w:styleId="WWNum197">
    <w:name w:val="WWNum197"/>
    <w:basedOn w:val="NoList"/>
    <w:rsid w:val="00ED4E28"/>
  </w:style>
  <w:style w:type="numbering" w:customStyle="1" w:styleId="WWNum208">
    <w:name w:val="WWNum208"/>
    <w:basedOn w:val="NoList"/>
    <w:rsid w:val="00ED4E28"/>
  </w:style>
  <w:style w:type="numbering" w:customStyle="1" w:styleId="WWNum328">
    <w:name w:val="WWNum328"/>
    <w:basedOn w:val="NoList"/>
    <w:rsid w:val="00ED4E28"/>
  </w:style>
  <w:style w:type="numbering" w:customStyle="1" w:styleId="WWNum337">
    <w:name w:val="WWNum337"/>
    <w:basedOn w:val="NoList"/>
    <w:rsid w:val="00ED4E28"/>
  </w:style>
  <w:style w:type="numbering" w:customStyle="1" w:styleId="WWNum348">
    <w:name w:val="WWNum348"/>
    <w:basedOn w:val="NoList"/>
    <w:rsid w:val="00ED4E28"/>
  </w:style>
  <w:style w:type="numbering" w:customStyle="1" w:styleId="WWNum357">
    <w:name w:val="WWNum357"/>
    <w:basedOn w:val="NoList"/>
    <w:rsid w:val="00ED4E28"/>
  </w:style>
  <w:style w:type="numbering" w:customStyle="1" w:styleId="WWNum478">
    <w:name w:val="WWNum478"/>
    <w:basedOn w:val="NoList"/>
    <w:rsid w:val="00ED4E28"/>
  </w:style>
  <w:style w:type="numbering" w:customStyle="1" w:styleId="WWNum538">
    <w:name w:val="WWNum538"/>
    <w:basedOn w:val="NoList"/>
    <w:rsid w:val="00ED4E28"/>
  </w:style>
  <w:style w:type="numbering" w:customStyle="1" w:styleId="WWNum3415">
    <w:name w:val="WWNum3415"/>
    <w:basedOn w:val="NoList"/>
    <w:rsid w:val="00ED4E28"/>
  </w:style>
  <w:style w:type="numbering" w:customStyle="1" w:styleId="NoList105">
    <w:name w:val="No List105"/>
    <w:next w:val="NoList"/>
    <w:uiPriority w:val="99"/>
    <w:semiHidden/>
    <w:unhideWhenUsed/>
    <w:rsid w:val="00ED4E28"/>
  </w:style>
  <w:style w:type="numbering" w:customStyle="1" w:styleId="WWNum1715">
    <w:name w:val="WWNum1715"/>
    <w:basedOn w:val="NoList"/>
    <w:rsid w:val="00ED4E28"/>
  </w:style>
  <w:style w:type="numbering" w:customStyle="1" w:styleId="WWNum1815">
    <w:name w:val="WWNum1815"/>
    <w:basedOn w:val="NoList"/>
    <w:rsid w:val="00ED4E28"/>
  </w:style>
  <w:style w:type="numbering" w:customStyle="1" w:styleId="WWNum1915">
    <w:name w:val="WWNum1915"/>
    <w:basedOn w:val="NoList"/>
    <w:rsid w:val="00ED4E28"/>
  </w:style>
  <w:style w:type="numbering" w:customStyle="1" w:styleId="WWNum2015">
    <w:name w:val="WWNum2015"/>
    <w:basedOn w:val="NoList"/>
    <w:rsid w:val="00ED4E28"/>
  </w:style>
  <w:style w:type="numbering" w:customStyle="1" w:styleId="WWNum3215">
    <w:name w:val="WWNum3215"/>
    <w:basedOn w:val="NoList"/>
    <w:rsid w:val="00ED4E28"/>
  </w:style>
  <w:style w:type="numbering" w:customStyle="1" w:styleId="WWNum3315">
    <w:name w:val="WWNum3315"/>
    <w:basedOn w:val="NoList"/>
    <w:rsid w:val="00ED4E28"/>
  </w:style>
  <w:style w:type="numbering" w:customStyle="1" w:styleId="WWNum3425">
    <w:name w:val="WWNum3425"/>
    <w:basedOn w:val="NoList"/>
    <w:rsid w:val="00ED4E28"/>
  </w:style>
  <w:style w:type="numbering" w:customStyle="1" w:styleId="WWNum3515">
    <w:name w:val="WWNum3515"/>
    <w:basedOn w:val="NoList"/>
    <w:rsid w:val="00ED4E28"/>
  </w:style>
  <w:style w:type="numbering" w:customStyle="1" w:styleId="WWNum5315">
    <w:name w:val="WWNum5315"/>
    <w:basedOn w:val="NoList"/>
    <w:rsid w:val="00ED4E28"/>
  </w:style>
  <w:style w:type="numbering" w:customStyle="1" w:styleId="WWNum1415">
    <w:name w:val="WWNum1415"/>
    <w:basedOn w:val="NoList"/>
    <w:rsid w:val="00ED4E28"/>
  </w:style>
  <w:style w:type="numbering" w:customStyle="1" w:styleId="WWNum1515">
    <w:name w:val="WWNum1515"/>
    <w:basedOn w:val="NoList"/>
    <w:rsid w:val="00ED4E28"/>
  </w:style>
  <w:style w:type="numbering" w:customStyle="1" w:styleId="WWNum1615">
    <w:name w:val="WWNum1615"/>
    <w:basedOn w:val="NoList"/>
    <w:rsid w:val="00ED4E28"/>
  </w:style>
  <w:style w:type="numbering" w:customStyle="1" w:styleId="WWNum4715">
    <w:name w:val="WWNum4715"/>
    <w:basedOn w:val="NoList"/>
    <w:rsid w:val="00ED4E28"/>
  </w:style>
  <w:style w:type="numbering" w:customStyle="1" w:styleId="WWNum2025">
    <w:name w:val="WWNum2025"/>
    <w:basedOn w:val="NoList"/>
    <w:rsid w:val="00ED4E28"/>
  </w:style>
  <w:style w:type="numbering" w:customStyle="1" w:styleId="WWNum3225">
    <w:name w:val="WWNum3225"/>
    <w:basedOn w:val="NoList"/>
    <w:rsid w:val="00ED4E28"/>
  </w:style>
  <w:style w:type="numbering" w:customStyle="1" w:styleId="WWNum5325">
    <w:name w:val="WWNum5325"/>
    <w:basedOn w:val="NoList"/>
    <w:rsid w:val="00ED4E28"/>
  </w:style>
  <w:style w:type="numbering" w:customStyle="1" w:styleId="WWNum1425">
    <w:name w:val="WWNum1425"/>
    <w:basedOn w:val="NoList"/>
    <w:rsid w:val="00ED4E28"/>
  </w:style>
  <w:style w:type="numbering" w:customStyle="1" w:styleId="WWNum1525">
    <w:name w:val="WWNum1525"/>
    <w:basedOn w:val="NoList"/>
    <w:rsid w:val="00ED4E28"/>
  </w:style>
  <w:style w:type="numbering" w:customStyle="1" w:styleId="WWNum4725">
    <w:name w:val="WWNum4725"/>
    <w:basedOn w:val="NoList"/>
    <w:rsid w:val="00ED4E28"/>
  </w:style>
  <w:style w:type="numbering" w:customStyle="1" w:styleId="NoList115">
    <w:name w:val="No List115"/>
    <w:next w:val="NoList"/>
    <w:uiPriority w:val="99"/>
    <w:semiHidden/>
    <w:unhideWhenUsed/>
    <w:rsid w:val="00ED4E28"/>
  </w:style>
  <w:style w:type="numbering" w:customStyle="1" w:styleId="NoList124">
    <w:name w:val="No List124"/>
    <w:next w:val="NoList"/>
    <w:uiPriority w:val="99"/>
    <w:semiHidden/>
    <w:unhideWhenUsed/>
    <w:rsid w:val="00ED4E28"/>
  </w:style>
  <w:style w:type="numbering" w:customStyle="1" w:styleId="NoList134">
    <w:name w:val="No List134"/>
    <w:next w:val="NoList"/>
    <w:uiPriority w:val="99"/>
    <w:semiHidden/>
    <w:unhideWhenUsed/>
    <w:rsid w:val="00ED4E28"/>
  </w:style>
  <w:style w:type="numbering" w:customStyle="1" w:styleId="NoList214">
    <w:name w:val="No List214"/>
    <w:next w:val="NoList"/>
    <w:uiPriority w:val="99"/>
    <w:semiHidden/>
    <w:unhideWhenUsed/>
    <w:rsid w:val="00ED4E28"/>
  </w:style>
  <w:style w:type="numbering" w:customStyle="1" w:styleId="NoList314">
    <w:name w:val="No List314"/>
    <w:next w:val="NoList"/>
    <w:semiHidden/>
    <w:rsid w:val="00ED4E28"/>
  </w:style>
  <w:style w:type="numbering" w:customStyle="1" w:styleId="NoList414">
    <w:name w:val="No List414"/>
    <w:next w:val="NoList"/>
    <w:uiPriority w:val="99"/>
    <w:semiHidden/>
    <w:unhideWhenUsed/>
    <w:rsid w:val="00ED4E28"/>
  </w:style>
  <w:style w:type="numbering" w:customStyle="1" w:styleId="NoList514">
    <w:name w:val="No List514"/>
    <w:next w:val="NoList"/>
    <w:semiHidden/>
    <w:unhideWhenUsed/>
    <w:rsid w:val="00ED4E28"/>
  </w:style>
  <w:style w:type="numbering" w:customStyle="1" w:styleId="NoList614">
    <w:name w:val="No List614"/>
    <w:next w:val="NoList"/>
    <w:uiPriority w:val="99"/>
    <w:semiHidden/>
    <w:unhideWhenUsed/>
    <w:rsid w:val="00ED4E28"/>
  </w:style>
  <w:style w:type="numbering" w:customStyle="1" w:styleId="NoList714">
    <w:name w:val="No List714"/>
    <w:next w:val="NoList"/>
    <w:semiHidden/>
    <w:rsid w:val="00ED4E28"/>
  </w:style>
  <w:style w:type="numbering" w:customStyle="1" w:styleId="NoList814">
    <w:name w:val="No List814"/>
    <w:next w:val="NoList"/>
    <w:semiHidden/>
    <w:rsid w:val="00ED4E28"/>
  </w:style>
  <w:style w:type="numbering" w:customStyle="1" w:styleId="NoList914">
    <w:name w:val="No List914"/>
    <w:next w:val="NoList"/>
    <w:uiPriority w:val="99"/>
    <w:semiHidden/>
    <w:unhideWhenUsed/>
    <w:rsid w:val="00ED4E28"/>
  </w:style>
  <w:style w:type="numbering" w:customStyle="1" w:styleId="Bezpopisa114">
    <w:name w:val="Bez popisa114"/>
    <w:next w:val="NoList"/>
    <w:uiPriority w:val="99"/>
    <w:semiHidden/>
    <w:unhideWhenUsed/>
    <w:rsid w:val="00ED4E28"/>
  </w:style>
  <w:style w:type="numbering" w:customStyle="1" w:styleId="WWNum34114">
    <w:name w:val="WWNum34114"/>
    <w:basedOn w:val="NoList"/>
    <w:rsid w:val="00ED4E28"/>
  </w:style>
  <w:style w:type="numbering" w:customStyle="1" w:styleId="NoList1014">
    <w:name w:val="No List1014"/>
    <w:next w:val="NoList"/>
    <w:uiPriority w:val="99"/>
    <w:semiHidden/>
    <w:unhideWhenUsed/>
    <w:rsid w:val="00ED4E28"/>
  </w:style>
  <w:style w:type="numbering" w:customStyle="1" w:styleId="WWNum20114">
    <w:name w:val="WWNum20114"/>
    <w:basedOn w:val="NoList"/>
    <w:rsid w:val="00ED4E28"/>
  </w:style>
  <w:style w:type="numbering" w:customStyle="1" w:styleId="WWNum32114">
    <w:name w:val="WWNum32114"/>
    <w:basedOn w:val="NoList"/>
    <w:rsid w:val="00ED4E28"/>
  </w:style>
  <w:style w:type="numbering" w:customStyle="1" w:styleId="WWNum53114">
    <w:name w:val="WWNum53114"/>
    <w:basedOn w:val="NoList"/>
    <w:rsid w:val="00ED4E28"/>
  </w:style>
  <w:style w:type="numbering" w:customStyle="1" w:styleId="WWNum14114">
    <w:name w:val="WWNum14114"/>
    <w:basedOn w:val="NoList"/>
    <w:rsid w:val="00ED4E28"/>
  </w:style>
  <w:style w:type="numbering" w:customStyle="1" w:styleId="WWNum15114">
    <w:name w:val="WWNum15114"/>
    <w:basedOn w:val="NoList"/>
    <w:rsid w:val="00ED4E28"/>
  </w:style>
  <w:style w:type="numbering" w:customStyle="1" w:styleId="WWNum47114">
    <w:name w:val="WWNum47114"/>
    <w:basedOn w:val="NoList"/>
    <w:rsid w:val="00ED4E28"/>
  </w:style>
  <w:style w:type="numbering" w:customStyle="1" w:styleId="NoList1114">
    <w:name w:val="No List1114"/>
    <w:next w:val="NoList"/>
    <w:uiPriority w:val="99"/>
    <w:semiHidden/>
    <w:unhideWhenUsed/>
    <w:rsid w:val="00ED4E28"/>
  </w:style>
  <w:style w:type="numbering" w:customStyle="1" w:styleId="WWNum3234">
    <w:name w:val="WWNum3234"/>
    <w:rsid w:val="00ED4E28"/>
  </w:style>
  <w:style w:type="numbering" w:customStyle="1" w:styleId="WWNum3324">
    <w:name w:val="WWNum3324"/>
    <w:rsid w:val="00ED4E28"/>
  </w:style>
  <w:style w:type="numbering" w:customStyle="1" w:styleId="WWNum5334">
    <w:name w:val="WWNum5334"/>
    <w:rsid w:val="00ED4E28"/>
  </w:style>
  <w:style w:type="numbering" w:customStyle="1" w:styleId="WWNum1534">
    <w:name w:val="WWNum1534"/>
    <w:rsid w:val="00ED4E28"/>
  </w:style>
  <w:style w:type="numbering" w:customStyle="1" w:styleId="WWNum4734">
    <w:name w:val="WWNum4734"/>
    <w:rsid w:val="00ED4E28"/>
  </w:style>
  <w:style w:type="numbering" w:customStyle="1" w:styleId="WWNum1624">
    <w:name w:val="WWNum1624"/>
    <w:rsid w:val="00ED4E28"/>
  </w:style>
  <w:style w:type="numbering" w:customStyle="1" w:styleId="WWNum2034">
    <w:name w:val="WWNum2034"/>
    <w:rsid w:val="00ED4E28"/>
  </w:style>
  <w:style w:type="numbering" w:customStyle="1" w:styleId="WWNum1924">
    <w:name w:val="WWNum1924"/>
    <w:rsid w:val="00ED4E28"/>
  </w:style>
  <w:style w:type="numbering" w:customStyle="1" w:styleId="WWNum1434">
    <w:name w:val="WWNum1434"/>
    <w:rsid w:val="00ED4E28"/>
  </w:style>
  <w:style w:type="numbering" w:customStyle="1" w:styleId="WWNum1824">
    <w:name w:val="WWNum1824"/>
    <w:rsid w:val="00ED4E28"/>
  </w:style>
  <w:style w:type="numbering" w:customStyle="1" w:styleId="WWNum3434">
    <w:name w:val="WWNum3434"/>
    <w:rsid w:val="00ED4E28"/>
  </w:style>
  <w:style w:type="numbering" w:customStyle="1" w:styleId="WWNum3524">
    <w:name w:val="WWNum3524"/>
    <w:rsid w:val="00ED4E28"/>
  </w:style>
  <w:style w:type="numbering" w:customStyle="1" w:styleId="WWNum1724">
    <w:name w:val="WWNum1724"/>
    <w:rsid w:val="00ED4E28"/>
  </w:style>
  <w:style w:type="numbering" w:customStyle="1" w:styleId="WWNum53214">
    <w:name w:val="WWNum53214"/>
    <w:rsid w:val="00ED4E28"/>
  </w:style>
  <w:style w:type="numbering" w:customStyle="1" w:styleId="WWNum20214">
    <w:name w:val="WWNum20214"/>
    <w:rsid w:val="00ED4E28"/>
  </w:style>
  <w:style w:type="numbering" w:customStyle="1" w:styleId="WWNum3334">
    <w:name w:val="WWNum3334"/>
    <w:rsid w:val="00ED4E28"/>
  </w:style>
  <w:style w:type="numbering" w:customStyle="1" w:styleId="WWNum14214">
    <w:name w:val="WWNum14214"/>
    <w:rsid w:val="00ED4E28"/>
  </w:style>
  <w:style w:type="numbering" w:customStyle="1" w:styleId="WWNum18114">
    <w:name w:val="WWNum18114"/>
    <w:rsid w:val="00ED4E28"/>
  </w:style>
  <w:style w:type="numbering" w:customStyle="1" w:styleId="WWNum35114">
    <w:name w:val="WWNum35114"/>
    <w:rsid w:val="00ED4E28"/>
  </w:style>
  <w:style w:type="numbering" w:customStyle="1" w:styleId="WWNum5344">
    <w:name w:val="WWNum5344"/>
    <w:rsid w:val="00ED4E28"/>
  </w:style>
  <w:style w:type="numbering" w:customStyle="1" w:styleId="WWNum3244">
    <w:name w:val="WWNum3244"/>
    <w:rsid w:val="00ED4E28"/>
  </w:style>
  <w:style w:type="numbering" w:customStyle="1" w:styleId="WWNum1544">
    <w:name w:val="WWNum1544"/>
    <w:rsid w:val="00ED4E28"/>
  </w:style>
  <w:style w:type="numbering" w:customStyle="1" w:styleId="WWNum4744">
    <w:name w:val="WWNum4744"/>
    <w:rsid w:val="00ED4E28"/>
  </w:style>
  <w:style w:type="numbering" w:customStyle="1" w:styleId="WWNum19114">
    <w:name w:val="WWNum19114"/>
    <w:rsid w:val="00ED4E28"/>
  </w:style>
  <w:style w:type="numbering" w:customStyle="1" w:styleId="WWNum16114">
    <w:name w:val="WWNum16114"/>
    <w:rsid w:val="00ED4E28"/>
  </w:style>
  <w:style w:type="numbering" w:customStyle="1" w:styleId="WWNum1634">
    <w:name w:val="WWNum1634"/>
    <w:rsid w:val="00ED4E28"/>
  </w:style>
  <w:style w:type="numbering" w:customStyle="1" w:styleId="WWNum2044">
    <w:name w:val="WWNum2044"/>
    <w:rsid w:val="00ED4E28"/>
  </w:style>
  <w:style w:type="numbering" w:customStyle="1" w:styleId="WWNum1934">
    <w:name w:val="WWNum1934"/>
    <w:rsid w:val="00ED4E28"/>
  </w:style>
  <w:style w:type="numbering" w:customStyle="1" w:styleId="WWNum1444">
    <w:name w:val="WWNum1444"/>
    <w:rsid w:val="00ED4E28"/>
  </w:style>
  <w:style w:type="numbering" w:customStyle="1" w:styleId="WWNum15214">
    <w:name w:val="WWNum15214"/>
    <w:rsid w:val="00ED4E28"/>
  </w:style>
  <w:style w:type="numbering" w:customStyle="1" w:styleId="WWNum1834">
    <w:name w:val="WWNum1834"/>
    <w:rsid w:val="00ED4E28"/>
  </w:style>
  <w:style w:type="numbering" w:customStyle="1" w:styleId="WWNum47214">
    <w:name w:val="WWNum47214"/>
    <w:rsid w:val="00ED4E28"/>
  </w:style>
  <w:style w:type="numbering" w:customStyle="1" w:styleId="WWNum3444">
    <w:name w:val="WWNum3444"/>
    <w:rsid w:val="00ED4E28"/>
  </w:style>
  <w:style w:type="numbering" w:customStyle="1" w:styleId="WWNum32214">
    <w:name w:val="WWNum32214"/>
    <w:rsid w:val="00ED4E28"/>
  </w:style>
  <w:style w:type="numbering" w:customStyle="1" w:styleId="WWNum34214">
    <w:name w:val="WWNum34214"/>
    <w:rsid w:val="00ED4E28"/>
  </w:style>
  <w:style w:type="numbering" w:customStyle="1" w:styleId="WWNum3534">
    <w:name w:val="WWNum3534"/>
    <w:rsid w:val="00ED4E28"/>
  </w:style>
  <w:style w:type="numbering" w:customStyle="1" w:styleId="WWNum1734">
    <w:name w:val="WWNum1734"/>
    <w:rsid w:val="00ED4E28"/>
  </w:style>
  <w:style w:type="numbering" w:customStyle="1" w:styleId="WWNum33114">
    <w:name w:val="WWNum33114"/>
    <w:rsid w:val="00ED4E28"/>
  </w:style>
  <w:style w:type="numbering" w:customStyle="1" w:styleId="WWNum17114">
    <w:name w:val="WWNum17114"/>
    <w:rsid w:val="00ED4E28"/>
  </w:style>
  <w:style w:type="numbering" w:customStyle="1" w:styleId="WWNum13">
    <w:name w:val="WWNum13"/>
    <w:basedOn w:val="NoList"/>
    <w:rsid w:val="00ED4E28"/>
  </w:style>
  <w:style w:type="numbering" w:customStyle="1" w:styleId="WWNum23">
    <w:name w:val="WWNum23"/>
    <w:basedOn w:val="NoList"/>
    <w:rsid w:val="00ED4E28"/>
    <w:pPr>
      <w:numPr>
        <w:numId w:val="187"/>
      </w:numPr>
    </w:pPr>
  </w:style>
  <w:style w:type="numbering" w:customStyle="1" w:styleId="NoList144">
    <w:name w:val="No List144"/>
    <w:next w:val="NoList"/>
    <w:uiPriority w:val="99"/>
    <w:semiHidden/>
    <w:unhideWhenUsed/>
    <w:rsid w:val="00ED4E28"/>
  </w:style>
  <w:style w:type="numbering" w:customStyle="1" w:styleId="Bezpopisa123">
    <w:name w:val="Bez popisa123"/>
    <w:next w:val="NoList"/>
    <w:uiPriority w:val="99"/>
    <w:semiHidden/>
    <w:unhideWhenUsed/>
    <w:rsid w:val="00ED4E28"/>
  </w:style>
  <w:style w:type="numbering" w:customStyle="1" w:styleId="NoList154">
    <w:name w:val="No List154"/>
    <w:next w:val="NoList"/>
    <w:uiPriority w:val="99"/>
    <w:semiHidden/>
    <w:unhideWhenUsed/>
    <w:rsid w:val="00ED4E28"/>
  </w:style>
  <w:style w:type="numbering" w:customStyle="1" w:styleId="NoList223">
    <w:name w:val="No List223"/>
    <w:next w:val="NoList"/>
    <w:uiPriority w:val="99"/>
    <w:semiHidden/>
    <w:unhideWhenUsed/>
    <w:rsid w:val="00ED4E28"/>
  </w:style>
  <w:style w:type="numbering" w:customStyle="1" w:styleId="NoList323">
    <w:name w:val="No List323"/>
    <w:next w:val="NoList"/>
    <w:semiHidden/>
    <w:rsid w:val="00ED4E28"/>
  </w:style>
  <w:style w:type="numbering" w:customStyle="1" w:styleId="NoList423">
    <w:name w:val="No List423"/>
    <w:next w:val="NoList"/>
    <w:uiPriority w:val="99"/>
    <w:semiHidden/>
    <w:unhideWhenUsed/>
    <w:rsid w:val="00ED4E28"/>
  </w:style>
  <w:style w:type="numbering" w:customStyle="1" w:styleId="NoList523">
    <w:name w:val="No List523"/>
    <w:next w:val="NoList"/>
    <w:semiHidden/>
    <w:unhideWhenUsed/>
    <w:rsid w:val="00ED4E28"/>
  </w:style>
  <w:style w:type="numbering" w:customStyle="1" w:styleId="NoList623">
    <w:name w:val="No List623"/>
    <w:next w:val="NoList"/>
    <w:uiPriority w:val="99"/>
    <w:semiHidden/>
    <w:unhideWhenUsed/>
    <w:rsid w:val="00ED4E28"/>
  </w:style>
  <w:style w:type="numbering" w:customStyle="1" w:styleId="NoList723">
    <w:name w:val="No List723"/>
    <w:next w:val="NoList"/>
    <w:semiHidden/>
    <w:rsid w:val="00ED4E28"/>
  </w:style>
  <w:style w:type="numbering" w:customStyle="1" w:styleId="NoList823">
    <w:name w:val="No List823"/>
    <w:next w:val="NoList"/>
    <w:semiHidden/>
    <w:rsid w:val="00ED4E28"/>
  </w:style>
  <w:style w:type="numbering" w:customStyle="1" w:styleId="NoList923">
    <w:name w:val="No List923"/>
    <w:next w:val="NoList"/>
    <w:uiPriority w:val="99"/>
    <w:semiHidden/>
    <w:unhideWhenUsed/>
    <w:rsid w:val="00ED4E28"/>
  </w:style>
  <w:style w:type="numbering" w:customStyle="1" w:styleId="Bezpopisa1114">
    <w:name w:val="Bez popisa1114"/>
    <w:next w:val="NoList"/>
    <w:uiPriority w:val="99"/>
    <w:semiHidden/>
    <w:unhideWhenUsed/>
    <w:rsid w:val="00ED4E28"/>
  </w:style>
  <w:style w:type="numbering" w:customStyle="1" w:styleId="WWNum1453">
    <w:name w:val="WWNum1453"/>
    <w:basedOn w:val="NoList"/>
    <w:rsid w:val="00ED4E28"/>
  </w:style>
  <w:style w:type="numbering" w:customStyle="1" w:styleId="WWNum1553">
    <w:name w:val="WWNum1553"/>
    <w:basedOn w:val="NoList"/>
    <w:rsid w:val="00ED4E28"/>
  </w:style>
  <w:style w:type="numbering" w:customStyle="1" w:styleId="WWNum1643">
    <w:name w:val="WWNum1643"/>
    <w:basedOn w:val="NoList"/>
    <w:rsid w:val="00ED4E28"/>
  </w:style>
  <w:style w:type="numbering" w:customStyle="1" w:styleId="WWNum1743">
    <w:name w:val="WWNum1743"/>
    <w:basedOn w:val="NoList"/>
    <w:rsid w:val="00ED4E28"/>
  </w:style>
  <w:style w:type="numbering" w:customStyle="1" w:styleId="WWNum1843">
    <w:name w:val="WWNum1843"/>
    <w:basedOn w:val="NoList"/>
    <w:rsid w:val="00ED4E28"/>
  </w:style>
  <w:style w:type="numbering" w:customStyle="1" w:styleId="WWNum1943">
    <w:name w:val="WWNum1943"/>
    <w:basedOn w:val="NoList"/>
    <w:rsid w:val="00ED4E28"/>
  </w:style>
  <w:style w:type="numbering" w:customStyle="1" w:styleId="WWNum2053">
    <w:name w:val="WWNum2053"/>
    <w:basedOn w:val="NoList"/>
    <w:rsid w:val="00ED4E28"/>
  </w:style>
  <w:style w:type="numbering" w:customStyle="1" w:styleId="WWNum3253">
    <w:name w:val="WWNum3253"/>
    <w:basedOn w:val="NoList"/>
    <w:rsid w:val="00ED4E28"/>
  </w:style>
  <w:style w:type="numbering" w:customStyle="1" w:styleId="WWNum3343">
    <w:name w:val="WWNum3343"/>
    <w:basedOn w:val="NoList"/>
    <w:rsid w:val="00ED4E28"/>
  </w:style>
  <w:style w:type="numbering" w:customStyle="1" w:styleId="WWNum3453">
    <w:name w:val="WWNum3453"/>
    <w:basedOn w:val="NoList"/>
    <w:rsid w:val="00ED4E28"/>
  </w:style>
  <w:style w:type="numbering" w:customStyle="1" w:styleId="WWNum3543">
    <w:name w:val="WWNum3543"/>
    <w:basedOn w:val="NoList"/>
    <w:rsid w:val="00ED4E28"/>
  </w:style>
  <w:style w:type="numbering" w:customStyle="1" w:styleId="WWNum4753">
    <w:name w:val="WWNum4753"/>
    <w:basedOn w:val="NoList"/>
    <w:rsid w:val="00ED4E28"/>
  </w:style>
  <w:style w:type="numbering" w:customStyle="1" w:styleId="WWNum5353">
    <w:name w:val="WWNum5353"/>
    <w:basedOn w:val="NoList"/>
    <w:rsid w:val="00ED4E28"/>
  </w:style>
  <w:style w:type="numbering" w:customStyle="1" w:styleId="WWNum34123">
    <w:name w:val="WWNum34123"/>
    <w:basedOn w:val="NoList"/>
    <w:rsid w:val="00ED4E28"/>
  </w:style>
  <w:style w:type="numbering" w:customStyle="1" w:styleId="NoList1023">
    <w:name w:val="No List1023"/>
    <w:next w:val="NoList"/>
    <w:uiPriority w:val="99"/>
    <w:semiHidden/>
    <w:unhideWhenUsed/>
    <w:rsid w:val="00ED4E28"/>
  </w:style>
  <w:style w:type="numbering" w:customStyle="1" w:styleId="WWNum17123">
    <w:name w:val="WWNum17123"/>
    <w:basedOn w:val="NoList"/>
    <w:rsid w:val="00ED4E28"/>
  </w:style>
  <w:style w:type="numbering" w:customStyle="1" w:styleId="WWNum18123">
    <w:name w:val="WWNum18123"/>
    <w:basedOn w:val="NoList"/>
    <w:rsid w:val="00ED4E28"/>
    <w:pPr>
      <w:numPr>
        <w:numId w:val="193"/>
      </w:numPr>
    </w:pPr>
  </w:style>
  <w:style w:type="numbering" w:customStyle="1" w:styleId="WWNum19123">
    <w:name w:val="WWNum19123"/>
    <w:basedOn w:val="NoList"/>
    <w:rsid w:val="00ED4E28"/>
  </w:style>
  <w:style w:type="numbering" w:customStyle="1" w:styleId="WWNum20123">
    <w:name w:val="WWNum20123"/>
    <w:basedOn w:val="NoList"/>
    <w:rsid w:val="00ED4E28"/>
  </w:style>
  <w:style w:type="numbering" w:customStyle="1" w:styleId="WWNum32123">
    <w:name w:val="WWNum32123"/>
    <w:basedOn w:val="NoList"/>
    <w:rsid w:val="00ED4E28"/>
  </w:style>
  <w:style w:type="numbering" w:customStyle="1" w:styleId="WWNum33123">
    <w:name w:val="WWNum33123"/>
    <w:basedOn w:val="NoList"/>
    <w:rsid w:val="00ED4E28"/>
  </w:style>
  <w:style w:type="numbering" w:customStyle="1" w:styleId="WWNum34223">
    <w:name w:val="WWNum34223"/>
    <w:basedOn w:val="NoList"/>
    <w:rsid w:val="00ED4E28"/>
  </w:style>
  <w:style w:type="numbering" w:customStyle="1" w:styleId="WWNum35123">
    <w:name w:val="WWNum35123"/>
    <w:basedOn w:val="NoList"/>
    <w:rsid w:val="00ED4E28"/>
  </w:style>
  <w:style w:type="numbering" w:customStyle="1" w:styleId="WWNum53123">
    <w:name w:val="WWNum53123"/>
    <w:basedOn w:val="NoList"/>
    <w:rsid w:val="00ED4E28"/>
  </w:style>
  <w:style w:type="numbering" w:customStyle="1" w:styleId="WWNum14123">
    <w:name w:val="WWNum14123"/>
    <w:basedOn w:val="NoList"/>
    <w:rsid w:val="00ED4E28"/>
  </w:style>
  <w:style w:type="numbering" w:customStyle="1" w:styleId="WWNum15123">
    <w:name w:val="WWNum15123"/>
    <w:basedOn w:val="NoList"/>
    <w:rsid w:val="00ED4E28"/>
  </w:style>
  <w:style w:type="numbering" w:customStyle="1" w:styleId="WWNum16123">
    <w:name w:val="WWNum16123"/>
    <w:basedOn w:val="NoList"/>
    <w:rsid w:val="00ED4E28"/>
  </w:style>
  <w:style w:type="numbering" w:customStyle="1" w:styleId="WWNum47123">
    <w:name w:val="WWNum47123"/>
    <w:basedOn w:val="NoList"/>
    <w:rsid w:val="00ED4E28"/>
  </w:style>
  <w:style w:type="numbering" w:customStyle="1" w:styleId="WWNum20223">
    <w:name w:val="WWNum20223"/>
    <w:basedOn w:val="NoList"/>
    <w:rsid w:val="00ED4E28"/>
  </w:style>
  <w:style w:type="numbering" w:customStyle="1" w:styleId="WWNum32223">
    <w:name w:val="WWNum32223"/>
    <w:basedOn w:val="NoList"/>
    <w:rsid w:val="00ED4E28"/>
  </w:style>
  <w:style w:type="numbering" w:customStyle="1" w:styleId="WWNum53223">
    <w:name w:val="WWNum53223"/>
    <w:basedOn w:val="NoList"/>
    <w:rsid w:val="00ED4E28"/>
  </w:style>
  <w:style w:type="numbering" w:customStyle="1" w:styleId="WWNum14223">
    <w:name w:val="WWNum14223"/>
    <w:basedOn w:val="NoList"/>
    <w:rsid w:val="00ED4E28"/>
  </w:style>
  <w:style w:type="numbering" w:customStyle="1" w:styleId="WWNum15223">
    <w:name w:val="WWNum15223"/>
    <w:basedOn w:val="NoList"/>
    <w:rsid w:val="00ED4E28"/>
  </w:style>
  <w:style w:type="numbering" w:customStyle="1" w:styleId="WWNum47223">
    <w:name w:val="WWNum47223"/>
    <w:basedOn w:val="NoList"/>
    <w:rsid w:val="00ED4E28"/>
  </w:style>
  <w:style w:type="numbering" w:customStyle="1" w:styleId="NoList1123">
    <w:name w:val="No List1123"/>
    <w:next w:val="NoList"/>
    <w:uiPriority w:val="99"/>
    <w:semiHidden/>
    <w:unhideWhenUsed/>
    <w:rsid w:val="00ED4E28"/>
  </w:style>
  <w:style w:type="numbering" w:customStyle="1" w:styleId="NoList1213">
    <w:name w:val="No List1213"/>
    <w:next w:val="NoList"/>
    <w:uiPriority w:val="99"/>
    <w:semiHidden/>
    <w:unhideWhenUsed/>
    <w:rsid w:val="00ED4E28"/>
  </w:style>
  <w:style w:type="numbering" w:customStyle="1" w:styleId="NoList1313">
    <w:name w:val="No List1313"/>
    <w:next w:val="NoList"/>
    <w:uiPriority w:val="99"/>
    <w:semiHidden/>
    <w:unhideWhenUsed/>
    <w:rsid w:val="00ED4E28"/>
  </w:style>
  <w:style w:type="numbering" w:customStyle="1" w:styleId="NoList2113">
    <w:name w:val="No List2113"/>
    <w:next w:val="NoList"/>
    <w:uiPriority w:val="99"/>
    <w:semiHidden/>
    <w:unhideWhenUsed/>
    <w:rsid w:val="00ED4E28"/>
  </w:style>
  <w:style w:type="numbering" w:customStyle="1" w:styleId="NoList3113">
    <w:name w:val="No List3113"/>
    <w:next w:val="NoList"/>
    <w:semiHidden/>
    <w:rsid w:val="00ED4E28"/>
  </w:style>
  <w:style w:type="numbering" w:customStyle="1" w:styleId="NoList4113">
    <w:name w:val="No List4113"/>
    <w:next w:val="NoList"/>
    <w:uiPriority w:val="99"/>
    <w:semiHidden/>
    <w:unhideWhenUsed/>
    <w:rsid w:val="00ED4E28"/>
  </w:style>
  <w:style w:type="numbering" w:customStyle="1" w:styleId="NoList5113">
    <w:name w:val="No List5113"/>
    <w:next w:val="NoList"/>
    <w:semiHidden/>
    <w:unhideWhenUsed/>
    <w:rsid w:val="00ED4E28"/>
  </w:style>
  <w:style w:type="numbering" w:customStyle="1" w:styleId="NoList6113">
    <w:name w:val="No List6113"/>
    <w:next w:val="NoList"/>
    <w:uiPriority w:val="99"/>
    <w:semiHidden/>
    <w:unhideWhenUsed/>
    <w:rsid w:val="00ED4E28"/>
  </w:style>
  <w:style w:type="numbering" w:customStyle="1" w:styleId="NoList7113">
    <w:name w:val="No List7113"/>
    <w:next w:val="NoList"/>
    <w:semiHidden/>
    <w:rsid w:val="00ED4E28"/>
  </w:style>
  <w:style w:type="numbering" w:customStyle="1" w:styleId="NoList8113">
    <w:name w:val="No List8113"/>
    <w:next w:val="NoList"/>
    <w:semiHidden/>
    <w:rsid w:val="00ED4E28"/>
  </w:style>
  <w:style w:type="numbering" w:customStyle="1" w:styleId="NoList9113">
    <w:name w:val="No List9113"/>
    <w:next w:val="NoList"/>
    <w:uiPriority w:val="99"/>
    <w:semiHidden/>
    <w:unhideWhenUsed/>
    <w:rsid w:val="00ED4E28"/>
  </w:style>
  <w:style w:type="numbering" w:customStyle="1" w:styleId="Bezpopisa11113">
    <w:name w:val="Bez popisa11113"/>
    <w:next w:val="NoList"/>
    <w:uiPriority w:val="99"/>
    <w:semiHidden/>
    <w:unhideWhenUsed/>
    <w:rsid w:val="00ED4E28"/>
  </w:style>
  <w:style w:type="numbering" w:customStyle="1" w:styleId="WWNum341113">
    <w:name w:val="WWNum341113"/>
    <w:basedOn w:val="NoList"/>
    <w:rsid w:val="00ED4E28"/>
  </w:style>
  <w:style w:type="numbering" w:customStyle="1" w:styleId="NoList10113">
    <w:name w:val="No List10113"/>
    <w:next w:val="NoList"/>
    <w:uiPriority w:val="99"/>
    <w:semiHidden/>
    <w:unhideWhenUsed/>
    <w:rsid w:val="00ED4E28"/>
  </w:style>
  <w:style w:type="numbering" w:customStyle="1" w:styleId="WWNum201113">
    <w:name w:val="WWNum201113"/>
    <w:basedOn w:val="NoList"/>
    <w:rsid w:val="00ED4E28"/>
  </w:style>
  <w:style w:type="numbering" w:customStyle="1" w:styleId="WWNum321113">
    <w:name w:val="WWNum321113"/>
    <w:basedOn w:val="NoList"/>
    <w:rsid w:val="00ED4E28"/>
  </w:style>
  <w:style w:type="numbering" w:customStyle="1" w:styleId="WWNum531113">
    <w:name w:val="WWNum531113"/>
    <w:basedOn w:val="NoList"/>
    <w:rsid w:val="00ED4E28"/>
  </w:style>
  <w:style w:type="numbering" w:customStyle="1" w:styleId="WWNum141113">
    <w:name w:val="WWNum141113"/>
    <w:basedOn w:val="NoList"/>
    <w:rsid w:val="00ED4E28"/>
  </w:style>
  <w:style w:type="numbering" w:customStyle="1" w:styleId="WWNum151113">
    <w:name w:val="WWNum151113"/>
    <w:basedOn w:val="NoList"/>
    <w:rsid w:val="00ED4E28"/>
  </w:style>
  <w:style w:type="numbering" w:customStyle="1" w:styleId="WWNum471113">
    <w:name w:val="WWNum471113"/>
    <w:basedOn w:val="NoList"/>
    <w:rsid w:val="00ED4E28"/>
  </w:style>
  <w:style w:type="numbering" w:customStyle="1" w:styleId="NoList11114">
    <w:name w:val="No List11114"/>
    <w:next w:val="NoList"/>
    <w:uiPriority w:val="99"/>
    <w:semiHidden/>
    <w:unhideWhenUsed/>
    <w:rsid w:val="00ED4E28"/>
  </w:style>
  <w:style w:type="numbering" w:customStyle="1" w:styleId="Bezpopisa23">
    <w:name w:val="Bez popisa23"/>
    <w:next w:val="NoList"/>
    <w:uiPriority w:val="99"/>
    <w:semiHidden/>
    <w:unhideWhenUsed/>
    <w:rsid w:val="00ED4E28"/>
  </w:style>
  <w:style w:type="numbering" w:customStyle="1" w:styleId="WWNum33213">
    <w:name w:val="WWNum33213"/>
    <w:rsid w:val="00ED4E28"/>
  </w:style>
  <w:style w:type="numbering" w:customStyle="1" w:styleId="WWNum53313">
    <w:name w:val="WWNum53313"/>
    <w:rsid w:val="00ED4E28"/>
  </w:style>
  <w:style w:type="numbering" w:customStyle="1" w:styleId="WWNum32313">
    <w:name w:val="WWNum32313"/>
    <w:rsid w:val="00ED4E28"/>
  </w:style>
  <w:style w:type="numbering" w:customStyle="1" w:styleId="WWNum15313">
    <w:name w:val="WWNum15313"/>
    <w:rsid w:val="00ED4E28"/>
  </w:style>
  <w:style w:type="numbering" w:customStyle="1" w:styleId="WWNum47313">
    <w:name w:val="WWNum47313"/>
    <w:rsid w:val="00ED4E28"/>
  </w:style>
  <w:style w:type="numbering" w:customStyle="1" w:styleId="WWNum16213">
    <w:name w:val="WWNum16213"/>
    <w:rsid w:val="00ED4E28"/>
  </w:style>
  <w:style w:type="numbering" w:customStyle="1" w:styleId="WWNum20313">
    <w:name w:val="WWNum20313"/>
    <w:rsid w:val="00ED4E28"/>
  </w:style>
  <w:style w:type="numbering" w:customStyle="1" w:styleId="WWNum19213">
    <w:name w:val="WWNum19213"/>
    <w:rsid w:val="00ED4E28"/>
  </w:style>
  <w:style w:type="numbering" w:customStyle="1" w:styleId="WWNum14313">
    <w:name w:val="WWNum14313"/>
    <w:rsid w:val="00ED4E28"/>
  </w:style>
  <w:style w:type="numbering" w:customStyle="1" w:styleId="WWNum18213">
    <w:name w:val="WWNum18213"/>
    <w:rsid w:val="00ED4E28"/>
  </w:style>
  <w:style w:type="numbering" w:customStyle="1" w:styleId="WWNum34313">
    <w:name w:val="WWNum34313"/>
    <w:rsid w:val="00ED4E28"/>
  </w:style>
  <w:style w:type="numbering" w:customStyle="1" w:styleId="WWNum35213">
    <w:name w:val="WWNum35213"/>
    <w:rsid w:val="00ED4E28"/>
  </w:style>
  <w:style w:type="numbering" w:customStyle="1" w:styleId="WWNum17213">
    <w:name w:val="WWNum17213"/>
    <w:rsid w:val="00ED4E28"/>
  </w:style>
  <w:style w:type="numbering" w:customStyle="1" w:styleId="NoList1413">
    <w:name w:val="No List1413"/>
    <w:next w:val="NoList"/>
    <w:uiPriority w:val="99"/>
    <w:semiHidden/>
    <w:unhideWhenUsed/>
    <w:rsid w:val="00ED4E28"/>
  </w:style>
  <w:style w:type="numbering" w:customStyle="1" w:styleId="WWNum532113">
    <w:name w:val="WWNum532113"/>
    <w:rsid w:val="00ED4E28"/>
  </w:style>
  <w:style w:type="numbering" w:customStyle="1" w:styleId="WWNum202113">
    <w:name w:val="WWNum202113"/>
    <w:rsid w:val="00ED4E28"/>
  </w:style>
  <w:style w:type="numbering" w:customStyle="1" w:styleId="WWNum33313">
    <w:name w:val="WWNum33313"/>
    <w:rsid w:val="00ED4E28"/>
  </w:style>
  <w:style w:type="numbering" w:customStyle="1" w:styleId="WWNum142113">
    <w:name w:val="WWNum142113"/>
    <w:rsid w:val="00ED4E28"/>
  </w:style>
  <w:style w:type="numbering" w:customStyle="1" w:styleId="WWNum181113">
    <w:name w:val="WWNum181113"/>
    <w:rsid w:val="00ED4E28"/>
  </w:style>
  <w:style w:type="numbering" w:customStyle="1" w:styleId="WWNum351113">
    <w:name w:val="WWNum351113"/>
    <w:rsid w:val="00ED4E28"/>
  </w:style>
  <w:style w:type="numbering" w:customStyle="1" w:styleId="WWNum53413">
    <w:name w:val="WWNum53413"/>
    <w:rsid w:val="00ED4E28"/>
  </w:style>
  <w:style w:type="numbering" w:customStyle="1" w:styleId="WWNum32413">
    <w:name w:val="WWNum32413"/>
    <w:rsid w:val="00ED4E28"/>
  </w:style>
  <w:style w:type="numbering" w:customStyle="1" w:styleId="WWNum15413">
    <w:name w:val="WWNum15413"/>
    <w:rsid w:val="00ED4E28"/>
  </w:style>
  <w:style w:type="numbering" w:customStyle="1" w:styleId="WWNum47413">
    <w:name w:val="WWNum47413"/>
    <w:rsid w:val="00ED4E28"/>
  </w:style>
  <w:style w:type="numbering" w:customStyle="1" w:styleId="WWNum191113">
    <w:name w:val="WWNum191113"/>
    <w:rsid w:val="00ED4E28"/>
  </w:style>
  <w:style w:type="numbering" w:customStyle="1" w:styleId="WWNum161113">
    <w:name w:val="WWNum161113"/>
    <w:rsid w:val="00ED4E28"/>
  </w:style>
  <w:style w:type="numbering" w:customStyle="1" w:styleId="WWNum16313">
    <w:name w:val="WWNum16313"/>
    <w:rsid w:val="00ED4E28"/>
  </w:style>
  <w:style w:type="numbering" w:customStyle="1" w:styleId="WWNum20413">
    <w:name w:val="WWNum20413"/>
    <w:rsid w:val="00ED4E28"/>
  </w:style>
  <w:style w:type="numbering" w:customStyle="1" w:styleId="WWNum19313">
    <w:name w:val="WWNum19313"/>
    <w:rsid w:val="00ED4E28"/>
  </w:style>
  <w:style w:type="numbering" w:customStyle="1" w:styleId="WWNum14413">
    <w:name w:val="WWNum14413"/>
    <w:rsid w:val="00ED4E28"/>
  </w:style>
  <w:style w:type="numbering" w:customStyle="1" w:styleId="WWNum152113">
    <w:name w:val="WWNum152113"/>
    <w:rsid w:val="00ED4E28"/>
  </w:style>
  <w:style w:type="numbering" w:customStyle="1" w:styleId="WWNum18313">
    <w:name w:val="WWNum18313"/>
    <w:rsid w:val="00ED4E28"/>
  </w:style>
  <w:style w:type="numbering" w:customStyle="1" w:styleId="WWNum472113">
    <w:name w:val="WWNum472113"/>
    <w:rsid w:val="00ED4E28"/>
  </w:style>
  <w:style w:type="numbering" w:customStyle="1" w:styleId="WWNum34413">
    <w:name w:val="WWNum34413"/>
    <w:rsid w:val="00ED4E28"/>
  </w:style>
  <w:style w:type="numbering" w:customStyle="1" w:styleId="WWNum322113">
    <w:name w:val="WWNum322113"/>
    <w:rsid w:val="00ED4E28"/>
  </w:style>
  <w:style w:type="numbering" w:customStyle="1" w:styleId="WWNum342113">
    <w:name w:val="WWNum342113"/>
    <w:rsid w:val="00ED4E28"/>
  </w:style>
  <w:style w:type="numbering" w:customStyle="1" w:styleId="WWNum35313">
    <w:name w:val="WWNum35313"/>
    <w:rsid w:val="00ED4E28"/>
  </w:style>
  <w:style w:type="numbering" w:customStyle="1" w:styleId="WWNum17313">
    <w:name w:val="WWNum17313"/>
    <w:rsid w:val="00ED4E28"/>
  </w:style>
  <w:style w:type="numbering" w:customStyle="1" w:styleId="WWNum331113">
    <w:name w:val="WWNum331113"/>
    <w:rsid w:val="00ED4E28"/>
  </w:style>
  <w:style w:type="numbering" w:customStyle="1" w:styleId="WWNum171113">
    <w:name w:val="WWNum171113"/>
    <w:rsid w:val="00ED4E28"/>
  </w:style>
  <w:style w:type="numbering" w:customStyle="1" w:styleId="NoList1513">
    <w:name w:val="No List1513"/>
    <w:next w:val="NoList"/>
    <w:uiPriority w:val="99"/>
    <w:semiHidden/>
    <w:unhideWhenUsed/>
    <w:rsid w:val="00ED4E28"/>
  </w:style>
  <w:style w:type="numbering" w:customStyle="1" w:styleId="NoList26">
    <w:name w:val="No List26"/>
    <w:next w:val="NoList"/>
    <w:uiPriority w:val="99"/>
    <w:semiHidden/>
    <w:unhideWhenUsed/>
    <w:rsid w:val="00122ECB"/>
  </w:style>
  <w:style w:type="numbering" w:customStyle="1" w:styleId="NoList116">
    <w:name w:val="No List116"/>
    <w:next w:val="NoList"/>
    <w:uiPriority w:val="99"/>
    <w:semiHidden/>
    <w:unhideWhenUsed/>
    <w:rsid w:val="00122ECB"/>
  </w:style>
  <w:style w:type="numbering" w:customStyle="1" w:styleId="NoList27">
    <w:name w:val="No List27"/>
    <w:next w:val="NoList"/>
    <w:uiPriority w:val="99"/>
    <w:semiHidden/>
    <w:unhideWhenUsed/>
    <w:rsid w:val="00122ECB"/>
  </w:style>
  <w:style w:type="numbering" w:customStyle="1" w:styleId="NoList36">
    <w:name w:val="No List36"/>
    <w:next w:val="NoList"/>
    <w:semiHidden/>
    <w:rsid w:val="00122ECB"/>
  </w:style>
  <w:style w:type="numbering" w:customStyle="1" w:styleId="NoList46">
    <w:name w:val="No List46"/>
    <w:next w:val="NoList"/>
    <w:uiPriority w:val="99"/>
    <w:semiHidden/>
    <w:unhideWhenUsed/>
    <w:rsid w:val="00122ECB"/>
  </w:style>
  <w:style w:type="numbering" w:customStyle="1" w:styleId="NoList56">
    <w:name w:val="No List56"/>
    <w:next w:val="NoList"/>
    <w:semiHidden/>
    <w:unhideWhenUsed/>
    <w:rsid w:val="00122ECB"/>
  </w:style>
  <w:style w:type="numbering" w:customStyle="1" w:styleId="NoList66">
    <w:name w:val="No List66"/>
    <w:next w:val="NoList"/>
    <w:uiPriority w:val="99"/>
    <w:semiHidden/>
    <w:unhideWhenUsed/>
    <w:rsid w:val="00122ECB"/>
  </w:style>
  <w:style w:type="numbering" w:customStyle="1" w:styleId="NoList76">
    <w:name w:val="No List76"/>
    <w:next w:val="NoList"/>
    <w:semiHidden/>
    <w:rsid w:val="00122ECB"/>
  </w:style>
  <w:style w:type="numbering" w:customStyle="1" w:styleId="NoList86">
    <w:name w:val="No List86"/>
    <w:next w:val="NoList"/>
    <w:semiHidden/>
    <w:rsid w:val="00122ECB"/>
  </w:style>
  <w:style w:type="numbering" w:customStyle="1" w:styleId="NoList96">
    <w:name w:val="No List96"/>
    <w:next w:val="NoList"/>
    <w:uiPriority w:val="99"/>
    <w:semiHidden/>
    <w:unhideWhenUsed/>
    <w:rsid w:val="00122ECB"/>
  </w:style>
  <w:style w:type="numbering" w:customStyle="1" w:styleId="Bezpopisa16">
    <w:name w:val="Bez popisa16"/>
    <w:next w:val="NoList"/>
    <w:uiPriority w:val="99"/>
    <w:semiHidden/>
    <w:unhideWhenUsed/>
    <w:rsid w:val="00122ECB"/>
  </w:style>
  <w:style w:type="numbering" w:customStyle="1" w:styleId="WWNum149">
    <w:name w:val="WWNum149"/>
    <w:basedOn w:val="NoList"/>
    <w:rsid w:val="00122ECB"/>
  </w:style>
  <w:style w:type="numbering" w:customStyle="1" w:styleId="WWNum159">
    <w:name w:val="WWNum159"/>
    <w:basedOn w:val="NoList"/>
    <w:rsid w:val="00122ECB"/>
  </w:style>
  <w:style w:type="numbering" w:customStyle="1" w:styleId="WWNum168">
    <w:name w:val="WWNum168"/>
    <w:basedOn w:val="NoList"/>
    <w:rsid w:val="00122ECB"/>
  </w:style>
  <w:style w:type="numbering" w:customStyle="1" w:styleId="WWNum178">
    <w:name w:val="WWNum178"/>
    <w:basedOn w:val="NoList"/>
    <w:rsid w:val="00122ECB"/>
  </w:style>
  <w:style w:type="numbering" w:customStyle="1" w:styleId="WWNum188">
    <w:name w:val="WWNum188"/>
    <w:basedOn w:val="NoList"/>
    <w:rsid w:val="00122ECB"/>
  </w:style>
  <w:style w:type="numbering" w:customStyle="1" w:styleId="WWNum198">
    <w:name w:val="WWNum198"/>
    <w:basedOn w:val="NoList"/>
    <w:rsid w:val="00122ECB"/>
  </w:style>
  <w:style w:type="numbering" w:customStyle="1" w:styleId="WWNum209">
    <w:name w:val="WWNum209"/>
    <w:basedOn w:val="NoList"/>
    <w:rsid w:val="00122ECB"/>
  </w:style>
  <w:style w:type="numbering" w:customStyle="1" w:styleId="WWNum329">
    <w:name w:val="WWNum329"/>
    <w:basedOn w:val="NoList"/>
    <w:rsid w:val="00122ECB"/>
  </w:style>
  <w:style w:type="numbering" w:customStyle="1" w:styleId="WWNum338">
    <w:name w:val="WWNum338"/>
    <w:basedOn w:val="NoList"/>
    <w:rsid w:val="00122ECB"/>
  </w:style>
  <w:style w:type="numbering" w:customStyle="1" w:styleId="WWNum349">
    <w:name w:val="WWNum349"/>
    <w:basedOn w:val="NoList"/>
    <w:rsid w:val="00122ECB"/>
  </w:style>
  <w:style w:type="numbering" w:customStyle="1" w:styleId="WWNum358">
    <w:name w:val="WWNum358"/>
    <w:basedOn w:val="NoList"/>
    <w:rsid w:val="00122ECB"/>
  </w:style>
  <w:style w:type="numbering" w:customStyle="1" w:styleId="WWNum479">
    <w:name w:val="WWNum479"/>
    <w:basedOn w:val="NoList"/>
    <w:rsid w:val="00122ECB"/>
    <w:pPr>
      <w:numPr>
        <w:numId w:val="50"/>
      </w:numPr>
    </w:pPr>
  </w:style>
  <w:style w:type="numbering" w:customStyle="1" w:styleId="WWNum539">
    <w:name w:val="WWNum539"/>
    <w:basedOn w:val="NoList"/>
    <w:rsid w:val="00122ECB"/>
    <w:pPr>
      <w:numPr>
        <w:numId w:val="51"/>
      </w:numPr>
    </w:pPr>
  </w:style>
  <w:style w:type="numbering" w:customStyle="1" w:styleId="WWNum3416">
    <w:name w:val="WWNum3416"/>
    <w:basedOn w:val="NoList"/>
    <w:rsid w:val="00122ECB"/>
  </w:style>
  <w:style w:type="numbering" w:customStyle="1" w:styleId="NoList106">
    <w:name w:val="No List106"/>
    <w:next w:val="NoList"/>
    <w:uiPriority w:val="99"/>
    <w:semiHidden/>
    <w:unhideWhenUsed/>
    <w:rsid w:val="00122ECB"/>
  </w:style>
  <w:style w:type="numbering" w:customStyle="1" w:styleId="WWNum1716">
    <w:name w:val="WWNum1716"/>
    <w:basedOn w:val="NoList"/>
    <w:rsid w:val="00122ECB"/>
    <w:pPr>
      <w:numPr>
        <w:numId w:val="73"/>
      </w:numPr>
    </w:pPr>
  </w:style>
  <w:style w:type="numbering" w:customStyle="1" w:styleId="WWNum1816">
    <w:name w:val="WWNum1816"/>
    <w:basedOn w:val="NoList"/>
    <w:rsid w:val="00122ECB"/>
  </w:style>
  <w:style w:type="numbering" w:customStyle="1" w:styleId="WWNum1916">
    <w:name w:val="WWNum1916"/>
    <w:basedOn w:val="NoList"/>
    <w:rsid w:val="00122ECB"/>
  </w:style>
  <w:style w:type="numbering" w:customStyle="1" w:styleId="WWNum2016">
    <w:name w:val="WWNum2016"/>
    <w:basedOn w:val="NoList"/>
    <w:rsid w:val="00122ECB"/>
  </w:style>
  <w:style w:type="numbering" w:customStyle="1" w:styleId="WWNum3216">
    <w:name w:val="WWNum3216"/>
    <w:basedOn w:val="NoList"/>
    <w:rsid w:val="00122ECB"/>
  </w:style>
  <w:style w:type="numbering" w:customStyle="1" w:styleId="WWNum3316">
    <w:name w:val="WWNum3316"/>
    <w:basedOn w:val="NoList"/>
    <w:rsid w:val="00122ECB"/>
  </w:style>
  <w:style w:type="numbering" w:customStyle="1" w:styleId="WWNum3426">
    <w:name w:val="WWNum3426"/>
    <w:basedOn w:val="NoList"/>
    <w:rsid w:val="00122ECB"/>
  </w:style>
  <w:style w:type="numbering" w:customStyle="1" w:styleId="WWNum3516">
    <w:name w:val="WWNum3516"/>
    <w:basedOn w:val="NoList"/>
    <w:rsid w:val="00122ECB"/>
  </w:style>
  <w:style w:type="numbering" w:customStyle="1" w:styleId="WWNum5316">
    <w:name w:val="WWNum5316"/>
    <w:basedOn w:val="NoList"/>
    <w:rsid w:val="00122ECB"/>
  </w:style>
  <w:style w:type="numbering" w:customStyle="1" w:styleId="WWNum1416">
    <w:name w:val="WWNum1416"/>
    <w:basedOn w:val="NoList"/>
    <w:rsid w:val="00122ECB"/>
  </w:style>
  <w:style w:type="numbering" w:customStyle="1" w:styleId="WWNum1516">
    <w:name w:val="WWNum1516"/>
    <w:basedOn w:val="NoList"/>
    <w:rsid w:val="00122ECB"/>
  </w:style>
  <w:style w:type="numbering" w:customStyle="1" w:styleId="WWNum1616">
    <w:name w:val="WWNum1616"/>
    <w:basedOn w:val="NoList"/>
    <w:rsid w:val="00122ECB"/>
  </w:style>
  <w:style w:type="numbering" w:customStyle="1" w:styleId="WWNum4716">
    <w:name w:val="WWNum4716"/>
    <w:basedOn w:val="NoList"/>
    <w:rsid w:val="00122ECB"/>
  </w:style>
  <w:style w:type="numbering" w:customStyle="1" w:styleId="WWNum2026">
    <w:name w:val="WWNum2026"/>
    <w:basedOn w:val="NoList"/>
    <w:rsid w:val="00122ECB"/>
  </w:style>
  <w:style w:type="numbering" w:customStyle="1" w:styleId="WWNum3226">
    <w:name w:val="WWNum3226"/>
    <w:basedOn w:val="NoList"/>
    <w:rsid w:val="00122ECB"/>
  </w:style>
  <w:style w:type="numbering" w:customStyle="1" w:styleId="WWNum5326">
    <w:name w:val="WWNum5326"/>
    <w:basedOn w:val="NoList"/>
    <w:rsid w:val="00122ECB"/>
  </w:style>
  <w:style w:type="numbering" w:customStyle="1" w:styleId="WWNum1426">
    <w:name w:val="WWNum1426"/>
    <w:basedOn w:val="NoList"/>
    <w:rsid w:val="00122ECB"/>
  </w:style>
  <w:style w:type="numbering" w:customStyle="1" w:styleId="WWNum1526">
    <w:name w:val="WWNum1526"/>
    <w:basedOn w:val="NoList"/>
    <w:rsid w:val="00122ECB"/>
  </w:style>
  <w:style w:type="numbering" w:customStyle="1" w:styleId="WWNum4726">
    <w:name w:val="WWNum4726"/>
    <w:basedOn w:val="NoList"/>
    <w:rsid w:val="00122ECB"/>
  </w:style>
  <w:style w:type="numbering" w:customStyle="1" w:styleId="NoList117">
    <w:name w:val="No List117"/>
    <w:next w:val="NoList"/>
    <w:uiPriority w:val="99"/>
    <w:semiHidden/>
    <w:unhideWhenUsed/>
    <w:rsid w:val="00122ECB"/>
  </w:style>
  <w:style w:type="numbering" w:customStyle="1" w:styleId="NoList125">
    <w:name w:val="No List125"/>
    <w:next w:val="NoList"/>
    <w:uiPriority w:val="99"/>
    <w:semiHidden/>
    <w:unhideWhenUsed/>
    <w:rsid w:val="00122ECB"/>
  </w:style>
  <w:style w:type="numbering" w:customStyle="1" w:styleId="NoList135">
    <w:name w:val="No List135"/>
    <w:next w:val="NoList"/>
    <w:uiPriority w:val="99"/>
    <w:semiHidden/>
    <w:unhideWhenUsed/>
    <w:rsid w:val="00122ECB"/>
  </w:style>
  <w:style w:type="numbering" w:customStyle="1" w:styleId="NoList215">
    <w:name w:val="No List215"/>
    <w:next w:val="NoList"/>
    <w:uiPriority w:val="99"/>
    <w:semiHidden/>
    <w:unhideWhenUsed/>
    <w:rsid w:val="00122ECB"/>
  </w:style>
  <w:style w:type="numbering" w:customStyle="1" w:styleId="NoList315">
    <w:name w:val="No List315"/>
    <w:next w:val="NoList"/>
    <w:semiHidden/>
    <w:rsid w:val="00122ECB"/>
  </w:style>
  <w:style w:type="numbering" w:customStyle="1" w:styleId="NoList415">
    <w:name w:val="No List415"/>
    <w:next w:val="NoList"/>
    <w:uiPriority w:val="99"/>
    <w:semiHidden/>
    <w:unhideWhenUsed/>
    <w:rsid w:val="00122ECB"/>
  </w:style>
  <w:style w:type="numbering" w:customStyle="1" w:styleId="NoList515">
    <w:name w:val="No List515"/>
    <w:next w:val="NoList"/>
    <w:semiHidden/>
    <w:unhideWhenUsed/>
    <w:rsid w:val="00122ECB"/>
  </w:style>
  <w:style w:type="numbering" w:customStyle="1" w:styleId="NoList615">
    <w:name w:val="No List615"/>
    <w:next w:val="NoList"/>
    <w:uiPriority w:val="99"/>
    <w:semiHidden/>
    <w:unhideWhenUsed/>
    <w:rsid w:val="00122ECB"/>
  </w:style>
  <w:style w:type="numbering" w:customStyle="1" w:styleId="NoList715">
    <w:name w:val="No List715"/>
    <w:next w:val="NoList"/>
    <w:semiHidden/>
    <w:rsid w:val="00122ECB"/>
  </w:style>
  <w:style w:type="numbering" w:customStyle="1" w:styleId="NoList815">
    <w:name w:val="No List815"/>
    <w:next w:val="NoList"/>
    <w:semiHidden/>
    <w:rsid w:val="00122ECB"/>
  </w:style>
  <w:style w:type="numbering" w:customStyle="1" w:styleId="NoList915">
    <w:name w:val="No List915"/>
    <w:next w:val="NoList"/>
    <w:uiPriority w:val="99"/>
    <w:semiHidden/>
    <w:unhideWhenUsed/>
    <w:rsid w:val="00122ECB"/>
  </w:style>
  <w:style w:type="numbering" w:customStyle="1" w:styleId="Bezpopisa115">
    <w:name w:val="Bez popisa115"/>
    <w:next w:val="NoList"/>
    <w:uiPriority w:val="99"/>
    <w:semiHidden/>
    <w:unhideWhenUsed/>
    <w:rsid w:val="00122ECB"/>
  </w:style>
  <w:style w:type="numbering" w:customStyle="1" w:styleId="WWNum34115">
    <w:name w:val="WWNum34115"/>
    <w:basedOn w:val="NoList"/>
    <w:rsid w:val="00122ECB"/>
  </w:style>
  <w:style w:type="numbering" w:customStyle="1" w:styleId="NoList1015">
    <w:name w:val="No List1015"/>
    <w:next w:val="NoList"/>
    <w:uiPriority w:val="99"/>
    <w:semiHidden/>
    <w:unhideWhenUsed/>
    <w:rsid w:val="00122ECB"/>
  </w:style>
  <w:style w:type="numbering" w:customStyle="1" w:styleId="WWNum20115">
    <w:name w:val="WWNum20115"/>
    <w:basedOn w:val="NoList"/>
    <w:rsid w:val="00122ECB"/>
  </w:style>
  <w:style w:type="numbering" w:customStyle="1" w:styleId="WWNum32115">
    <w:name w:val="WWNum32115"/>
    <w:basedOn w:val="NoList"/>
    <w:rsid w:val="00122ECB"/>
  </w:style>
  <w:style w:type="numbering" w:customStyle="1" w:styleId="WWNum53115">
    <w:name w:val="WWNum53115"/>
    <w:basedOn w:val="NoList"/>
    <w:rsid w:val="00122ECB"/>
  </w:style>
  <w:style w:type="numbering" w:customStyle="1" w:styleId="WWNum14115">
    <w:name w:val="WWNum14115"/>
    <w:basedOn w:val="NoList"/>
    <w:rsid w:val="00122ECB"/>
  </w:style>
  <w:style w:type="numbering" w:customStyle="1" w:styleId="WWNum15115">
    <w:name w:val="WWNum15115"/>
    <w:basedOn w:val="NoList"/>
    <w:rsid w:val="00122ECB"/>
  </w:style>
  <w:style w:type="numbering" w:customStyle="1" w:styleId="WWNum47115">
    <w:name w:val="WWNum47115"/>
    <w:basedOn w:val="NoList"/>
    <w:rsid w:val="00122ECB"/>
  </w:style>
  <w:style w:type="numbering" w:customStyle="1" w:styleId="NoList1115">
    <w:name w:val="No List1115"/>
    <w:next w:val="NoList"/>
    <w:uiPriority w:val="99"/>
    <w:semiHidden/>
    <w:unhideWhenUsed/>
    <w:rsid w:val="00122ECB"/>
  </w:style>
  <w:style w:type="numbering" w:customStyle="1" w:styleId="WWNum3235">
    <w:name w:val="WWNum3235"/>
    <w:rsid w:val="00122ECB"/>
  </w:style>
  <w:style w:type="numbering" w:customStyle="1" w:styleId="WWNum3325">
    <w:name w:val="WWNum3325"/>
    <w:rsid w:val="00122ECB"/>
  </w:style>
  <w:style w:type="numbering" w:customStyle="1" w:styleId="WWNum5335">
    <w:name w:val="WWNum5335"/>
    <w:rsid w:val="00122ECB"/>
    <w:pPr>
      <w:numPr>
        <w:numId w:val="5"/>
      </w:numPr>
    </w:pPr>
  </w:style>
  <w:style w:type="numbering" w:customStyle="1" w:styleId="WWNum1535">
    <w:name w:val="WWNum1535"/>
    <w:rsid w:val="00122ECB"/>
  </w:style>
  <w:style w:type="numbering" w:customStyle="1" w:styleId="WWNum4735">
    <w:name w:val="WWNum4735"/>
    <w:rsid w:val="00122ECB"/>
  </w:style>
  <w:style w:type="numbering" w:customStyle="1" w:styleId="WWNum1625">
    <w:name w:val="WWNum1625"/>
    <w:rsid w:val="00122ECB"/>
  </w:style>
  <w:style w:type="numbering" w:customStyle="1" w:styleId="WWNum2035">
    <w:name w:val="WWNum2035"/>
    <w:rsid w:val="00122ECB"/>
    <w:pPr>
      <w:numPr>
        <w:numId w:val="85"/>
      </w:numPr>
    </w:pPr>
  </w:style>
  <w:style w:type="numbering" w:customStyle="1" w:styleId="WWNum1925">
    <w:name w:val="WWNum1925"/>
    <w:rsid w:val="00122ECB"/>
    <w:pPr>
      <w:numPr>
        <w:numId w:val="86"/>
      </w:numPr>
    </w:pPr>
  </w:style>
  <w:style w:type="numbering" w:customStyle="1" w:styleId="WWNum1435">
    <w:name w:val="WWNum1435"/>
    <w:rsid w:val="00122ECB"/>
    <w:pPr>
      <w:numPr>
        <w:numId w:val="87"/>
      </w:numPr>
    </w:pPr>
  </w:style>
  <w:style w:type="numbering" w:customStyle="1" w:styleId="WWNum1825">
    <w:name w:val="WWNum1825"/>
    <w:rsid w:val="00122ECB"/>
    <w:pPr>
      <w:numPr>
        <w:numId w:val="88"/>
      </w:numPr>
    </w:pPr>
  </w:style>
  <w:style w:type="numbering" w:customStyle="1" w:styleId="WWNum3435">
    <w:name w:val="WWNum3435"/>
    <w:rsid w:val="00122ECB"/>
    <w:pPr>
      <w:numPr>
        <w:numId w:val="89"/>
      </w:numPr>
    </w:pPr>
  </w:style>
  <w:style w:type="numbering" w:customStyle="1" w:styleId="WWNum3525">
    <w:name w:val="WWNum3525"/>
    <w:rsid w:val="00122ECB"/>
    <w:pPr>
      <w:numPr>
        <w:numId w:val="90"/>
      </w:numPr>
    </w:pPr>
  </w:style>
  <w:style w:type="numbering" w:customStyle="1" w:styleId="WWNum1725">
    <w:name w:val="WWNum1725"/>
    <w:rsid w:val="00122ECB"/>
  </w:style>
  <w:style w:type="numbering" w:customStyle="1" w:styleId="WWNum53215">
    <w:name w:val="WWNum53215"/>
    <w:rsid w:val="00122ECB"/>
  </w:style>
  <w:style w:type="numbering" w:customStyle="1" w:styleId="WWNum20215">
    <w:name w:val="WWNum20215"/>
    <w:rsid w:val="00122ECB"/>
  </w:style>
  <w:style w:type="numbering" w:customStyle="1" w:styleId="WWNum3335">
    <w:name w:val="WWNum3335"/>
    <w:rsid w:val="00122ECB"/>
  </w:style>
  <w:style w:type="numbering" w:customStyle="1" w:styleId="WWNum14215">
    <w:name w:val="WWNum14215"/>
    <w:rsid w:val="00122ECB"/>
    <w:pPr>
      <w:numPr>
        <w:numId w:val="20"/>
      </w:numPr>
    </w:pPr>
  </w:style>
  <w:style w:type="numbering" w:customStyle="1" w:styleId="WWNum18115">
    <w:name w:val="WWNum18115"/>
    <w:rsid w:val="00122ECB"/>
  </w:style>
  <w:style w:type="numbering" w:customStyle="1" w:styleId="WWNum35115">
    <w:name w:val="WWNum35115"/>
    <w:rsid w:val="00122ECB"/>
  </w:style>
  <w:style w:type="numbering" w:customStyle="1" w:styleId="WWNum5345">
    <w:name w:val="WWNum5345"/>
    <w:rsid w:val="00122ECB"/>
  </w:style>
  <w:style w:type="numbering" w:customStyle="1" w:styleId="WWNum3245">
    <w:name w:val="WWNum3245"/>
    <w:rsid w:val="00122ECB"/>
  </w:style>
  <w:style w:type="numbering" w:customStyle="1" w:styleId="WWNum1545">
    <w:name w:val="WWNum1545"/>
    <w:rsid w:val="00122ECB"/>
  </w:style>
  <w:style w:type="numbering" w:customStyle="1" w:styleId="WWNum4745">
    <w:name w:val="WWNum4745"/>
    <w:rsid w:val="00122ECB"/>
  </w:style>
  <w:style w:type="numbering" w:customStyle="1" w:styleId="WWNum19115">
    <w:name w:val="WWNum19115"/>
    <w:rsid w:val="00122ECB"/>
  </w:style>
  <w:style w:type="numbering" w:customStyle="1" w:styleId="WWNum16115">
    <w:name w:val="WWNum16115"/>
    <w:rsid w:val="00122ECB"/>
  </w:style>
  <w:style w:type="numbering" w:customStyle="1" w:styleId="WWNum1635">
    <w:name w:val="WWNum1635"/>
    <w:rsid w:val="00122ECB"/>
  </w:style>
  <w:style w:type="numbering" w:customStyle="1" w:styleId="WWNum2045">
    <w:name w:val="WWNum2045"/>
    <w:rsid w:val="00122ECB"/>
  </w:style>
  <w:style w:type="numbering" w:customStyle="1" w:styleId="WWNum1935">
    <w:name w:val="WWNum1935"/>
    <w:rsid w:val="00122ECB"/>
  </w:style>
  <w:style w:type="numbering" w:customStyle="1" w:styleId="WWNum1445">
    <w:name w:val="WWNum1445"/>
    <w:rsid w:val="00122ECB"/>
  </w:style>
  <w:style w:type="numbering" w:customStyle="1" w:styleId="WWNum15215">
    <w:name w:val="WWNum15215"/>
    <w:rsid w:val="00122ECB"/>
  </w:style>
  <w:style w:type="numbering" w:customStyle="1" w:styleId="WWNum1835">
    <w:name w:val="WWNum1835"/>
    <w:rsid w:val="00122ECB"/>
  </w:style>
  <w:style w:type="numbering" w:customStyle="1" w:styleId="WWNum47215">
    <w:name w:val="WWNum47215"/>
    <w:rsid w:val="00122ECB"/>
  </w:style>
  <w:style w:type="numbering" w:customStyle="1" w:styleId="WWNum3445">
    <w:name w:val="WWNum3445"/>
    <w:rsid w:val="00122ECB"/>
    <w:pPr>
      <w:numPr>
        <w:numId w:val="93"/>
      </w:numPr>
    </w:pPr>
  </w:style>
  <w:style w:type="numbering" w:customStyle="1" w:styleId="WWNum32215">
    <w:name w:val="WWNum32215"/>
    <w:rsid w:val="00122ECB"/>
    <w:pPr>
      <w:numPr>
        <w:numId w:val="94"/>
      </w:numPr>
    </w:pPr>
  </w:style>
  <w:style w:type="numbering" w:customStyle="1" w:styleId="WWNum34215">
    <w:name w:val="WWNum34215"/>
    <w:rsid w:val="00122ECB"/>
    <w:pPr>
      <w:numPr>
        <w:numId w:val="95"/>
      </w:numPr>
    </w:pPr>
  </w:style>
  <w:style w:type="numbering" w:customStyle="1" w:styleId="WWNum3535">
    <w:name w:val="WWNum3535"/>
    <w:rsid w:val="00122ECB"/>
    <w:pPr>
      <w:numPr>
        <w:numId w:val="96"/>
      </w:numPr>
    </w:pPr>
  </w:style>
  <w:style w:type="numbering" w:customStyle="1" w:styleId="WWNum1735">
    <w:name w:val="WWNum1735"/>
    <w:rsid w:val="00122ECB"/>
  </w:style>
  <w:style w:type="numbering" w:customStyle="1" w:styleId="WWNum33115">
    <w:name w:val="WWNum33115"/>
    <w:rsid w:val="00122ECB"/>
  </w:style>
  <w:style w:type="numbering" w:customStyle="1" w:styleId="WWNum17115">
    <w:name w:val="WWNum17115"/>
    <w:rsid w:val="00122ECB"/>
    <w:pPr>
      <w:numPr>
        <w:numId w:val="99"/>
      </w:numPr>
    </w:pPr>
  </w:style>
  <w:style w:type="numbering" w:customStyle="1" w:styleId="WWNum110">
    <w:name w:val="WWNum110"/>
    <w:basedOn w:val="NoList"/>
    <w:rsid w:val="00122ECB"/>
    <w:pPr>
      <w:numPr>
        <w:numId w:val="154"/>
      </w:numPr>
    </w:pPr>
  </w:style>
  <w:style w:type="numbering" w:customStyle="1" w:styleId="WWNum24">
    <w:name w:val="WWNum24"/>
    <w:basedOn w:val="NoList"/>
    <w:rsid w:val="00122ECB"/>
    <w:pPr>
      <w:numPr>
        <w:numId w:val="188"/>
      </w:numPr>
    </w:pPr>
  </w:style>
  <w:style w:type="numbering" w:customStyle="1" w:styleId="NoList145">
    <w:name w:val="No List145"/>
    <w:next w:val="NoList"/>
    <w:uiPriority w:val="99"/>
    <w:semiHidden/>
    <w:unhideWhenUsed/>
    <w:rsid w:val="00122ECB"/>
  </w:style>
  <w:style w:type="numbering" w:customStyle="1" w:styleId="Bezpopisa124">
    <w:name w:val="Bez popisa124"/>
    <w:next w:val="NoList"/>
    <w:uiPriority w:val="99"/>
    <w:semiHidden/>
    <w:unhideWhenUsed/>
    <w:rsid w:val="00122ECB"/>
  </w:style>
  <w:style w:type="numbering" w:customStyle="1" w:styleId="NoList155">
    <w:name w:val="No List155"/>
    <w:next w:val="NoList"/>
    <w:uiPriority w:val="99"/>
    <w:semiHidden/>
    <w:unhideWhenUsed/>
    <w:rsid w:val="00122ECB"/>
  </w:style>
  <w:style w:type="numbering" w:customStyle="1" w:styleId="NoList224">
    <w:name w:val="No List224"/>
    <w:next w:val="NoList"/>
    <w:uiPriority w:val="99"/>
    <w:semiHidden/>
    <w:unhideWhenUsed/>
    <w:rsid w:val="00122ECB"/>
  </w:style>
  <w:style w:type="numbering" w:customStyle="1" w:styleId="NoList324">
    <w:name w:val="No List324"/>
    <w:next w:val="NoList"/>
    <w:semiHidden/>
    <w:rsid w:val="00122ECB"/>
  </w:style>
  <w:style w:type="numbering" w:customStyle="1" w:styleId="NoList424">
    <w:name w:val="No List424"/>
    <w:next w:val="NoList"/>
    <w:uiPriority w:val="99"/>
    <w:semiHidden/>
    <w:unhideWhenUsed/>
    <w:rsid w:val="00122ECB"/>
  </w:style>
  <w:style w:type="numbering" w:customStyle="1" w:styleId="NoList524">
    <w:name w:val="No List524"/>
    <w:next w:val="NoList"/>
    <w:semiHidden/>
    <w:unhideWhenUsed/>
    <w:rsid w:val="00122ECB"/>
  </w:style>
  <w:style w:type="numbering" w:customStyle="1" w:styleId="NoList624">
    <w:name w:val="No List624"/>
    <w:next w:val="NoList"/>
    <w:uiPriority w:val="99"/>
    <w:semiHidden/>
    <w:unhideWhenUsed/>
    <w:rsid w:val="00122ECB"/>
  </w:style>
  <w:style w:type="numbering" w:customStyle="1" w:styleId="NoList724">
    <w:name w:val="No List724"/>
    <w:next w:val="NoList"/>
    <w:semiHidden/>
    <w:rsid w:val="00122ECB"/>
  </w:style>
  <w:style w:type="numbering" w:customStyle="1" w:styleId="NoList824">
    <w:name w:val="No List824"/>
    <w:next w:val="NoList"/>
    <w:semiHidden/>
    <w:rsid w:val="00122ECB"/>
  </w:style>
  <w:style w:type="numbering" w:customStyle="1" w:styleId="NoList924">
    <w:name w:val="No List924"/>
    <w:next w:val="NoList"/>
    <w:uiPriority w:val="99"/>
    <w:semiHidden/>
    <w:unhideWhenUsed/>
    <w:rsid w:val="00122ECB"/>
  </w:style>
  <w:style w:type="numbering" w:customStyle="1" w:styleId="Bezpopisa1115">
    <w:name w:val="Bez popisa1115"/>
    <w:next w:val="NoList"/>
    <w:uiPriority w:val="99"/>
    <w:semiHidden/>
    <w:unhideWhenUsed/>
    <w:rsid w:val="00122ECB"/>
  </w:style>
  <w:style w:type="numbering" w:customStyle="1" w:styleId="WWNum1454">
    <w:name w:val="WWNum1454"/>
    <w:basedOn w:val="NoList"/>
    <w:rsid w:val="00122ECB"/>
  </w:style>
  <w:style w:type="numbering" w:customStyle="1" w:styleId="WWNum1554">
    <w:name w:val="WWNum1554"/>
    <w:basedOn w:val="NoList"/>
    <w:rsid w:val="00122ECB"/>
  </w:style>
  <w:style w:type="numbering" w:customStyle="1" w:styleId="WWNum1644">
    <w:name w:val="WWNum1644"/>
    <w:basedOn w:val="NoList"/>
    <w:rsid w:val="00122ECB"/>
  </w:style>
  <w:style w:type="numbering" w:customStyle="1" w:styleId="WWNum1744">
    <w:name w:val="WWNum1744"/>
    <w:basedOn w:val="NoList"/>
    <w:rsid w:val="00122ECB"/>
  </w:style>
  <w:style w:type="numbering" w:customStyle="1" w:styleId="WWNum1844">
    <w:name w:val="WWNum1844"/>
    <w:basedOn w:val="NoList"/>
    <w:rsid w:val="00122ECB"/>
  </w:style>
  <w:style w:type="numbering" w:customStyle="1" w:styleId="WWNum1944">
    <w:name w:val="WWNum1944"/>
    <w:basedOn w:val="NoList"/>
    <w:rsid w:val="00122ECB"/>
  </w:style>
  <w:style w:type="numbering" w:customStyle="1" w:styleId="WWNum2054">
    <w:name w:val="WWNum2054"/>
    <w:basedOn w:val="NoList"/>
    <w:rsid w:val="00122ECB"/>
  </w:style>
  <w:style w:type="numbering" w:customStyle="1" w:styleId="WWNum3254">
    <w:name w:val="WWNum3254"/>
    <w:basedOn w:val="NoList"/>
    <w:rsid w:val="00122ECB"/>
  </w:style>
  <w:style w:type="numbering" w:customStyle="1" w:styleId="WWNum3344">
    <w:name w:val="WWNum3344"/>
    <w:basedOn w:val="NoList"/>
    <w:rsid w:val="00122ECB"/>
  </w:style>
  <w:style w:type="numbering" w:customStyle="1" w:styleId="WWNum3454">
    <w:name w:val="WWNum3454"/>
    <w:basedOn w:val="NoList"/>
    <w:rsid w:val="00122ECB"/>
  </w:style>
  <w:style w:type="numbering" w:customStyle="1" w:styleId="WWNum3544">
    <w:name w:val="WWNum3544"/>
    <w:basedOn w:val="NoList"/>
    <w:rsid w:val="00122ECB"/>
  </w:style>
  <w:style w:type="numbering" w:customStyle="1" w:styleId="WWNum4754">
    <w:name w:val="WWNum4754"/>
    <w:basedOn w:val="NoList"/>
    <w:rsid w:val="00122ECB"/>
  </w:style>
  <w:style w:type="numbering" w:customStyle="1" w:styleId="WWNum5354">
    <w:name w:val="WWNum5354"/>
    <w:basedOn w:val="NoList"/>
    <w:rsid w:val="00122ECB"/>
  </w:style>
  <w:style w:type="numbering" w:customStyle="1" w:styleId="WWNum34124">
    <w:name w:val="WWNum34124"/>
    <w:basedOn w:val="NoList"/>
    <w:rsid w:val="00122ECB"/>
  </w:style>
  <w:style w:type="numbering" w:customStyle="1" w:styleId="NoList1024">
    <w:name w:val="No List1024"/>
    <w:next w:val="NoList"/>
    <w:uiPriority w:val="99"/>
    <w:semiHidden/>
    <w:unhideWhenUsed/>
    <w:rsid w:val="00122ECB"/>
  </w:style>
  <w:style w:type="numbering" w:customStyle="1" w:styleId="WWNum17124">
    <w:name w:val="WWNum17124"/>
    <w:basedOn w:val="NoList"/>
    <w:rsid w:val="00122ECB"/>
  </w:style>
  <w:style w:type="numbering" w:customStyle="1" w:styleId="WWNum18124">
    <w:name w:val="WWNum18124"/>
    <w:basedOn w:val="NoList"/>
    <w:rsid w:val="00122ECB"/>
    <w:pPr>
      <w:numPr>
        <w:numId w:val="203"/>
      </w:numPr>
    </w:pPr>
  </w:style>
  <w:style w:type="numbering" w:customStyle="1" w:styleId="WWNum19124">
    <w:name w:val="WWNum19124"/>
    <w:basedOn w:val="NoList"/>
    <w:rsid w:val="00122ECB"/>
    <w:pPr>
      <w:numPr>
        <w:numId w:val="1"/>
      </w:numPr>
    </w:pPr>
  </w:style>
  <w:style w:type="numbering" w:customStyle="1" w:styleId="WWNum20124">
    <w:name w:val="WWNum20124"/>
    <w:basedOn w:val="NoList"/>
    <w:rsid w:val="00122ECB"/>
  </w:style>
  <w:style w:type="numbering" w:customStyle="1" w:styleId="WWNum32124">
    <w:name w:val="WWNum32124"/>
    <w:basedOn w:val="NoList"/>
    <w:rsid w:val="00122ECB"/>
  </w:style>
  <w:style w:type="numbering" w:customStyle="1" w:styleId="WWNum33124">
    <w:name w:val="WWNum33124"/>
    <w:basedOn w:val="NoList"/>
    <w:rsid w:val="00122ECB"/>
    <w:pPr>
      <w:numPr>
        <w:numId w:val="4"/>
      </w:numPr>
    </w:pPr>
  </w:style>
  <w:style w:type="numbering" w:customStyle="1" w:styleId="WWNum34224">
    <w:name w:val="WWNum34224"/>
    <w:basedOn w:val="NoList"/>
    <w:rsid w:val="00122ECB"/>
    <w:pPr>
      <w:numPr>
        <w:numId w:val="92"/>
      </w:numPr>
    </w:pPr>
  </w:style>
  <w:style w:type="numbering" w:customStyle="1" w:styleId="WWNum35124">
    <w:name w:val="WWNum35124"/>
    <w:basedOn w:val="NoList"/>
    <w:rsid w:val="00122ECB"/>
    <w:pPr>
      <w:numPr>
        <w:numId w:val="91"/>
      </w:numPr>
    </w:pPr>
  </w:style>
  <w:style w:type="numbering" w:customStyle="1" w:styleId="WWNum53124">
    <w:name w:val="WWNum53124"/>
    <w:basedOn w:val="NoList"/>
    <w:rsid w:val="00122ECB"/>
  </w:style>
  <w:style w:type="numbering" w:customStyle="1" w:styleId="WWNum14124">
    <w:name w:val="WWNum14124"/>
    <w:basedOn w:val="NoList"/>
    <w:rsid w:val="00122ECB"/>
  </w:style>
  <w:style w:type="numbering" w:customStyle="1" w:styleId="WWNum15124">
    <w:name w:val="WWNum15124"/>
    <w:basedOn w:val="NoList"/>
    <w:rsid w:val="00122ECB"/>
  </w:style>
  <w:style w:type="numbering" w:customStyle="1" w:styleId="WWNum16124">
    <w:name w:val="WWNum16124"/>
    <w:basedOn w:val="NoList"/>
    <w:rsid w:val="00122ECB"/>
  </w:style>
  <w:style w:type="numbering" w:customStyle="1" w:styleId="WWNum47124">
    <w:name w:val="WWNum47124"/>
    <w:basedOn w:val="NoList"/>
    <w:rsid w:val="00122ECB"/>
  </w:style>
  <w:style w:type="numbering" w:customStyle="1" w:styleId="WWNum20224">
    <w:name w:val="WWNum20224"/>
    <w:basedOn w:val="NoList"/>
    <w:rsid w:val="00122ECB"/>
    <w:pPr>
      <w:numPr>
        <w:numId w:val="2"/>
      </w:numPr>
    </w:pPr>
  </w:style>
  <w:style w:type="numbering" w:customStyle="1" w:styleId="WWNum32224">
    <w:name w:val="WWNum32224"/>
    <w:basedOn w:val="NoList"/>
    <w:rsid w:val="00122ECB"/>
    <w:pPr>
      <w:numPr>
        <w:numId w:val="3"/>
      </w:numPr>
    </w:pPr>
  </w:style>
  <w:style w:type="numbering" w:customStyle="1" w:styleId="WWNum53224">
    <w:name w:val="WWNum53224"/>
    <w:basedOn w:val="NoList"/>
    <w:rsid w:val="00122ECB"/>
    <w:pPr>
      <w:numPr>
        <w:numId w:val="21"/>
      </w:numPr>
    </w:pPr>
  </w:style>
  <w:style w:type="numbering" w:customStyle="1" w:styleId="WWNum14224">
    <w:name w:val="WWNum14224"/>
    <w:basedOn w:val="NoList"/>
    <w:rsid w:val="00122ECB"/>
    <w:pPr>
      <w:numPr>
        <w:numId w:val="22"/>
      </w:numPr>
    </w:pPr>
  </w:style>
  <w:style w:type="numbering" w:customStyle="1" w:styleId="WWNum15224">
    <w:name w:val="WWNum15224"/>
    <w:basedOn w:val="NoList"/>
    <w:rsid w:val="00122ECB"/>
    <w:pPr>
      <w:numPr>
        <w:numId w:val="23"/>
      </w:numPr>
    </w:pPr>
  </w:style>
  <w:style w:type="numbering" w:customStyle="1" w:styleId="WWNum47224">
    <w:name w:val="WWNum47224"/>
    <w:basedOn w:val="NoList"/>
    <w:rsid w:val="00122ECB"/>
  </w:style>
  <w:style w:type="numbering" w:customStyle="1" w:styleId="NoList1124">
    <w:name w:val="No List1124"/>
    <w:next w:val="NoList"/>
    <w:uiPriority w:val="99"/>
    <w:semiHidden/>
    <w:unhideWhenUsed/>
    <w:rsid w:val="00122ECB"/>
  </w:style>
  <w:style w:type="numbering" w:customStyle="1" w:styleId="NoList1214">
    <w:name w:val="No List1214"/>
    <w:next w:val="NoList"/>
    <w:uiPriority w:val="99"/>
    <w:semiHidden/>
    <w:unhideWhenUsed/>
    <w:rsid w:val="00122ECB"/>
  </w:style>
  <w:style w:type="numbering" w:customStyle="1" w:styleId="NoList1314">
    <w:name w:val="No List1314"/>
    <w:next w:val="NoList"/>
    <w:uiPriority w:val="99"/>
    <w:semiHidden/>
    <w:unhideWhenUsed/>
    <w:rsid w:val="00122ECB"/>
  </w:style>
  <w:style w:type="numbering" w:customStyle="1" w:styleId="NoList2114">
    <w:name w:val="No List2114"/>
    <w:next w:val="NoList"/>
    <w:uiPriority w:val="99"/>
    <w:semiHidden/>
    <w:unhideWhenUsed/>
    <w:rsid w:val="00122ECB"/>
  </w:style>
  <w:style w:type="numbering" w:customStyle="1" w:styleId="NoList3114">
    <w:name w:val="No List3114"/>
    <w:next w:val="NoList"/>
    <w:semiHidden/>
    <w:rsid w:val="00122ECB"/>
  </w:style>
  <w:style w:type="numbering" w:customStyle="1" w:styleId="NoList4114">
    <w:name w:val="No List4114"/>
    <w:next w:val="NoList"/>
    <w:uiPriority w:val="99"/>
    <w:semiHidden/>
    <w:unhideWhenUsed/>
    <w:rsid w:val="00122ECB"/>
  </w:style>
  <w:style w:type="numbering" w:customStyle="1" w:styleId="NoList5114">
    <w:name w:val="No List5114"/>
    <w:next w:val="NoList"/>
    <w:semiHidden/>
    <w:unhideWhenUsed/>
    <w:rsid w:val="00122ECB"/>
  </w:style>
  <w:style w:type="numbering" w:customStyle="1" w:styleId="NoList6114">
    <w:name w:val="No List6114"/>
    <w:next w:val="NoList"/>
    <w:uiPriority w:val="99"/>
    <w:semiHidden/>
    <w:unhideWhenUsed/>
    <w:rsid w:val="00122ECB"/>
  </w:style>
  <w:style w:type="numbering" w:customStyle="1" w:styleId="NoList7114">
    <w:name w:val="No List7114"/>
    <w:next w:val="NoList"/>
    <w:semiHidden/>
    <w:rsid w:val="00122ECB"/>
  </w:style>
  <w:style w:type="numbering" w:customStyle="1" w:styleId="NoList8114">
    <w:name w:val="No List8114"/>
    <w:next w:val="NoList"/>
    <w:semiHidden/>
    <w:rsid w:val="00122ECB"/>
  </w:style>
  <w:style w:type="numbering" w:customStyle="1" w:styleId="NoList9114">
    <w:name w:val="No List9114"/>
    <w:next w:val="NoList"/>
    <w:uiPriority w:val="99"/>
    <w:semiHidden/>
    <w:unhideWhenUsed/>
    <w:rsid w:val="00122ECB"/>
  </w:style>
  <w:style w:type="numbering" w:customStyle="1" w:styleId="Bezpopisa11114">
    <w:name w:val="Bez popisa11114"/>
    <w:next w:val="NoList"/>
    <w:uiPriority w:val="99"/>
    <w:semiHidden/>
    <w:unhideWhenUsed/>
    <w:rsid w:val="00122ECB"/>
  </w:style>
  <w:style w:type="numbering" w:customStyle="1" w:styleId="WWNum341114">
    <w:name w:val="WWNum341114"/>
    <w:basedOn w:val="NoList"/>
    <w:rsid w:val="00122ECB"/>
  </w:style>
  <w:style w:type="numbering" w:customStyle="1" w:styleId="NoList10114">
    <w:name w:val="No List10114"/>
    <w:next w:val="NoList"/>
    <w:uiPriority w:val="99"/>
    <w:semiHidden/>
    <w:unhideWhenUsed/>
    <w:rsid w:val="00122ECB"/>
  </w:style>
  <w:style w:type="numbering" w:customStyle="1" w:styleId="WWNum201114">
    <w:name w:val="WWNum201114"/>
    <w:basedOn w:val="NoList"/>
    <w:rsid w:val="00122ECB"/>
  </w:style>
  <w:style w:type="numbering" w:customStyle="1" w:styleId="WWNum321114">
    <w:name w:val="WWNum321114"/>
    <w:basedOn w:val="NoList"/>
    <w:rsid w:val="00122ECB"/>
  </w:style>
  <w:style w:type="numbering" w:customStyle="1" w:styleId="WWNum531114">
    <w:name w:val="WWNum531114"/>
    <w:basedOn w:val="NoList"/>
    <w:rsid w:val="00122ECB"/>
  </w:style>
  <w:style w:type="numbering" w:customStyle="1" w:styleId="WWNum141114">
    <w:name w:val="WWNum141114"/>
    <w:basedOn w:val="NoList"/>
    <w:rsid w:val="00122ECB"/>
  </w:style>
  <w:style w:type="numbering" w:customStyle="1" w:styleId="WWNum151114">
    <w:name w:val="WWNum151114"/>
    <w:basedOn w:val="NoList"/>
    <w:rsid w:val="00122ECB"/>
  </w:style>
  <w:style w:type="numbering" w:customStyle="1" w:styleId="WWNum471114">
    <w:name w:val="WWNum471114"/>
    <w:basedOn w:val="NoList"/>
    <w:rsid w:val="00122ECB"/>
  </w:style>
  <w:style w:type="numbering" w:customStyle="1" w:styleId="NoList11115">
    <w:name w:val="No List11115"/>
    <w:next w:val="NoList"/>
    <w:uiPriority w:val="99"/>
    <w:semiHidden/>
    <w:unhideWhenUsed/>
    <w:rsid w:val="00122ECB"/>
  </w:style>
  <w:style w:type="numbering" w:customStyle="1" w:styleId="Bezpopisa24">
    <w:name w:val="Bez popisa24"/>
    <w:next w:val="NoList"/>
    <w:uiPriority w:val="99"/>
    <w:semiHidden/>
    <w:unhideWhenUsed/>
    <w:rsid w:val="00122ECB"/>
  </w:style>
  <w:style w:type="numbering" w:customStyle="1" w:styleId="WWNum33214">
    <w:name w:val="WWNum33214"/>
    <w:rsid w:val="00122ECB"/>
    <w:pPr>
      <w:numPr>
        <w:numId w:val="7"/>
      </w:numPr>
    </w:pPr>
  </w:style>
  <w:style w:type="numbering" w:customStyle="1" w:styleId="WWNum53314">
    <w:name w:val="WWNum53314"/>
    <w:rsid w:val="00122ECB"/>
    <w:pPr>
      <w:numPr>
        <w:numId w:val="190"/>
      </w:numPr>
    </w:pPr>
  </w:style>
  <w:style w:type="numbering" w:customStyle="1" w:styleId="WWNum32314">
    <w:name w:val="WWNum32314"/>
    <w:rsid w:val="00122ECB"/>
    <w:pPr>
      <w:numPr>
        <w:numId w:val="189"/>
      </w:numPr>
    </w:pPr>
  </w:style>
  <w:style w:type="numbering" w:customStyle="1" w:styleId="WWNum15314">
    <w:name w:val="WWNum15314"/>
    <w:rsid w:val="00122ECB"/>
    <w:pPr>
      <w:numPr>
        <w:numId w:val="98"/>
      </w:numPr>
    </w:pPr>
  </w:style>
  <w:style w:type="numbering" w:customStyle="1" w:styleId="WWNum47314">
    <w:name w:val="WWNum47314"/>
    <w:rsid w:val="00122ECB"/>
    <w:pPr>
      <w:numPr>
        <w:numId w:val="97"/>
      </w:numPr>
    </w:pPr>
  </w:style>
  <w:style w:type="numbering" w:customStyle="1" w:styleId="WWNum16214">
    <w:name w:val="WWNum16214"/>
    <w:rsid w:val="00122ECB"/>
    <w:pPr>
      <w:numPr>
        <w:numId w:val="12"/>
      </w:numPr>
    </w:pPr>
  </w:style>
  <w:style w:type="numbering" w:customStyle="1" w:styleId="WWNum20314">
    <w:name w:val="WWNum20314"/>
    <w:rsid w:val="00122ECB"/>
    <w:pPr>
      <w:numPr>
        <w:numId w:val="13"/>
      </w:numPr>
    </w:pPr>
  </w:style>
  <w:style w:type="numbering" w:customStyle="1" w:styleId="WWNum19214">
    <w:name w:val="WWNum19214"/>
    <w:rsid w:val="00122ECB"/>
    <w:pPr>
      <w:numPr>
        <w:numId w:val="14"/>
      </w:numPr>
    </w:pPr>
  </w:style>
  <w:style w:type="numbering" w:customStyle="1" w:styleId="WWNum14314">
    <w:name w:val="WWNum14314"/>
    <w:rsid w:val="00122ECB"/>
    <w:pPr>
      <w:numPr>
        <w:numId w:val="15"/>
      </w:numPr>
    </w:pPr>
  </w:style>
  <w:style w:type="numbering" w:customStyle="1" w:styleId="WWNum18214">
    <w:name w:val="WWNum18214"/>
    <w:rsid w:val="00122ECB"/>
    <w:pPr>
      <w:numPr>
        <w:numId w:val="16"/>
      </w:numPr>
    </w:pPr>
  </w:style>
  <w:style w:type="numbering" w:customStyle="1" w:styleId="WWNum34314">
    <w:name w:val="WWNum34314"/>
    <w:rsid w:val="00122ECB"/>
    <w:pPr>
      <w:numPr>
        <w:numId w:val="17"/>
      </w:numPr>
    </w:pPr>
  </w:style>
  <w:style w:type="numbering" w:customStyle="1" w:styleId="WWNum35214">
    <w:name w:val="WWNum35214"/>
    <w:rsid w:val="00122ECB"/>
    <w:pPr>
      <w:numPr>
        <w:numId w:val="18"/>
      </w:numPr>
    </w:pPr>
  </w:style>
  <w:style w:type="numbering" w:customStyle="1" w:styleId="WWNum17214">
    <w:name w:val="WWNum17214"/>
    <w:rsid w:val="00122ECB"/>
    <w:pPr>
      <w:numPr>
        <w:numId w:val="19"/>
      </w:numPr>
    </w:pPr>
  </w:style>
  <w:style w:type="numbering" w:customStyle="1" w:styleId="NoList1414">
    <w:name w:val="No List1414"/>
    <w:next w:val="NoList"/>
    <w:uiPriority w:val="99"/>
    <w:semiHidden/>
    <w:unhideWhenUsed/>
    <w:rsid w:val="00122ECB"/>
  </w:style>
  <w:style w:type="numbering" w:customStyle="1" w:styleId="WWNum532114">
    <w:name w:val="WWNum532114"/>
    <w:rsid w:val="00122ECB"/>
    <w:pPr>
      <w:numPr>
        <w:numId w:val="24"/>
      </w:numPr>
    </w:pPr>
  </w:style>
  <w:style w:type="numbering" w:customStyle="1" w:styleId="WWNum202114">
    <w:name w:val="WWNum202114"/>
    <w:rsid w:val="00122ECB"/>
    <w:pPr>
      <w:numPr>
        <w:numId w:val="25"/>
      </w:numPr>
    </w:pPr>
  </w:style>
  <w:style w:type="numbering" w:customStyle="1" w:styleId="WWNum33314">
    <w:name w:val="WWNum33314"/>
    <w:rsid w:val="00122ECB"/>
    <w:pPr>
      <w:numPr>
        <w:numId w:val="26"/>
      </w:numPr>
    </w:pPr>
  </w:style>
  <w:style w:type="numbering" w:customStyle="1" w:styleId="WWNum142114">
    <w:name w:val="WWNum142114"/>
    <w:rsid w:val="00122ECB"/>
    <w:pPr>
      <w:numPr>
        <w:numId w:val="27"/>
      </w:numPr>
    </w:pPr>
  </w:style>
  <w:style w:type="numbering" w:customStyle="1" w:styleId="WWNum181114">
    <w:name w:val="WWNum181114"/>
    <w:rsid w:val="00122ECB"/>
    <w:pPr>
      <w:numPr>
        <w:numId w:val="28"/>
      </w:numPr>
    </w:pPr>
  </w:style>
  <w:style w:type="numbering" w:customStyle="1" w:styleId="WWNum351114">
    <w:name w:val="WWNum351114"/>
    <w:rsid w:val="00122ECB"/>
    <w:pPr>
      <w:numPr>
        <w:numId w:val="29"/>
      </w:numPr>
    </w:pPr>
  </w:style>
  <w:style w:type="numbering" w:customStyle="1" w:styleId="WWNum53414">
    <w:name w:val="WWNum53414"/>
    <w:rsid w:val="00122ECB"/>
    <w:pPr>
      <w:numPr>
        <w:numId w:val="30"/>
      </w:numPr>
    </w:pPr>
  </w:style>
  <w:style w:type="numbering" w:customStyle="1" w:styleId="WWNum32414">
    <w:name w:val="WWNum32414"/>
    <w:rsid w:val="00122ECB"/>
    <w:pPr>
      <w:numPr>
        <w:numId w:val="31"/>
      </w:numPr>
    </w:pPr>
  </w:style>
  <w:style w:type="numbering" w:customStyle="1" w:styleId="WWNum15414">
    <w:name w:val="WWNum15414"/>
    <w:rsid w:val="00122ECB"/>
    <w:pPr>
      <w:numPr>
        <w:numId w:val="32"/>
      </w:numPr>
    </w:pPr>
  </w:style>
  <w:style w:type="numbering" w:customStyle="1" w:styleId="WWNum47414">
    <w:name w:val="WWNum47414"/>
    <w:rsid w:val="00122ECB"/>
    <w:pPr>
      <w:numPr>
        <w:numId w:val="33"/>
      </w:numPr>
    </w:pPr>
  </w:style>
  <w:style w:type="numbering" w:customStyle="1" w:styleId="WWNum191114">
    <w:name w:val="WWNum191114"/>
    <w:rsid w:val="00122ECB"/>
    <w:pPr>
      <w:numPr>
        <w:numId w:val="34"/>
      </w:numPr>
    </w:pPr>
  </w:style>
  <w:style w:type="numbering" w:customStyle="1" w:styleId="WWNum161114">
    <w:name w:val="WWNum161114"/>
    <w:rsid w:val="00122ECB"/>
    <w:pPr>
      <w:numPr>
        <w:numId w:val="35"/>
      </w:numPr>
    </w:pPr>
  </w:style>
  <w:style w:type="numbering" w:customStyle="1" w:styleId="WWNum16314">
    <w:name w:val="WWNum16314"/>
    <w:rsid w:val="00122ECB"/>
    <w:pPr>
      <w:numPr>
        <w:numId w:val="36"/>
      </w:numPr>
    </w:pPr>
  </w:style>
  <w:style w:type="numbering" w:customStyle="1" w:styleId="WWNum20414">
    <w:name w:val="WWNum20414"/>
    <w:rsid w:val="00122ECB"/>
    <w:pPr>
      <w:numPr>
        <w:numId w:val="37"/>
      </w:numPr>
    </w:pPr>
  </w:style>
  <w:style w:type="numbering" w:customStyle="1" w:styleId="WWNum19314">
    <w:name w:val="WWNum19314"/>
    <w:rsid w:val="00122ECB"/>
    <w:pPr>
      <w:numPr>
        <w:numId w:val="38"/>
      </w:numPr>
    </w:pPr>
  </w:style>
  <w:style w:type="numbering" w:customStyle="1" w:styleId="WWNum14414">
    <w:name w:val="WWNum14414"/>
    <w:rsid w:val="00122ECB"/>
    <w:pPr>
      <w:numPr>
        <w:numId w:val="39"/>
      </w:numPr>
    </w:pPr>
  </w:style>
  <w:style w:type="numbering" w:customStyle="1" w:styleId="WWNum152114">
    <w:name w:val="WWNum152114"/>
    <w:rsid w:val="00122ECB"/>
    <w:pPr>
      <w:numPr>
        <w:numId w:val="40"/>
      </w:numPr>
    </w:pPr>
  </w:style>
  <w:style w:type="numbering" w:customStyle="1" w:styleId="WWNum18314">
    <w:name w:val="WWNum18314"/>
    <w:rsid w:val="00122ECB"/>
    <w:pPr>
      <w:numPr>
        <w:numId w:val="41"/>
      </w:numPr>
    </w:pPr>
  </w:style>
  <w:style w:type="numbering" w:customStyle="1" w:styleId="WWNum472114">
    <w:name w:val="WWNum472114"/>
    <w:rsid w:val="00122ECB"/>
    <w:pPr>
      <w:numPr>
        <w:numId w:val="42"/>
      </w:numPr>
    </w:pPr>
  </w:style>
  <w:style w:type="numbering" w:customStyle="1" w:styleId="WWNum34414">
    <w:name w:val="WWNum34414"/>
    <w:rsid w:val="00122ECB"/>
    <w:pPr>
      <w:numPr>
        <w:numId w:val="43"/>
      </w:numPr>
    </w:pPr>
  </w:style>
  <w:style w:type="numbering" w:customStyle="1" w:styleId="WWNum322114">
    <w:name w:val="WWNum322114"/>
    <w:rsid w:val="00122ECB"/>
    <w:pPr>
      <w:numPr>
        <w:numId w:val="44"/>
      </w:numPr>
    </w:pPr>
  </w:style>
  <w:style w:type="numbering" w:customStyle="1" w:styleId="WWNum342114">
    <w:name w:val="WWNum342114"/>
    <w:rsid w:val="00122ECB"/>
    <w:pPr>
      <w:numPr>
        <w:numId w:val="45"/>
      </w:numPr>
    </w:pPr>
  </w:style>
  <w:style w:type="numbering" w:customStyle="1" w:styleId="WWNum35314">
    <w:name w:val="WWNum35314"/>
    <w:rsid w:val="00122ECB"/>
    <w:pPr>
      <w:numPr>
        <w:numId w:val="46"/>
      </w:numPr>
    </w:pPr>
  </w:style>
  <w:style w:type="numbering" w:customStyle="1" w:styleId="WWNum17314">
    <w:name w:val="WWNum17314"/>
    <w:rsid w:val="00122ECB"/>
    <w:pPr>
      <w:numPr>
        <w:numId w:val="47"/>
      </w:numPr>
    </w:pPr>
  </w:style>
  <w:style w:type="numbering" w:customStyle="1" w:styleId="WWNum331114">
    <w:name w:val="WWNum331114"/>
    <w:rsid w:val="00122ECB"/>
    <w:pPr>
      <w:numPr>
        <w:numId w:val="48"/>
      </w:numPr>
    </w:pPr>
  </w:style>
  <w:style w:type="numbering" w:customStyle="1" w:styleId="WWNum171114">
    <w:name w:val="WWNum171114"/>
    <w:rsid w:val="00122ECB"/>
    <w:pPr>
      <w:numPr>
        <w:numId w:val="49"/>
      </w:numPr>
    </w:pPr>
  </w:style>
  <w:style w:type="numbering" w:customStyle="1" w:styleId="NoList1514">
    <w:name w:val="No List1514"/>
    <w:next w:val="NoList"/>
    <w:uiPriority w:val="99"/>
    <w:semiHidden/>
    <w:unhideWhenUsed/>
    <w:rsid w:val="00122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05580">
      <w:bodyDiv w:val="1"/>
      <w:marLeft w:val="0"/>
      <w:marRight w:val="0"/>
      <w:marTop w:val="0"/>
      <w:marBottom w:val="0"/>
      <w:divBdr>
        <w:top w:val="none" w:sz="0" w:space="0" w:color="auto"/>
        <w:left w:val="none" w:sz="0" w:space="0" w:color="auto"/>
        <w:bottom w:val="none" w:sz="0" w:space="0" w:color="auto"/>
        <w:right w:val="none" w:sz="0" w:space="0" w:color="auto"/>
      </w:divBdr>
    </w:div>
    <w:div w:id="271712804">
      <w:bodyDiv w:val="1"/>
      <w:marLeft w:val="0"/>
      <w:marRight w:val="0"/>
      <w:marTop w:val="0"/>
      <w:marBottom w:val="0"/>
      <w:divBdr>
        <w:top w:val="none" w:sz="0" w:space="0" w:color="auto"/>
        <w:left w:val="none" w:sz="0" w:space="0" w:color="auto"/>
        <w:bottom w:val="none" w:sz="0" w:space="0" w:color="auto"/>
        <w:right w:val="none" w:sz="0" w:space="0" w:color="auto"/>
      </w:divBdr>
    </w:div>
    <w:div w:id="636884498">
      <w:bodyDiv w:val="1"/>
      <w:marLeft w:val="0"/>
      <w:marRight w:val="0"/>
      <w:marTop w:val="0"/>
      <w:marBottom w:val="0"/>
      <w:divBdr>
        <w:top w:val="none" w:sz="0" w:space="0" w:color="auto"/>
        <w:left w:val="none" w:sz="0" w:space="0" w:color="auto"/>
        <w:bottom w:val="none" w:sz="0" w:space="0" w:color="auto"/>
        <w:right w:val="none" w:sz="0" w:space="0" w:color="auto"/>
      </w:divBdr>
    </w:div>
    <w:div w:id="659577806">
      <w:bodyDiv w:val="1"/>
      <w:marLeft w:val="0"/>
      <w:marRight w:val="0"/>
      <w:marTop w:val="0"/>
      <w:marBottom w:val="0"/>
      <w:divBdr>
        <w:top w:val="none" w:sz="0" w:space="0" w:color="auto"/>
        <w:left w:val="none" w:sz="0" w:space="0" w:color="auto"/>
        <w:bottom w:val="none" w:sz="0" w:space="0" w:color="auto"/>
        <w:right w:val="none" w:sz="0" w:space="0" w:color="auto"/>
      </w:divBdr>
    </w:div>
    <w:div w:id="1317300846">
      <w:bodyDiv w:val="1"/>
      <w:marLeft w:val="0"/>
      <w:marRight w:val="0"/>
      <w:marTop w:val="0"/>
      <w:marBottom w:val="0"/>
      <w:divBdr>
        <w:top w:val="none" w:sz="0" w:space="0" w:color="auto"/>
        <w:left w:val="none" w:sz="0" w:space="0" w:color="auto"/>
        <w:bottom w:val="none" w:sz="0" w:space="0" w:color="auto"/>
        <w:right w:val="none" w:sz="0" w:space="0" w:color="auto"/>
      </w:divBdr>
    </w:div>
    <w:div w:id="159825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estral@rivrtici.hr" TargetMode="External"/><Relationship Id="rId18" Type="http://schemas.openxmlformats.org/officeDocument/2006/relationships/hyperlink" Target="https://www.earlychildhoodwebinars.com/" TargetMode="External"/><Relationship Id="rId26" Type="http://schemas.openxmlformats.org/officeDocument/2006/relationships/hyperlink" Target="mailto:vanessa.sculac@rivrtici.hr" TargetMode="External"/><Relationship Id="rId3" Type="http://schemas.openxmlformats.org/officeDocument/2006/relationships/settings" Target="settings.xml"/><Relationship Id="rId21" Type="http://schemas.openxmlformats.org/officeDocument/2006/relationships/hyperlink" Target="https://www.futurelearn.com/"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ppomaestral@rivrtici.hr" TargetMode="External"/><Relationship Id="rId17" Type="http://schemas.openxmlformats.org/officeDocument/2006/relationships/hyperlink" Target="https://www.coursera.org/" TargetMode="External"/><Relationship Id="rId25" Type="http://schemas.openxmlformats.org/officeDocument/2006/relationships/hyperlink" Target="https://www.facebook.com/cano.teko/timeline/story?ut=32&amp;wstart=-2051193600&amp;wend=2147483647&amp;hash=10156684205309588&amp;pagefilter=3&amp;ustart=1&amp;__xts__%5B0%5D=68.ARBa5Z-qfhlhALdTyKYelTeRbe6mhHi4n9K9OnwGLJcxWXzUjQDR3DZ-64l9Vwk6g3tFRSk0Be_fHkwswSeXwo-B1YuIlSLwRfbA9LuSUWa-9ZJP5vTfsnXhYYGGttQBzeUBPMobgj7GHekPE5W9fN1oymBNgEqzKt_iOhsvIwGs6vqilGUCvqAbj2q3oMaCFALboS6XIO4qkKyz0E5SHYEcMzHEsmSrmN9Se4ko1GtZEunv76mfdbDHtppVgrgi8MYsyng7ShcPLF008bZlZ3iqUgEcd_YkhpnNJYd2fw&amp;__tn__=HH-R"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hildhub.org/" TargetMode="External"/><Relationship Id="rId20" Type="http://schemas.openxmlformats.org/officeDocument/2006/relationships/hyperlink" Target="https://www.etwinning.net/"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pogabbiano@rivrtici.hr" TargetMode="External"/><Relationship Id="rId24" Type="http://schemas.openxmlformats.org/officeDocument/2006/relationships/hyperlink" Target="mailto:vanessa.sculac@rivrtici.hr" TargetMode="External"/><Relationship Id="rId32"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mailto:vanessa.sculac@rivrtici.hr" TargetMode="External"/><Relationship Id="rId28" Type="http://schemas.openxmlformats.org/officeDocument/2006/relationships/image" Target="media/image4.png"/><Relationship Id="rId10" Type="http://schemas.openxmlformats.org/officeDocument/2006/relationships/hyperlink" Target="mailto:ppodrenova@rivrtici.hr" TargetMode="External"/><Relationship Id="rId19" Type="http://schemas.openxmlformats.org/officeDocument/2006/relationships/hyperlink" Target="https://home.edweb.net/" TargetMode="External"/><Relationship Id="rId31"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mailto:ppobelveder@rivrtici.hr" TargetMode="External"/><Relationship Id="rId14" Type="http://schemas.openxmlformats.org/officeDocument/2006/relationships/hyperlink" Target="mailto:pporastocine@rivrtici.hr" TargetMode="External"/><Relationship Id="rId22" Type="http://schemas.openxmlformats.org/officeDocument/2006/relationships/hyperlink" Target="https://www.schooleducationgateway.eu/" TargetMode="External"/><Relationship Id="rId27" Type="http://schemas.openxmlformats.org/officeDocument/2006/relationships/hyperlink" Target="mailto:vanessa.sculac@rivrtici.hr"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63344</Words>
  <Characters>361063</Characters>
  <Application>Microsoft Office Word</Application>
  <DocSecurity>0</DocSecurity>
  <Lines>3008</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Tomljenović Lea</dc:creator>
  <cp:keywords/>
  <dc:description/>
  <cp:lastModifiedBy>Tomljenović Lea</cp:lastModifiedBy>
  <cp:revision>35</cp:revision>
  <cp:lastPrinted>2022-11-03T08:49:00Z</cp:lastPrinted>
  <dcterms:created xsi:type="dcterms:W3CDTF">2022-10-24T13:55:00Z</dcterms:created>
  <dcterms:modified xsi:type="dcterms:W3CDTF">2022-11-03T08:50:00Z</dcterms:modified>
</cp:coreProperties>
</file>