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DC" w:rsidRPr="00647789" w:rsidRDefault="00BB3DDC" w:rsidP="00BB3DDC">
      <w:pPr>
        <w:jc w:val="center"/>
      </w:pPr>
      <w:r>
        <w:rPr>
          <w:noProof/>
          <w:lang w:eastAsia="hr-HR"/>
        </w:rPr>
        <w:drawing>
          <wp:inline distT="0" distB="0" distL="0" distR="0" wp14:anchorId="40C799F0" wp14:editId="44696D12">
            <wp:extent cx="725170" cy="548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3DDC" w:rsidRPr="000D1CFC" w:rsidRDefault="00BB3DDC" w:rsidP="00BB3D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KLASA:  003-06/01-2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BB3DDC" w:rsidRPr="000D1CFC" w:rsidRDefault="00BB3DDC" w:rsidP="00BB3D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UR.BROJ:2170/01-54-01-2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-1</w:t>
      </w:r>
      <w:r>
        <w:rPr>
          <w:rFonts w:ascii="Arial" w:eastAsia="Times New Roman" w:hAnsi="Arial" w:cs="Arial"/>
          <w:sz w:val="20"/>
          <w:szCs w:val="20"/>
          <w:lang w:eastAsia="hr-HR"/>
        </w:rPr>
        <w:t>2</w:t>
      </w:r>
    </w:p>
    <w:p w:rsidR="00BB3DDC" w:rsidRPr="000D1CFC" w:rsidRDefault="00BB3DDC" w:rsidP="00BB3DD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>
        <w:rPr>
          <w:rFonts w:ascii="Arial" w:eastAsia="Times New Roman" w:hAnsi="Arial" w:cs="Arial"/>
          <w:sz w:val="20"/>
          <w:szCs w:val="20"/>
          <w:lang w:eastAsia="hr-HR"/>
        </w:rPr>
        <w:t>30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.1.202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BB3DDC" w:rsidRPr="000D1CFC" w:rsidRDefault="00BB3DDC" w:rsidP="00BB3DDC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BB3DDC" w:rsidRPr="000D1CFC" w:rsidRDefault="00BB3DDC" w:rsidP="00BB3DD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 w:rsidRPr="000D1CFC">
        <w:rPr>
          <w:rFonts w:ascii="Arial" w:eastAsia="Times New Roman" w:hAnsi="Arial" w:cs="Arial"/>
          <w:b/>
          <w:lang w:eastAsia="hr-HR"/>
        </w:rPr>
        <w:t xml:space="preserve">Z A P I S N I K </w:t>
      </w:r>
    </w:p>
    <w:p w:rsidR="00BB3DDC" w:rsidRPr="000D1CFC" w:rsidRDefault="00BB3DDC" w:rsidP="00BB3DDC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B3DDC" w:rsidRPr="000D1CFC" w:rsidRDefault="00BB3DDC" w:rsidP="00BB3DDC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0D1CFC">
        <w:rPr>
          <w:rFonts w:ascii="Arial" w:eastAsia="Times New Roman" w:hAnsi="Arial" w:cs="Arial"/>
          <w:lang w:eastAsia="hr-HR"/>
        </w:rPr>
        <w:t xml:space="preserve">sa </w:t>
      </w:r>
      <w:r w:rsidRPr="001E701D">
        <w:rPr>
          <w:rFonts w:ascii="Arial" w:eastAsia="Times New Roman" w:hAnsi="Arial" w:cs="Arial"/>
          <w:b/>
          <w:lang w:eastAsia="hr-HR"/>
        </w:rPr>
        <w:t>1</w:t>
      </w:r>
      <w:r>
        <w:rPr>
          <w:rFonts w:ascii="Arial" w:eastAsia="Times New Roman" w:hAnsi="Arial" w:cs="Arial"/>
          <w:b/>
          <w:lang w:eastAsia="hr-HR"/>
        </w:rPr>
        <w:t>2.</w:t>
      </w:r>
      <w:r w:rsidRPr="000D1CFC">
        <w:rPr>
          <w:rFonts w:ascii="Arial" w:eastAsia="Times New Roman" w:hAnsi="Arial" w:cs="Arial"/>
          <w:b/>
          <w:lang w:eastAsia="hr-HR"/>
        </w:rPr>
        <w:t xml:space="preserve"> sjednice</w:t>
      </w:r>
      <w:r w:rsidRPr="000D1CFC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>
        <w:rPr>
          <w:rFonts w:ascii="Arial" w:eastAsia="Times New Roman" w:hAnsi="Arial" w:cs="Arial"/>
          <w:lang w:eastAsia="hr-HR"/>
        </w:rPr>
        <w:t>30</w:t>
      </w:r>
      <w:r w:rsidRPr="000D1CFC">
        <w:rPr>
          <w:rFonts w:ascii="Arial" w:eastAsia="Times New Roman" w:hAnsi="Arial" w:cs="Arial"/>
          <w:lang w:eastAsia="hr-HR"/>
        </w:rPr>
        <w:t xml:space="preserve">. </w:t>
      </w:r>
      <w:r>
        <w:rPr>
          <w:rFonts w:ascii="Arial" w:eastAsia="Times New Roman" w:hAnsi="Arial" w:cs="Arial"/>
          <w:lang w:eastAsia="hr-HR"/>
        </w:rPr>
        <w:t>siječnj</w:t>
      </w:r>
      <w:r w:rsidRPr="000D1CFC">
        <w:rPr>
          <w:rFonts w:ascii="Arial" w:eastAsia="Times New Roman" w:hAnsi="Arial" w:cs="Arial"/>
          <w:lang w:eastAsia="hr-HR"/>
        </w:rPr>
        <w:t>a 202</w:t>
      </w:r>
      <w:r>
        <w:rPr>
          <w:rFonts w:ascii="Arial" w:eastAsia="Times New Roman" w:hAnsi="Arial" w:cs="Arial"/>
          <w:lang w:eastAsia="hr-HR"/>
        </w:rPr>
        <w:t>3</w:t>
      </w:r>
      <w:r w:rsidRPr="000D1CFC">
        <w:rPr>
          <w:rFonts w:ascii="Arial" w:eastAsia="Times New Roman" w:hAnsi="Arial" w:cs="Arial"/>
          <w:lang w:eastAsia="hr-HR"/>
        </w:rPr>
        <w:t>.g.</w:t>
      </w:r>
    </w:p>
    <w:p w:rsidR="00BB3DDC" w:rsidRPr="000D1CFC" w:rsidRDefault="00BB3DDC" w:rsidP="00BB3DD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pl-PL" w:eastAsia="hr-HR"/>
        </w:rPr>
      </w:pPr>
    </w:p>
    <w:p w:rsidR="00BB3DDC" w:rsidRPr="000D1CFC" w:rsidRDefault="00BB3DDC" w:rsidP="00BB3DDC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BB3DDC" w:rsidRPr="00782842" w:rsidRDefault="00BB3DDC" w:rsidP="00BB3DDC">
      <w:pPr>
        <w:spacing w:after="0" w:line="240" w:lineRule="auto"/>
        <w:rPr>
          <w:rFonts w:ascii="Arial" w:eastAsia="Times New Roman" w:hAnsi="Arial" w:cs="Arial"/>
          <w:lang w:val="pl-PL" w:eastAsia="hr-HR"/>
        </w:rPr>
      </w:pPr>
    </w:p>
    <w:p w:rsidR="00BB3DDC" w:rsidRPr="004E7DBF" w:rsidRDefault="00BB3DDC" w:rsidP="00BB3D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4E7DBF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>
        <w:rPr>
          <w:rFonts w:ascii="Arial" w:eastAsia="Times New Roman" w:hAnsi="Arial" w:cs="Arial"/>
          <w:b/>
          <w:lang w:val="pl-PL" w:eastAsia="hr-HR"/>
        </w:rPr>
        <w:t>15</w:t>
      </w:r>
      <w:r w:rsidRPr="004E7DBF">
        <w:rPr>
          <w:rFonts w:ascii="Arial" w:eastAsia="Times New Roman" w:hAnsi="Arial" w:cs="Arial"/>
          <w:b/>
          <w:lang w:val="pl-PL" w:eastAsia="hr-HR"/>
        </w:rPr>
        <w:t>.1</w:t>
      </w:r>
      <w:r>
        <w:rPr>
          <w:rFonts w:ascii="Arial" w:eastAsia="Times New Roman" w:hAnsi="Arial" w:cs="Arial"/>
          <w:b/>
          <w:lang w:val="pl-PL" w:eastAsia="hr-HR"/>
        </w:rPr>
        <w:t>2</w:t>
      </w:r>
      <w:r w:rsidRPr="004E7DBF">
        <w:rPr>
          <w:rFonts w:ascii="Arial" w:eastAsia="Times New Roman" w:hAnsi="Arial" w:cs="Arial"/>
          <w:b/>
          <w:lang w:val="pl-PL" w:eastAsia="hr-HR"/>
        </w:rPr>
        <w:t>.2022. godine</w:t>
      </w:r>
    </w:p>
    <w:p w:rsidR="00BB3DDC" w:rsidRDefault="00BB3DDC" w:rsidP="00BB3D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4E7DBF">
        <w:rPr>
          <w:rFonts w:ascii="Arial" w:eastAsia="Times New Roman" w:hAnsi="Arial" w:cs="Arial"/>
          <w:b/>
          <w:lang w:val="pl-PL" w:eastAsia="hr-HR"/>
        </w:rPr>
        <w:t>Financijsko izvješće Dječjeg vrtića Rijeka za razdoblje od 1.1.202</w:t>
      </w:r>
      <w:r>
        <w:rPr>
          <w:rFonts w:ascii="Arial" w:eastAsia="Times New Roman" w:hAnsi="Arial" w:cs="Arial"/>
          <w:b/>
          <w:lang w:val="pl-PL" w:eastAsia="hr-HR"/>
        </w:rPr>
        <w:t>2</w:t>
      </w:r>
      <w:r w:rsidRPr="004E7DBF">
        <w:rPr>
          <w:rFonts w:ascii="Arial" w:eastAsia="Times New Roman" w:hAnsi="Arial" w:cs="Arial"/>
          <w:b/>
          <w:lang w:val="pl-PL" w:eastAsia="hr-HR"/>
        </w:rPr>
        <w:t>.g. do 31.12.202</w:t>
      </w:r>
      <w:r>
        <w:rPr>
          <w:rFonts w:ascii="Arial" w:eastAsia="Times New Roman" w:hAnsi="Arial" w:cs="Arial"/>
          <w:b/>
          <w:lang w:val="pl-PL" w:eastAsia="hr-HR"/>
        </w:rPr>
        <w:t>2</w:t>
      </w:r>
      <w:r w:rsidRPr="004E7DBF">
        <w:rPr>
          <w:rFonts w:ascii="Arial" w:eastAsia="Times New Roman" w:hAnsi="Arial" w:cs="Arial"/>
          <w:b/>
          <w:lang w:val="pl-PL" w:eastAsia="hr-HR"/>
        </w:rPr>
        <w:t xml:space="preserve">.g. </w:t>
      </w:r>
    </w:p>
    <w:p w:rsidR="00BB3DDC" w:rsidRDefault="00BB3DDC" w:rsidP="00BB3D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Donošenje </w:t>
      </w:r>
      <w:r w:rsidRPr="007A292C">
        <w:rPr>
          <w:rFonts w:ascii="Arial" w:eastAsia="Times New Roman" w:hAnsi="Arial" w:cs="Arial"/>
          <w:b/>
          <w:lang w:val="pl-PL" w:eastAsia="hr-HR"/>
        </w:rPr>
        <w:t>O</w:t>
      </w:r>
      <w:r>
        <w:rPr>
          <w:rFonts w:ascii="Arial" w:eastAsia="Times New Roman" w:hAnsi="Arial" w:cs="Arial"/>
          <w:b/>
          <w:lang w:val="pl-PL" w:eastAsia="hr-HR"/>
        </w:rPr>
        <w:t xml:space="preserve">dluke </w:t>
      </w:r>
      <w:r w:rsidRPr="007A292C">
        <w:rPr>
          <w:rFonts w:ascii="Arial" w:eastAsia="Times New Roman" w:hAnsi="Arial" w:cs="Arial"/>
          <w:b/>
          <w:lang w:val="pl-PL" w:eastAsia="hr-HR"/>
        </w:rPr>
        <w:t xml:space="preserve">o raspodjeli rezultata </w:t>
      </w:r>
      <w:r>
        <w:rPr>
          <w:rFonts w:ascii="Arial" w:eastAsia="Times New Roman" w:hAnsi="Arial" w:cs="Arial"/>
          <w:b/>
          <w:lang w:val="pl-PL" w:eastAsia="hr-HR"/>
        </w:rPr>
        <w:t>iz</w:t>
      </w:r>
      <w:r w:rsidRPr="007A292C">
        <w:rPr>
          <w:rFonts w:ascii="Arial" w:eastAsia="Times New Roman" w:hAnsi="Arial" w:cs="Arial"/>
          <w:b/>
          <w:lang w:val="pl-PL" w:eastAsia="hr-HR"/>
        </w:rPr>
        <w:t xml:space="preserve"> 202</w:t>
      </w:r>
      <w:r>
        <w:rPr>
          <w:rFonts w:ascii="Arial" w:eastAsia="Times New Roman" w:hAnsi="Arial" w:cs="Arial"/>
          <w:b/>
          <w:lang w:val="pl-PL" w:eastAsia="hr-HR"/>
        </w:rPr>
        <w:t xml:space="preserve">2. godine </w:t>
      </w:r>
    </w:p>
    <w:p w:rsidR="00BB3DDC" w:rsidRPr="004E7DBF" w:rsidRDefault="00BB3DDC" w:rsidP="00BB3D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4E7DBF">
        <w:rPr>
          <w:rFonts w:ascii="Arial" w:eastAsia="Times New Roman" w:hAnsi="Arial" w:cs="Arial"/>
          <w:b/>
          <w:lang w:val="pl-PL" w:eastAsia="hr-HR"/>
        </w:rPr>
        <w:t>Razno</w:t>
      </w:r>
    </w:p>
    <w:p w:rsidR="00BB3DDC" w:rsidRDefault="00BB3DDC" w:rsidP="00BB3DDC"/>
    <w:p w:rsidR="00BB3DDC" w:rsidRDefault="00BB3DDC" w:rsidP="00BB3DDC"/>
    <w:p w:rsidR="00BB3DDC" w:rsidRPr="000D1CFC" w:rsidRDefault="00BB3DDC" w:rsidP="00BB3DDC">
      <w:pPr>
        <w:spacing w:after="0" w:line="240" w:lineRule="auto"/>
        <w:ind w:left="405"/>
        <w:jc w:val="both"/>
        <w:rPr>
          <w:rFonts w:ascii="Arial" w:eastAsia="Calibri" w:hAnsi="Arial" w:cs="Arial"/>
          <w:b/>
          <w:lang w:val="pl-PL"/>
        </w:rPr>
      </w:pPr>
      <w:r w:rsidRPr="000D1CFC">
        <w:rPr>
          <w:rFonts w:ascii="Arial" w:eastAsia="Calibri" w:hAnsi="Arial" w:cs="Arial"/>
          <w:b/>
          <w:lang w:val="pl-PL"/>
        </w:rPr>
        <w:t>Dnevni red se jednoglasno usvaja.</w:t>
      </w:r>
    </w:p>
    <w:p w:rsidR="00BB3DDC" w:rsidRDefault="00BB3DDC" w:rsidP="00BB3DDC"/>
    <w:p w:rsidR="00BB3DDC" w:rsidRDefault="00BB3DDC" w:rsidP="00BB3DDC"/>
    <w:p w:rsidR="00BB3DDC" w:rsidRPr="004E7DBF" w:rsidRDefault="00BB3DDC" w:rsidP="00BB3DD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4E7DBF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>
        <w:rPr>
          <w:rFonts w:ascii="Arial" w:eastAsia="Times New Roman" w:hAnsi="Arial" w:cs="Arial"/>
          <w:b/>
          <w:lang w:val="pl-PL" w:eastAsia="hr-HR"/>
        </w:rPr>
        <w:t>15</w:t>
      </w:r>
      <w:r w:rsidRPr="004E7DBF">
        <w:rPr>
          <w:rFonts w:ascii="Arial" w:eastAsia="Times New Roman" w:hAnsi="Arial" w:cs="Arial"/>
          <w:b/>
          <w:lang w:val="pl-PL" w:eastAsia="hr-HR"/>
        </w:rPr>
        <w:t>.1</w:t>
      </w:r>
      <w:r>
        <w:rPr>
          <w:rFonts w:ascii="Arial" w:eastAsia="Times New Roman" w:hAnsi="Arial" w:cs="Arial"/>
          <w:b/>
          <w:lang w:val="pl-PL" w:eastAsia="hr-HR"/>
        </w:rPr>
        <w:t>2</w:t>
      </w:r>
      <w:r w:rsidRPr="004E7DBF">
        <w:rPr>
          <w:rFonts w:ascii="Arial" w:eastAsia="Times New Roman" w:hAnsi="Arial" w:cs="Arial"/>
          <w:b/>
          <w:lang w:val="pl-PL" w:eastAsia="hr-HR"/>
        </w:rPr>
        <w:t>.2022. godine</w:t>
      </w:r>
    </w:p>
    <w:p w:rsidR="00BB3DDC" w:rsidRPr="000D1CFC" w:rsidRDefault="00BB3DDC" w:rsidP="00BB3DDC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 xml:space="preserve">Zapisnik sa sjednice održane </w:t>
      </w:r>
      <w:r>
        <w:rPr>
          <w:rFonts w:ascii="Arial" w:eastAsia="Times New Roman" w:hAnsi="Arial" w:cs="Arial"/>
          <w:b/>
          <w:lang w:val="pl-PL" w:eastAsia="hr-HR"/>
        </w:rPr>
        <w:t>15</w:t>
      </w:r>
      <w:r w:rsidRPr="000D1CFC">
        <w:rPr>
          <w:rFonts w:ascii="Arial" w:eastAsia="Times New Roman" w:hAnsi="Arial" w:cs="Arial"/>
          <w:b/>
          <w:lang w:val="pl-PL" w:eastAsia="hr-HR"/>
        </w:rPr>
        <w:t>.</w:t>
      </w:r>
      <w:r>
        <w:rPr>
          <w:rFonts w:ascii="Arial" w:eastAsia="Times New Roman" w:hAnsi="Arial" w:cs="Arial"/>
          <w:b/>
          <w:lang w:val="pl-PL" w:eastAsia="hr-HR"/>
        </w:rPr>
        <w:t>12</w:t>
      </w:r>
      <w:r w:rsidRPr="000D1CFC">
        <w:rPr>
          <w:rFonts w:ascii="Arial" w:eastAsia="Times New Roman" w:hAnsi="Arial" w:cs="Arial"/>
          <w:b/>
          <w:lang w:val="pl-PL" w:eastAsia="hr-HR"/>
        </w:rPr>
        <w:t>.2022. godine se jednoglasno usvaja.</w:t>
      </w:r>
    </w:p>
    <w:p w:rsidR="00BB3DDC" w:rsidRDefault="00BB3DDC" w:rsidP="00BB3DDC"/>
    <w:p w:rsidR="00BB3DDC" w:rsidRPr="00BB3DDC" w:rsidRDefault="00BB3DDC" w:rsidP="00BB3DD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4E7DBF">
        <w:rPr>
          <w:rFonts w:ascii="Arial" w:eastAsia="Times New Roman" w:hAnsi="Arial" w:cs="Arial"/>
          <w:b/>
          <w:lang w:val="pl-PL" w:eastAsia="hr-HR"/>
        </w:rPr>
        <w:t>Financijsko izvješće Dječjeg vrtića Rijeka za razdoblje od 1.1.202</w:t>
      </w:r>
      <w:r>
        <w:rPr>
          <w:rFonts w:ascii="Arial" w:eastAsia="Times New Roman" w:hAnsi="Arial" w:cs="Arial"/>
          <w:b/>
          <w:lang w:val="pl-PL" w:eastAsia="hr-HR"/>
        </w:rPr>
        <w:t>2</w:t>
      </w:r>
      <w:r w:rsidRPr="004E7DBF">
        <w:rPr>
          <w:rFonts w:ascii="Arial" w:eastAsia="Times New Roman" w:hAnsi="Arial" w:cs="Arial"/>
          <w:b/>
          <w:lang w:val="pl-PL" w:eastAsia="hr-HR"/>
        </w:rPr>
        <w:t>.g. do 31.12.202</w:t>
      </w:r>
      <w:r>
        <w:rPr>
          <w:rFonts w:ascii="Arial" w:eastAsia="Times New Roman" w:hAnsi="Arial" w:cs="Arial"/>
          <w:b/>
          <w:lang w:val="pl-PL" w:eastAsia="hr-HR"/>
        </w:rPr>
        <w:t>2</w:t>
      </w:r>
      <w:r w:rsidRPr="004E7DBF">
        <w:rPr>
          <w:rFonts w:ascii="Arial" w:eastAsia="Times New Roman" w:hAnsi="Arial" w:cs="Arial"/>
          <w:b/>
          <w:lang w:val="pl-PL" w:eastAsia="hr-HR"/>
        </w:rPr>
        <w:t xml:space="preserve">.g. </w:t>
      </w:r>
      <w:r w:rsidRPr="00BB3DDC">
        <w:rPr>
          <w:rFonts w:ascii="Arial" w:eastAsia="Times New Roman" w:hAnsi="Arial" w:cs="Arial"/>
          <w:lang w:val="pl-PL" w:eastAsia="hr-HR"/>
        </w:rPr>
        <w:t xml:space="preserve"> </w:t>
      </w:r>
    </w:p>
    <w:p w:rsidR="00BB3DDC" w:rsidRDefault="00BB3DDC" w:rsidP="00BB3DDC">
      <w:pPr>
        <w:spacing w:after="0" w:line="240" w:lineRule="auto"/>
        <w:rPr>
          <w:rFonts w:ascii="Arial" w:eastAsia="Calibri" w:hAnsi="Arial" w:cs="Arial"/>
        </w:rPr>
      </w:pPr>
    </w:p>
    <w:p w:rsidR="00BB3DDC" w:rsidRPr="00E6658B" w:rsidRDefault="00BB3DDC" w:rsidP="00BB3DDC">
      <w:pPr>
        <w:spacing w:after="0" w:line="240" w:lineRule="auto"/>
        <w:rPr>
          <w:rFonts w:ascii="Arial" w:eastAsia="Calibri" w:hAnsi="Arial" w:cs="Arial"/>
        </w:rPr>
      </w:pPr>
      <w:r w:rsidRPr="00A43DDD">
        <w:rPr>
          <w:rFonts w:ascii="Arial" w:eastAsia="Calibri" w:hAnsi="Arial" w:cs="Arial"/>
        </w:rPr>
        <w:t>Upravno vijeće jednoglasno donosi</w:t>
      </w:r>
    </w:p>
    <w:p w:rsidR="00BB3DDC" w:rsidRPr="00D17403" w:rsidRDefault="00BB3DDC" w:rsidP="00BB3DDC">
      <w:pPr>
        <w:tabs>
          <w:tab w:val="left" w:pos="3864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17403">
        <w:rPr>
          <w:rFonts w:ascii="Arial" w:eastAsia="Times New Roman" w:hAnsi="Arial" w:cs="Arial"/>
          <w:b/>
          <w:sz w:val="24"/>
          <w:szCs w:val="24"/>
          <w:lang w:eastAsia="hr-HR"/>
        </w:rPr>
        <w:t>O D L U K U</w:t>
      </w:r>
    </w:p>
    <w:p w:rsidR="00BB3DDC" w:rsidRPr="00091D32" w:rsidRDefault="00BB3DDC" w:rsidP="00BB3DDC">
      <w:pPr>
        <w:tabs>
          <w:tab w:val="left" w:pos="3864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lang w:val="pl-PL" w:eastAsia="hr-HR"/>
        </w:rPr>
      </w:pPr>
      <w:r w:rsidRPr="00091D32">
        <w:rPr>
          <w:rFonts w:ascii="Arial" w:eastAsia="Times New Roman" w:hAnsi="Arial" w:cs="Arial"/>
          <w:b/>
          <w:lang w:eastAsia="hr-HR"/>
        </w:rPr>
        <w:t xml:space="preserve">o usvajanju </w:t>
      </w:r>
      <w:r>
        <w:rPr>
          <w:rFonts w:ascii="Arial" w:eastAsia="Times New Roman" w:hAnsi="Arial" w:cs="Arial"/>
          <w:b/>
          <w:lang w:val="pl-PL" w:eastAsia="hr-HR"/>
        </w:rPr>
        <w:t>F</w:t>
      </w:r>
      <w:r w:rsidRPr="00091D32">
        <w:rPr>
          <w:rFonts w:ascii="Arial" w:eastAsia="Times New Roman" w:hAnsi="Arial" w:cs="Arial"/>
          <w:b/>
          <w:lang w:val="pl-PL" w:eastAsia="hr-HR"/>
        </w:rPr>
        <w:t xml:space="preserve">inancijskog izvješća </w:t>
      </w:r>
      <w:r>
        <w:rPr>
          <w:rFonts w:ascii="Arial" w:eastAsia="Times New Roman" w:hAnsi="Arial" w:cs="Arial"/>
          <w:b/>
          <w:lang w:val="pl-PL" w:eastAsia="hr-HR"/>
        </w:rPr>
        <w:t>D</w:t>
      </w:r>
      <w:r w:rsidRPr="00091D32">
        <w:rPr>
          <w:rFonts w:ascii="Arial" w:eastAsia="Times New Roman" w:hAnsi="Arial" w:cs="Arial"/>
          <w:b/>
          <w:lang w:val="pl-PL" w:eastAsia="hr-HR"/>
        </w:rPr>
        <w:t xml:space="preserve">ječjeg vrtića </w:t>
      </w:r>
      <w:r>
        <w:rPr>
          <w:rFonts w:ascii="Arial" w:eastAsia="Times New Roman" w:hAnsi="Arial" w:cs="Arial"/>
          <w:b/>
          <w:lang w:val="pl-PL" w:eastAsia="hr-HR"/>
        </w:rPr>
        <w:t>Rijeka za 2022</w:t>
      </w:r>
      <w:r w:rsidRPr="00091D32">
        <w:rPr>
          <w:rFonts w:ascii="Arial" w:eastAsia="Times New Roman" w:hAnsi="Arial" w:cs="Arial"/>
          <w:b/>
          <w:lang w:val="pl-PL" w:eastAsia="hr-HR"/>
        </w:rPr>
        <w:t>. godinu</w:t>
      </w:r>
    </w:p>
    <w:p w:rsidR="00BB3DDC" w:rsidRPr="00D17403" w:rsidRDefault="00BB3DDC" w:rsidP="00BB3DDC">
      <w:pPr>
        <w:tabs>
          <w:tab w:val="left" w:pos="3864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BB3DDC" w:rsidRDefault="00BB3DDC" w:rsidP="00BB3DDC">
      <w:pPr>
        <w:tabs>
          <w:tab w:val="left" w:pos="386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BB3DDC" w:rsidRDefault="00BB3DDC" w:rsidP="00BB3DDC">
      <w:pPr>
        <w:numPr>
          <w:ilvl w:val="0"/>
          <w:numId w:val="1"/>
        </w:numPr>
        <w:tabs>
          <w:tab w:val="left" w:pos="386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D17403">
        <w:rPr>
          <w:rFonts w:ascii="Arial" w:eastAsia="Times New Roman" w:hAnsi="Arial" w:cs="Arial"/>
          <w:b/>
          <w:lang w:val="pl-PL" w:eastAsia="hr-HR"/>
        </w:rPr>
        <w:t>Usvaja se Financijsko izvje</w:t>
      </w:r>
      <w:r>
        <w:rPr>
          <w:rFonts w:ascii="Arial" w:eastAsia="Times New Roman" w:hAnsi="Arial" w:cs="Arial"/>
          <w:b/>
          <w:lang w:val="pl-PL" w:eastAsia="hr-HR"/>
        </w:rPr>
        <w:t>šće Dječjeg vrtića Rijeka za 2022</w:t>
      </w:r>
      <w:r w:rsidRPr="00D17403">
        <w:rPr>
          <w:rFonts w:ascii="Arial" w:eastAsia="Times New Roman" w:hAnsi="Arial" w:cs="Arial"/>
          <w:b/>
          <w:lang w:val="pl-PL" w:eastAsia="hr-HR"/>
        </w:rPr>
        <w:t>. godinu.</w:t>
      </w:r>
    </w:p>
    <w:p w:rsidR="00BB3DDC" w:rsidRDefault="00BB3DDC" w:rsidP="00BB3DDC">
      <w:pPr>
        <w:numPr>
          <w:ilvl w:val="0"/>
          <w:numId w:val="1"/>
        </w:numPr>
        <w:tabs>
          <w:tab w:val="left" w:pos="386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Finacijsko izvješće dostvlja se Odjelu gradske uprave za odgoj i školstvo Grada Rijeke, Financijskoj agenciji i Državnom uredu za reviziju, Područni ured Rijeka.</w:t>
      </w:r>
    </w:p>
    <w:p w:rsidR="00BB3DDC" w:rsidRDefault="00BB3DDC" w:rsidP="00BB3DDC">
      <w:pPr>
        <w:tabs>
          <w:tab w:val="left" w:pos="386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</w:p>
    <w:p w:rsidR="00BB3DDC" w:rsidRPr="00D17403" w:rsidRDefault="00BB3DDC" w:rsidP="00BB3DDC">
      <w:pPr>
        <w:tabs>
          <w:tab w:val="left" w:pos="3864"/>
        </w:tabs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BB3DDC" w:rsidRDefault="00BB3DDC" w:rsidP="00BB3DDC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BB3DDC" w:rsidRDefault="00BB3DDC" w:rsidP="00BB3DDC">
      <w:pPr>
        <w:spacing w:after="0" w:line="240" w:lineRule="auto"/>
        <w:rPr>
          <w:rFonts w:ascii="Arial" w:eastAsia="Calibri" w:hAnsi="Arial" w:cs="Arial"/>
        </w:rPr>
      </w:pPr>
    </w:p>
    <w:p w:rsidR="00BB3DDC" w:rsidRDefault="00BB3DDC" w:rsidP="00BB3DD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Donošenje </w:t>
      </w:r>
      <w:r w:rsidRPr="007A292C">
        <w:rPr>
          <w:rFonts w:ascii="Arial" w:eastAsia="Times New Roman" w:hAnsi="Arial" w:cs="Arial"/>
          <w:b/>
          <w:lang w:val="pl-PL" w:eastAsia="hr-HR"/>
        </w:rPr>
        <w:t>O</w:t>
      </w:r>
      <w:r>
        <w:rPr>
          <w:rFonts w:ascii="Arial" w:eastAsia="Times New Roman" w:hAnsi="Arial" w:cs="Arial"/>
          <w:b/>
          <w:lang w:val="pl-PL" w:eastAsia="hr-HR"/>
        </w:rPr>
        <w:t xml:space="preserve">dluke </w:t>
      </w:r>
      <w:r w:rsidRPr="007A292C">
        <w:rPr>
          <w:rFonts w:ascii="Arial" w:eastAsia="Times New Roman" w:hAnsi="Arial" w:cs="Arial"/>
          <w:b/>
          <w:lang w:val="pl-PL" w:eastAsia="hr-HR"/>
        </w:rPr>
        <w:t xml:space="preserve">o raspodjeli rezultata </w:t>
      </w:r>
      <w:r>
        <w:rPr>
          <w:rFonts w:ascii="Arial" w:eastAsia="Times New Roman" w:hAnsi="Arial" w:cs="Arial"/>
          <w:b/>
          <w:lang w:val="pl-PL" w:eastAsia="hr-HR"/>
        </w:rPr>
        <w:t>iz</w:t>
      </w:r>
      <w:r w:rsidRPr="007A292C">
        <w:rPr>
          <w:rFonts w:ascii="Arial" w:eastAsia="Times New Roman" w:hAnsi="Arial" w:cs="Arial"/>
          <w:b/>
          <w:lang w:val="pl-PL" w:eastAsia="hr-HR"/>
        </w:rPr>
        <w:t xml:space="preserve"> 202</w:t>
      </w:r>
      <w:r>
        <w:rPr>
          <w:rFonts w:ascii="Arial" w:eastAsia="Times New Roman" w:hAnsi="Arial" w:cs="Arial"/>
          <w:b/>
          <w:lang w:val="pl-PL" w:eastAsia="hr-HR"/>
        </w:rPr>
        <w:t xml:space="preserve">2. godine </w:t>
      </w:r>
    </w:p>
    <w:p w:rsidR="00BB3DDC" w:rsidRDefault="00BB3DDC" w:rsidP="00BB3DDC">
      <w:pPr>
        <w:spacing w:after="0" w:line="240" w:lineRule="auto"/>
        <w:rPr>
          <w:rFonts w:ascii="Arial" w:eastAsia="Calibri" w:hAnsi="Arial" w:cs="Arial"/>
        </w:rPr>
      </w:pPr>
    </w:p>
    <w:p w:rsidR="00BB3DDC" w:rsidRPr="006E2089" w:rsidRDefault="00BB3DDC" w:rsidP="00BB3DDC">
      <w:pPr>
        <w:spacing w:after="0" w:line="240" w:lineRule="auto"/>
        <w:ind w:firstLine="284"/>
        <w:rPr>
          <w:rFonts w:ascii="Arial" w:eastAsia="Calibri" w:hAnsi="Arial" w:cs="Arial"/>
        </w:rPr>
      </w:pPr>
      <w:r w:rsidRPr="006E2089">
        <w:rPr>
          <w:rFonts w:ascii="Arial" w:eastAsia="Calibri" w:hAnsi="Arial" w:cs="Arial"/>
        </w:rPr>
        <w:t>Upravno vijeće jednoglasno donosi</w:t>
      </w:r>
    </w:p>
    <w:p w:rsidR="00BB3DDC" w:rsidRDefault="00BB3DDC" w:rsidP="00BB3DDC">
      <w:pPr>
        <w:spacing w:after="0" w:line="240" w:lineRule="auto"/>
        <w:rPr>
          <w:rFonts w:ascii="Arial" w:hAnsi="Arial" w:cs="Arial"/>
          <w:b/>
        </w:rPr>
      </w:pPr>
    </w:p>
    <w:p w:rsidR="00BB3DDC" w:rsidRPr="00661508" w:rsidRDefault="00BB3DDC" w:rsidP="00BB3DDC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1508">
        <w:rPr>
          <w:rFonts w:ascii="Arial" w:hAnsi="Arial" w:cs="Arial"/>
          <w:b/>
          <w:sz w:val="24"/>
          <w:szCs w:val="24"/>
        </w:rPr>
        <w:t xml:space="preserve">ODLUKU </w:t>
      </w:r>
    </w:p>
    <w:p w:rsidR="00BB3DDC" w:rsidRPr="00661508" w:rsidRDefault="00BB3DDC" w:rsidP="00BB3DDC">
      <w:pPr>
        <w:pStyle w:val="NoSpacing"/>
        <w:tabs>
          <w:tab w:val="left" w:pos="2142"/>
        </w:tabs>
        <w:jc w:val="center"/>
        <w:rPr>
          <w:rFonts w:ascii="Arial" w:hAnsi="Arial" w:cs="Arial"/>
          <w:b/>
          <w:sz w:val="24"/>
          <w:szCs w:val="24"/>
        </w:rPr>
      </w:pPr>
      <w:r w:rsidRPr="00661508">
        <w:rPr>
          <w:rFonts w:ascii="Arial" w:hAnsi="Arial" w:cs="Arial"/>
          <w:b/>
          <w:sz w:val="24"/>
          <w:szCs w:val="24"/>
        </w:rPr>
        <w:t>o raspodjeli rezultata u 20</w:t>
      </w:r>
      <w:r>
        <w:rPr>
          <w:rFonts w:ascii="Arial" w:hAnsi="Arial" w:cs="Arial"/>
          <w:b/>
          <w:sz w:val="24"/>
          <w:szCs w:val="24"/>
        </w:rPr>
        <w:t>22</w:t>
      </w:r>
      <w:r w:rsidRPr="00661508">
        <w:rPr>
          <w:rFonts w:ascii="Arial" w:hAnsi="Arial" w:cs="Arial"/>
          <w:b/>
          <w:sz w:val="24"/>
          <w:szCs w:val="24"/>
        </w:rPr>
        <w:t>. godini</w:t>
      </w:r>
      <w:r>
        <w:rPr>
          <w:rFonts w:ascii="Arial" w:hAnsi="Arial" w:cs="Arial"/>
          <w:b/>
          <w:sz w:val="24"/>
          <w:szCs w:val="24"/>
        </w:rPr>
        <w:t>,</w:t>
      </w:r>
    </w:p>
    <w:p w:rsidR="00BB3DDC" w:rsidRDefault="00BB3DDC" w:rsidP="00BB3DDC">
      <w:pPr>
        <w:pStyle w:val="NoSpacing"/>
        <w:tabs>
          <w:tab w:val="left" w:pos="214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</w:t>
      </w:r>
    </w:p>
    <w:p w:rsidR="00BB3DDC" w:rsidRPr="00661508" w:rsidRDefault="00BB3DDC" w:rsidP="00BB3DDC">
      <w:pPr>
        <w:pStyle w:val="NoSpacing"/>
        <w:tabs>
          <w:tab w:val="left" w:pos="214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načinu korištenju viška u 2023. godini</w:t>
      </w:r>
    </w:p>
    <w:p w:rsidR="00BB3DDC" w:rsidRDefault="00BB3DDC" w:rsidP="00BB3DDC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3DDC" w:rsidRPr="00661508" w:rsidRDefault="00BB3DDC" w:rsidP="00BB3DDC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3DDC" w:rsidRPr="009438F1" w:rsidRDefault="00BB3DDC" w:rsidP="00BB3DDC">
      <w:pPr>
        <w:pStyle w:val="NoSpacing"/>
        <w:tabs>
          <w:tab w:val="left" w:pos="2142"/>
        </w:tabs>
        <w:jc w:val="center"/>
        <w:rPr>
          <w:rFonts w:ascii="Arial" w:hAnsi="Arial" w:cs="Arial"/>
          <w:b/>
        </w:rPr>
      </w:pPr>
      <w:r w:rsidRPr="009438F1">
        <w:rPr>
          <w:rFonts w:ascii="Arial" w:hAnsi="Arial" w:cs="Arial"/>
          <w:b/>
        </w:rPr>
        <w:t>I.</w:t>
      </w:r>
    </w:p>
    <w:p w:rsidR="00BB3DDC" w:rsidRPr="00F61A88" w:rsidRDefault="00BB3DDC" w:rsidP="00BB3DDC">
      <w:pPr>
        <w:pStyle w:val="NoSpacing"/>
        <w:tabs>
          <w:tab w:val="left" w:pos="2142"/>
        </w:tabs>
        <w:ind w:firstLine="708"/>
        <w:jc w:val="both"/>
        <w:rPr>
          <w:rFonts w:ascii="Arial" w:hAnsi="Arial" w:cs="Arial"/>
        </w:rPr>
      </w:pPr>
      <w:r w:rsidRPr="00F61A88">
        <w:rPr>
          <w:rFonts w:ascii="Arial" w:hAnsi="Arial" w:cs="Arial"/>
        </w:rPr>
        <w:t>Dječji vrtić</w:t>
      </w:r>
      <w:r>
        <w:rPr>
          <w:rFonts w:ascii="Arial" w:hAnsi="Arial" w:cs="Arial"/>
        </w:rPr>
        <w:t xml:space="preserve"> Rijeka</w:t>
      </w:r>
      <w:r w:rsidRPr="00F61A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Pr="00F61A88">
        <w:rPr>
          <w:rFonts w:ascii="Arial" w:hAnsi="Arial" w:cs="Arial"/>
        </w:rPr>
        <w:t>ostvario</w:t>
      </w:r>
      <w:r>
        <w:rPr>
          <w:rFonts w:ascii="Arial" w:hAnsi="Arial" w:cs="Arial"/>
        </w:rPr>
        <w:t xml:space="preserve"> višak</w:t>
      </w:r>
      <w:r w:rsidRPr="00F61A88">
        <w:rPr>
          <w:rFonts w:ascii="Arial" w:hAnsi="Arial" w:cs="Arial"/>
        </w:rPr>
        <w:t xml:space="preserve"> prihoda na računu 922 u iznosu od </w:t>
      </w:r>
      <w:r>
        <w:rPr>
          <w:rFonts w:ascii="Arial" w:hAnsi="Arial" w:cs="Arial"/>
        </w:rPr>
        <w:t>309.596,96</w:t>
      </w:r>
      <w:r w:rsidRPr="009438F1">
        <w:rPr>
          <w:rFonts w:ascii="Arial" w:hAnsi="Arial" w:cs="Arial"/>
        </w:rPr>
        <w:t xml:space="preserve"> kn</w:t>
      </w:r>
      <w:r w:rsidRPr="00F61A88">
        <w:rPr>
          <w:rFonts w:ascii="Arial" w:hAnsi="Arial" w:cs="Arial"/>
        </w:rPr>
        <w:t>, koji je iskazan u Bilanci na dan 31. prosinca 20</w:t>
      </w:r>
      <w:r>
        <w:rPr>
          <w:rFonts w:ascii="Arial" w:hAnsi="Arial" w:cs="Arial"/>
        </w:rPr>
        <w:t>22</w:t>
      </w:r>
      <w:r w:rsidRPr="00F61A88">
        <w:rPr>
          <w:rFonts w:ascii="Arial" w:hAnsi="Arial" w:cs="Arial"/>
        </w:rPr>
        <w:t>. godine.</w:t>
      </w:r>
    </w:p>
    <w:p w:rsidR="00BB3DDC" w:rsidRPr="00F61A88" w:rsidRDefault="00BB3DDC" w:rsidP="00BB3DDC">
      <w:pPr>
        <w:pStyle w:val="NoSpacing"/>
        <w:tabs>
          <w:tab w:val="left" w:pos="2142"/>
        </w:tabs>
        <w:jc w:val="both"/>
        <w:rPr>
          <w:rFonts w:ascii="Arial" w:hAnsi="Arial" w:cs="Arial"/>
        </w:rPr>
      </w:pPr>
    </w:p>
    <w:p w:rsidR="00BB3DDC" w:rsidRPr="009438F1" w:rsidRDefault="00BB3DDC" w:rsidP="00BB3DDC">
      <w:pPr>
        <w:pStyle w:val="NoSpacing"/>
        <w:tabs>
          <w:tab w:val="left" w:pos="2142"/>
        </w:tabs>
        <w:jc w:val="center"/>
        <w:rPr>
          <w:rFonts w:ascii="Arial" w:hAnsi="Arial" w:cs="Arial"/>
          <w:b/>
        </w:rPr>
      </w:pPr>
      <w:r w:rsidRPr="009438F1">
        <w:rPr>
          <w:rFonts w:ascii="Arial" w:hAnsi="Arial" w:cs="Arial"/>
          <w:b/>
        </w:rPr>
        <w:t>II.</w:t>
      </w:r>
    </w:p>
    <w:p w:rsidR="00BB3DDC" w:rsidRPr="00F61A88" w:rsidRDefault="00BB3DDC" w:rsidP="00BB3DDC">
      <w:pPr>
        <w:pStyle w:val="NoSpacing"/>
        <w:tabs>
          <w:tab w:val="left" w:pos="2142"/>
        </w:tabs>
        <w:ind w:firstLine="360"/>
        <w:jc w:val="both"/>
        <w:rPr>
          <w:rFonts w:ascii="Arial" w:hAnsi="Arial" w:cs="Arial"/>
        </w:rPr>
      </w:pPr>
      <w:r w:rsidRPr="00F61A88">
        <w:rPr>
          <w:rFonts w:ascii="Arial" w:hAnsi="Arial" w:cs="Arial"/>
        </w:rPr>
        <w:t xml:space="preserve">Dječji vrtić Rijeka knjiži prihode i rashode po izvorima financiranja, a ostvareni </w:t>
      </w:r>
      <w:r>
        <w:rPr>
          <w:rFonts w:ascii="Arial" w:hAnsi="Arial" w:cs="Arial"/>
        </w:rPr>
        <w:t>višak</w:t>
      </w:r>
      <w:r w:rsidRPr="00F61A88">
        <w:rPr>
          <w:rFonts w:ascii="Arial" w:hAnsi="Arial" w:cs="Arial"/>
        </w:rPr>
        <w:t xml:space="preserve"> prihoda sastoji se od slijedećeg:</w:t>
      </w:r>
    </w:p>
    <w:p w:rsidR="00BB3DDC" w:rsidRPr="00F61A88" w:rsidRDefault="00BB3DDC" w:rsidP="00BB3DDC">
      <w:pPr>
        <w:pStyle w:val="NoSpacing"/>
        <w:numPr>
          <w:ilvl w:val="0"/>
          <w:numId w:val="2"/>
        </w:numPr>
        <w:tabs>
          <w:tab w:val="left" w:pos="2142"/>
        </w:tabs>
        <w:jc w:val="both"/>
        <w:rPr>
          <w:rFonts w:ascii="Arial" w:hAnsi="Arial" w:cs="Arial"/>
        </w:rPr>
      </w:pPr>
      <w:r w:rsidRPr="00F61A88">
        <w:rPr>
          <w:rFonts w:ascii="Arial" w:hAnsi="Arial" w:cs="Arial"/>
        </w:rPr>
        <w:t xml:space="preserve">Izvor 1100 Opći prihodi i primici - ostvaren </w:t>
      </w:r>
      <w:r>
        <w:rPr>
          <w:rFonts w:ascii="Arial" w:hAnsi="Arial" w:cs="Arial"/>
        </w:rPr>
        <w:t>je višak</w:t>
      </w:r>
      <w:r w:rsidRPr="00F61A88">
        <w:rPr>
          <w:rFonts w:ascii="Arial" w:hAnsi="Arial" w:cs="Arial"/>
        </w:rPr>
        <w:t xml:space="preserve"> prihoda u iznosu od </w:t>
      </w:r>
      <w:r>
        <w:rPr>
          <w:rFonts w:ascii="Arial" w:hAnsi="Arial" w:cs="Arial"/>
        </w:rPr>
        <w:t>139.507,25</w:t>
      </w:r>
      <w:r w:rsidRPr="00F61A88">
        <w:rPr>
          <w:rFonts w:ascii="Arial" w:hAnsi="Arial" w:cs="Arial"/>
        </w:rPr>
        <w:t xml:space="preserve"> kn. Preneseni manjak prethodne godine je </w:t>
      </w:r>
      <w:r>
        <w:rPr>
          <w:rFonts w:ascii="Arial" w:hAnsi="Arial" w:cs="Arial"/>
        </w:rPr>
        <w:t>521.016,57</w:t>
      </w:r>
      <w:r w:rsidRPr="00F61A88">
        <w:rPr>
          <w:rFonts w:ascii="Arial" w:hAnsi="Arial" w:cs="Arial"/>
        </w:rPr>
        <w:t xml:space="preserve"> kn, te je manjak prihoda za pokriće u slijedećem razdoblju u iznosu od </w:t>
      </w:r>
      <w:r>
        <w:rPr>
          <w:rFonts w:ascii="Arial" w:hAnsi="Arial" w:cs="Arial"/>
        </w:rPr>
        <w:t>381.509,32</w:t>
      </w:r>
      <w:r w:rsidRPr="00F61A88">
        <w:rPr>
          <w:rFonts w:ascii="Arial" w:hAnsi="Arial" w:cs="Arial"/>
        </w:rPr>
        <w:t xml:space="preserve"> kn. Ovaj manjak pokriva se iz prihoda iz nadležnog proračuna.</w:t>
      </w:r>
    </w:p>
    <w:p w:rsidR="00BB3DDC" w:rsidRPr="00F61A88" w:rsidRDefault="00BB3DDC" w:rsidP="00BB3DDC">
      <w:pPr>
        <w:pStyle w:val="NoSpacing"/>
        <w:numPr>
          <w:ilvl w:val="0"/>
          <w:numId w:val="2"/>
        </w:numPr>
        <w:tabs>
          <w:tab w:val="left" w:pos="2142"/>
        </w:tabs>
        <w:jc w:val="both"/>
        <w:rPr>
          <w:rFonts w:ascii="Arial" w:hAnsi="Arial" w:cs="Arial"/>
        </w:rPr>
      </w:pPr>
      <w:r w:rsidRPr="00F61A88">
        <w:rPr>
          <w:rFonts w:ascii="Arial" w:hAnsi="Arial" w:cs="Arial"/>
        </w:rPr>
        <w:t xml:space="preserve">Izvor 4400 Prihodi za posebne namjene – ostvaren je </w:t>
      </w:r>
      <w:r>
        <w:rPr>
          <w:rFonts w:ascii="Arial" w:hAnsi="Arial" w:cs="Arial"/>
        </w:rPr>
        <w:t>višak</w:t>
      </w:r>
      <w:r w:rsidRPr="00F61A88">
        <w:rPr>
          <w:rFonts w:ascii="Arial" w:hAnsi="Arial" w:cs="Arial"/>
        </w:rPr>
        <w:t xml:space="preserve"> prihoda u iznosu od </w:t>
      </w:r>
      <w:r>
        <w:rPr>
          <w:rFonts w:ascii="Arial" w:hAnsi="Arial" w:cs="Arial"/>
        </w:rPr>
        <w:t>142.783,68</w:t>
      </w:r>
      <w:r w:rsidRPr="00F61A88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>, te je višak raspoloživ u slijedećem razdoblju 142.783,68 kn.</w:t>
      </w:r>
    </w:p>
    <w:p w:rsidR="00BB3DDC" w:rsidRDefault="00BB3DDC" w:rsidP="00BB3DDC">
      <w:pPr>
        <w:pStyle w:val="NoSpacing"/>
        <w:numPr>
          <w:ilvl w:val="0"/>
          <w:numId w:val="2"/>
        </w:numPr>
        <w:tabs>
          <w:tab w:val="left" w:pos="2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Izvor 5760 Pomoći – ostvaren je višak prihoda u iznosu od 260.415,42 kn. Budući da  su sredstva namjenska, isti se rezervira za namjenu za koju je i primljen.</w:t>
      </w:r>
    </w:p>
    <w:p w:rsidR="00BB3DDC" w:rsidRDefault="00BB3DDC" w:rsidP="00BB3DDC">
      <w:pPr>
        <w:pStyle w:val="NoSpacing"/>
        <w:numPr>
          <w:ilvl w:val="0"/>
          <w:numId w:val="2"/>
        </w:numPr>
        <w:tabs>
          <w:tab w:val="left" w:pos="2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Izvor 9310 – preneseni višak iznosi 125.765,43 kn, budući da nije utrošen tijekom 2022. godine prema Odluci.</w:t>
      </w:r>
    </w:p>
    <w:p w:rsidR="00BB3DDC" w:rsidRDefault="00BB3DDC" w:rsidP="00BB3DDC">
      <w:pPr>
        <w:pStyle w:val="NoSpacing"/>
        <w:numPr>
          <w:ilvl w:val="0"/>
          <w:numId w:val="2"/>
        </w:numPr>
        <w:tabs>
          <w:tab w:val="left" w:pos="2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 9576 – preneseni višak iznosi 27.106,69 kn te se rezervira za namjenu za koju je i dobiven (sredstva temeljem prijenosa EU sredstava za </w:t>
      </w:r>
      <w:proofErr w:type="spellStart"/>
      <w:r>
        <w:rPr>
          <w:rFonts w:ascii="Arial" w:hAnsi="Arial" w:cs="Arial"/>
        </w:rPr>
        <w:t>Erasmus</w:t>
      </w:r>
      <w:proofErr w:type="spellEnd"/>
      <w:r>
        <w:rPr>
          <w:rFonts w:ascii="Arial" w:hAnsi="Arial" w:cs="Arial"/>
        </w:rPr>
        <w:t xml:space="preserve"> projekte).</w:t>
      </w:r>
    </w:p>
    <w:p w:rsidR="00BB3DDC" w:rsidRDefault="00BB3DDC" w:rsidP="00BB3DDC">
      <w:pPr>
        <w:pStyle w:val="NoSpacing"/>
        <w:numPr>
          <w:ilvl w:val="0"/>
          <w:numId w:val="2"/>
        </w:numPr>
        <w:tabs>
          <w:tab w:val="left" w:pos="2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Izvor 5710 – ostvaren je višak u iznosu od 2.819,92 kn. Višak je ostvaren iz namjenskih sredstava te će tijekom 2023. godine biti utrošen namjenski.</w:t>
      </w:r>
    </w:p>
    <w:p w:rsidR="00BB3DDC" w:rsidRDefault="00BB3DDC" w:rsidP="00BB3DDC">
      <w:pPr>
        <w:pStyle w:val="NoSpacing"/>
        <w:numPr>
          <w:ilvl w:val="0"/>
          <w:numId w:val="2"/>
        </w:numPr>
        <w:tabs>
          <w:tab w:val="left" w:pos="2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Izvor 5730 – ostvaren je višak u iznosu od 58.057,99 kn. Višak je ostvaren iz namjenskih sredstava za plaće pripravnice te će tijekom 2023. godine biti </w:t>
      </w:r>
      <w:proofErr w:type="spellStart"/>
      <w:r>
        <w:rPr>
          <w:rFonts w:ascii="Arial" w:hAnsi="Arial" w:cs="Arial"/>
        </w:rPr>
        <w:t>utrešen</w:t>
      </w:r>
      <w:proofErr w:type="spellEnd"/>
      <w:r>
        <w:rPr>
          <w:rFonts w:ascii="Arial" w:hAnsi="Arial" w:cs="Arial"/>
        </w:rPr>
        <w:t xml:space="preserve"> namjenski.</w:t>
      </w:r>
    </w:p>
    <w:p w:rsidR="00BB3DDC" w:rsidRDefault="00BB3DDC" w:rsidP="00BB3DDC">
      <w:pPr>
        <w:pStyle w:val="NoSpacing"/>
        <w:numPr>
          <w:ilvl w:val="0"/>
          <w:numId w:val="2"/>
        </w:numPr>
        <w:tabs>
          <w:tab w:val="left" w:pos="2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Izvor 9440 – preneseni višak iznosi 74.157,15 kn, budući da nije utrošen tijekom 2022. godine prema Odluci.</w:t>
      </w:r>
    </w:p>
    <w:p w:rsidR="00BB3DDC" w:rsidRPr="00F61A88" w:rsidRDefault="00BB3DDC" w:rsidP="00BB3DDC">
      <w:pPr>
        <w:pStyle w:val="NoSpacing"/>
        <w:tabs>
          <w:tab w:val="left" w:pos="2142"/>
        </w:tabs>
        <w:jc w:val="center"/>
        <w:rPr>
          <w:rFonts w:ascii="Arial" w:hAnsi="Arial" w:cs="Arial"/>
        </w:rPr>
      </w:pPr>
    </w:p>
    <w:p w:rsidR="00BB3DDC" w:rsidRPr="009438F1" w:rsidRDefault="00BB3DDC" w:rsidP="00BB3DDC">
      <w:pPr>
        <w:pStyle w:val="NoSpacing"/>
        <w:tabs>
          <w:tab w:val="left" w:pos="2142"/>
        </w:tabs>
        <w:jc w:val="center"/>
        <w:rPr>
          <w:rFonts w:ascii="Arial" w:hAnsi="Arial" w:cs="Arial"/>
          <w:b/>
        </w:rPr>
      </w:pPr>
      <w:r w:rsidRPr="009438F1">
        <w:rPr>
          <w:rFonts w:ascii="Arial" w:hAnsi="Arial" w:cs="Arial"/>
          <w:b/>
        </w:rPr>
        <w:t>III.</w:t>
      </w:r>
    </w:p>
    <w:p w:rsidR="00BB3DDC" w:rsidRPr="00F61A88" w:rsidRDefault="00BB3DDC" w:rsidP="00BB3DDC">
      <w:pPr>
        <w:pStyle w:val="NoSpacing"/>
        <w:tabs>
          <w:tab w:val="left" w:pos="2142"/>
        </w:tabs>
        <w:jc w:val="both"/>
        <w:rPr>
          <w:rFonts w:ascii="Arial" w:hAnsi="Arial" w:cs="Arial"/>
        </w:rPr>
      </w:pPr>
      <w:r w:rsidRPr="00F61A88">
        <w:rPr>
          <w:rFonts w:ascii="Arial" w:hAnsi="Arial" w:cs="Arial"/>
        </w:rPr>
        <w:tab/>
        <w:t xml:space="preserve">Dječji vrtić Rijeka je u tijeku godine imao povrata na teret prihoda prošle godine, koji su utjecali na rezultat poslovanja, te je ukupan preneseni </w:t>
      </w:r>
      <w:r>
        <w:rPr>
          <w:rFonts w:ascii="Arial" w:hAnsi="Arial" w:cs="Arial"/>
        </w:rPr>
        <w:t>manjak</w:t>
      </w:r>
      <w:r w:rsidRPr="00F61A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veći</w:t>
      </w:r>
      <w:r w:rsidRPr="00F61A88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2.369,56</w:t>
      </w:r>
      <w:r w:rsidRPr="00F61A88">
        <w:rPr>
          <w:rFonts w:ascii="Arial" w:hAnsi="Arial" w:cs="Arial"/>
        </w:rPr>
        <w:t xml:space="preserve"> kn, te iznosi </w:t>
      </w:r>
      <w:r>
        <w:rPr>
          <w:rFonts w:ascii="Arial" w:hAnsi="Arial" w:cs="Arial"/>
        </w:rPr>
        <w:t xml:space="preserve">53.670,02 </w:t>
      </w:r>
      <w:r w:rsidRPr="00F61A88">
        <w:rPr>
          <w:rFonts w:ascii="Arial" w:hAnsi="Arial" w:cs="Arial"/>
        </w:rPr>
        <w:t>kn</w:t>
      </w:r>
      <w:r>
        <w:rPr>
          <w:rFonts w:ascii="Arial" w:hAnsi="Arial" w:cs="Arial"/>
        </w:rPr>
        <w:t xml:space="preserve">. </w:t>
      </w:r>
      <w:r w:rsidRPr="00F61A88">
        <w:rPr>
          <w:rFonts w:ascii="Arial" w:hAnsi="Arial" w:cs="Arial"/>
        </w:rPr>
        <w:t xml:space="preserve">Dakle, ukupni preneseni </w:t>
      </w:r>
      <w:r>
        <w:rPr>
          <w:rFonts w:ascii="Arial" w:hAnsi="Arial" w:cs="Arial"/>
        </w:rPr>
        <w:t>manjak</w:t>
      </w:r>
      <w:r w:rsidRPr="00F61A88">
        <w:rPr>
          <w:rFonts w:ascii="Arial" w:hAnsi="Arial" w:cs="Arial"/>
        </w:rPr>
        <w:t xml:space="preserve"> iz 20</w:t>
      </w:r>
      <w:r>
        <w:rPr>
          <w:rFonts w:ascii="Arial" w:hAnsi="Arial" w:cs="Arial"/>
        </w:rPr>
        <w:t>21</w:t>
      </w:r>
      <w:r w:rsidRPr="00F61A88">
        <w:rPr>
          <w:rFonts w:ascii="Arial" w:hAnsi="Arial" w:cs="Arial"/>
        </w:rPr>
        <w:t xml:space="preserve">. godine, iskazan u financijskim obrascima iznosi </w:t>
      </w:r>
      <w:r>
        <w:rPr>
          <w:rFonts w:ascii="Arial" w:hAnsi="Arial" w:cs="Arial"/>
        </w:rPr>
        <w:t>53.670,02</w:t>
      </w:r>
      <w:r w:rsidRPr="00F61A88">
        <w:rPr>
          <w:rFonts w:ascii="Arial" w:hAnsi="Arial" w:cs="Arial"/>
        </w:rPr>
        <w:t xml:space="preserve"> kn. </w:t>
      </w:r>
    </w:p>
    <w:p w:rsidR="00BB3DDC" w:rsidRDefault="00BB3DDC" w:rsidP="00BB3DDC">
      <w:pPr>
        <w:pStyle w:val="NoSpacing"/>
        <w:tabs>
          <w:tab w:val="left" w:pos="2142"/>
        </w:tabs>
        <w:jc w:val="both"/>
        <w:rPr>
          <w:rFonts w:ascii="Arial" w:hAnsi="Arial" w:cs="Arial"/>
        </w:rPr>
      </w:pPr>
    </w:p>
    <w:p w:rsidR="00BB3DDC" w:rsidRPr="00F61A88" w:rsidRDefault="00BB3DDC" w:rsidP="00BB3DDC">
      <w:pPr>
        <w:pStyle w:val="NoSpacing"/>
        <w:tabs>
          <w:tab w:val="left" w:pos="2142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F61A88">
        <w:rPr>
          <w:rFonts w:ascii="Arial" w:hAnsi="Arial" w:cs="Arial"/>
        </w:rPr>
        <w:t>kupno o</w:t>
      </w:r>
      <w:r>
        <w:rPr>
          <w:rFonts w:ascii="Arial" w:hAnsi="Arial" w:cs="Arial"/>
        </w:rPr>
        <w:t>stvareni višak/manjak po izvorima</w:t>
      </w:r>
      <w:r w:rsidRPr="00F61A88">
        <w:rPr>
          <w:rFonts w:ascii="Arial" w:hAnsi="Arial" w:cs="Arial"/>
        </w:rPr>
        <w:t>:</w:t>
      </w:r>
    </w:p>
    <w:p w:rsidR="00BB3DDC" w:rsidRPr="00F61A88" w:rsidRDefault="00BB3DDC" w:rsidP="00BB3DDC">
      <w:pPr>
        <w:pStyle w:val="NoSpacing"/>
        <w:numPr>
          <w:ilvl w:val="0"/>
          <w:numId w:val="3"/>
        </w:numPr>
        <w:tabs>
          <w:tab w:val="left" w:pos="2142"/>
        </w:tabs>
        <w:jc w:val="both"/>
        <w:rPr>
          <w:rFonts w:ascii="Arial" w:hAnsi="Arial" w:cs="Arial"/>
        </w:rPr>
      </w:pPr>
      <w:r w:rsidRPr="00F61A88">
        <w:rPr>
          <w:rFonts w:ascii="Arial" w:hAnsi="Arial" w:cs="Arial"/>
        </w:rPr>
        <w:t>1100</w:t>
      </w:r>
      <w:r w:rsidRPr="00F61A88">
        <w:rPr>
          <w:rFonts w:ascii="Arial" w:hAnsi="Arial" w:cs="Arial"/>
        </w:rPr>
        <w:tab/>
      </w:r>
      <w:r>
        <w:rPr>
          <w:rFonts w:ascii="Arial" w:hAnsi="Arial" w:cs="Arial"/>
        </w:rPr>
        <w:t>- 381.509,32 kn</w:t>
      </w:r>
    </w:p>
    <w:p w:rsidR="00BB3DDC" w:rsidRPr="00F61A88" w:rsidRDefault="00BB3DDC" w:rsidP="00BB3DDC">
      <w:pPr>
        <w:pStyle w:val="NoSpacing"/>
        <w:numPr>
          <w:ilvl w:val="0"/>
          <w:numId w:val="3"/>
        </w:numPr>
        <w:tabs>
          <w:tab w:val="left" w:pos="2142"/>
        </w:tabs>
        <w:jc w:val="both"/>
        <w:rPr>
          <w:rFonts w:ascii="Arial" w:hAnsi="Arial" w:cs="Arial"/>
        </w:rPr>
      </w:pPr>
      <w:r w:rsidRPr="00F61A88">
        <w:rPr>
          <w:rFonts w:ascii="Arial" w:hAnsi="Arial" w:cs="Arial"/>
        </w:rPr>
        <w:t>4400</w:t>
      </w:r>
      <w:r w:rsidRPr="00F61A88">
        <w:rPr>
          <w:rFonts w:ascii="Arial" w:hAnsi="Arial" w:cs="Arial"/>
        </w:rPr>
        <w:tab/>
      </w:r>
      <w:r>
        <w:rPr>
          <w:rFonts w:ascii="Arial" w:hAnsi="Arial" w:cs="Arial"/>
        </w:rPr>
        <w:t>+142.783,68</w:t>
      </w:r>
      <w:r w:rsidRPr="00F61A88">
        <w:rPr>
          <w:rFonts w:ascii="Arial" w:hAnsi="Arial" w:cs="Arial"/>
        </w:rPr>
        <w:t xml:space="preserve"> kn</w:t>
      </w:r>
    </w:p>
    <w:p w:rsidR="00BB3DDC" w:rsidRDefault="00BB3DDC" w:rsidP="00BB3DDC">
      <w:pPr>
        <w:pStyle w:val="NoSpacing"/>
        <w:numPr>
          <w:ilvl w:val="0"/>
          <w:numId w:val="3"/>
        </w:numPr>
        <w:tabs>
          <w:tab w:val="left" w:pos="2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5760</w:t>
      </w:r>
      <w:r>
        <w:rPr>
          <w:rFonts w:ascii="Arial" w:hAnsi="Arial" w:cs="Arial"/>
        </w:rPr>
        <w:tab/>
        <w:t>+260.415,42 kn</w:t>
      </w:r>
    </w:p>
    <w:p w:rsidR="00BB3DDC" w:rsidRDefault="00BB3DDC" w:rsidP="00BB3DDC">
      <w:pPr>
        <w:pStyle w:val="NoSpacing"/>
        <w:numPr>
          <w:ilvl w:val="0"/>
          <w:numId w:val="3"/>
        </w:numPr>
        <w:tabs>
          <w:tab w:val="left" w:pos="2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9310</w:t>
      </w:r>
      <w:r w:rsidRPr="00F61A88">
        <w:rPr>
          <w:rFonts w:ascii="Arial" w:hAnsi="Arial" w:cs="Arial"/>
        </w:rPr>
        <w:tab/>
      </w:r>
      <w:r>
        <w:rPr>
          <w:rFonts w:ascii="Arial" w:hAnsi="Arial" w:cs="Arial"/>
        </w:rPr>
        <w:t>+125.765,43</w:t>
      </w:r>
      <w:r w:rsidRPr="00F61A88">
        <w:rPr>
          <w:rFonts w:ascii="Arial" w:hAnsi="Arial" w:cs="Arial"/>
        </w:rPr>
        <w:t xml:space="preserve"> kn</w:t>
      </w:r>
    </w:p>
    <w:p w:rsidR="00BB3DDC" w:rsidRDefault="00BB3DDC" w:rsidP="00BB3DDC">
      <w:pPr>
        <w:pStyle w:val="NoSpacing"/>
        <w:numPr>
          <w:ilvl w:val="0"/>
          <w:numId w:val="3"/>
        </w:numPr>
        <w:tabs>
          <w:tab w:val="left" w:pos="2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9576</w:t>
      </w:r>
      <w:r>
        <w:rPr>
          <w:rFonts w:ascii="Arial" w:hAnsi="Arial" w:cs="Arial"/>
        </w:rPr>
        <w:tab/>
        <w:t>+27.106,69 kn</w:t>
      </w:r>
    </w:p>
    <w:p w:rsidR="00BB3DDC" w:rsidRDefault="00BB3DDC" w:rsidP="00BB3DDC">
      <w:pPr>
        <w:pStyle w:val="NoSpacing"/>
        <w:numPr>
          <w:ilvl w:val="0"/>
          <w:numId w:val="3"/>
        </w:numPr>
        <w:tabs>
          <w:tab w:val="left" w:pos="2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5710</w:t>
      </w:r>
      <w:r>
        <w:rPr>
          <w:rFonts w:ascii="Arial" w:hAnsi="Arial" w:cs="Arial"/>
        </w:rPr>
        <w:tab/>
        <w:t>+ 2.819,92 kn</w:t>
      </w:r>
    </w:p>
    <w:p w:rsidR="00BB3DDC" w:rsidRDefault="00BB3DDC" w:rsidP="00BB3DDC">
      <w:pPr>
        <w:pStyle w:val="NoSpacing"/>
        <w:numPr>
          <w:ilvl w:val="0"/>
          <w:numId w:val="3"/>
        </w:numPr>
        <w:tabs>
          <w:tab w:val="left" w:pos="2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5730</w:t>
      </w:r>
      <w:r>
        <w:rPr>
          <w:rFonts w:ascii="Arial" w:hAnsi="Arial" w:cs="Arial"/>
        </w:rPr>
        <w:tab/>
        <w:t>+ 58.057,99 kn</w:t>
      </w:r>
    </w:p>
    <w:p w:rsidR="00BB3DDC" w:rsidRPr="00F61A88" w:rsidRDefault="00BB3DDC" w:rsidP="00BB3DDC">
      <w:pPr>
        <w:pStyle w:val="NoSpacing"/>
        <w:numPr>
          <w:ilvl w:val="0"/>
          <w:numId w:val="3"/>
        </w:numPr>
        <w:tabs>
          <w:tab w:val="left" w:pos="2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9440</w:t>
      </w:r>
      <w:r>
        <w:rPr>
          <w:rFonts w:ascii="Arial" w:hAnsi="Arial" w:cs="Arial"/>
        </w:rPr>
        <w:tab/>
        <w:t>+ 74.157,15 kn</w:t>
      </w:r>
    </w:p>
    <w:p w:rsidR="00BB3DDC" w:rsidRPr="00F61A88" w:rsidRDefault="00BB3DDC" w:rsidP="00BB3DDC">
      <w:pPr>
        <w:pStyle w:val="NoSpacing"/>
        <w:tabs>
          <w:tab w:val="left" w:pos="2142"/>
        </w:tabs>
        <w:jc w:val="both"/>
        <w:rPr>
          <w:rFonts w:ascii="Arial" w:hAnsi="Arial" w:cs="Arial"/>
        </w:rPr>
      </w:pPr>
    </w:p>
    <w:p w:rsidR="00BB3DDC" w:rsidRPr="009438F1" w:rsidRDefault="00BB3DDC" w:rsidP="00BB3DDC">
      <w:pPr>
        <w:pStyle w:val="NoSpacing"/>
        <w:tabs>
          <w:tab w:val="left" w:pos="2142"/>
        </w:tabs>
        <w:jc w:val="center"/>
        <w:rPr>
          <w:rFonts w:ascii="Arial" w:hAnsi="Arial" w:cs="Arial"/>
          <w:b/>
        </w:rPr>
      </w:pPr>
      <w:r w:rsidRPr="009438F1">
        <w:rPr>
          <w:rFonts w:ascii="Arial" w:hAnsi="Arial" w:cs="Arial"/>
          <w:b/>
        </w:rPr>
        <w:t>IV.</w:t>
      </w:r>
    </w:p>
    <w:p w:rsidR="00BB3DDC" w:rsidRDefault="00BB3DDC" w:rsidP="00BB3DDC">
      <w:pPr>
        <w:pStyle w:val="NoSpacing"/>
        <w:tabs>
          <w:tab w:val="left" w:pos="2142"/>
        </w:tabs>
        <w:ind w:firstLine="708"/>
        <w:jc w:val="both"/>
        <w:rPr>
          <w:rFonts w:ascii="Arial" w:hAnsi="Arial" w:cs="Arial"/>
        </w:rPr>
      </w:pPr>
      <w:r w:rsidRPr="00F61A88">
        <w:rPr>
          <w:rFonts w:ascii="Arial" w:hAnsi="Arial" w:cs="Arial"/>
        </w:rPr>
        <w:t>S 31.12.20</w:t>
      </w:r>
      <w:r>
        <w:rPr>
          <w:rFonts w:ascii="Arial" w:hAnsi="Arial" w:cs="Arial"/>
        </w:rPr>
        <w:t>22</w:t>
      </w:r>
      <w:r w:rsidRPr="00F61A88">
        <w:rPr>
          <w:rFonts w:ascii="Arial" w:hAnsi="Arial" w:cs="Arial"/>
        </w:rPr>
        <w:t xml:space="preserve">. godine izvršena je korekcija rezultata na način da je višak prihoda poslovanja izvora </w:t>
      </w:r>
      <w:r>
        <w:rPr>
          <w:rFonts w:ascii="Arial" w:hAnsi="Arial" w:cs="Arial"/>
        </w:rPr>
        <w:t>4332</w:t>
      </w:r>
      <w:r w:rsidRPr="00F61A88">
        <w:rPr>
          <w:rFonts w:ascii="Arial" w:hAnsi="Arial" w:cs="Arial"/>
        </w:rPr>
        <w:t xml:space="preserve"> u iznosu od </w:t>
      </w:r>
      <w:r>
        <w:rPr>
          <w:rFonts w:ascii="Arial" w:hAnsi="Arial" w:cs="Arial"/>
        </w:rPr>
        <w:t>2.475.089,74</w:t>
      </w:r>
      <w:r w:rsidRPr="00F61A88">
        <w:rPr>
          <w:rFonts w:ascii="Arial" w:hAnsi="Arial" w:cs="Arial"/>
        </w:rPr>
        <w:t xml:space="preserve"> kn pokrio manjak prihoda od financijske imovine</w:t>
      </w:r>
      <w:r>
        <w:rPr>
          <w:rFonts w:ascii="Arial" w:hAnsi="Arial" w:cs="Arial"/>
        </w:rPr>
        <w:t xml:space="preserve"> izvora 4332 u iznosu od 2.475.089,74 kn</w:t>
      </w:r>
      <w:r w:rsidRPr="00F61A88">
        <w:rPr>
          <w:rFonts w:ascii="Arial" w:hAnsi="Arial" w:cs="Arial"/>
        </w:rPr>
        <w:t>. Dječji vrtić Rijeka tijekom godine namjenske prihode za pokriće izdataka glavnice kredita knjiži na prihode poslovanja (671), te se ovim izvršila korekcija.</w:t>
      </w:r>
    </w:p>
    <w:p w:rsidR="00BB3DDC" w:rsidRPr="00F61A88" w:rsidRDefault="00BB3DDC" w:rsidP="00BB3DDC">
      <w:pPr>
        <w:pStyle w:val="NoSpacing"/>
        <w:tabs>
          <w:tab w:val="left" w:pos="2142"/>
        </w:tabs>
        <w:jc w:val="both"/>
        <w:rPr>
          <w:rFonts w:ascii="Arial" w:hAnsi="Arial" w:cs="Arial"/>
        </w:rPr>
      </w:pPr>
    </w:p>
    <w:p w:rsidR="00BB3DDC" w:rsidRPr="009438F1" w:rsidRDefault="00BB3DDC" w:rsidP="00BB3DDC">
      <w:pPr>
        <w:pStyle w:val="NoSpacing"/>
        <w:tabs>
          <w:tab w:val="left" w:pos="2142"/>
        </w:tabs>
        <w:jc w:val="center"/>
        <w:rPr>
          <w:rFonts w:ascii="Arial" w:hAnsi="Arial" w:cs="Arial"/>
          <w:b/>
        </w:rPr>
      </w:pPr>
      <w:r w:rsidRPr="009438F1">
        <w:rPr>
          <w:rFonts w:ascii="Arial" w:hAnsi="Arial" w:cs="Arial"/>
          <w:b/>
        </w:rPr>
        <w:t>V.</w:t>
      </w:r>
    </w:p>
    <w:p w:rsidR="00BB3DDC" w:rsidRPr="00F61A88" w:rsidRDefault="00BB3DDC" w:rsidP="00BB3DDC">
      <w:pPr>
        <w:pStyle w:val="NoSpacing"/>
        <w:tabs>
          <w:tab w:val="left" w:pos="2142"/>
        </w:tabs>
        <w:ind w:firstLine="708"/>
        <w:jc w:val="both"/>
        <w:rPr>
          <w:rFonts w:ascii="Arial" w:hAnsi="Arial" w:cs="Arial"/>
        </w:rPr>
      </w:pPr>
      <w:r w:rsidRPr="00F61A88">
        <w:rPr>
          <w:rFonts w:ascii="Arial" w:hAnsi="Arial" w:cs="Arial"/>
        </w:rPr>
        <w:t>S 31.12.20</w:t>
      </w:r>
      <w:r>
        <w:rPr>
          <w:rFonts w:ascii="Arial" w:hAnsi="Arial" w:cs="Arial"/>
        </w:rPr>
        <w:t>22</w:t>
      </w:r>
      <w:r w:rsidRPr="00F61A88">
        <w:rPr>
          <w:rFonts w:ascii="Arial" w:hAnsi="Arial" w:cs="Arial"/>
        </w:rPr>
        <w:t xml:space="preserve">. godine izvršena je korekcija rezultata na način da je </w:t>
      </w:r>
      <w:r>
        <w:rPr>
          <w:rFonts w:ascii="Arial" w:hAnsi="Arial" w:cs="Arial"/>
        </w:rPr>
        <w:t xml:space="preserve">višak prihoda poslovanja izvora 4400 pokrio manjak prihoda od nefinancijske imovine izvora 4400 u iznosu 114.544,09 kn. Višak prihoda izvora 1100 pokrio je manjak prihoda od nefinancijske imovine izvora 1100 u iznosu od 433.201,25 kn. Višak prihoda poslovanja izvora 6200 u iznosu od 75.000,00 kn pokrio je manjak prihoda od nefinancijske imovine izvora 6200 u iznosu od 75.000,00 kn. Preneseni višak izvora 9310 pokrio je manjak prihoda nefinancijske imovine u iznosu od 37.500,00 kn izvora 9310. Preneseni višak izvora 9576 pokrio je manjak prihoda poslovanja izvora 9576 u iznosu od 188.232,84 kn. Preneseni višak izvora 9310 pokrio je manjak prihoda poslovanja izvora 9310 u iznosu od 16.954,00 kn. </w:t>
      </w:r>
    </w:p>
    <w:p w:rsidR="00BB3DDC" w:rsidRPr="00F61A88" w:rsidRDefault="00BB3DDC" w:rsidP="00BB3DDC">
      <w:pPr>
        <w:pStyle w:val="NoSpacing"/>
        <w:tabs>
          <w:tab w:val="left" w:pos="2142"/>
        </w:tabs>
        <w:rPr>
          <w:rFonts w:ascii="Arial" w:hAnsi="Arial" w:cs="Arial"/>
        </w:rPr>
      </w:pPr>
    </w:p>
    <w:p w:rsidR="00BB3DDC" w:rsidRPr="009438F1" w:rsidRDefault="00BB3DDC" w:rsidP="00BB3DDC">
      <w:pPr>
        <w:pStyle w:val="NoSpacing"/>
        <w:tabs>
          <w:tab w:val="left" w:pos="2142"/>
        </w:tabs>
        <w:jc w:val="center"/>
        <w:rPr>
          <w:rFonts w:ascii="Arial" w:hAnsi="Arial" w:cs="Arial"/>
          <w:b/>
        </w:rPr>
      </w:pPr>
      <w:r w:rsidRPr="009438F1">
        <w:rPr>
          <w:rFonts w:ascii="Arial" w:hAnsi="Arial" w:cs="Arial"/>
          <w:b/>
        </w:rPr>
        <w:t>VI.</w:t>
      </w:r>
    </w:p>
    <w:p w:rsidR="00BB3DDC" w:rsidRDefault="00BB3DDC" w:rsidP="00BB3DDC">
      <w:pPr>
        <w:pStyle w:val="NoSpacing"/>
        <w:numPr>
          <w:ilvl w:val="0"/>
          <w:numId w:val="4"/>
        </w:numPr>
        <w:tabs>
          <w:tab w:val="left" w:pos="2142"/>
        </w:tabs>
        <w:jc w:val="both"/>
        <w:rPr>
          <w:rFonts w:ascii="Arial" w:hAnsi="Arial" w:cs="Arial"/>
        </w:rPr>
      </w:pPr>
      <w:r w:rsidRPr="00F61A88">
        <w:rPr>
          <w:rFonts w:ascii="Arial" w:hAnsi="Arial" w:cs="Arial"/>
        </w:rPr>
        <w:t>Manjak prihoda izvora 1100</w:t>
      </w:r>
      <w:r>
        <w:rPr>
          <w:rFonts w:ascii="Arial" w:hAnsi="Arial" w:cs="Arial"/>
        </w:rPr>
        <w:t xml:space="preserve"> u iznosu od 381.509,32</w:t>
      </w:r>
      <w:r w:rsidRPr="00F61A88">
        <w:rPr>
          <w:rFonts w:ascii="Arial" w:hAnsi="Arial" w:cs="Arial"/>
        </w:rPr>
        <w:t xml:space="preserve"> pokrit će se namjenskim prihodima iz proračuna tijekom siječnja 202</w:t>
      </w:r>
      <w:r>
        <w:rPr>
          <w:rFonts w:ascii="Arial" w:hAnsi="Arial" w:cs="Arial"/>
        </w:rPr>
        <w:t>3</w:t>
      </w:r>
      <w:r w:rsidRPr="00F61A88">
        <w:rPr>
          <w:rFonts w:ascii="Arial" w:hAnsi="Arial" w:cs="Arial"/>
        </w:rPr>
        <w:t xml:space="preserve">. godine. </w:t>
      </w:r>
    </w:p>
    <w:p w:rsidR="00BB3DDC" w:rsidRPr="00F61A88" w:rsidRDefault="00BB3DDC" w:rsidP="00BB3DDC">
      <w:pPr>
        <w:pStyle w:val="NoSpacing"/>
        <w:numPr>
          <w:ilvl w:val="0"/>
          <w:numId w:val="4"/>
        </w:numPr>
        <w:tabs>
          <w:tab w:val="left" w:pos="2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Višak prihoda izvora 9310 u iznosu od 125.765,43 kn, višak izvora  u iznosu od 74.157,15 kn te višak izvora 4400 u iznosu od 142.783,68 kn utrošit će se tijekom 2023. godine kako slijedi u točki VII.</w:t>
      </w:r>
    </w:p>
    <w:p w:rsidR="00BB3DDC" w:rsidRPr="002445BF" w:rsidRDefault="00BB3DDC" w:rsidP="00BB3DDC">
      <w:pPr>
        <w:pStyle w:val="NoSpacing"/>
        <w:numPr>
          <w:ilvl w:val="0"/>
          <w:numId w:val="4"/>
        </w:numPr>
        <w:tabs>
          <w:tab w:val="left" w:pos="2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Višak</w:t>
      </w:r>
      <w:r w:rsidRPr="00F61A88">
        <w:rPr>
          <w:rFonts w:ascii="Arial" w:hAnsi="Arial" w:cs="Arial"/>
        </w:rPr>
        <w:t xml:space="preserve"> prihoda izvora </w:t>
      </w:r>
      <w:r>
        <w:rPr>
          <w:rFonts w:ascii="Arial" w:hAnsi="Arial" w:cs="Arial"/>
        </w:rPr>
        <w:t>5760</w:t>
      </w:r>
      <w:r w:rsidRPr="00F61A88">
        <w:rPr>
          <w:rFonts w:ascii="Arial" w:hAnsi="Arial" w:cs="Arial"/>
        </w:rPr>
        <w:t xml:space="preserve"> u iznosu od </w:t>
      </w:r>
      <w:r>
        <w:rPr>
          <w:rFonts w:ascii="Arial" w:hAnsi="Arial" w:cs="Arial"/>
        </w:rPr>
        <w:t>260.415,42</w:t>
      </w:r>
      <w:r w:rsidRPr="00F61A88">
        <w:rPr>
          <w:rFonts w:ascii="Arial" w:hAnsi="Arial" w:cs="Arial"/>
        </w:rPr>
        <w:t xml:space="preserve"> kn </w:t>
      </w:r>
      <w:r>
        <w:rPr>
          <w:rFonts w:ascii="Arial" w:hAnsi="Arial" w:cs="Arial"/>
        </w:rPr>
        <w:t xml:space="preserve">te višak izvora 9576 u iznosu od 27.106,69 kn </w:t>
      </w:r>
      <w:r w:rsidRPr="00F61A88">
        <w:rPr>
          <w:rFonts w:ascii="Arial" w:hAnsi="Arial" w:cs="Arial"/>
        </w:rPr>
        <w:t>rezervira se za namjenu za koju je i dobiven.</w:t>
      </w:r>
    </w:p>
    <w:p w:rsidR="00BB3DDC" w:rsidRDefault="00BB3DDC" w:rsidP="00BB3DDC">
      <w:pPr>
        <w:pStyle w:val="NoSpacing"/>
        <w:numPr>
          <w:ilvl w:val="0"/>
          <w:numId w:val="4"/>
        </w:numPr>
        <w:tabs>
          <w:tab w:val="left" w:pos="2142"/>
        </w:tabs>
        <w:jc w:val="both"/>
        <w:rPr>
          <w:rFonts w:ascii="Arial" w:hAnsi="Arial" w:cs="Arial"/>
        </w:rPr>
      </w:pPr>
      <w:r w:rsidRPr="00F61A88">
        <w:rPr>
          <w:rFonts w:ascii="Arial" w:hAnsi="Arial" w:cs="Arial"/>
        </w:rPr>
        <w:t xml:space="preserve">Višak izvora </w:t>
      </w:r>
      <w:r>
        <w:rPr>
          <w:rFonts w:ascii="Arial" w:hAnsi="Arial" w:cs="Arial"/>
        </w:rPr>
        <w:t>5710</w:t>
      </w:r>
      <w:r w:rsidRPr="00F61A88">
        <w:rPr>
          <w:rFonts w:ascii="Arial" w:hAnsi="Arial" w:cs="Arial"/>
        </w:rPr>
        <w:t xml:space="preserve"> u iznosu od </w:t>
      </w:r>
      <w:r>
        <w:rPr>
          <w:rFonts w:ascii="Arial" w:hAnsi="Arial" w:cs="Arial"/>
        </w:rPr>
        <w:t>2.819,92</w:t>
      </w:r>
      <w:r w:rsidRPr="00F61A88">
        <w:rPr>
          <w:rFonts w:ascii="Arial" w:hAnsi="Arial" w:cs="Arial"/>
        </w:rPr>
        <w:t xml:space="preserve"> kn </w:t>
      </w:r>
      <w:bookmarkStart w:id="0" w:name="_Hlk62473362"/>
      <w:r w:rsidRPr="00F61A88">
        <w:rPr>
          <w:rFonts w:ascii="Arial" w:hAnsi="Arial" w:cs="Arial"/>
        </w:rPr>
        <w:t>rezervira se za namjenu za koju je i dobiven.</w:t>
      </w:r>
    </w:p>
    <w:p w:rsidR="00BB3DDC" w:rsidRDefault="00BB3DDC" w:rsidP="00BB3DDC">
      <w:pPr>
        <w:pStyle w:val="NoSpacing"/>
        <w:numPr>
          <w:ilvl w:val="0"/>
          <w:numId w:val="4"/>
        </w:numPr>
        <w:tabs>
          <w:tab w:val="left" w:pos="2142"/>
        </w:tabs>
        <w:jc w:val="both"/>
        <w:rPr>
          <w:rFonts w:ascii="Arial" w:hAnsi="Arial" w:cs="Arial"/>
        </w:rPr>
      </w:pPr>
      <w:r w:rsidRPr="00F61A88">
        <w:rPr>
          <w:rFonts w:ascii="Arial" w:hAnsi="Arial" w:cs="Arial"/>
        </w:rPr>
        <w:t xml:space="preserve">Višak izvora </w:t>
      </w:r>
      <w:r>
        <w:rPr>
          <w:rFonts w:ascii="Arial" w:hAnsi="Arial" w:cs="Arial"/>
        </w:rPr>
        <w:t>5730</w:t>
      </w:r>
      <w:r w:rsidRPr="00F61A88">
        <w:rPr>
          <w:rFonts w:ascii="Arial" w:hAnsi="Arial" w:cs="Arial"/>
        </w:rPr>
        <w:t xml:space="preserve"> u iznosu od </w:t>
      </w:r>
      <w:r>
        <w:rPr>
          <w:rFonts w:ascii="Arial" w:hAnsi="Arial" w:cs="Arial"/>
        </w:rPr>
        <w:t>58.057,99</w:t>
      </w:r>
      <w:r w:rsidRPr="00F61A88">
        <w:rPr>
          <w:rFonts w:ascii="Arial" w:hAnsi="Arial" w:cs="Arial"/>
        </w:rPr>
        <w:t xml:space="preserve"> kn rezervira se za namjenu za koju je i dobiven.</w:t>
      </w:r>
    </w:p>
    <w:p w:rsidR="00BB3DDC" w:rsidRPr="00F61A88" w:rsidRDefault="00BB3DDC" w:rsidP="00BB3DDC">
      <w:pPr>
        <w:pStyle w:val="NoSpacing"/>
        <w:tabs>
          <w:tab w:val="left" w:pos="2142"/>
        </w:tabs>
        <w:ind w:left="720"/>
        <w:jc w:val="both"/>
        <w:rPr>
          <w:rFonts w:ascii="Arial" w:hAnsi="Arial" w:cs="Arial"/>
        </w:rPr>
      </w:pPr>
    </w:p>
    <w:bookmarkEnd w:id="0"/>
    <w:p w:rsidR="00BB3DDC" w:rsidRDefault="00BB3DDC" w:rsidP="00BB3DDC">
      <w:pPr>
        <w:pStyle w:val="NoSpacing"/>
        <w:tabs>
          <w:tab w:val="left" w:pos="2142"/>
        </w:tabs>
        <w:jc w:val="center"/>
        <w:rPr>
          <w:rFonts w:ascii="Arial" w:hAnsi="Arial" w:cs="Arial"/>
          <w:b/>
          <w:bCs/>
        </w:rPr>
      </w:pPr>
      <w:r w:rsidRPr="00142D33">
        <w:rPr>
          <w:rFonts w:ascii="Arial" w:hAnsi="Arial" w:cs="Arial"/>
          <w:b/>
          <w:bCs/>
        </w:rPr>
        <w:t>VII.</w:t>
      </w:r>
    </w:p>
    <w:p w:rsidR="00BB3DDC" w:rsidRDefault="00BB3DDC" w:rsidP="00BB3DDC">
      <w:pPr>
        <w:pStyle w:val="NoSpacing"/>
        <w:tabs>
          <w:tab w:val="left" w:pos="2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Višak izvora 9310 u iznosu od 125.765,43 kn, izvora 9440 u iznosu od 74.157,15 kn, te izvora 4400 u iznosu od 142.783,68 kn (ukupno 342.706,26 kn) utrošit će se kako slijedi:</w:t>
      </w:r>
    </w:p>
    <w:p w:rsidR="00BB3DDC" w:rsidRDefault="00BB3DDC" w:rsidP="00BB3DDC">
      <w:pPr>
        <w:pStyle w:val="NoSpacing"/>
        <w:numPr>
          <w:ilvl w:val="0"/>
          <w:numId w:val="5"/>
        </w:numPr>
        <w:tabs>
          <w:tab w:val="left" w:pos="2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Iznos od 286.627,82 kn utrošit će se za nabavu dostavnog kombi vozila za potrebe PPO-a Potok.</w:t>
      </w:r>
    </w:p>
    <w:p w:rsidR="00BB3DDC" w:rsidRDefault="00BB3DDC" w:rsidP="00BB3DDC">
      <w:pPr>
        <w:pStyle w:val="NoSpacing"/>
        <w:numPr>
          <w:ilvl w:val="0"/>
          <w:numId w:val="5"/>
        </w:numPr>
        <w:tabs>
          <w:tab w:val="left" w:pos="2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od 56.078,44 kn utrošit će se za podmirenje računa koji nije ispostavljen u 2022. godini po provedenoj nabavi EJN 46/2022, za nabavljenu </w:t>
      </w:r>
      <w:proofErr w:type="spellStart"/>
      <w:r>
        <w:rPr>
          <w:rFonts w:ascii="Arial" w:hAnsi="Arial" w:cs="Arial"/>
        </w:rPr>
        <w:t>inox</w:t>
      </w:r>
      <w:proofErr w:type="spellEnd"/>
      <w:r>
        <w:rPr>
          <w:rFonts w:ascii="Arial" w:hAnsi="Arial" w:cs="Arial"/>
        </w:rPr>
        <w:t xml:space="preserve"> opremu i kuhinjski namještaj za PPO </w:t>
      </w:r>
      <w:proofErr w:type="spellStart"/>
      <w:r>
        <w:rPr>
          <w:rFonts w:ascii="Arial" w:hAnsi="Arial" w:cs="Arial"/>
        </w:rPr>
        <w:t>Gardelin</w:t>
      </w:r>
      <w:proofErr w:type="spellEnd"/>
      <w:r>
        <w:rPr>
          <w:rFonts w:ascii="Arial" w:hAnsi="Arial" w:cs="Arial"/>
        </w:rPr>
        <w:t>.</w:t>
      </w:r>
    </w:p>
    <w:p w:rsidR="00BB3DDC" w:rsidRDefault="00BB3DDC" w:rsidP="00BB3DDC">
      <w:pPr>
        <w:pStyle w:val="NoSpacing"/>
        <w:tabs>
          <w:tab w:val="left" w:pos="2142"/>
        </w:tabs>
        <w:ind w:left="360"/>
        <w:jc w:val="both"/>
        <w:rPr>
          <w:rFonts w:ascii="Arial" w:hAnsi="Arial" w:cs="Arial"/>
        </w:rPr>
      </w:pPr>
    </w:p>
    <w:p w:rsidR="00BB3DDC" w:rsidRPr="0029443C" w:rsidRDefault="00BB3DDC" w:rsidP="00BB3DDC">
      <w:pPr>
        <w:pStyle w:val="NoSpacing"/>
        <w:tabs>
          <w:tab w:val="left" w:pos="2142"/>
        </w:tabs>
        <w:jc w:val="center"/>
        <w:rPr>
          <w:rFonts w:ascii="Arial" w:hAnsi="Arial" w:cs="Arial"/>
          <w:b/>
        </w:rPr>
      </w:pPr>
      <w:r w:rsidRPr="0029443C">
        <w:rPr>
          <w:rFonts w:ascii="Arial" w:hAnsi="Arial" w:cs="Arial"/>
          <w:b/>
        </w:rPr>
        <w:t>VIII.</w:t>
      </w:r>
    </w:p>
    <w:p w:rsidR="00BB3DDC" w:rsidRPr="008331A2" w:rsidRDefault="00BB3DDC" w:rsidP="00BB3DDC">
      <w:pPr>
        <w:pStyle w:val="NoSpacing"/>
        <w:tabs>
          <w:tab w:val="left" w:pos="2142"/>
        </w:tabs>
        <w:ind w:left="360"/>
        <w:jc w:val="both"/>
        <w:rPr>
          <w:rFonts w:ascii="Arial" w:hAnsi="Arial" w:cs="Arial"/>
        </w:rPr>
      </w:pPr>
      <w:r w:rsidRPr="008331A2">
        <w:rPr>
          <w:rFonts w:ascii="Arial" w:hAnsi="Arial" w:cs="Arial"/>
        </w:rPr>
        <w:t>Ova Odluka stupa na snagu danom donošenja.</w:t>
      </w:r>
    </w:p>
    <w:p w:rsidR="00BB3DDC" w:rsidRDefault="00BB3DDC" w:rsidP="00BB3DDC">
      <w:pPr>
        <w:pStyle w:val="NoSpacing"/>
        <w:tabs>
          <w:tab w:val="left" w:pos="2142"/>
        </w:tabs>
        <w:jc w:val="both"/>
        <w:rPr>
          <w:rFonts w:ascii="Arial" w:hAnsi="Arial" w:cs="Arial"/>
        </w:rPr>
      </w:pPr>
    </w:p>
    <w:p w:rsidR="00BB3DDC" w:rsidRPr="003A3366" w:rsidRDefault="00BB3DDC" w:rsidP="00BB3DDC">
      <w:pPr>
        <w:spacing w:after="0" w:line="240" w:lineRule="auto"/>
        <w:jc w:val="both"/>
        <w:rPr>
          <w:rFonts w:ascii="Arial" w:eastAsia="Calibri" w:hAnsi="Arial" w:cs="Arial"/>
        </w:rPr>
      </w:pPr>
    </w:p>
    <w:p w:rsidR="00BB3DDC" w:rsidRPr="003A3366" w:rsidRDefault="00BB3DDC" w:rsidP="00BB3DDC">
      <w:pPr>
        <w:spacing w:after="0" w:line="240" w:lineRule="auto"/>
        <w:jc w:val="both"/>
        <w:rPr>
          <w:rFonts w:ascii="Arial" w:eastAsia="Calibri" w:hAnsi="Arial" w:cs="Arial"/>
        </w:rPr>
      </w:pPr>
    </w:p>
    <w:p w:rsidR="00BB3DDC" w:rsidRPr="003A3366" w:rsidRDefault="00BB3DDC" w:rsidP="00BB3DDC">
      <w:pPr>
        <w:spacing w:after="0" w:line="240" w:lineRule="auto"/>
        <w:jc w:val="both"/>
        <w:rPr>
          <w:rFonts w:ascii="Arial" w:eastAsia="Calibri" w:hAnsi="Arial" w:cs="Arial"/>
        </w:rPr>
      </w:pPr>
    </w:p>
    <w:p w:rsidR="00BB3DDC" w:rsidRPr="003A3366" w:rsidRDefault="00BB3DDC" w:rsidP="00BB3DDC">
      <w:pPr>
        <w:spacing w:after="0" w:line="240" w:lineRule="auto"/>
        <w:jc w:val="both"/>
        <w:rPr>
          <w:rFonts w:ascii="Arial" w:eastAsia="Calibri" w:hAnsi="Arial" w:cs="Arial"/>
        </w:rPr>
      </w:pPr>
    </w:p>
    <w:p w:rsidR="00BB3DDC" w:rsidRPr="003A3366" w:rsidRDefault="00BB3DDC" w:rsidP="00BB3DDC">
      <w:pPr>
        <w:spacing w:after="0" w:line="240" w:lineRule="auto"/>
        <w:jc w:val="both"/>
        <w:rPr>
          <w:rFonts w:ascii="Arial" w:eastAsia="Calibri" w:hAnsi="Arial" w:cs="Arial"/>
        </w:rPr>
      </w:pPr>
    </w:p>
    <w:p w:rsidR="00BB3DDC" w:rsidRPr="003A3366" w:rsidRDefault="00BB3DDC" w:rsidP="00BB3DDC">
      <w:pPr>
        <w:spacing w:after="0" w:line="240" w:lineRule="auto"/>
        <w:jc w:val="both"/>
        <w:rPr>
          <w:rFonts w:ascii="Arial" w:eastAsia="Calibri" w:hAnsi="Arial" w:cs="Arial"/>
        </w:rPr>
      </w:pPr>
    </w:p>
    <w:p w:rsidR="00BB3DDC" w:rsidRPr="003A3366" w:rsidRDefault="00BB3DDC" w:rsidP="00BB3DDC">
      <w:pPr>
        <w:spacing w:after="0" w:line="240" w:lineRule="auto"/>
        <w:jc w:val="both"/>
        <w:rPr>
          <w:rFonts w:ascii="Arial" w:eastAsia="Calibri" w:hAnsi="Arial" w:cs="Arial"/>
        </w:rPr>
      </w:pPr>
    </w:p>
    <w:p w:rsidR="00BB3DDC" w:rsidRPr="003A3366" w:rsidRDefault="00BB3DDC" w:rsidP="00BB3DDC">
      <w:pPr>
        <w:spacing w:after="0" w:line="240" w:lineRule="auto"/>
        <w:jc w:val="both"/>
        <w:rPr>
          <w:rFonts w:ascii="Arial" w:eastAsia="Calibri" w:hAnsi="Arial" w:cs="Arial"/>
        </w:rPr>
      </w:pPr>
    </w:p>
    <w:p w:rsidR="00BB3DDC" w:rsidRPr="003A3366" w:rsidRDefault="00BB3DDC" w:rsidP="00BB3DD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</w:t>
      </w:r>
      <w:r w:rsidRPr="003A3366">
        <w:rPr>
          <w:rFonts w:ascii="Arial" w:eastAsia="Times New Roman" w:hAnsi="Arial" w:cs="Arial"/>
          <w:lang w:eastAsia="hr-HR"/>
        </w:rPr>
        <w:t xml:space="preserve">Zapisnik vodila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                   </w:t>
      </w:r>
      <w:r w:rsidRPr="003A3366">
        <w:rPr>
          <w:rFonts w:ascii="Arial" w:eastAsia="Times New Roman" w:hAnsi="Arial" w:cs="Arial"/>
          <w:lang w:eastAsia="hr-HR"/>
        </w:rPr>
        <w:t>Predsjednica Upravnog vijeća</w:t>
      </w:r>
    </w:p>
    <w:p w:rsidR="00BB3DDC" w:rsidRPr="003A3366" w:rsidRDefault="00BB3DDC" w:rsidP="00BB3DD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br/>
        <w:t xml:space="preserve">     </w:t>
      </w:r>
      <w:r w:rsidRPr="003A3366">
        <w:rPr>
          <w:rFonts w:ascii="Arial" w:eastAsia="Times New Roman" w:hAnsi="Arial" w:cs="Arial"/>
          <w:lang w:eastAsia="hr-HR"/>
        </w:rPr>
        <w:t xml:space="preserve">  </w:t>
      </w:r>
      <w:r>
        <w:rPr>
          <w:rFonts w:ascii="Arial" w:eastAsia="Times New Roman" w:hAnsi="Arial" w:cs="Arial"/>
          <w:lang w:eastAsia="hr-HR"/>
        </w:rPr>
        <w:t>Branka Filipović</w:t>
      </w:r>
      <w:r w:rsidRPr="003A3366">
        <w:rPr>
          <w:rFonts w:ascii="Arial" w:eastAsia="Times New Roman" w:hAnsi="Arial" w:cs="Arial"/>
          <w:lang w:eastAsia="hr-HR"/>
        </w:rPr>
        <w:t xml:space="preserve">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  </w:t>
      </w:r>
      <w:r w:rsidRPr="003A3366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                              </w:t>
      </w:r>
      <w:proofErr w:type="spellStart"/>
      <w:r w:rsidRPr="003A3366">
        <w:rPr>
          <w:rFonts w:ascii="Arial" w:eastAsia="Times New Roman" w:hAnsi="Arial" w:cs="Arial"/>
          <w:lang w:eastAsia="hr-HR"/>
        </w:rPr>
        <w:t>Nadja</w:t>
      </w:r>
      <w:proofErr w:type="spellEnd"/>
      <w:r w:rsidRPr="003A3366">
        <w:rPr>
          <w:rFonts w:ascii="Arial" w:eastAsia="Times New Roman" w:hAnsi="Arial" w:cs="Arial"/>
          <w:lang w:eastAsia="hr-HR"/>
        </w:rPr>
        <w:t xml:space="preserve"> Poropat</w:t>
      </w:r>
    </w:p>
    <w:p w:rsidR="00BB3DDC" w:rsidRPr="00A96C7F" w:rsidRDefault="00BB3DDC" w:rsidP="00BB3DDC">
      <w:pPr>
        <w:pStyle w:val="NoSpacing"/>
        <w:jc w:val="both"/>
        <w:rPr>
          <w:rFonts w:ascii="Arial" w:hAnsi="Arial" w:cs="Arial"/>
        </w:rPr>
      </w:pPr>
    </w:p>
    <w:p w:rsidR="00842642" w:rsidRDefault="00842642"/>
    <w:sectPr w:rsidR="0084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F6990"/>
    <w:multiLevelType w:val="hybridMultilevel"/>
    <w:tmpl w:val="869A31E6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8907B0"/>
    <w:multiLevelType w:val="hybridMultilevel"/>
    <w:tmpl w:val="CE6E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DA86DB2"/>
    <w:multiLevelType w:val="hybridMultilevel"/>
    <w:tmpl w:val="5D70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527CF"/>
    <w:multiLevelType w:val="hybridMultilevel"/>
    <w:tmpl w:val="EB6AC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233F6"/>
    <w:multiLevelType w:val="hybridMultilevel"/>
    <w:tmpl w:val="3086E714"/>
    <w:lvl w:ilvl="0" w:tplc="B0DEBD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A7698"/>
    <w:multiLevelType w:val="hybridMultilevel"/>
    <w:tmpl w:val="DE7A895E"/>
    <w:lvl w:ilvl="0" w:tplc="E6E6CA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FC"/>
    <w:rsid w:val="00390D95"/>
    <w:rsid w:val="00842642"/>
    <w:rsid w:val="00891CFC"/>
    <w:rsid w:val="00AB5819"/>
    <w:rsid w:val="00BB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56647-AB2A-4D58-9932-A898E469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DDC"/>
    <w:pPr>
      <w:ind w:left="720"/>
      <w:contextualSpacing/>
    </w:pPr>
  </w:style>
  <w:style w:type="paragraph" w:styleId="NoSpacing">
    <w:name w:val="No Spacing"/>
    <w:uiPriority w:val="1"/>
    <w:qFormat/>
    <w:rsid w:val="00BB3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2</cp:revision>
  <dcterms:created xsi:type="dcterms:W3CDTF">2023-03-01T13:23:00Z</dcterms:created>
  <dcterms:modified xsi:type="dcterms:W3CDTF">2023-03-01T13:34:00Z</dcterms:modified>
</cp:coreProperties>
</file>